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28D1E" w14:textId="77777777" w:rsidR="00A16C5E" w:rsidRPr="00CA1283" w:rsidRDefault="00E91F54" w:rsidP="00E91F54">
      <w:pPr>
        <w:jc w:val="center"/>
        <w:rPr>
          <w:rFonts w:cs="Times New Roman"/>
          <w:b/>
          <w:sz w:val="24"/>
          <w:lang w:val="en-GB"/>
        </w:rPr>
      </w:pPr>
      <w:r w:rsidRPr="00CA1283">
        <w:rPr>
          <w:rFonts w:cs="Times New Roman"/>
          <w:b/>
          <w:sz w:val="24"/>
          <w:lang w:val="en-GB"/>
        </w:rPr>
        <w:t>Supplementary material</w:t>
      </w:r>
    </w:p>
    <w:p w14:paraId="0F85F39E" w14:textId="77777777" w:rsidR="00732381" w:rsidRPr="00732381" w:rsidRDefault="00732381" w:rsidP="00732381">
      <w:pPr>
        <w:jc w:val="center"/>
        <w:rPr>
          <w:rFonts w:cs="Times New Roman"/>
          <w:b/>
          <w:lang w:val="en-GB"/>
        </w:rPr>
      </w:pPr>
      <w:r w:rsidRPr="00732381">
        <w:rPr>
          <w:rFonts w:cs="Times New Roman"/>
          <w:b/>
          <w:lang w:val="en-GB"/>
        </w:rPr>
        <w:t>Integrated assessment of tire and rubber wear-derived compounds in wastewater treatment systems and receiving environments</w:t>
      </w:r>
    </w:p>
    <w:p w14:paraId="046BDFD4" w14:textId="0316436E" w:rsidR="007A5F3F" w:rsidRPr="007A5F3F" w:rsidRDefault="007A5F3F" w:rsidP="007A5F3F">
      <w:pPr>
        <w:jc w:val="center"/>
        <w:rPr>
          <w:rFonts w:cs="Times New Roman"/>
        </w:rPr>
      </w:pPr>
      <w:r w:rsidRPr="007A5F3F">
        <w:rPr>
          <w:rFonts w:cs="Times New Roman"/>
        </w:rPr>
        <w:t>Melanie</w:t>
      </w:r>
      <w:r w:rsidR="00A57421">
        <w:rPr>
          <w:rFonts w:cs="Times New Roman"/>
        </w:rPr>
        <w:t xml:space="preserve"> Alejandra</w:t>
      </w:r>
      <w:r w:rsidRPr="007A5F3F">
        <w:rPr>
          <w:rFonts w:cs="Times New Roman"/>
        </w:rPr>
        <w:t xml:space="preserve"> Rojas</w:t>
      </w:r>
      <w:r w:rsidRPr="007A5F3F">
        <w:rPr>
          <w:rFonts w:cs="Times New Roman"/>
          <w:vertAlign w:val="superscript"/>
        </w:rPr>
        <w:t>1</w:t>
      </w:r>
      <w:r w:rsidRPr="007A5F3F">
        <w:rPr>
          <w:rFonts w:cs="Times New Roman"/>
        </w:rPr>
        <w:t>, Irene Navarro</w:t>
      </w:r>
      <w:r w:rsidRPr="007A5F3F">
        <w:rPr>
          <w:rFonts w:cs="Times New Roman"/>
          <w:vertAlign w:val="superscript"/>
        </w:rPr>
        <w:t>1*</w:t>
      </w:r>
      <w:r w:rsidRPr="007A5F3F">
        <w:rPr>
          <w:rFonts w:cs="Times New Roman"/>
        </w:rPr>
        <w:t>, Silvia Royano, Juan Escobar</w:t>
      </w:r>
      <w:r w:rsidR="00711504">
        <w:rPr>
          <w:rFonts w:cs="Times New Roman"/>
        </w:rPr>
        <w:t>-Arnanz</w:t>
      </w:r>
      <w:r w:rsidRPr="007A5F3F">
        <w:rPr>
          <w:rFonts w:cs="Times New Roman"/>
        </w:rPr>
        <w:t>, Adrián de la Torre</w:t>
      </w:r>
      <w:r w:rsidRPr="007A5F3F">
        <w:rPr>
          <w:rFonts w:cs="Times New Roman"/>
          <w:vertAlign w:val="superscript"/>
        </w:rPr>
        <w:t>2</w:t>
      </w:r>
      <w:r w:rsidRPr="007A5F3F">
        <w:rPr>
          <w:rFonts w:cs="Times New Roman"/>
        </w:rPr>
        <w:t>, María Ángeles Martínez</w:t>
      </w:r>
      <w:r w:rsidRPr="007A5F3F">
        <w:rPr>
          <w:rFonts w:cs="Times New Roman"/>
          <w:vertAlign w:val="superscript"/>
        </w:rPr>
        <w:t>2</w:t>
      </w:r>
    </w:p>
    <w:p w14:paraId="18CCD3A6" w14:textId="77777777" w:rsidR="008B1F43" w:rsidRDefault="008B1F43" w:rsidP="008B1F43">
      <w:pPr>
        <w:rPr>
          <w:i/>
          <w:iCs/>
          <w:lang w:val="en-US"/>
        </w:rPr>
      </w:pPr>
      <w:proofErr w:type="spellStart"/>
      <w:r>
        <w:rPr>
          <w:i/>
          <w:iCs/>
          <w:vertAlign w:val="superscript"/>
          <w:lang w:val="en-US"/>
        </w:rPr>
        <w:t>a</w:t>
      </w:r>
      <w:r w:rsidRPr="00780008">
        <w:rPr>
          <w:i/>
          <w:iCs/>
          <w:lang w:val="en-US"/>
        </w:rPr>
        <w:t>Unit</w:t>
      </w:r>
      <w:proofErr w:type="spellEnd"/>
      <w:r w:rsidRPr="00780008">
        <w:rPr>
          <w:i/>
          <w:iCs/>
          <w:lang w:val="en-US"/>
        </w:rPr>
        <w:t xml:space="preserve"> of POPs and Emerging Pollutants in Environment, Department of Environment, CIEMAT, Madrid, Spain</w:t>
      </w:r>
      <w:r>
        <w:rPr>
          <w:i/>
          <w:iCs/>
          <w:lang w:val="en-US"/>
        </w:rPr>
        <w:t>.</w:t>
      </w:r>
    </w:p>
    <w:p w14:paraId="04E051DD" w14:textId="77777777" w:rsidR="008B1F43" w:rsidRDefault="008B1F43" w:rsidP="008B1F43">
      <w:pPr>
        <w:tabs>
          <w:tab w:val="left" w:pos="2966"/>
          <w:tab w:val="center" w:pos="4873"/>
        </w:tabs>
        <w:spacing w:line="360" w:lineRule="auto"/>
        <w:rPr>
          <w:lang w:val="en-US"/>
        </w:rPr>
      </w:pPr>
      <w:r>
        <w:rPr>
          <w:vertAlign w:val="superscript"/>
          <w:lang w:val="en-US"/>
        </w:rPr>
        <w:t>*</w:t>
      </w:r>
      <w:r>
        <w:rPr>
          <w:bCs/>
          <w:lang w:val="en-US"/>
        </w:rPr>
        <w:t>Corresponding author:</w:t>
      </w:r>
      <w:r>
        <w:rPr>
          <w:lang w:val="en-US"/>
        </w:rPr>
        <w:t xml:space="preserve"> Irene Navarro</w:t>
      </w:r>
      <w:r>
        <w:rPr>
          <w:lang w:val="en-US"/>
        </w:rPr>
        <w:tab/>
      </w:r>
      <w:r>
        <w:rPr>
          <w:lang w:val="en-US"/>
        </w:rPr>
        <w:tab/>
      </w:r>
    </w:p>
    <w:p w14:paraId="2CB1347F" w14:textId="77777777" w:rsidR="008B1F43" w:rsidRDefault="008B1F43" w:rsidP="008B1F43">
      <w:pPr>
        <w:spacing w:line="360" w:lineRule="auto"/>
        <w:rPr>
          <w:lang w:val="en-US"/>
        </w:rPr>
      </w:pPr>
      <w:r>
        <w:rPr>
          <w:lang w:val="en-US"/>
        </w:rPr>
        <w:t>Address: Av Complutense nº 40, Madrid (28040), Spain.</w:t>
      </w:r>
    </w:p>
    <w:p w14:paraId="2537C23B" w14:textId="77777777" w:rsidR="008B1F43" w:rsidRDefault="008B1F43" w:rsidP="008B1F43">
      <w:pPr>
        <w:spacing w:line="360" w:lineRule="auto"/>
        <w:rPr>
          <w:lang w:val="it-IT"/>
        </w:rPr>
      </w:pPr>
      <w:r>
        <w:rPr>
          <w:lang w:val="it-IT"/>
        </w:rPr>
        <w:t xml:space="preserve">e-mail: i.navarro@ciemat.es </w:t>
      </w:r>
    </w:p>
    <w:p w14:paraId="67231FF5" w14:textId="77777777" w:rsidR="008B1F43" w:rsidRDefault="008B1F43" w:rsidP="008B1F43">
      <w:pPr>
        <w:spacing w:line="360" w:lineRule="auto"/>
        <w:rPr>
          <w:lang w:val="en-US"/>
        </w:rPr>
      </w:pPr>
      <w:r>
        <w:rPr>
          <w:lang w:val="en-US"/>
        </w:rPr>
        <w:t>Telephone: +34 913 466 019</w:t>
      </w:r>
    </w:p>
    <w:p w14:paraId="2E375812" w14:textId="55940D69" w:rsidR="007A5F3F" w:rsidRPr="007A5F3F" w:rsidRDefault="007A5F3F" w:rsidP="007A5F3F">
      <w:pPr>
        <w:jc w:val="both"/>
        <w:rPr>
          <w:rFonts w:cs="Times New Roman"/>
          <w:lang w:val="en-AE"/>
        </w:rPr>
      </w:pPr>
      <w:r w:rsidRPr="007A5F3F">
        <w:rPr>
          <w:rFonts w:cs="Times New Roman"/>
          <w:vertAlign w:val="superscript"/>
          <w:lang w:val="en-AE"/>
        </w:rPr>
        <w:t>1</w:t>
      </w:r>
      <w:r w:rsidRPr="007A5F3F">
        <w:rPr>
          <w:rFonts w:cs="Times New Roman"/>
          <w:lang w:val="en-AE"/>
        </w:rPr>
        <w:t>These authors share first authorship</w:t>
      </w:r>
      <w:r w:rsidR="0047184E">
        <w:rPr>
          <w:rFonts w:cs="Times New Roman"/>
          <w:lang w:val="en-AE"/>
        </w:rPr>
        <w:t>.</w:t>
      </w:r>
    </w:p>
    <w:p w14:paraId="1C3A873A" w14:textId="0E39F03A" w:rsidR="007A5F3F" w:rsidRPr="007A5F3F" w:rsidRDefault="007A5F3F" w:rsidP="007A5F3F">
      <w:pPr>
        <w:jc w:val="both"/>
        <w:rPr>
          <w:rFonts w:cs="Times New Roman"/>
          <w:lang w:val="en-AE"/>
        </w:rPr>
      </w:pPr>
      <w:r w:rsidRPr="007A5F3F">
        <w:rPr>
          <w:rFonts w:cs="Times New Roman"/>
          <w:vertAlign w:val="superscript"/>
          <w:lang w:val="en-AE"/>
        </w:rPr>
        <w:t>2</w:t>
      </w:r>
      <w:r w:rsidRPr="007A5F3F">
        <w:rPr>
          <w:rFonts w:cs="Times New Roman"/>
          <w:lang w:val="en-AE"/>
        </w:rPr>
        <w:t>These authors share last authorship</w:t>
      </w:r>
      <w:r w:rsidR="0047184E">
        <w:rPr>
          <w:rFonts w:cs="Times New Roman"/>
          <w:lang w:val="en-AE"/>
        </w:rPr>
        <w:t>.</w:t>
      </w:r>
    </w:p>
    <w:p w14:paraId="6315BF58" w14:textId="281F3D5B" w:rsidR="008B1F43" w:rsidRPr="0047184E" w:rsidRDefault="008B1F43" w:rsidP="008B1F43">
      <w:pPr>
        <w:tabs>
          <w:tab w:val="left" w:pos="2966"/>
          <w:tab w:val="center" w:pos="4873"/>
        </w:tabs>
        <w:spacing w:line="360" w:lineRule="auto"/>
        <w:rPr>
          <w:bCs/>
          <w:lang w:val="en-AE"/>
        </w:rPr>
      </w:pPr>
    </w:p>
    <w:p w14:paraId="0FC1B964" w14:textId="4A151ACF" w:rsidR="00123FB5" w:rsidRDefault="00123FB5">
      <w:pPr>
        <w:spacing w:line="259" w:lineRule="auto"/>
        <w:rPr>
          <w:rFonts w:cs="Times New Roman"/>
          <w:lang w:val="en-US"/>
        </w:rPr>
      </w:pPr>
      <w:r>
        <w:rPr>
          <w:rFonts w:cs="Times New Roman"/>
          <w:lang w:val="en-US"/>
        </w:rPr>
        <w:br w:type="page"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9"/>
        <w:gridCol w:w="992"/>
      </w:tblGrid>
      <w:tr w:rsidR="00E017D8" w:rsidRPr="003D6AB7" w14:paraId="54BD52B3" w14:textId="77777777" w:rsidTr="00AD7106">
        <w:trPr>
          <w:trHeight w:val="269"/>
        </w:trPr>
        <w:tc>
          <w:tcPr>
            <w:tcW w:w="8359" w:type="dxa"/>
            <w:vAlign w:val="center"/>
          </w:tcPr>
          <w:p w14:paraId="0C513E47" w14:textId="204086A1" w:rsidR="00E017D8" w:rsidRPr="003D6AB7" w:rsidRDefault="00AD7106" w:rsidP="000C1B32">
            <w:pPr>
              <w:pStyle w:val="Sinespaciado"/>
              <w:spacing w:line="276" w:lineRule="auto"/>
              <w:jc w:val="both"/>
            </w:pPr>
            <w:r w:rsidRPr="00716B14">
              <w:rPr>
                <w:rFonts w:cs="Times New Roman"/>
                <w:b/>
                <w:lang w:val="en-GB"/>
              </w:rPr>
              <w:lastRenderedPageBreak/>
              <w:t>TABLE OF CONTENTS</w:t>
            </w:r>
          </w:p>
        </w:tc>
        <w:tc>
          <w:tcPr>
            <w:tcW w:w="992" w:type="dxa"/>
            <w:vAlign w:val="center"/>
          </w:tcPr>
          <w:p w14:paraId="23CEEF41" w14:textId="695A31BB" w:rsidR="00E017D8" w:rsidRPr="003D6AB7" w:rsidRDefault="00AD7106" w:rsidP="000C1B32">
            <w:pPr>
              <w:spacing w:before="20" w:after="20" w:line="276" w:lineRule="auto"/>
              <w:ind w:right="-252"/>
              <w:rPr>
                <w:b/>
              </w:rPr>
            </w:pPr>
            <w:r w:rsidRPr="003D6AB7">
              <w:rPr>
                <w:b/>
              </w:rPr>
              <w:t>PAGE</w:t>
            </w:r>
          </w:p>
        </w:tc>
      </w:tr>
      <w:tr w:rsidR="00C746B5" w:rsidRPr="004B6246" w14:paraId="145DCB19" w14:textId="77777777" w:rsidTr="00D5790E">
        <w:trPr>
          <w:trHeight w:val="343"/>
        </w:trPr>
        <w:tc>
          <w:tcPr>
            <w:tcW w:w="8359" w:type="dxa"/>
            <w:vAlign w:val="center"/>
          </w:tcPr>
          <w:p w14:paraId="4A146C6C" w14:textId="0846CB83" w:rsidR="00C746B5" w:rsidRPr="00E017D8" w:rsidRDefault="004B6246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F64768">
              <w:rPr>
                <w:b/>
                <w:lang w:val="en-GB"/>
              </w:rPr>
              <w:t>Table S1.</w:t>
            </w:r>
            <w:r w:rsidRPr="004B6246">
              <w:rPr>
                <w:lang w:val="en-GB"/>
              </w:rPr>
              <w:t xml:space="preserve"> Physicochemical properties for TRDCs </w:t>
            </w:r>
            <w:proofErr w:type="spellStart"/>
            <w:r w:rsidRPr="004B6246">
              <w:rPr>
                <w:lang w:val="en-GB"/>
              </w:rPr>
              <w:t>analyzed</w:t>
            </w:r>
            <w:proofErr w:type="spellEnd"/>
            <w:r w:rsidRPr="004B6246">
              <w:rPr>
                <w:lang w:val="en-GB"/>
              </w:rPr>
              <w:t xml:space="preserve"> in the water cycle</w:t>
            </w:r>
            <w:r w:rsidR="00D5790E">
              <w:rPr>
                <w:lang w:val="en-GB"/>
              </w:rPr>
              <w:t>………………..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903C16" w14:textId="026CEF4E" w:rsidR="00C746B5" w:rsidRPr="004B6246" w:rsidRDefault="004B6246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EXCEL</w:t>
            </w:r>
          </w:p>
        </w:tc>
      </w:tr>
      <w:tr w:rsidR="002A4801" w:rsidRPr="002A4801" w14:paraId="1F674B6D" w14:textId="77777777" w:rsidTr="00D5790E">
        <w:trPr>
          <w:trHeight w:val="343"/>
        </w:trPr>
        <w:tc>
          <w:tcPr>
            <w:tcW w:w="8359" w:type="dxa"/>
            <w:vAlign w:val="center"/>
          </w:tcPr>
          <w:p w14:paraId="132E4CEF" w14:textId="5573EE62" w:rsidR="002A4801" w:rsidRPr="00F64768" w:rsidRDefault="002A4801" w:rsidP="000C1B32">
            <w:pPr>
              <w:pStyle w:val="Sinespaciado"/>
              <w:spacing w:line="276" w:lineRule="auto"/>
              <w:jc w:val="both"/>
              <w:rPr>
                <w:b/>
                <w:lang w:val="en-GB"/>
              </w:rPr>
            </w:pPr>
            <w:r w:rsidRPr="002A4801">
              <w:rPr>
                <w:rFonts w:cs="Times New Roman"/>
                <w:b/>
                <w:lang w:val="en-GB"/>
              </w:rPr>
              <w:t xml:space="preserve">Figure S1. </w:t>
            </w:r>
            <w:r w:rsidRPr="002A4801">
              <w:rPr>
                <w:rFonts w:cs="Times New Roman"/>
                <w:lang w:val="en-GB"/>
              </w:rPr>
              <w:t>Monthly average rainfall (mm) in the Tagus River during 2022</w:t>
            </w:r>
            <w:r>
              <w:rPr>
                <w:rFonts w:cs="Times New Roman"/>
                <w:lang w:val="en-GB"/>
              </w:rPr>
              <w:t>…………………..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4A1728" w14:textId="432368D4" w:rsidR="002A4801" w:rsidRDefault="002A4801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</w:p>
        </w:tc>
      </w:tr>
      <w:tr w:rsidR="00E017D8" w:rsidRPr="003D6AB7" w14:paraId="051330F6" w14:textId="77777777" w:rsidTr="001F615D">
        <w:trPr>
          <w:trHeight w:val="355"/>
        </w:trPr>
        <w:tc>
          <w:tcPr>
            <w:tcW w:w="8359" w:type="dxa"/>
            <w:vAlign w:val="center"/>
          </w:tcPr>
          <w:p w14:paraId="00AAD98C" w14:textId="2037706E" w:rsidR="00E017D8" w:rsidRPr="00E81302" w:rsidRDefault="009F1C2B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F64768">
              <w:rPr>
                <w:b/>
                <w:bCs/>
                <w:lang w:val="en-GB"/>
              </w:rPr>
              <w:t>Table S</w:t>
            </w:r>
            <w:r>
              <w:rPr>
                <w:b/>
                <w:bCs/>
                <w:lang w:val="en-GB"/>
              </w:rPr>
              <w:t>2</w:t>
            </w:r>
            <w:r w:rsidRPr="00F64768">
              <w:rPr>
                <w:b/>
                <w:bCs/>
                <w:lang w:val="en-GB"/>
              </w:rPr>
              <w:t>.</w:t>
            </w:r>
            <w:r w:rsidRPr="001C4976">
              <w:rPr>
                <w:bCs/>
                <w:lang w:val="en-GB"/>
              </w:rPr>
              <w:t xml:space="preserve"> </w:t>
            </w:r>
            <w:r w:rsidR="00071161" w:rsidRPr="00071161">
              <w:rPr>
                <w:bCs/>
                <w:lang w:val="en-GB"/>
              </w:rPr>
              <w:t>MS/MS conditions used in the TRDC determination</w:t>
            </w:r>
            <w:r w:rsidR="003D59F4">
              <w:rPr>
                <w:bCs/>
                <w:lang w:val="en-GB"/>
              </w:rPr>
              <w:t>………………………………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568806A" w14:textId="5D4C3C39" w:rsidR="00E017D8" w:rsidRPr="00E81302" w:rsidRDefault="004B6246" w:rsidP="000C1B32">
            <w:pPr>
              <w:spacing w:before="20" w:after="20" w:line="276" w:lineRule="auto"/>
            </w:pPr>
            <w:r>
              <w:t>S</w:t>
            </w:r>
            <w:r w:rsidR="002A4801">
              <w:t>2</w:t>
            </w:r>
          </w:p>
        </w:tc>
      </w:tr>
      <w:tr w:rsidR="00E017D8" w:rsidRPr="003D6AB7" w14:paraId="7DC2D3DE" w14:textId="77777777" w:rsidTr="00D5790E">
        <w:trPr>
          <w:trHeight w:val="344"/>
        </w:trPr>
        <w:tc>
          <w:tcPr>
            <w:tcW w:w="8359" w:type="dxa"/>
            <w:vAlign w:val="center"/>
          </w:tcPr>
          <w:p w14:paraId="255B2BF2" w14:textId="34DCA154" w:rsidR="00E017D8" w:rsidRPr="00E017D8" w:rsidRDefault="009F1C2B" w:rsidP="000C1B32">
            <w:pPr>
              <w:pStyle w:val="Sinespaciado"/>
              <w:spacing w:line="276" w:lineRule="auto"/>
              <w:jc w:val="both"/>
              <w:rPr>
                <w:lang w:val="en-GB" w:eastAsia="es-ES"/>
              </w:rPr>
            </w:pPr>
            <w:r w:rsidRPr="00F64768">
              <w:rPr>
                <w:b/>
                <w:bCs/>
                <w:lang w:val="en-GB"/>
              </w:rPr>
              <w:t>Table S</w:t>
            </w:r>
            <w:r>
              <w:rPr>
                <w:b/>
                <w:bCs/>
                <w:lang w:val="en-GB"/>
              </w:rPr>
              <w:t>3</w:t>
            </w:r>
            <w:r w:rsidRPr="00F64768">
              <w:rPr>
                <w:b/>
                <w:bCs/>
                <w:lang w:val="en-GB"/>
              </w:rPr>
              <w:t>.</w:t>
            </w:r>
            <w:r w:rsidRPr="001C4976">
              <w:rPr>
                <w:bCs/>
                <w:lang w:val="en-GB"/>
              </w:rPr>
              <w:t xml:space="preserve"> </w:t>
            </w:r>
            <w:r w:rsidR="003D59F4">
              <w:rPr>
                <w:lang w:val="en-GB"/>
              </w:rPr>
              <w:t>Validation of analytical methodology for water samples</w:t>
            </w:r>
            <w:r w:rsidR="00E017D8" w:rsidRPr="00E017D8">
              <w:rPr>
                <w:bCs/>
                <w:lang w:val="en-GB"/>
              </w:rPr>
              <w:t>.……………………</w:t>
            </w:r>
            <w:r w:rsidR="004B2B80">
              <w:rPr>
                <w:bCs/>
                <w:lang w:val="en-GB"/>
              </w:rPr>
              <w:t>..</w:t>
            </w:r>
            <w:r w:rsidR="00E017D8" w:rsidRPr="00E017D8">
              <w:rPr>
                <w:bCs/>
                <w:lang w:val="en-GB"/>
              </w:rPr>
              <w:t>…...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B1B6E9" w14:textId="09F58E34" w:rsidR="00E017D8" w:rsidRPr="00E81302" w:rsidRDefault="004B6246" w:rsidP="000C1B32">
            <w:pPr>
              <w:spacing w:before="20" w:after="20" w:line="276" w:lineRule="auto"/>
            </w:pPr>
            <w:r>
              <w:t>S</w:t>
            </w:r>
            <w:r w:rsidR="003D59F4">
              <w:t>3</w:t>
            </w:r>
          </w:p>
        </w:tc>
      </w:tr>
      <w:tr w:rsidR="00E017D8" w:rsidRPr="003D6AB7" w14:paraId="0502505B" w14:textId="77777777" w:rsidTr="00F64768">
        <w:trPr>
          <w:trHeight w:val="70"/>
        </w:trPr>
        <w:tc>
          <w:tcPr>
            <w:tcW w:w="8359" w:type="dxa"/>
            <w:vAlign w:val="center"/>
          </w:tcPr>
          <w:p w14:paraId="3646F9F0" w14:textId="6A2C776E" w:rsidR="00E017D8" w:rsidRPr="00E017D8" w:rsidRDefault="009F1C2B" w:rsidP="000C1B32">
            <w:pPr>
              <w:pStyle w:val="Sinespaciado"/>
              <w:spacing w:line="276" w:lineRule="auto"/>
              <w:jc w:val="both"/>
              <w:rPr>
                <w:bCs/>
                <w:lang w:val="en-GB"/>
              </w:rPr>
            </w:pPr>
            <w:r w:rsidRPr="00D511D2">
              <w:rPr>
                <w:b/>
                <w:lang w:val="en-GB"/>
              </w:rPr>
              <w:t>Table S</w:t>
            </w:r>
            <w:r>
              <w:rPr>
                <w:b/>
                <w:lang w:val="en-GB"/>
              </w:rPr>
              <w:t>4</w:t>
            </w:r>
            <w:r w:rsidRPr="00D511D2">
              <w:rPr>
                <w:b/>
                <w:lang w:val="en-GB"/>
              </w:rPr>
              <w:t>.</w:t>
            </w:r>
            <w:r w:rsidRPr="00E017D8">
              <w:rPr>
                <w:lang w:val="en-GB"/>
              </w:rPr>
              <w:t xml:space="preserve"> </w:t>
            </w:r>
            <w:r w:rsidR="003D59F4">
              <w:rPr>
                <w:lang w:val="en-GB"/>
              </w:rPr>
              <w:t>Validation of analytical methodology for sludge samples…………………………..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EF43A1" w14:textId="6D9DAC99" w:rsidR="00E017D8" w:rsidRPr="00E81302" w:rsidRDefault="003D59F4" w:rsidP="000C1B32">
            <w:pPr>
              <w:spacing w:before="20" w:after="20" w:line="276" w:lineRule="auto"/>
            </w:pPr>
            <w:r>
              <w:t>S4</w:t>
            </w:r>
          </w:p>
        </w:tc>
      </w:tr>
      <w:tr w:rsidR="003D59F4" w:rsidRPr="003D59F4" w14:paraId="485324C9" w14:textId="77777777" w:rsidTr="00F64768">
        <w:trPr>
          <w:trHeight w:val="70"/>
        </w:trPr>
        <w:tc>
          <w:tcPr>
            <w:tcW w:w="8359" w:type="dxa"/>
            <w:vAlign w:val="center"/>
          </w:tcPr>
          <w:p w14:paraId="35FB95FC" w14:textId="3023C552" w:rsidR="003D59F4" w:rsidRPr="00D511D2" w:rsidRDefault="003D59F4" w:rsidP="000C1B32">
            <w:pPr>
              <w:pStyle w:val="Sinespaciado"/>
              <w:spacing w:line="276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Table S5. </w:t>
            </w:r>
            <w:r w:rsidRPr="003D59F4">
              <w:rPr>
                <w:lang w:val="en-GB"/>
              </w:rPr>
              <w:t>Characteristics of the surface water sampling sites</w:t>
            </w:r>
            <w:r>
              <w:rPr>
                <w:lang w:val="en-GB"/>
              </w:rPr>
              <w:t>………………………….……..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B5B0FA" w14:textId="52AC54DD" w:rsidR="003D59F4" w:rsidRPr="003D59F4" w:rsidRDefault="003D59F4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S4</w:t>
            </w:r>
          </w:p>
        </w:tc>
      </w:tr>
      <w:tr w:rsidR="00E017D8" w:rsidRPr="003D59F4" w14:paraId="08FE748B" w14:textId="77777777" w:rsidTr="00D5790E">
        <w:trPr>
          <w:trHeight w:val="232"/>
        </w:trPr>
        <w:tc>
          <w:tcPr>
            <w:tcW w:w="8359" w:type="dxa"/>
            <w:vAlign w:val="center"/>
          </w:tcPr>
          <w:p w14:paraId="7CC036F6" w14:textId="1003E298" w:rsidR="00E017D8" w:rsidRPr="007F4157" w:rsidRDefault="001C4976" w:rsidP="000C1B32">
            <w:pPr>
              <w:pStyle w:val="Sinespaciado"/>
              <w:spacing w:line="276" w:lineRule="auto"/>
              <w:jc w:val="both"/>
              <w:rPr>
                <w:bCs/>
                <w:lang w:val="en-GB"/>
              </w:rPr>
            </w:pPr>
            <w:r w:rsidRPr="00F64768">
              <w:rPr>
                <w:b/>
                <w:bCs/>
                <w:lang w:val="en-GB"/>
              </w:rPr>
              <w:t>Table S</w:t>
            </w:r>
            <w:r w:rsidR="003D59F4">
              <w:rPr>
                <w:b/>
                <w:bCs/>
                <w:lang w:val="en-GB"/>
              </w:rPr>
              <w:t>6</w:t>
            </w:r>
            <w:r w:rsidRPr="00F64768">
              <w:rPr>
                <w:b/>
                <w:bCs/>
                <w:lang w:val="en-GB"/>
              </w:rPr>
              <w:t>.</w:t>
            </w:r>
            <w:r w:rsidRPr="001C4976">
              <w:rPr>
                <w:bCs/>
                <w:lang w:val="en-GB"/>
              </w:rPr>
              <w:t xml:space="preserve"> </w:t>
            </w:r>
            <w:r w:rsidR="003D59F4">
              <w:rPr>
                <w:bCs/>
                <w:lang w:val="en-GB"/>
              </w:rPr>
              <w:t>WWTP characteristics……………………………………………………………...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098349" w14:textId="25DF4885" w:rsidR="00836F7E" w:rsidRPr="00D5790E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3D59F4">
              <w:rPr>
                <w:lang w:val="en-GB"/>
              </w:rPr>
              <w:t>5</w:t>
            </w:r>
          </w:p>
        </w:tc>
      </w:tr>
      <w:tr w:rsidR="00E017D8" w:rsidRPr="003D59F4" w14:paraId="089FA033" w14:textId="77777777" w:rsidTr="00D5790E">
        <w:trPr>
          <w:trHeight w:val="254"/>
        </w:trPr>
        <w:tc>
          <w:tcPr>
            <w:tcW w:w="8359" w:type="dxa"/>
            <w:vAlign w:val="center"/>
          </w:tcPr>
          <w:p w14:paraId="24C9B710" w14:textId="317EC67F" w:rsidR="00E017D8" w:rsidRPr="007F4157" w:rsidRDefault="001C4976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F64768">
              <w:rPr>
                <w:b/>
                <w:lang w:val="en-GB"/>
              </w:rPr>
              <w:t>Table S</w:t>
            </w:r>
            <w:r w:rsidR="00AA38B2">
              <w:rPr>
                <w:b/>
                <w:lang w:val="en-GB"/>
              </w:rPr>
              <w:t>7</w:t>
            </w:r>
            <w:r w:rsidRPr="00F64768">
              <w:rPr>
                <w:b/>
                <w:lang w:val="en-GB"/>
              </w:rPr>
              <w:t>.</w:t>
            </w:r>
            <w:r w:rsidRPr="001C4976">
              <w:rPr>
                <w:lang w:val="en-GB"/>
              </w:rPr>
              <w:t xml:space="preserve"> </w:t>
            </w:r>
            <w:r w:rsidR="003D59F4" w:rsidRPr="003D59F4">
              <w:rPr>
                <w:lang w:val="en-GB"/>
              </w:rPr>
              <w:t>Descriptive statistics in wastewater.</w:t>
            </w:r>
            <w:r w:rsidRPr="001C4976">
              <w:rPr>
                <w:lang w:val="en-GB"/>
              </w:rPr>
              <w:t>.</w:t>
            </w:r>
            <w:r w:rsidR="00D5790E">
              <w:rPr>
                <w:lang w:val="en-GB"/>
              </w:rPr>
              <w:t>……………...</w:t>
            </w:r>
            <w:r w:rsidR="003D59F4">
              <w:rPr>
                <w:lang w:val="en-GB"/>
              </w:rPr>
              <w:t>..................................................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80ADFD" w14:textId="3B81A2B6" w:rsidR="00E017D8" w:rsidRPr="003D59F4" w:rsidRDefault="00836F7E" w:rsidP="000C1B32">
            <w:pPr>
              <w:spacing w:before="20" w:after="20" w:line="276" w:lineRule="auto"/>
              <w:rPr>
                <w:lang w:val="en-GB"/>
              </w:rPr>
            </w:pPr>
            <w:r w:rsidRPr="003D59F4">
              <w:rPr>
                <w:lang w:val="en-GB"/>
              </w:rPr>
              <w:t>S</w:t>
            </w:r>
            <w:r w:rsidR="003D59F4">
              <w:rPr>
                <w:lang w:val="en-GB"/>
              </w:rPr>
              <w:t>6</w:t>
            </w:r>
          </w:p>
        </w:tc>
      </w:tr>
      <w:tr w:rsidR="00E017D8" w:rsidRPr="003D59F4" w14:paraId="7DB7B4C0" w14:textId="77777777" w:rsidTr="00D5790E">
        <w:trPr>
          <w:trHeight w:val="262"/>
        </w:trPr>
        <w:tc>
          <w:tcPr>
            <w:tcW w:w="8359" w:type="dxa"/>
            <w:vAlign w:val="center"/>
          </w:tcPr>
          <w:p w14:paraId="6ED17D78" w14:textId="5C8ED26C" w:rsidR="00E017D8" w:rsidRPr="007F4157" w:rsidRDefault="001C4976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F64768">
              <w:rPr>
                <w:b/>
                <w:lang w:val="en-GB"/>
              </w:rPr>
              <w:t>Table S</w:t>
            </w:r>
            <w:r w:rsidR="00AA38B2">
              <w:rPr>
                <w:b/>
                <w:lang w:val="en-GB"/>
              </w:rPr>
              <w:t>8</w:t>
            </w:r>
            <w:r w:rsidRPr="00F64768">
              <w:rPr>
                <w:b/>
                <w:lang w:val="en-GB"/>
              </w:rPr>
              <w:t>.</w:t>
            </w:r>
            <w:r w:rsidRPr="001C4976">
              <w:rPr>
                <w:lang w:val="en-GB"/>
              </w:rPr>
              <w:t xml:space="preserve"> </w:t>
            </w:r>
            <w:r w:rsidR="00AA38B2" w:rsidRPr="00AA38B2">
              <w:rPr>
                <w:lang w:val="en-GB"/>
              </w:rPr>
              <w:t>Ma</w:t>
            </w:r>
            <w:r w:rsidR="00AA38B2">
              <w:rPr>
                <w:lang w:val="en-GB"/>
              </w:rPr>
              <w:t xml:space="preserve">trix of significant differences </w:t>
            </w:r>
            <w:r w:rsidR="00AA38B2" w:rsidRPr="00AA38B2">
              <w:rPr>
                <w:lang w:val="en-GB"/>
              </w:rPr>
              <w:t>between compounds in wastewater.</w:t>
            </w:r>
            <w:r w:rsidR="00AA38B2">
              <w:rPr>
                <w:lang w:val="en-GB"/>
              </w:rPr>
              <w:t>………</w:t>
            </w:r>
            <w:r w:rsidR="004B2B80">
              <w:rPr>
                <w:lang w:val="en-GB"/>
              </w:rPr>
              <w:t>…….</w:t>
            </w:r>
            <w:r w:rsidR="00C746B5">
              <w:rPr>
                <w:lang w:val="en-GB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C76697" w14:textId="02FC025D" w:rsidR="00E017D8" w:rsidRPr="00D5790E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AA38B2">
              <w:rPr>
                <w:lang w:val="en-GB"/>
              </w:rPr>
              <w:t>7</w:t>
            </w:r>
          </w:p>
        </w:tc>
      </w:tr>
      <w:tr w:rsidR="00E017D8" w:rsidRPr="00D5790E" w14:paraId="31D57811" w14:textId="77777777" w:rsidTr="00D5790E">
        <w:trPr>
          <w:trHeight w:val="128"/>
        </w:trPr>
        <w:tc>
          <w:tcPr>
            <w:tcW w:w="8359" w:type="dxa"/>
            <w:vAlign w:val="center"/>
          </w:tcPr>
          <w:p w14:paraId="0B9E1A5F" w14:textId="56EB1877" w:rsidR="00E017D8" w:rsidRPr="007F4157" w:rsidRDefault="00AA38B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>
              <w:rPr>
                <w:b/>
                <w:lang w:val="en-GB"/>
              </w:rPr>
              <w:t>Table S9</w:t>
            </w:r>
            <w:r w:rsidR="00C746B5" w:rsidRPr="00F64768">
              <w:rPr>
                <w:b/>
                <w:lang w:val="en-GB"/>
              </w:rPr>
              <w:t>.</w:t>
            </w:r>
            <w:r w:rsidR="00C746B5" w:rsidRPr="00C746B5">
              <w:rPr>
                <w:lang w:val="en-GB"/>
              </w:rPr>
              <w:t xml:space="preserve"> </w:t>
            </w:r>
            <w:r w:rsidRPr="00AA38B2">
              <w:rPr>
                <w:lang w:val="en-GB"/>
              </w:rPr>
              <w:t>Correlation matrix of th</w:t>
            </w:r>
            <w:r>
              <w:rPr>
                <w:lang w:val="en-GB"/>
              </w:rPr>
              <w:t>e TRDCs detected in wastewater………………………….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666249" w14:textId="4A72F685" w:rsidR="00E017D8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AA38B2">
              <w:rPr>
                <w:lang w:val="en-GB"/>
              </w:rPr>
              <w:t>7</w:t>
            </w:r>
          </w:p>
        </w:tc>
      </w:tr>
      <w:tr w:rsidR="00E017D8" w:rsidRPr="003D6AB7" w14:paraId="3F9B479D" w14:textId="77777777" w:rsidTr="00D5790E">
        <w:trPr>
          <w:trHeight w:val="286"/>
        </w:trPr>
        <w:tc>
          <w:tcPr>
            <w:tcW w:w="8359" w:type="dxa"/>
            <w:vAlign w:val="center"/>
          </w:tcPr>
          <w:p w14:paraId="53A983ED" w14:textId="41F9897D" w:rsidR="00E017D8" w:rsidRPr="007F4157" w:rsidRDefault="00AA38B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AA38B2">
              <w:rPr>
                <w:b/>
                <w:lang w:val="en-GB"/>
              </w:rPr>
              <w:t xml:space="preserve">Figure S2. </w:t>
            </w:r>
            <w:r w:rsidRPr="00AA38B2">
              <w:rPr>
                <w:lang w:val="en-GB"/>
              </w:rPr>
              <w:t>Seasonal concentrations of TRDCs in both the infl</w:t>
            </w:r>
            <w:r>
              <w:rPr>
                <w:lang w:val="en-GB"/>
              </w:rPr>
              <w:t>uent and effluent of each WWTP………………………………………………………………………………………...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370A85" w14:textId="16796C4C" w:rsidR="00E017D8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AA38B2">
              <w:rPr>
                <w:lang w:val="en-GB"/>
              </w:rPr>
              <w:t>8</w:t>
            </w:r>
          </w:p>
        </w:tc>
      </w:tr>
      <w:tr w:rsidR="00245FA0" w:rsidRPr="003D6AB7" w14:paraId="6DB120E7" w14:textId="77777777" w:rsidTr="001834EA">
        <w:trPr>
          <w:trHeight w:val="77"/>
        </w:trPr>
        <w:tc>
          <w:tcPr>
            <w:tcW w:w="8359" w:type="dxa"/>
            <w:vAlign w:val="center"/>
          </w:tcPr>
          <w:p w14:paraId="43172DD3" w14:textId="57129C6C" w:rsidR="00245FA0" w:rsidRPr="00C746B5" w:rsidRDefault="00AA38B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AA38B2">
              <w:rPr>
                <w:b/>
                <w:lang w:val="en-GB"/>
              </w:rPr>
              <w:t xml:space="preserve">Table S10. </w:t>
            </w:r>
            <w:r w:rsidRPr="00AA38B2">
              <w:rPr>
                <w:lang w:val="en-GB"/>
              </w:rPr>
              <w:t xml:space="preserve">Mass flow rate </w:t>
            </w:r>
            <w:r>
              <w:rPr>
                <w:lang w:val="en-GB"/>
              </w:rPr>
              <w:t xml:space="preserve">and removal efficiency </w:t>
            </w:r>
            <w:r w:rsidRPr="00AA38B2">
              <w:rPr>
                <w:lang w:val="en-GB"/>
              </w:rPr>
              <w:t>in water and sludge lines for both WWTPs</w:t>
            </w:r>
            <w:r>
              <w:rPr>
                <w:lang w:val="en-GB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45BEAF" w14:textId="0C95F5D8" w:rsidR="00245FA0" w:rsidRPr="003D6AB7" w:rsidRDefault="00245FA0" w:rsidP="000C1B32">
            <w:pPr>
              <w:spacing w:before="20" w:after="20" w:line="276" w:lineRule="auto"/>
              <w:rPr>
                <w:lang w:val="en-GB"/>
              </w:rPr>
            </w:pPr>
            <w:r w:rsidRPr="003D6AB7">
              <w:rPr>
                <w:lang w:val="en-GB"/>
              </w:rPr>
              <w:t>S</w:t>
            </w:r>
            <w:r w:rsidR="00AA38B2">
              <w:rPr>
                <w:lang w:val="en-GB"/>
              </w:rPr>
              <w:t>9</w:t>
            </w:r>
          </w:p>
        </w:tc>
      </w:tr>
      <w:tr w:rsidR="00245FA0" w:rsidRPr="001834EA" w14:paraId="78F428B5" w14:textId="77777777" w:rsidTr="001834EA">
        <w:trPr>
          <w:trHeight w:val="77"/>
        </w:trPr>
        <w:tc>
          <w:tcPr>
            <w:tcW w:w="8359" w:type="dxa"/>
            <w:vAlign w:val="center"/>
          </w:tcPr>
          <w:p w14:paraId="3F483C53" w14:textId="7E71CF87" w:rsidR="00245FA0" w:rsidRPr="007F4157" w:rsidRDefault="00245FA0" w:rsidP="000C1B32">
            <w:pPr>
              <w:pStyle w:val="Sinespaciado"/>
              <w:spacing w:line="276" w:lineRule="auto"/>
              <w:jc w:val="both"/>
              <w:rPr>
                <w:bCs/>
                <w:lang w:val="en-GB"/>
              </w:rPr>
            </w:pPr>
            <w:r w:rsidRPr="00F64768">
              <w:rPr>
                <w:b/>
                <w:lang w:val="en-GB"/>
              </w:rPr>
              <w:t>Table S1</w:t>
            </w:r>
            <w:r w:rsidR="00AA38B2">
              <w:rPr>
                <w:b/>
                <w:lang w:val="en-GB"/>
              </w:rPr>
              <w:t>1</w:t>
            </w:r>
            <w:r w:rsidRPr="00F64768">
              <w:rPr>
                <w:b/>
                <w:lang w:val="en-GB"/>
              </w:rPr>
              <w:t>.</w:t>
            </w:r>
            <w:r w:rsidRPr="00C746B5">
              <w:rPr>
                <w:lang w:val="en-GB"/>
              </w:rPr>
              <w:t xml:space="preserve"> </w:t>
            </w:r>
            <w:r w:rsidR="00AA38B2" w:rsidRPr="00AA38B2">
              <w:rPr>
                <w:lang w:val="en-GB"/>
              </w:rPr>
              <w:t>Descriptive statistics</w:t>
            </w:r>
            <w:r w:rsidR="00AA38B2">
              <w:rPr>
                <w:lang w:val="en-GB"/>
              </w:rPr>
              <w:t xml:space="preserve"> </w:t>
            </w:r>
            <w:r w:rsidR="00AA38B2" w:rsidRPr="00AA38B2">
              <w:rPr>
                <w:lang w:val="en-GB"/>
              </w:rPr>
              <w:t>in sewage sludge</w:t>
            </w:r>
            <w:r w:rsidR="00AA38B2">
              <w:rPr>
                <w:lang w:val="en-GB"/>
              </w:rPr>
              <w:t>…………………………………………….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3F001D" w14:textId="10E30462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AA38B2">
              <w:rPr>
                <w:lang w:val="en-GB"/>
              </w:rPr>
              <w:t>10</w:t>
            </w:r>
          </w:p>
        </w:tc>
      </w:tr>
      <w:tr w:rsidR="00245FA0" w:rsidRPr="003D6AB7" w14:paraId="55FBAD30" w14:textId="77777777" w:rsidTr="001834EA">
        <w:trPr>
          <w:trHeight w:val="77"/>
        </w:trPr>
        <w:tc>
          <w:tcPr>
            <w:tcW w:w="8359" w:type="dxa"/>
            <w:vAlign w:val="center"/>
          </w:tcPr>
          <w:p w14:paraId="49CA8F3B" w14:textId="7582AB78" w:rsidR="00245FA0" w:rsidRPr="007F4157" w:rsidRDefault="00AA38B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AA38B2">
              <w:rPr>
                <w:b/>
                <w:lang w:val="en-GB"/>
              </w:rPr>
              <w:t xml:space="preserve">Table S12. </w:t>
            </w:r>
            <w:r w:rsidRPr="00AA38B2">
              <w:rPr>
                <w:lang w:val="en-GB"/>
              </w:rPr>
              <w:t>Matrix of significant differences between compounds in sewage sludge</w:t>
            </w:r>
            <w:r>
              <w:rPr>
                <w:lang w:val="en-GB"/>
              </w:rPr>
              <w:t>………….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E59E6D" w14:textId="0ABFDCDA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AA38B2">
              <w:rPr>
                <w:lang w:val="en-GB"/>
              </w:rPr>
              <w:t>11</w:t>
            </w:r>
          </w:p>
        </w:tc>
      </w:tr>
      <w:tr w:rsidR="00245FA0" w:rsidRPr="00AA38B2" w14:paraId="11A5F711" w14:textId="77777777" w:rsidTr="001834EA">
        <w:trPr>
          <w:trHeight w:val="77"/>
        </w:trPr>
        <w:tc>
          <w:tcPr>
            <w:tcW w:w="8359" w:type="dxa"/>
            <w:vAlign w:val="center"/>
          </w:tcPr>
          <w:p w14:paraId="332FF25D" w14:textId="52B2E3C6" w:rsidR="00245FA0" w:rsidRPr="00AA38B2" w:rsidRDefault="00AA38B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AA38B2">
              <w:rPr>
                <w:b/>
                <w:lang w:val="en-GB"/>
              </w:rPr>
              <w:t>Table S13.</w:t>
            </w:r>
            <w:r>
              <w:rPr>
                <w:lang w:val="en-GB"/>
              </w:rPr>
              <w:t xml:space="preserve"> </w:t>
            </w:r>
            <w:r w:rsidRPr="00AA38B2">
              <w:rPr>
                <w:lang w:val="en-GB"/>
              </w:rPr>
              <w:t>Correlation matrix of the TRDCs detected in sewage sludge</w:t>
            </w:r>
            <w:r>
              <w:rPr>
                <w:lang w:val="en-GB"/>
              </w:rPr>
              <w:t>……………………..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71B127" w14:textId="1B85E364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AA38B2">
              <w:rPr>
                <w:lang w:val="en-GB"/>
              </w:rPr>
              <w:t>11</w:t>
            </w:r>
          </w:p>
        </w:tc>
      </w:tr>
      <w:tr w:rsidR="00245FA0" w:rsidRPr="00AA38B2" w14:paraId="61ACFF11" w14:textId="77777777" w:rsidTr="001F615D">
        <w:trPr>
          <w:trHeight w:val="322"/>
        </w:trPr>
        <w:tc>
          <w:tcPr>
            <w:tcW w:w="8359" w:type="dxa"/>
            <w:vAlign w:val="center"/>
          </w:tcPr>
          <w:p w14:paraId="251A2038" w14:textId="00CA92E9" w:rsidR="00245FA0" w:rsidRPr="007F4157" w:rsidRDefault="00AA38B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AA38B2">
              <w:rPr>
                <w:b/>
                <w:lang w:val="en-GB"/>
              </w:rPr>
              <w:t xml:space="preserve">Figure S3. </w:t>
            </w:r>
            <w:r>
              <w:rPr>
                <w:lang w:val="en-GB"/>
              </w:rPr>
              <w:t xml:space="preserve">Seasonal concentrations </w:t>
            </w:r>
            <w:r w:rsidRPr="00AA38B2">
              <w:rPr>
                <w:lang w:val="en-GB"/>
              </w:rPr>
              <w:t>of TRDCs in sewage sludge i</w:t>
            </w:r>
            <w:r w:rsidR="000C5402">
              <w:rPr>
                <w:lang w:val="en-GB"/>
              </w:rPr>
              <w:t>n WWTP1 and WWTP2</w:t>
            </w:r>
            <w:r>
              <w:rPr>
                <w:lang w:val="en-GB"/>
              </w:rPr>
              <w:t>…</w:t>
            </w:r>
            <w:r w:rsidR="000C5402">
              <w:rPr>
                <w:lang w:val="en-GB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52CDC5" w14:textId="19409DF0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  <w:r w:rsidR="00AA38B2">
              <w:rPr>
                <w:lang w:val="en-GB"/>
              </w:rPr>
              <w:t>2</w:t>
            </w:r>
          </w:p>
        </w:tc>
      </w:tr>
      <w:tr w:rsidR="00245FA0" w:rsidRPr="001834EA" w14:paraId="51CA3D02" w14:textId="77777777" w:rsidTr="001834EA">
        <w:trPr>
          <w:trHeight w:val="77"/>
        </w:trPr>
        <w:tc>
          <w:tcPr>
            <w:tcW w:w="8359" w:type="dxa"/>
            <w:vAlign w:val="center"/>
          </w:tcPr>
          <w:p w14:paraId="4A013E35" w14:textId="2354760B" w:rsidR="00245FA0" w:rsidRPr="007F4157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>
              <w:rPr>
                <w:b/>
                <w:lang w:val="en-GB"/>
              </w:rPr>
              <w:t>Table S14</w:t>
            </w:r>
            <w:r w:rsidRPr="00485DBD">
              <w:rPr>
                <w:b/>
                <w:lang w:val="en-GB"/>
              </w:rPr>
              <w:t>.</w:t>
            </w:r>
            <w:r w:rsidRPr="00485DBD">
              <w:rPr>
                <w:lang w:val="en-GB"/>
              </w:rPr>
              <w:t xml:space="preserve"> W</w:t>
            </w:r>
            <w:r>
              <w:rPr>
                <w:lang w:val="en-GB"/>
              </w:rPr>
              <w:t>astew</w:t>
            </w:r>
            <w:r w:rsidRPr="00485DBD">
              <w:rPr>
                <w:lang w:val="en-GB"/>
              </w:rPr>
              <w:t>ater–</w:t>
            </w:r>
            <w:r>
              <w:rPr>
                <w:lang w:val="en-GB"/>
              </w:rPr>
              <w:t>sludge partition coefficients</w:t>
            </w:r>
            <w:r w:rsidRPr="00485DBD">
              <w:rPr>
                <w:lang w:val="en-GB"/>
              </w:rPr>
              <w:t xml:space="preserve"> of the </w:t>
            </w:r>
            <w:proofErr w:type="spellStart"/>
            <w:r w:rsidRPr="00485DBD">
              <w:rPr>
                <w:lang w:val="en-GB"/>
              </w:rPr>
              <w:t>analyzed</w:t>
            </w:r>
            <w:proofErr w:type="spellEnd"/>
            <w:r w:rsidRPr="00485DBD">
              <w:rPr>
                <w:lang w:val="en-GB"/>
              </w:rPr>
              <w:t xml:space="preserve"> compounds</w:t>
            </w:r>
            <w:r>
              <w:rPr>
                <w:lang w:val="en-GB"/>
              </w:rPr>
              <w:t>……………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BC6061" w14:textId="3237B8F3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  <w:r w:rsidR="000C5402">
              <w:rPr>
                <w:lang w:val="en-GB"/>
              </w:rPr>
              <w:t>3</w:t>
            </w:r>
          </w:p>
        </w:tc>
      </w:tr>
      <w:tr w:rsidR="00245FA0" w:rsidRPr="00DE7C3C" w14:paraId="519596AD" w14:textId="77777777" w:rsidTr="001834EA">
        <w:trPr>
          <w:trHeight w:val="77"/>
        </w:trPr>
        <w:tc>
          <w:tcPr>
            <w:tcW w:w="8359" w:type="dxa"/>
            <w:vAlign w:val="center"/>
          </w:tcPr>
          <w:p w14:paraId="4EC2A8E2" w14:textId="734F156F" w:rsidR="00245FA0" w:rsidRPr="00DE7C3C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0C5402">
              <w:rPr>
                <w:b/>
                <w:lang w:val="en-GB"/>
              </w:rPr>
              <w:t xml:space="preserve">Table S15. </w:t>
            </w:r>
            <w:r>
              <w:rPr>
                <w:lang w:val="en-GB"/>
              </w:rPr>
              <w:t xml:space="preserve">Descriptive statistics </w:t>
            </w:r>
            <w:r w:rsidRPr="000C5402">
              <w:rPr>
                <w:lang w:val="en-GB"/>
              </w:rPr>
              <w:t>in surface water</w:t>
            </w:r>
            <w:r>
              <w:rPr>
                <w:lang w:val="en-GB"/>
              </w:rPr>
              <w:t>…………………………………………….</w:t>
            </w:r>
            <w:r w:rsidRPr="000C5402">
              <w:rPr>
                <w:lang w:val="en-GB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D5CFE7" w14:textId="0122A603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  <w:r w:rsidR="000C5402">
              <w:rPr>
                <w:lang w:val="en-GB"/>
              </w:rPr>
              <w:t>4</w:t>
            </w:r>
          </w:p>
        </w:tc>
      </w:tr>
      <w:tr w:rsidR="00245FA0" w:rsidRPr="003D6AB7" w14:paraId="21DECA92" w14:textId="77777777" w:rsidTr="001834EA">
        <w:trPr>
          <w:trHeight w:val="77"/>
        </w:trPr>
        <w:tc>
          <w:tcPr>
            <w:tcW w:w="8359" w:type="dxa"/>
            <w:vAlign w:val="center"/>
          </w:tcPr>
          <w:p w14:paraId="56935269" w14:textId="31642BF9" w:rsidR="00245FA0" w:rsidRPr="007F4157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0C5402">
              <w:rPr>
                <w:b/>
                <w:lang w:val="en-GB"/>
              </w:rPr>
              <w:t xml:space="preserve">Table S16. </w:t>
            </w:r>
            <w:r w:rsidRPr="000C5402">
              <w:rPr>
                <w:lang w:val="en-GB"/>
              </w:rPr>
              <w:t>Matrix of significant differences between compounds in surface water</w:t>
            </w:r>
            <w:r>
              <w:rPr>
                <w:lang w:val="en-GB"/>
              </w:rPr>
              <w:t>………….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CD7A6E" w14:textId="3FD11B6E" w:rsidR="00245FA0" w:rsidRPr="003D6AB7" w:rsidRDefault="00245FA0" w:rsidP="000C1B32">
            <w:pPr>
              <w:spacing w:before="20" w:after="20" w:line="276" w:lineRule="auto"/>
              <w:rPr>
                <w:lang w:val="en-GB"/>
              </w:rPr>
            </w:pPr>
            <w:r w:rsidRPr="003D6AB7">
              <w:rPr>
                <w:lang w:val="en-GB"/>
              </w:rPr>
              <w:t>S</w:t>
            </w:r>
            <w:r w:rsidR="00836F7E">
              <w:rPr>
                <w:lang w:val="en-GB"/>
              </w:rPr>
              <w:t>1</w:t>
            </w:r>
            <w:r w:rsidR="000C5402">
              <w:rPr>
                <w:lang w:val="en-GB"/>
              </w:rPr>
              <w:t>5</w:t>
            </w:r>
          </w:p>
        </w:tc>
      </w:tr>
      <w:tr w:rsidR="00245FA0" w:rsidRPr="00DE7C3C" w14:paraId="0FA40E75" w14:textId="77777777" w:rsidTr="001834EA">
        <w:trPr>
          <w:trHeight w:val="244"/>
        </w:trPr>
        <w:tc>
          <w:tcPr>
            <w:tcW w:w="8359" w:type="dxa"/>
            <w:vAlign w:val="center"/>
          </w:tcPr>
          <w:p w14:paraId="25733F37" w14:textId="2D026251" w:rsidR="00245FA0" w:rsidRPr="00DE7C3C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0C5402">
              <w:rPr>
                <w:b/>
                <w:lang w:val="en-GB"/>
              </w:rPr>
              <w:t>Table S17.</w:t>
            </w:r>
            <w:r w:rsidRPr="000C5402">
              <w:rPr>
                <w:lang w:val="en-GB"/>
              </w:rPr>
              <w:t xml:space="preserve"> Correlation matrix of the TRDCs detected in surface water</w:t>
            </w:r>
            <w:r>
              <w:rPr>
                <w:lang w:val="en-GB"/>
              </w:rPr>
              <w:t>……………………….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4CF01B" w14:textId="2AEB99B9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  <w:r w:rsidR="000C5402">
              <w:rPr>
                <w:lang w:val="en-GB"/>
              </w:rPr>
              <w:t>5</w:t>
            </w:r>
          </w:p>
        </w:tc>
      </w:tr>
      <w:tr w:rsidR="00245FA0" w:rsidRPr="00DE7C3C" w14:paraId="690C3F6C" w14:textId="77777777" w:rsidTr="001834EA">
        <w:trPr>
          <w:trHeight w:val="77"/>
        </w:trPr>
        <w:tc>
          <w:tcPr>
            <w:tcW w:w="8359" w:type="dxa"/>
            <w:vAlign w:val="center"/>
          </w:tcPr>
          <w:p w14:paraId="3B6AD654" w14:textId="3DBECF53" w:rsidR="00245FA0" w:rsidRPr="00DE7C3C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0C5402">
              <w:rPr>
                <w:b/>
                <w:lang w:val="en-GB"/>
              </w:rPr>
              <w:t xml:space="preserve">Figure S4. </w:t>
            </w:r>
            <w:r w:rsidRPr="000C5402">
              <w:rPr>
                <w:lang w:val="en-GB"/>
              </w:rPr>
              <w:t>TRDC concentration throughout the different seasons of the year in surface water.</w:t>
            </w:r>
            <w:r>
              <w:rPr>
                <w:lang w:val="en-GB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AD225F" w14:textId="07483B93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  <w:r w:rsidR="000C5402">
              <w:rPr>
                <w:lang w:val="en-GB"/>
              </w:rPr>
              <w:t>6</w:t>
            </w:r>
          </w:p>
        </w:tc>
      </w:tr>
      <w:tr w:rsidR="00245FA0" w:rsidRPr="00DE7C3C" w14:paraId="2ABB3DF3" w14:textId="77777777" w:rsidTr="005865C8">
        <w:trPr>
          <w:trHeight w:val="274"/>
        </w:trPr>
        <w:tc>
          <w:tcPr>
            <w:tcW w:w="8359" w:type="dxa"/>
            <w:vAlign w:val="center"/>
          </w:tcPr>
          <w:p w14:paraId="08A66996" w14:textId="5A13F28A" w:rsidR="00245FA0" w:rsidRPr="00DE7C3C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0C5402">
              <w:rPr>
                <w:b/>
                <w:lang w:val="en-GB"/>
              </w:rPr>
              <w:t xml:space="preserve">Table S18. </w:t>
            </w:r>
            <w:r w:rsidRPr="000C5402">
              <w:rPr>
                <w:lang w:val="en-GB"/>
              </w:rPr>
              <w:t>Spatial distribution (ng/L) of TRDCs in the Tagus River basin</w:t>
            </w:r>
            <w:r>
              <w:rPr>
                <w:lang w:val="en-GB"/>
              </w:rPr>
              <w:t>……………………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2D44F4" w14:textId="71AD6147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  <w:r w:rsidR="000C5402">
              <w:rPr>
                <w:lang w:val="en-GB"/>
              </w:rPr>
              <w:t>6</w:t>
            </w:r>
          </w:p>
        </w:tc>
      </w:tr>
      <w:tr w:rsidR="000C5402" w:rsidRPr="000C5402" w14:paraId="20FFAB78" w14:textId="77777777" w:rsidTr="005865C8">
        <w:trPr>
          <w:trHeight w:val="274"/>
        </w:trPr>
        <w:tc>
          <w:tcPr>
            <w:tcW w:w="8359" w:type="dxa"/>
            <w:vAlign w:val="center"/>
          </w:tcPr>
          <w:p w14:paraId="28A25A80" w14:textId="387007F8" w:rsidR="000C5402" w:rsidRPr="000C5402" w:rsidRDefault="000C5402" w:rsidP="000C1B32">
            <w:pPr>
              <w:pStyle w:val="Sinespaciado"/>
              <w:spacing w:line="276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Table S19</w:t>
            </w:r>
            <w:r w:rsidRPr="000C5402">
              <w:rPr>
                <w:b/>
                <w:lang w:val="en-GB"/>
              </w:rPr>
              <w:t xml:space="preserve">. </w:t>
            </w:r>
            <w:r w:rsidRPr="000C5402">
              <w:rPr>
                <w:lang w:val="en-GB"/>
              </w:rPr>
              <w:t>Comparison of TRDC concentrations in the water cycle……..…………………..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76BB63" w14:textId="1B4F592E" w:rsidR="000C5402" w:rsidRDefault="000C5402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EXCEL</w:t>
            </w:r>
          </w:p>
        </w:tc>
      </w:tr>
      <w:tr w:rsidR="00245FA0" w:rsidRPr="00DE7C3C" w14:paraId="5A5E9F33" w14:textId="77777777" w:rsidTr="001F615D">
        <w:trPr>
          <w:trHeight w:val="290"/>
        </w:trPr>
        <w:tc>
          <w:tcPr>
            <w:tcW w:w="8359" w:type="dxa"/>
            <w:vAlign w:val="center"/>
          </w:tcPr>
          <w:p w14:paraId="1A947B4F" w14:textId="45597988" w:rsidR="00245FA0" w:rsidRPr="00662872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0C5402">
              <w:rPr>
                <w:b/>
                <w:lang w:val="en-GB"/>
              </w:rPr>
              <w:t xml:space="preserve">Table S20. </w:t>
            </w:r>
            <w:r>
              <w:rPr>
                <w:lang w:val="en-GB"/>
              </w:rPr>
              <w:t xml:space="preserve">Mass flow rates of TRDCs </w:t>
            </w:r>
            <w:r w:rsidRPr="000C5402">
              <w:rPr>
                <w:lang w:val="en-GB"/>
              </w:rPr>
              <w:t>in Tagus River basin.</w:t>
            </w:r>
            <w:r w:rsidRPr="000C5402">
              <w:rPr>
                <w:b/>
                <w:lang w:val="en-GB"/>
              </w:rPr>
              <w:t xml:space="preserve"> </w:t>
            </w:r>
            <w:r w:rsidR="00245FA0">
              <w:rPr>
                <w:lang w:val="en-GB"/>
              </w:rPr>
              <w:t>….……</w:t>
            </w:r>
            <w:r>
              <w:rPr>
                <w:lang w:val="en-GB"/>
              </w:rPr>
              <w:t>……………………….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4B3C8C" w14:textId="02A19B79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  <w:r w:rsidR="000C5402">
              <w:rPr>
                <w:lang w:val="en-GB"/>
              </w:rPr>
              <w:t>7</w:t>
            </w:r>
          </w:p>
        </w:tc>
      </w:tr>
      <w:tr w:rsidR="00245FA0" w:rsidRPr="00DE7C3C" w14:paraId="6FF3C5CA" w14:textId="77777777" w:rsidTr="00F64768">
        <w:trPr>
          <w:trHeight w:val="567"/>
        </w:trPr>
        <w:tc>
          <w:tcPr>
            <w:tcW w:w="8359" w:type="dxa"/>
            <w:vAlign w:val="center"/>
          </w:tcPr>
          <w:p w14:paraId="1BA6F7AB" w14:textId="5098D2E8" w:rsidR="00245FA0" w:rsidRPr="00662872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>
              <w:rPr>
                <w:b/>
                <w:lang w:val="en-GB"/>
              </w:rPr>
              <w:t>Figure S5</w:t>
            </w:r>
            <w:r w:rsidR="00245FA0" w:rsidRPr="00662872">
              <w:rPr>
                <w:lang w:val="en-GB"/>
              </w:rPr>
              <w:t xml:space="preserve">. </w:t>
            </w:r>
            <w:r w:rsidRPr="000C5402">
              <w:rPr>
                <w:lang w:val="en-GB"/>
              </w:rPr>
              <w:t xml:space="preserve">Diagrams of dispersion related to the two components resulting from a principal components analysis (PCA) derived from the distribution of TRDCs in surface water </w:t>
            </w:r>
            <w:r w:rsidR="00245FA0">
              <w:rPr>
                <w:lang w:val="en-GB"/>
              </w:rPr>
              <w:t>……..</w:t>
            </w:r>
            <w:r>
              <w:rPr>
                <w:lang w:val="en-GB"/>
              </w:rPr>
              <w:t>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782A18" w14:textId="456D235E" w:rsidR="00245FA0" w:rsidRPr="003D6AB7" w:rsidRDefault="000C5402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S18</w:t>
            </w:r>
          </w:p>
        </w:tc>
      </w:tr>
      <w:tr w:rsidR="00245FA0" w:rsidRPr="001834EA" w14:paraId="238A442F" w14:textId="77777777" w:rsidTr="001834EA">
        <w:trPr>
          <w:trHeight w:val="121"/>
        </w:trPr>
        <w:tc>
          <w:tcPr>
            <w:tcW w:w="8359" w:type="dxa"/>
            <w:vAlign w:val="center"/>
          </w:tcPr>
          <w:p w14:paraId="68E76EB2" w14:textId="10760CB5" w:rsidR="00245FA0" w:rsidRPr="00662872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0C5402">
              <w:rPr>
                <w:b/>
                <w:lang w:val="en-GB"/>
              </w:rPr>
              <w:t xml:space="preserve">Table S21. </w:t>
            </w:r>
            <w:r>
              <w:rPr>
                <w:lang w:val="en-GB"/>
              </w:rPr>
              <w:t xml:space="preserve">Ecological risk assessment </w:t>
            </w:r>
            <w:r w:rsidRPr="000C5402">
              <w:rPr>
                <w:lang w:val="en-GB"/>
              </w:rPr>
              <w:t>of individual TRDCs and mixtures in the aquatic environment…………………………………………………………………………………</w:t>
            </w:r>
            <w:r>
              <w:rPr>
                <w:lang w:val="en-GB"/>
              </w:rPr>
              <w:t>...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8E84D3" w14:textId="387749C0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  <w:r w:rsidR="000C5402">
              <w:rPr>
                <w:lang w:val="en-GB"/>
              </w:rPr>
              <w:t>9</w:t>
            </w:r>
          </w:p>
        </w:tc>
      </w:tr>
      <w:tr w:rsidR="00245FA0" w:rsidRPr="001834EA" w14:paraId="519AD5EE" w14:textId="77777777" w:rsidTr="001834EA">
        <w:trPr>
          <w:trHeight w:val="115"/>
        </w:trPr>
        <w:tc>
          <w:tcPr>
            <w:tcW w:w="8359" w:type="dxa"/>
            <w:vAlign w:val="center"/>
          </w:tcPr>
          <w:p w14:paraId="17431902" w14:textId="25998C59" w:rsidR="00245FA0" w:rsidRPr="00662872" w:rsidRDefault="000C5402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0C5402">
              <w:rPr>
                <w:b/>
                <w:lang w:val="en-GB"/>
              </w:rPr>
              <w:t xml:space="preserve">Table S22. </w:t>
            </w:r>
            <w:r w:rsidRPr="000C5402">
              <w:rPr>
                <w:lang w:val="en-GB"/>
              </w:rPr>
              <w:t>Acute risk calculation of TRDCs to aquatic organisms</w:t>
            </w:r>
            <w:r>
              <w:rPr>
                <w:lang w:val="en-GB"/>
              </w:rPr>
              <w:t>…………………………..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2319A1" w14:textId="44A68B31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S1</w:t>
            </w:r>
            <w:r w:rsidR="000C5402">
              <w:rPr>
                <w:lang w:val="en-GB"/>
              </w:rPr>
              <w:t>9</w:t>
            </w:r>
          </w:p>
        </w:tc>
      </w:tr>
      <w:tr w:rsidR="00245FA0" w:rsidRPr="00DE7C3C" w14:paraId="4CC11C4A" w14:textId="77777777" w:rsidTr="001F615D">
        <w:trPr>
          <w:trHeight w:val="274"/>
        </w:trPr>
        <w:tc>
          <w:tcPr>
            <w:tcW w:w="8359" w:type="dxa"/>
            <w:vAlign w:val="center"/>
          </w:tcPr>
          <w:p w14:paraId="1E9DF00C" w14:textId="1E088FCB" w:rsidR="00245FA0" w:rsidRDefault="00245FA0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F64768">
              <w:rPr>
                <w:b/>
                <w:lang w:val="en-GB"/>
              </w:rPr>
              <w:t>Table S2</w:t>
            </w:r>
            <w:r w:rsidR="00AC33A0" w:rsidRPr="00AC33A0">
              <w:rPr>
                <w:b/>
                <w:lang w:val="en-GB"/>
              </w:rPr>
              <w:t xml:space="preserve">3. </w:t>
            </w:r>
            <w:r w:rsidR="00AC33A0" w:rsidRPr="00AC33A0">
              <w:rPr>
                <w:lang w:val="en-GB"/>
              </w:rPr>
              <w:t>Risk of each individual com</w:t>
            </w:r>
            <w:r w:rsidR="00AC33A0">
              <w:rPr>
                <w:lang w:val="en-GB"/>
              </w:rPr>
              <w:t>pound to terrestrial organisms………………………..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0EBEF9" w14:textId="1703F6DA" w:rsidR="00245FA0" w:rsidRPr="003D6AB7" w:rsidRDefault="00836F7E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AC33A0">
              <w:rPr>
                <w:lang w:val="en-GB"/>
              </w:rPr>
              <w:t>20</w:t>
            </w:r>
          </w:p>
        </w:tc>
      </w:tr>
      <w:tr w:rsidR="00245FA0" w:rsidRPr="00DE7C3C" w14:paraId="21519AC7" w14:textId="77777777" w:rsidTr="005865C8">
        <w:trPr>
          <w:trHeight w:val="144"/>
        </w:trPr>
        <w:tc>
          <w:tcPr>
            <w:tcW w:w="8359" w:type="dxa"/>
            <w:vAlign w:val="center"/>
          </w:tcPr>
          <w:p w14:paraId="62C6FC50" w14:textId="49BE7CD0" w:rsidR="00245FA0" w:rsidRDefault="00245FA0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F64768">
              <w:rPr>
                <w:b/>
                <w:lang w:val="en-GB"/>
              </w:rPr>
              <w:t>Table S</w:t>
            </w:r>
            <w:r w:rsidR="00AC33A0">
              <w:rPr>
                <w:b/>
                <w:lang w:val="en-GB"/>
              </w:rPr>
              <w:t>24</w:t>
            </w:r>
            <w:r w:rsidRPr="00662872">
              <w:rPr>
                <w:lang w:val="en-GB"/>
              </w:rPr>
              <w:t>. List of the top three TRDCs of concern for aquatic organisms</w:t>
            </w:r>
            <w:r>
              <w:rPr>
                <w:lang w:val="en-GB"/>
              </w:rPr>
              <w:t>……………………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CA7E08" w14:textId="7970B285" w:rsidR="00245FA0" w:rsidRPr="003D6AB7" w:rsidRDefault="00AC33A0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S21</w:t>
            </w:r>
          </w:p>
        </w:tc>
      </w:tr>
      <w:tr w:rsidR="00245FA0" w:rsidRPr="00DE7C3C" w14:paraId="4EE25AA1" w14:textId="77777777" w:rsidTr="001834EA">
        <w:trPr>
          <w:trHeight w:val="311"/>
        </w:trPr>
        <w:tc>
          <w:tcPr>
            <w:tcW w:w="8359" w:type="dxa"/>
            <w:vAlign w:val="center"/>
          </w:tcPr>
          <w:p w14:paraId="6785B44A" w14:textId="4B6776FF" w:rsidR="00245FA0" w:rsidRDefault="00245FA0" w:rsidP="000C1B32">
            <w:pPr>
              <w:pStyle w:val="Sinespaciado"/>
              <w:spacing w:line="276" w:lineRule="auto"/>
              <w:jc w:val="both"/>
              <w:rPr>
                <w:lang w:val="en-GB"/>
              </w:rPr>
            </w:pPr>
            <w:r w:rsidRPr="00F64768">
              <w:rPr>
                <w:b/>
                <w:lang w:val="en-GB"/>
              </w:rPr>
              <w:t>Table S</w:t>
            </w:r>
            <w:r w:rsidR="00AC33A0">
              <w:rPr>
                <w:b/>
                <w:lang w:val="en-GB"/>
              </w:rPr>
              <w:t>25</w:t>
            </w:r>
            <w:r w:rsidRPr="00F64768">
              <w:rPr>
                <w:b/>
                <w:lang w:val="en-GB"/>
              </w:rPr>
              <w:t>.</w:t>
            </w:r>
            <w:r w:rsidRPr="00662872">
              <w:rPr>
                <w:lang w:val="en-GB"/>
              </w:rPr>
              <w:t xml:space="preserve"> List of the top three TRDCs of concern for terrestrial organisms</w:t>
            </w:r>
            <w:r>
              <w:rPr>
                <w:lang w:val="en-GB"/>
              </w:rPr>
              <w:t>……………..…..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6272FF" w14:textId="31CAB5C8" w:rsidR="00245FA0" w:rsidRPr="003D6AB7" w:rsidRDefault="00245FA0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AC33A0">
              <w:rPr>
                <w:lang w:val="en-GB"/>
              </w:rPr>
              <w:t>21</w:t>
            </w:r>
          </w:p>
        </w:tc>
      </w:tr>
      <w:tr w:rsidR="00245FA0" w:rsidRPr="00DE7C3C" w14:paraId="2472159A" w14:textId="77777777" w:rsidTr="001834EA">
        <w:trPr>
          <w:trHeight w:val="178"/>
        </w:trPr>
        <w:tc>
          <w:tcPr>
            <w:tcW w:w="8359" w:type="dxa"/>
            <w:vAlign w:val="center"/>
          </w:tcPr>
          <w:p w14:paraId="56014605" w14:textId="32C71123" w:rsidR="00245FA0" w:rsidRPr="00F64768" w:rsidRDefault="00245FA0" w:rsidP="000C1B32">
            <w:pPr>
              <w:pStyle w:val="Sinespaciado"/>
              <w:spacing w:line="276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References</w:t>
            </w:r>
            <w:r w:rsidRPr="00083315">
              <w:rPr>
                <w:lang w:val="en-GB"/>
              </w:rPr>
              <w:t>…………………………………………………………………………………….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E800C4" w14:textId="2C94751F" w:rsidR="00245FA0" w:rsidRDefault="00245FA0" w:rsidP="000C1B32">
            <w:pPr>
              <w:spacing w:before="20" w:after="2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AC33A0">
              <w:rPr>
                <w:lang w:val="en-GB"/>
              </w:rPr>
              <w:t>22</w:t>
            </w:r>
          </w:p>
        </w:tc>
      </w:tr>
    </w:tbl>
    <w:p w14:paraId="2CF904F9" w14:textId="716B7920" w:rsidR="00E65B30" w:rsidRDefault="00E65B30">
      <w:pPr>
        <w:spacing w:line="259" w:lineRule="auto"/>
        <w:rPr>
          <w:rFonts w:cs="Times New Roman"/>
          <w:b/>
          <w:lang w:val="en-GB"/>
        </w:rPr>
        <w:sectPr w:rsidR="00E65B30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81761BB" w14:textId="56E29976" w:rsidR="00C2099C" w:rsidRDefault="00C2099C" w:rsidP="00C2099C">
      <w:pPr>
        <w:rPr>
          <w:b/>
          <w:bCs/>
          <w:lang w:val="en-US"/>
        </w:rPr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746304" behindDoc="0" locked="0" layoutInCell="1" allowOverlap="1" wp14:anchorId="63730D09" wp14:editId="255D8677">
            <wp:simplePos x="0" y="0"/>
            <wp:positionH relativeFrom="column">
              <wp:posOffset>309880</wp:posOffset>
            </wp:positionH>
            <wp:positionV relativeFrom="paragraph">
              <wp:posOffset>119380</wp:posOffset>
            </wp:positionV>
            <wp:extent cx="4056127" cy="3250344"/>
            <wp:effectExtent l="0" t="0" r="1905" b="7620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127" cy="3250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38476" w14:textId="3BAD5D51" w:rsidR="00C2099C" w:rsidRPr="00C2099C" w:rsidRDefault="00C2099C" w:rsidP="00C2099C">
      <w:pPr>
        <w:rPr>
          <w:lang w:val="en-US"/>
        </w:rPr>
      </w:pPr>
      <w:r w:rsidRPr="00C2099C">
        <w:rPr>
          <w:b/>
          <w:bCs/>
          <w:lang w:val="en-US"/>
        </w:rPr>
        <w:t>Figure S1.</w:t>
      </w:r>
      <w:r w:rsidRPr="00C2099C">
        <w:rPr>
          <w:lang w:val="en-US"/>
        </w:rPr>
        <w:t xml:space="preserve"> Monthly average rainfall (mm) in the Tagus River during 2022 (SAIH Tajo, 2025; Escobar-Arnanz et al., 2026).</w:t>
      </w:r>
    </w:p>
    <w:p w14:paraId="2EACAD4B" w14:textId="12B98E5D" w:rsidR="00C2099C" w:rsidRDefault="00C2099C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73973C41" w14:textId="37DB953B" w:rsidR="00FD67C9" w:rsidRPr="00C2099C" w:rsidRDefault="00C2099C" w:rsidP="0098620E">
      <w:pPr>
        <w:jc w:val="both"/>
        <w:rPr>
          <w:lang w:val="en-US"/>
        </w:rPr>
      </w:pPr>
      <w:r w:rsidRPr="0098620E">
        <w:rPr>
          <w:b/>
          <w:lang w:val="en-GB"/>
        </w:rPr>
        <w:t>Table S2.</w:t>
      </w:r>
      <w:r w:rsidRPr="0098620E">
        <w:rPr>
          <w:lang w:val="en-GB"/>
        </w:rPr>
        <w:t xml:space="preserve"> </w:t>
      </w:r>
      <w:r w:rsidR="0098620E" w:rsidRPr="0098620E">
        <w:rPr>
          <w:lang w:val="en-GB"/>
        </w:rPr>
        <w:t xml:space="preserve">MS/MS conditions used in the TRDC determination: quantifying and qualifying transitions, </w:t>
      </w:r>
      <w:proofErr w:type="spellStart"/>
      <w:r w:rsidR="0098620E" w:rsidRPr="0098620E">
        <w:rPr>
          <w:lang w:val="en-GB"/>
        </w:rPr>
        <w:t>declustering</w:t>
      </w:r>
      <w:proofErr w:type="spellEnd"/>
      <w:r w:rsidR="0098620E" w:rsidRPr="0098620E">
        <w:rPr>
          <w:lang w:val="en-GB"/>
        </w:rPr>
        <w:t xml:space="preserve"> potential (DP), collision energy (CE), collision cell exit potential (CXP).</w:t>
      </w:r>
    </w:p>
    <w:tbl>
      <w:tblPr>
        <w:tblW w:w="8766" w:type="dxa"/>
        <w:jc w:val="center"/>
        <w:tblLayout w:type="fixed"/>
        <w:tblLook w:val="04A0" w:firstRow="1" w:lastRow="0" w:firstColumn="1" w:lastColumn="0" w:noHBand="0" w:noVBand="1"/>
      </w:tblPr>
      <w:tblGrid>
        <w:gridCol w:w="2305"/>
        <w:gridCol w:w="1664"/>
        <w:gridCol w:w="1417"/>
        <w:gridCol w:w="1702"/>
        <w:gridCol w:w="1417"/>
        <w:gridCol w:w="261"/>
      </w:tblGrid>
      <w:tr w:rsidR="00C2099C" w:rsidRPr="00A90655" w14:paraId="6C959A39" w14:textId="77777777" w:rsidTr="00AA38B2">
        <w:trPr>
          <w:trHeight w:val="560"/>
          <w:jc w:val="center"/>
        </w:trPr>
        <w:tc>
          <w:tcPr>
            <w:tcW w:w="23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56055C0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TRDCs</w:t>
            </w:r>
          </w:p>
        </w:tc>
        <w:tc>
          <w:tcPr>
            <w:tcW w:w="166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6A82F6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val="en-US"/>
              </w:rPr>
            </w:pPr>
            <w:r w:rsidRPr="00A90655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SRM 1 Quantifying transition</w:t>
            </w:r>
            <w:r w:rsidRPr="00A90655" w:rsidDel="002E73A1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(m/z)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D2EE7A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val="en-US"/>
              </w:rPr>
            </w:pPr>
            <w:r w:rsidRPr="00A90655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DP/CE/CXP</w:t>
            </w:r>
          </w:p>
          <w:p w14:paraId="2B7A6AE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val="en-US"/>
              </w:rPr>
            </w:pPr>
            <w:r w:rsidRPr="00A90655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(V)</w:t>
            </w:r>
          </w:p>
        </w:tc>
        <w:tc>
          <w:tcPr>
            <w:tcW w:w="17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26318D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val="en-US"/>
              </w:rPr>
            </w:pPr>
            <w:r w:rsidRPr="00A90655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SRM 2 Qualifying transition</w:t>
            </w:r>
            <w:r w:rsidRPr="00A90655" w:rsidDel="002E73A1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(m/z)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EBC1D6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val="en-US"/>
              </w:rPr>
            </w:pPr>
            <w:r w:rsidRPr="00A90655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DP/CE/CXP</w:t>
            </w:r>
          </w:p>
          <w:p w14:paraId="11C0246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val="en-US"/>
              </w:rPr>
            </w:pPr>
            <w:r w:rsidRPr="00A90655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(V)</w:t>
            </w:r>
          </w:p>
        </w:tc>
        <w:tc>
          <w:tcPr>
            <w:tcW w:w="2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3422BC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val="en-US"/>
              </w:rPr>
            </w:pPr>
          </w:p>
        </w:tc>
      </w:tr>
      <w:tr w:rsidR="00C2099C" w:rsidRPr="00A90655" w14:paraId="198EB28C" w14:textId="77777777" w:rsidTr="00AA38B2">
        <w:trPr>
          <w:trHeight w:val="337"/>
          <w:jc w:val="center"/>
        </w:trPr>
        <w:tc>
          <w:tcPr>
            <w:tcW w:w="23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424A7A5D" w14:textId="77777777" w:rsidR="00C2099C" w:rsidRPr="00060476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060476">
              <w:rPr>
                <w:rFonts w:eastAsia="Times New Roman" w:cs="Times New Roman"/>
                <w:b/>
                <w:sz w:val="20"/>
                <w:szCs w:val="24"/>
                <w:lang w:val="en-US"/>
              </w:rPr>
              <w:t>PI Mode</w:t>
            </w:r>
          </w:p>
        </w:tc>
        <w:tc>
          <w:tcPr>
            <w:tcW w:w="166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E450CCA" w14:textId="77777777" w:rsidR="00C2099C" w:rsidRPr="00060476" w:rsidRDefault="00C2099C" w:rsidP="00AA38B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7A087466" w14:textId="77777777" w:rsidR="00C2099C" w:rsidRPr="00060476" w:rsidRDefault="00C2099C" w:rsidP="00AA38B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1667726" w14:textId="77777777" w:rsidR="00C2099C" w:rsidRPr="00060476" w:rsidRDefault="00C2099C" w:rsidP="00AA38B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2F5BDA7" w14:textId="77777777" w:rsidR="00C2099C" w:rsidRPr="00060476" w:rsidRDefault="00C2099C" w:rsidP="00AA38B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68798921" w14:textId="77777777" w:rsidR="00C2099C" w:rsidRPr="00060476" w:rsidRDefault="00C2099C" w:rsidP="00AA38B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</w:tr>
      <w:tr w:rsidR="00C2099C" w:rsidRPr="00A90655" w14:paraId="40E17231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646C7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6PPD</w:t>
            </w:r>
          </w:p>
        </w:tc>
        <w:tc>
          <w:tcPr>
            <w:tcW w:w="166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A2EA2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269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184.1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CAAF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47/60/8</w:t>
            </w:r>
          </w:p>
        </w:tc>
        <w:tc>
          <w:tcPr>
            <w:tcW w:w="1702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386BD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269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107.2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D552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64/63.3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/10</w:t>
            </w:r>
          </w:p>
        </w:tc>
        <w:tc>
          <w:tcPr>
            <w:tcW w:w="261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09093275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36611A76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E6AAC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6PPD-Q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325A2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299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215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B8628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81/27/22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A9AEC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299 </w:t>
            </w:r>
            <w:r w:rsidRPr="00813753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241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24C2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81/33/22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024F46F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319E1BC9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41005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IPPD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B670B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227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0F8415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51/24/14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4B04C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227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107.1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031665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51/51/10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247EDAD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55115F79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9CB1E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IPPD-Q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61DA7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257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07B2A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60/35/13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5D377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257 </w:t>
            </w:r>
            <w:r w:rsidRPr="002D24F6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215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267E3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60/24/22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0CC3F81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546D455A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888BF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DPPD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6F130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259.9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183.1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983C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101/43/14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2394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259.9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167.1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DBF83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101/51/12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37CD276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3B171254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0A6A9A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DTPD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A89F2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287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EDF20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63/39/13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6B017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287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181.1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23DC9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63/21/13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61D1723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3A715B6D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26E765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DPG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88077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212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92A71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76/29/10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1FD3F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212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77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2E18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76/51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/8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6F62C01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1FB0F19C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CD36F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DTG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1AD4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239.6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108.1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21E5B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62/29/10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79F8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239.6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106.1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2F373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62/39/7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6266E01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2099C" w:rsidRPr="00A90655" w14:paraId="07FB0C33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6231BA2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CPU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C01549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219.1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94.1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FD493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76/29/8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EDB51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219.1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77.1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48261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76/55/10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5AEB17C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56C1F197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0FC62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DCU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30FCB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225.1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55.1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5CB83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81/49/6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1358B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225.1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100.1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3E41D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81/23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/8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5F6F955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03F19E89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5E21C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DCMA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25C5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233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DCF39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66/31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/12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7978A5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233 </w:t>
            </w:r>
            <w:r w:rsidRPr="00A16C5E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55.1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15F96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66/45/6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4F0EC03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0EF85978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5B8DF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DCA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300C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196.1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114.1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225C6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61/25/10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4115B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196.1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55.1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EB165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61/43/6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40C6355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632F7481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688CF96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16C5E">
              <w:rPr>
                <w:rFonts w:eastAsia="Times New Roman" w:cs="Times New Roman"/>
                <w:sz w:val="20"/>
                <w:szCs w:val="20"/>
              </w:rPr>
              <w:t>DBZA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49CA9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197.9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ED4C8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50/25/9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9DE329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197.9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65.2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20800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50/59/4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67DB4D4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1A93DE9B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95540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16C5E">
              <w:rPr>
                <w:rFonts w:eastAsia="Times New Roman" w:cs="Times New Roman"/>
                <w:sz w:val="20"/>
                <w:szCs w:val="20"/>
              </w:rPr>
              <w:t>TBA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C652B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185.9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130.2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60D23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46/26/9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6E1CC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185.9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57.2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52644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46/32/4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27DE69F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227B364C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CFAACA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DMBA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D7CFF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101.9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85.2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52F72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31/12/6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DF54C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101.9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43.2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C41B1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31/18/6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6D4F9E5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4772426D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DEB349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BTH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90E1C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136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109.1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320BE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58/34/9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002FE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136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65.1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3AA29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58/46/8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2F7C1D0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2099C" w:rsidRPr="00A90655" w14:paraId="7CF544A8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6B21D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2-ABTH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F2C6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151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57FED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81/35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/10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D8E64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151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083AD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81/29/10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1DC72C25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7DB257AF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57CA3A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2-OH-BTH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F6142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152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70B48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56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/27/12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CB538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152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500E6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56/25/8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00454D4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7BFE5E65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DACBF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2-MeS-BTH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CE85B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181.9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167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EB801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71/31/12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9CB875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181.9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5D47C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71/47/10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1B969C7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33264DBA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78339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BTR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60EFAA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119.9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6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D74099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36/29/6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D6006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119.9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92.3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D9580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36/23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/8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50143AF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66CCD87A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809D0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Me-BTR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15FCA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133.9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8B437A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56/33/8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A875D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133.9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BE714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56/25/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1D0BBFE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</w:tr>
      <w:tr w:rsidR="00C2099C" w:rsidRPr="00A90655" w14:paraId="12439B63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99B3E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4-HDPA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98BC1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186.1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109.1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742675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47/31/11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F40C2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186.1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80.1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83101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47/60/8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720DB0C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496EC952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ACD76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HMMM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CFFA8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391.2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177.1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CB202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55/37/13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9C5B0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391.2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207.1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5D92A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55/26/15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00D012D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2099C" w:rsidRPr="00A90655" w14:paraId="1C35DC1A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2E301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CBS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F8F8B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265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16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69799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71/33/14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696C4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265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C511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71/23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/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5C6EA82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7DED7586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49958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16C5E">
              <w:rPr>
                <w:rFonts w:eastAsia="Times New Roman" w:cs="Times New Roman"/>
                <w:sz w:val="20"/>
                <w:szCs w:val="20"/>
              </w:rPr>
              <w:t>6PPD-Q-d5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FB46B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304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220.1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3F9E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91/23/16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6C14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304 </w:t>
            </w:r>
            <w:r w:rsidRPr="00A16C5E">
              <w:rPr>
                <w:rFonts w:eastAsia="Times New Roman" w:cs="Times New Roman"/>
                <w:sz w:val="20"/>
                <w:szCs w:val="20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246.1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D26B29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91/39/18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7F65C2C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567A73A8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C288F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16C5E">
              <w:rPr>
                <w:rFonts w:eastAsia="Times New Roman" w:cs="Times New Roman"/>
                <w:sz w:val="20"/>
                <w:szCs w:val="20"/>
              </w:rPr>
              <w:t>IPPD-Q-d5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0E671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262 </w:t>
            </w:r>
            <w:r w:rsidRPr="00A16C5E">
              <w:rPr>
                <w:rFonts w:eastAsia="Times New Roman" w:cs="Times New Roman"/>
                <w:sz w:val="20"/>
                <w:szCs w:val="20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220.1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95CFF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76/25/16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9400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262 </w:t>
            </w:r>
            <w:r w:rsidRPr="00A16C5E">
              <w:rPr>
                <w:rFonts w:eastAsia="Times New Roman" w:cs="Times New Roman"/>
                <w:sz w:val="20"/>
                <w:szCs w:val="20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192.1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FA36F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76/37/16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401A92B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28127B3F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B3C85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16C5E">
              <w:rPr>
                <w:rFonts w:eastAsia="Times New Roman" w:cs="Times New Roman"/>
                <w:sz w:val="20"/>
                <w:szCs w:val="20"/>
              </w:rPr>
              <w:t>DPG-d10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18FF4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222.1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124.1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5380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81/31/10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4449F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222.1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</w:rPr>
              <w:t xml:space="preserve"> 82</w:t>
            </w:r>
            <w:r w:rsidRPr="00A90655">
              <w:rPr>
                <w:rFonts w:eastAsia="Times New Roman" w:cs="Times New Roman"/>
                <w:sz w:val="20"/>
                <w:szCs w:val="20"/>
              </w:rPr>
              <w:t>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D5D99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81/57/8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7809B93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7F1F7705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0EEFD5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A16C5E">
              <w:rPr>
                <w:rFonts w:eastAsia="Times New Roman" w:cs="Times New Roman"/>
                <w:sz w:val="20"/>
                <w:szCs w:val="20"/>
              </w:rPr>
              <w:t>DPA-d10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13B75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/>
              </w:rPr>
              <w:t>180</w:t>
            </w:r>
            <w:r w:rsidRPr="00A90655">
              <w:rPr>
                <w:rFonts w:eastAsia="Times New Roman" w:cs="Times New Roman"/>
                <w:sz w:val="20"/>
                <w:szCs w:val="20"/>
                <w:lang w:val="en-GB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GB"/>
              </w:rPr>
              <w:t xml:space="preserve"> 98.1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6C5859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/>
              </w:rPr>
              <w:t>91/41/8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86117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/>
              </w:rPr>
              <w:t xml:space="preserve">180 </w:t>
            </w:r>
            <w:r w:rsidRPr="00A16C5E">
              <w:rPr>
                <w:rFonts w:eastAsia="Times New Roman" w:cs="Times New Roman"/>
                <w:sz w:val="20"/>
                <w:szCs w:val="20"/>
                <w:lang w:val="en-GB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GB"/>
              </w:rPr>
              <w:t xml:space="preserve"> 97.2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8F8D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GB"/>
              </w:rPr>
              <w:t>91/29/8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544F3E8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54C60765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25E5D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BTH-d4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E451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139.8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</w:t>
            </w:r>
            <w:r w:rsidRPr="00A90655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113.1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DD45D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59/35/9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C412F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139.8 </w:t>
            </w:r>
            <w:r w:rsidRPr="00A16C5E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112.1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ED954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59/34/11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12835E5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5CBB09CA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16807D" w14:textId="77777777" w:rsidR="00C2099C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BTR-d4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C0A3D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123.8 </w:t>
            </w:r>
            <w:r w:rsidRPr="003E7906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69.1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317CE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76/31/6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92AE3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123.8 </w:t>
            </w:r>
            <w:r w:rsidRPr="003E7906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96.1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19831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76/25/8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14:paraId="6AA87C7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2099C" w:rsidRPr="00A90655" w14:paraId="1AC9843A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736533" w14:textId="77777777" w:rsidR="00C2099C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Me-BTR-d6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FE0EB2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139.9 </w:t>
            </w:r>
            <w:r w:rsidRPr="003E7906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81.1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86B33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57/37/7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95CB8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139.9 </w:t>
            </w:r>
            <w:r w:rsidRPr="003E7906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112.1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ACBFC6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57/24/11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1D45D357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2099C" w:rsidRPr="00A90655" w14:paraId="6668F657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3FE273D2" w14:textId="77777777" w:rsidR="00C2099C" w:rsidRPr="00813753" w:rsidRDefault="00C2099C" w:rsidP="00AA38B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813753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NI Mode</w:t>
            </w:r>
          </w:p>
        </w:tc>
        <w:tc>
          <w:tcPr>
            <w:tcW w:w="166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D821574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27DFF00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6AC6038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DF4072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5C44A73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  <w:tr w:rsidR="00C2099C" w:rsidRPr="00A90655" w14:paraId="45EBC3AD" w14:textId="77777777" w:rsidTr="00AA38B2">
        <w:trPr>
          <w:trHeight w:val="272"/>
          <w:jc w:val="center"/>
        </w:trPr>
        <w:tc>
          <w:tcPr>
            <w:tcW w:w="23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63BF5C44" w14:textId="77777777" w:rsidR="00C2099C" w:rsidRPr="00813753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813753">
              <w:rPr>
                <w:rFonts w:eastAsia="Times New Roman" w:cs="Times New Roman"/>
                <w:sz w:val="20"/>
                <w:szCs w:val="20"/>
                <w:lang w:val="en-US"/>
              </w:rPr>
              <w:t>MBTH</w:t>
            </w:r>
          </w:p>
        </w:tc>
        <w:tc>
          <w:tcPr>
            <w:tcW w:w="166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F4395CA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165.9 </w:t>
            </w:r>
            <w:r w:rsidRPr="00952A31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134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ED62E3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-70/-29/-7</w:t>
            </w:r>
          </w:p>
        </w:tc>
        <w:tc>
          <w:tcPr>
            <w:tcW w:w="17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9B8BB6B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165.9 </w:t>
            </w:r>
            <w:r w:rsidRPr="00952A31">
              <w:rPr>
                <w:rFonts w:eastAsia="Times New Roman" w:cs="Times New Roman"/>
                <w:sz w:val="20"/>
                <w:szCs w:val="20"/>
                <w:lang w:val="en-US"/>
              </w:rPr>
              <w:sym w:font="Wingdings" w:char="F0E0"/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58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EFAC8DE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-70/-55/-5</w:t>
            </w:r>
          </w:p>
        </w:tc>
        <w:tc>
          <w:tcPr>
            <w:tcW w:w="26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5F8D40C" w14:textId="77777777" w:rsidR="00C2099C" w:rsidRPr="00A90655" w:rsidRDefault="00C2099C" w:rsidP="00AA38B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C30940D" w14:textId="0874072A" w:rsidR="00C2099C" w:rsidRDefault="00C2099C" w:rsidP="007B327B">
      <w:pPr>
        <w:spacing w:line="360" w:lineRule="auto"/>
        <w:jc w:val="both"/>
        <w:rPr>
          <w:b/>
          <w:lang w:val="en-GB"/>
        </w:rPr>
      </w:pPr>
    </w:p>
    <w:p w14:paraId="66437B32" w14:textId="77777777" w:rsidR="00C2099C" w:rsidRDefault="00C2099C">
      <w:pPr>
        <w:spacing w:line="259" w:lineRule="auto"/>
        <w:rPr>
          <w:b/>
          <w:lang w:val="en-GB"/>
        </w:rPr>
      </w:pPr>
      <w:r>
        <w:rPr>
          <w:b/>
          <w:lang w:val="en-GB"/>
        </w:rPr>
        <w:br w:type="page"/>
      </w:r>
    </w:p>
    <w:p w14:paraId="7EA2930B" w14:textId="20658359" w:rsidR="00981628" w:rsidRDefault="009724B9" w:rsidP="007B327B">
      <w:pPr>
        <w:spacing w:line="360" w:lineRule="auto"/>
        <w:jc w:val="both"/>
        <w:rPr>
          <w:lang w:val="en-GB"/>
        </w:rPr>
      </w:pPr>
      <w:r>
        <w:rPr>
          <w:b/>
          <w:lang w:val="en-GB"/>
        </w:rPr>
        <w:t xml:space="preserve">Table </w:t>
      </w:r>
      <w:r w:rsidR="00DA2073">
        <w:rPr>
          <w:b/>
          <w:lang w:val="en-GB"/>
        </w:rPr>
        <w:t>S</w:t>
      </w:r>
      <w:r w:rsidR="0098620E">
        <w:rPr>
          <w:b/>
          <w:lang w:val="en-GB"/>
        </w:rPr>
        <w:t>3</w:t>
      </w:r>
      <w:r w:rsidR="00CD4E32" w:rsidRPr="00CD4E32">
        <w:rPr>
          <w:lang w:val="en-GB"/>
        </w:rPr>
        <w:t xml:space="preserve">. </w:t>
      </w:r>
      <w:r w:rsidR="00315285">
        <w:rPr>
          <w:lang w:val="en-GB"/>
        </w:rPr>
        <w:t xml:space="preserve">Validation </w:t>
      </w:r>
      <w:r w:rsidR="00DA2073">
        <w:rPr>
          <w:lang w:val="en-GB"/>
        </w:rPr>
        <w:t xml:space="preserve">of analytical methodology for </w:t>
      </w:r>
      <w:r w:rsidR="00315285">
        <w:rPr>
          <w:lang w:val="en-GB"/>
        </w:rPr>
        <w:t xml:space="preserve">water samples. </w:t>
      </w:r>
      <w:r w:rsidR="00CD4E32" w:rsidRPr="00CD4E32">
        <w:rPr>
          <w:lang w:val="en-GB"/>
        </w:rPr>
        <w:t>Limits of detection (LODs), limits of quantification (LOQs) and validation results at low, medium and high concentration levels for water samples.</w:t>
      </w:r>
    </w:p>
    <w:p w14:paraId="0832E9BA" w14:textId="6FB2B7D8" w:rsidR="009F1C2B" w:rsidRDefault="00901FBA" w:rsidP="00901FBA">
      <w:pPr>
        <w:jc w:val="center"/>
        <w:rPr>
          <w:lang w:val="en-GB"/>
        </w:rPr>
      </w:pPr>
      <w:r w:rsidRPr="00901FBA">
        <w:rPr>
          <w:noProof/>
          <w:lang w:eastAsia="es-ES"/>
        </w:rPr>
        <w:drawing>
          <wp:inline distT="0" distB="0" distL="0" distR="0" wp14:anchorId="0EA29421" wp14:editId="1BECAFC9">
            <wp:extent cx="5757746" cy="3918857"/>
            <wp:effectExtent l="0" t="0" r="0" b="5715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5" t="1635" r="5477" b="807"/>
                    <a:stretch/>
                  </pic:blipFill>
                  <pic:spPr bwMode="auto">
                    <a:xfrm>
                      <a:off x="0" y="0"/>
                      <a:ext cx="5811424" cy="395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43DE64" w14:textId="77777777" w:rsidR="009F1C2B" w:rsidRDefault="009F1C2B">
      <w:pPr>
        <w:spacing w:line="259" w:lineRule="auto"/>
        <w:rPr>
          <w:lang w:val="en-GB"/>
        </w:rPr>
      </w:pPr>
      <w:r>
        <w:rPr>
          <w:lang w:val="en-GB"/>
        </w:rPr>
        <w:br w:type="page"/>
      </w:r>
    </w:p>
    <w:p w14:paraId="6314E712" w14:textId="148DD3EB" w:rsidR="00CD4E32" w:rsidRDefault="00A577C7" w:rsidP="007B327B">
      <w:pPr>
        <w:spacing w:line="360" w:lineRule="auto"/>
        <w:jc w:val="both"/>
        <w:rPr>
          <w:lang w:val="en-GB"/>
        </w:rPr>
      </w:pPr>
      <w:r w:rsidRPr="00A577C7">
        <w:rPr>
          <w:noProof/>
          <w:lang w:eastAsia="es-ES"/>
        </w:rPr>
        <w:drawing>
          <wp:anchor distT="0" distB="0" distL="114300" distR="114300" simplePos="0" relativeHeight="251747328" behindDoc="0" locked="0" layoutInCell="1" allowOverlap="1" wp14:anchorId="3EFD9E42" wp14:editId="0319D271">
            <wp:simplePos x="0" y="0"/>
            <wp:positionH relativeFrom="margin">
              <wp:align>right</wp:align>
            </wp:positionH>
            <wp:positionV relativeFrom="paragraph">
              <wp:posOffset>885952</wp:posOffset>
            </wp:positionV>
            <wp:extent cx="5400040" cy="4074160"/>
            <wp:effectExtent l="0" t="0" r="0" b="2540"/>
            <wp:wrapTopAndBottom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7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4B9">
        <w:rPr>
          <w:b/>
          <w:lang w:val="en-GB"/>
        </w:rPr>
        <w:t xml:space="preserve">Table </w:t>
      </w:r>
      <w:r w:rsidR="00DA2073">
        <w:rPr>
          <w:b/>
          <w:lang w:val="en-GB"/>
        </w:rPr>
        <w:t>S</w:t>
      </w:r>
      <w:r w:rsidR="0098620E">
        <w:rPr>
          <w:b/>
          <w:lang w:val="en-GB"/>
        </w:rPr>
        <w:t>4</w:t>
      </w:r>
      <w:r w:rsidR="00CD4E32" w:rsidRPr="00CD4E32">
        <w:rPr>
          <w:lang w:val="en-GB"/>
        </w:rPr>
        <w:t xml:space="preserve">. </w:t>
      </w:r>
      <w:r w:rsidR="00315285">
        <w:rPr>
          <w:lang w:val="en-GB"/>
        </w:rPr>
        <w:t xml:space="preserve">Validation </w:t>
      </w:r>
      <w:r w:rsidR="00DA2073">
        <w:rPr>
          <w:lang w:val="en-GB"/>
        </w:rPr>
        <w:t xml:space="preserve">of analytical methodology for </w:t>
      </w:r>
      <w:r w:rsidR="00315285">
        <w:rPr>
          <w:lang w:val="en-GB"/>
        </w:rPr>
        <w:t xml:space="preserve">sludge samples. </w:t>
      </w:r>
      <w:r w:rsidR="00CD4E32" w:rsidRPr="00CD4E32">
        <w:rPr>
          <w:lang w:val="en-GB"/>
        </w:rPr>
        <w:t>Limits of detection (LODs), limits of quantification (LOQs) and validation results at low, medium and</w:t>
      </w:r>
      <w:r w:rsidR="00CD4E32">
        <w:rPr>
          <w:lang w:val="en-GB"/>
        </w:rPr>
        <w:t xml:space="preserve"> high concentration levels for sludge</w:t>
      </w:r>
      <w:r w:rsidR="00CD4E32" w:rsidRPr="00CD4E32">
        <w:rPr>
          <w:lang w:val="en-GB"/>
        </w:rPr>
        <w:t xml:space="preserve"> samples.</w:t>
      </w:r>
      <w:r>
        <w:rPr>
          <w:lang w:val="en-GB"/>
        </w:rPr>
        <w:t xml:space="preserve"> </w:t>
      </w:r>
    </w:p>
    <w:p w14:paraId="5272A460" w14:textId="424CBA24" w:rsidR="009F1C2B" w:rsidRDefault="009F1C2B" w:rsidP="00463648">
      <w:pPr>
        <w:jc w:val="center"/>
        <w:rPr>
          <w:lang w:val="en-GB"/>
        </w:rPr>
      </w:pPr>
    </w:p>
    <w:p w14:paraId="5D13C380" w14:textId="74F1F18C" w:rsidR="0098620E" w:rsidRDefault="00BB41C0" w:rsidP="009F1C2B">
      <w:pPr>
        <w:spacing w:before="240" w:line="360" w:lineRule="auto"/>
        <w:jc w:val="both"/>
        <w:rPr>
          <w:noProof/>
          <w:lang w:val="en-GB" w:eastAsia="es-ES"/>
        </w:rPr>
        <w:sectPr w:rsidR="0098620E" w:rsidSect="00E65B30">
          <w:headerReference w:type="default" r:id="rId13"/>
          <w:footerReference w:type="default" r:id="rId14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 w:rsidRPr="00BB41C0">
        <w:rPr>
          <w:noProof/>
          <w:lang w:eastAsia="es-ES"/>
        </w:rPr>
        <w:drawing>
          <wp:anchor distT="0" distB="0" distL="114300" distR="114300" simplePos="0" relativeHeight="251745280" behindDoc="0" locked="0" layoutInCell="1" allowOverlap="1" wp14:anchorId="40A0905D" wp14:editId="18956E14">
            <wp:simplePos x="0" y="0"/>
            <wp:positionH relativeFrom="margin">
              <wp:align>center</wp:align>
            </wp:positionH>
            <wp:positionV relativeFrom="paragraph">
              <wp:posOffset>1173480</wp:posOffset>
            </wp:positionV>
            <wp:extent cx="6466840" cy="2362200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6" t="5201" r="6315"/>
                    <a:stretch/>
                  </pic:blipFill>
                  <pic:spPr bwMode="auto">
                    <a:xfrm>
                      <a:off x="0" y="0"/>
                      <a:ext cx="646684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1C2B">
        <w:rPr>
          <w:rFonts w:cs="Times New Roman"/>
          <w:b/>
          <w:lang w:val="en-GB"/>
        </w:rPr>
        <w:t>Table S</w:t>
      </w:r>
      <w:r w:rsidR="0098620E">
        <w:rPr>
          <w:rFonts w:cs="Times New Roman"/>
          <w:b/>
          <w:lang w:val="en-GB"/>
        </w:rPr>
        <w:t>5</w:t>
      </w:r>
      <w:r w:rsidR="009F1C2B">
        <w:rPr>
          <w:rFonts w:cs="Times New Roman"/>
          <w:b/>
          <w:lang w:val="en-GB"/>
        </w:rPr>
        <w:t xml:space="preserve">. </w:t>
      </w:r>
      <w:r w:rsidR="009F1C2B" w:rsidRPr="00D9543F">
        <w:rPr>
          <w:lang w:val="en-GB"/>
        </w:rPr>
        <w:t xml:space="preserve">Characteristics </w:t>
      </w:r>
      <w:bookmarkStart w:id="0" w:name="_Hlk230553376"/>
      <w:r w:rsidR="009F1C2B" w:rsidRPr="00D9543F">
        <w:rPr>
          <w:lang w:val="en-GB"/>
        </w:rPr>
        <w:t xml:space="preserve">of the </w:t>
      </w:r>
      <w:r w:rsidR="009F1C2B">
        <w:rPr>
          <w:lang w:val="en-GB"/>
        </w:rPr>
        <w:t xml:space="preserve">surface water sampling sites </w:t>
      </w:r>
      <w:bookmarkEnd w:id="0"/>
      <w:r w:rsidR="009F1C2B">
        <w:rPr>
          <w:lang w:val="en-GB"/>
        </w:rPr>
        <w:t>(</w:t>
      </w:r>
      <w:r w:rsidR="009F1C2B" w:rsidRPr="00D9543F">
        <w:rPr>
          <w:lang w:val="en-GB"/>
        </w:rPr>
        <w:t>location</w:t>
      </w:r>
      <w:r w:rsidR="009F1C2B">
        <w:rPr>
          <w:lang w:val="en-GB"/>
        </w:rPr>
        <w:t>;</w:t>
      </w:r>
      <w:r w:rsidR="009F1C2B" w:rsidRPr="00D9543F">
        <w:rPr>
          <w:lang w:val="en-GB"/>
        </w:rPr>
        <w:t xml:space="preserve"> </w:t>
      </w:r>
      <w:r w:rsidR="009F1C2B">
        <w:rPr>
          <w:lang w:val="en-GB"/>
        </w:rPr>
        <w:t xml:space="preserve">WWTP, </w:t>
      </w:r>
      <w:r w:rsidR="009F1C2B" w:rsidRPr="00D9543F">
        <w:rPr>
          <w:lang w:val="en-GB"/>
        </w:rPr>
        <w:t xml:space="preserve">anthropogenic </w:t>
      </w:r>
      <w:r w:rsidR="009F1C2B">
        <w:rPr>
          <w:lang w:val="en-GB"/>
        </w:rPr>
        <w:t>land use and traffic</w:t>
      </w:r>
      <w:r w:rsidR="009F1C2B" w:rsidRPr="00D9543F">
        <w:rPr>
          <w:lang w:val="en-GB"/>
        </w:rPr>
        <w:t xml:space="preserve"> </w:t>
      </w:r>
      <w:r w:rsidR="009F1C2B">
        <w:rPr>
          <w:lang w:val="en-GB"/>
        </w:rPr>
        <w:t>influence</w:t>
      </w:r>
      <w:r w:rsidR="000C1B32">
        <w:rPr>
          <w:lang w:val="en-GB"/>
        </w:rPr>
        <w:t>,</w:t>
      </w:r>
      <w:r w:rsidR="009F1C2B">
        <w:rPr>
          <w:lang w:val="en-GB"/>
        </w:rPr>
        <w:t xml:space="preserve"> and mean daily flow rate; </w:t>
      </w:r>
      <w:proofErr w:type="spellStart"/>
      <w:r w:rsidR="009F1C2B" w:rsidRPr="00953B9D">
        <w:rPr>
          <w:vertAlign w:val="superscript"/>
          <w:lang w:val="en-GB"/>
        </w:rPr>
        <w:t>a</w:t>
      </w:r>
      <w:r w:rsidR="009F1C2B">
        <w:rPr>
          <w:lang w:val="en-GB"/>
        </w:rPr>
        <w:t>Royano</w:t>
      </w:r>
      <w:proofErr w:type="spellEnd"/>
      <w:r w:rsidR="009F1C2B">
        <w:rPr>
          <w:lang w:val="en-GB"/>
        </w:rPr>
        <w:t xml:space="preserve"> et al., 2023; </w:t>
      </w:r>
      <w:proofErr w:type="spellStart"/>
      <w:r w:rsidR="009F1C2B" w:rsidRPr="00953B9D">
        <w:rPr>
          <w:vertAlign w:val="superscript"/>
          <w:lang w:val="en-GB"/>
        </w:rPr>
        <w:t>b</w:t>
      </w:r>
      <w:r w:rsidR="009F1C2B" w:rsidRPr="00E829DD">
        <w:rPr>
          <w:lang w:val="en-GB"/>
        </w:rPr>
        <w:t>Escobar-Arnanz</w:t>
      </w:r>
      <w:proofErr w:type="spellEnd"/>
      <w:r w:rsidR="009F1C2B" w:rsidRPr="00E829DD">
        <w:rPr>
          <w:lang w:val="en-GB"/>
        </w:rPr>
        <w:t xml:space="preserve"> et al., 202</w:t>
      </w:r>
      <w:r w:rsidR="00786B16">
        <w:rPr>
          <w:lang w:val="en-GB"/>
        </w:rPr>
        <w:t>6</w:t>
      </w:r>
      <w:r w:rsidR="009F1C2B">
        <w:rPr>
          <w:lang w:val="en-GB"/>
        </w:rPr>
        <w:t>).</w:t>
      </w:r>
      <w:r w:rsidR="009F1C2B" w:rsidRPr="00E436E7">
        <w:rPr>
          <w:noProof/>
          <w:lang w:val="en-GB" w:eastAsia="es-ES"/>
        </w:rPr>
        <w:t xml:space="preserve"> </w:t>
      </w:r>
      <w:r w:rsidR="009F1C2B">
        <w:rPr>
          <w:noProof/>
          <w:lang w:val="en-GB" w:eastAsia="es-ES"/>
        </w:rPr>
        <w:t>NA: not available.</w:t>
      </w:r>
    </w:p>
    <w:p w14:paraId="7A3C551E" w14:textId="24293EFA" w:rsidR="0098620E" w:rsidRDefault="0098620E" w:rsidP="0098620E">
      <w:pPr>
        <w:jc w:val="both"/>
        <w:rPr>
          <w:bCs/>
          <w:lang w:val="en-GB"/>
        </w:rPr>
      </w:pPr>
      <w:r w:rsidRPr="002A6016">
        <w:rPr>
          <w:b/>
          <w:bCs/>
          <w:lang w:val="en-GB"/>
        </w:rPr>
        <w:t>Table S</w:t>
      </w:r>
      <w:r>
        <w:rPr>
          <w:b/>
          <w:bCs/>
          <w:lang w:val="en-GB"/>
        </w:rPr>
        <w:t>6</w:t>
      </w:r>
      <w:r w:rsidRPr="002A6016">
        <w:rPr>
          <w:b/>
          <w:bCs/>
          <w:lang w:val="en-GB"/>
        </w:rPr>
        <w:t xml:space="preserve">. </w:t>
      </w:r>
      <w:r w:rsidRPr="002A6016">
        <w:rPr>
          <w:bCs/>
          <w:lang w:val="en-GB"/>
        </w:rPr>
        <w:t>WWTP characteristics (Royano et al., 2024).</w:t>
      </w:r>
    </w:p>
    <w:p w14:paraId="0F5FF94F" w14:textId="009C28C0" w:rsidR="0098620E" w:rsidRPr="00150F11" w:rsidRDefault="0098620E" w:rsidP="00150F11">
      <w:pPr>
        <w:jc w:val="both"/>
        <w:rPr>
          <w:bCs/>
          <w:lang w:val="en-GB"/>
        </w:rPr>
        <w:sectPr w:rsidR="0098620E" w:rsidRPr="00150F11" w:rsidSect="000D136C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3A0C41">
        <w:rPr>
          <w:noProof/>
          <w:lang w:eastAsia="es-ES"/>
        </w:rPr>
        <w:drawing>
          <wp:inline distT="0" distB="0" distL="0" distR="0" wp14:anchorId="03A84529" wp14:editId="3C23BDBB">
            <wp:extent cx="8892540" cy="4473324"/>
            <wp:effectExtent l="0" t="0" r="3810" b="381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9" r="6159" b="1577"/>
                    <a:stretch/>
                  </pic:blipFill>
                  <pic:spPr bwMode="auto">
                    <a:xfrm>
                      <a:off x="0" y="0"/>
                      <a:ext cx="8892540" cy="4473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DC913" w14:textId="698B4B23" w:rsidR="00BC4563" w:rsidRPr="00BC4563" w:rsidRDefault="006A779B" w:rsidP="00BC4563">
      <w:pPr>
        <w:spacing w:line="360" w:lineRule="auto"/>
        <w:jc w:val="both"/>
        <w:rPr>
          <w:lang w:val="en-GB"/>
        </w:rPr>
      </w:pPr>
      <w:r>
        <w:rPr>
          <w:b/>
          <w:lang w:val="en-GB"/>
        </w:rPr>
        <w:t xml:space="preserve">Table </w:t>
      </w:r>
      <w:r w:rsidR="00724316">
        <w:rPr>
          <w:b/>
          <w:lang w:val="en-GB"/>
        </w:rPr>
        <w:t>S</w:t>
      </w:r>
      <w:r w:rsidR="0098620E">
        <w:rPr>
          <w:b/>
          <w:lang w:val="en-GB"/>
        </w:rPr>
        <w:t>7</w:t>
      </w:r>
      <w:r w:rsidRPr="003A62E8">
        <w:rPr>
          <w:b/>
          <w:lang w:val="en-GB"/>
        </w:rPr>
        <w:t>.</w:t>
      </w:r>
      <w:r w:rsidRPr="00E4779D">
        <w:rPr>
          <w:lang w:val="en-GB"/>
        </w:rPr>
        <w:t xml:space="preserve"> Descriptive statistics (median (mean ± SD), min-max of positives and detection frequency (Df, %)</w:t>
      </w:r>
      <w:r w:rsidR="0005142A">
        <w:rPr>
          <w:lang w:val="en-GB"/>
        </w:rPr>
        <w:t>)</w:t>
      </w:r>
      <w:r w:rsidR="00673FF7">
        <w:rPr>
          <w:lang w:val="en-GB"/>
        </w:rPr>
        <w:t xml:space="preserve"> in</w:t>
      </w:r>
      <w:r w:rsidR="005E4BBB">
        <w:rPr>
          <w:lang w:val="en-GB"/>
        </w:rPr>
        <w:t xml:space="preserve"> wastewater</w:t>
      </w:r>
      <w:r>
        <w:rPr>
          <w:lang w:val="en-GB"/>
        </w:rPr>
        <w:t>.</w:t>
      </w:r>
      <w:r w:rsidR="004F623B" w:rsidRPr="004F623B">
        <w:rPr>
          <w:lang w:val="en-GB"/>
        </w:rPr>
        <w:t xml:space="preserve"> </w:t>
      </w:r>
    </w:p>
    <w:p w14:paraId="7B86E30D" w14:textId="0A4E2EA7" w:rsidR="00793469" w:rsidRDefault="00BC4563" w:rsidP="00BC4563">
      <w:pPr>
        <w:spacing w:line="360" w:lineRule="auto"/>
        <w:jc w:val="both"/>
        <w:rPr>
          <w:lang w:val="en-GB"/>
        </w:rPr>
      </w:pPr>
      <w:r w:rsidRPr="00BC4563">
        <w:rPr>
          <w:noProof/>
          <w:lang w:eastAsia="es-ES"/>
        </w:rPr>
        <w:drawing>
          <wp:inline distT="0" distB="0" distL="0" distR="0" wp14:anchorId="53B22316" wp14:editId="0B896B70">
            <wp:extent cx="5400000" cy="5877818"/>
            <wp:effectExtent l="0" t="0" r="0" b="889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0" r="5802"/>
                    <a:stretch/>
                  </pic:blipFill>
                  <pic:spPr bwMode="auto">
                    <a:xfrm>
                      <a:off x="0" y="0"/>
                      <a:ext cx="5400000" cy="587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3CC857" w14:textId="24D51922" w:rsidR="006A779B" w:rsidRDefault="006A779B" w:rsidP="00625B6B">
      <w:pPr>
        <w:jc w:val="center"/>
        <w:rPr>
          <w:lang w:val="en-GB"/>
        </w:rPr>
      </w:pPr>
    </w:p>
    <w:p w14:paraId="5B065743" w14:textId="0ED4A103" w:rsidR="006A779B" w:rsidRDefault="006A779B" w:rsidP="006A779B">
      <w:pPr>
        <w:jc w:val="both"/>
        <w:rPr>
          <w:lang w:val="en-GB"/>
        </w:rPr>
      </w:pPr>
    </w:p>
    <w:p w14:paraId="0E31B94C" w14:textId="77777777" w:rsidR="00922C4E" w:rsidRDefault="00922C4E" w:rsidP="006A779B">
      <w:pPr>
        <w:jc w:val="both"/>
        <w:rPr>
          <w:lang w:val="en-GB"/>
        </w:rPr>
      </w:pPr>
    </w:p>
    <w:p w14:paraId="5F0932D2" w14:textId="6FA385C6" w:rsidR="004F623B" w:rsidRPr="00924AAD" w:rsidRDefault="004F623B" w:rsidP="006A779B">
      <w:pPr>
        <w:jc w:val="both"/>
        <w:rPr>
          <w:noProof/>
          <w:lang w:val="en-GB" w:eastAsia="es-ES"/>
        </w:rPr>
      </w:pPr>
    </w:p>
    <w:p w14:paraId="2028F473" w14:textId="59F7CAAE" w:rsidR="006A779B" w:rsidRDefault="006A779B" w:rsidP="006A779B">
      <w:pPr>
        <w:jc w:val="both"/>
        <w:rPr>
          <w:lang w:val="en-GB"/>
        </w:rPr>
      </w:pPr>
    </w:p>
    <w:p w14:paraId="687BC957" w14:textId="26ACE8B5" w:rsidR="008B3771" w:rsidRDefault="008B3771" w:rsidP="00126955">
      <w:pPr>
        <w:spacing w:line="276" w:lineRule="auto"/>
        <w:jc w:val="both"/>
        <w:rPr>
          <w:rFonts w:eastAsia="Times New Roman" w:cs="Times New Roman"/>
          <w:bCs/>
          <w:color w:val="000000"/>
          <w:lang w:val="en-GB" w:eastAsia="es-ES"/>
        </w:rPr>
      </w:pPr>
      <w:r>
        <w:rPr>
          <w:rFonts w:eastAsia="Times New Roman" w:cs="Times New Roman"/>
          <w:b/>
          <w:bCs/>
          <w:color w:val="000000"/>
          <w:lang w:val="en-GB" w:eastAsia="es-ES"/>
        </w:rPr>
        <w:t>Table S</w:t>
      </w:r>
      <w:r w:rsidR="0098620E">
        <w:rPr>
          <w:rFonts w:eastAsia="Times New Roman" w:cs="Times New Roman"/>
          <w:b/>
          <w:bCs/>
          <w:color w:val="000000"/>
          <w:lang w:val="en-GB" w:eastAsia="es-ES"/>
        </w:rPr>
        <w:t>8</w:t>
      </w:r>
      <w:r w:rsidRPr="00910C7B">
        <w:rPr>
          <w:rFonts w:eastAsia="Times New Roman" w:cs="Times New Roman"/>
          <w:b/>
          <w:bCs/>
          <w:color w:val="000000"/>
          <w:lang w:val="en-GB" w:eastAsia="es-ES"/>
        </w:rPr>
        <w:t>.</w:t>
      </w:r>
      <w:r w:rsidRPr="00910C7B">
        <w:rPr>
          <w:rFonts w:eastAsia="Times New Roman" w:cs="Times New Roman"/>
          <w:bCs/>
          <w:color w:val="000000"/>
          <w:lang w:val="en-GB" w:eastAsia="es-ES"/>
        </w:rPr>
        <w:t xml:space="preserve"> Matrix of significant differences (p &lt; 0.05, Kruskal-Wallis test) between compounds in wastewater.</w:t>
      </w:r>
    </w:p>
    <w:p w14:paraId="61C07F53" w14:textId="6EC35845" w:rsidR="00EE6E20" w:rsidRDefault="00EE6E20" w:rsidP="00126955">
      <w:pPr>
        <w:spacing w:line="276" w:lineRule="auto"/>
        <w:jc w:val="both"/>
        <w:rPr>
          <w:rFonts w:eastAsia="Times New Roman" w:cs="Times New Roman"/>
          <w:bCs/>
          <w:color w:val="000000"/>
          <w:lang w:val="en-GB" w:eastAsia="es-ES"/>
        </w:rPr>
      </w:pPr>
      <w:r w:rsidRPr="00EE6E20">
        <w:rPr>
          <w:noProof/>
          <w:lang w:eastAsia="es-ES"/>
        </w:rPr>
        <w:drawing>
          <wp:inline distT="0" distB="0" distL="0" distR="0" wp14:anchorId="08F453C5" wp14:editId="4519A937">
            <wp:extent cx="5476875" cy="2760258"/>
            <wp:effectExtent l="0" t="0" r="0" b="254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2" t="1903" r="5615" b="1826"/>
                    <a:stretch/>
                  </pic:blipFill>
                  <pic:spPr bwMode="auto">
                    <a:xfrm>
                      <a:off x="0" y="0"/>
                      <a:ext cx="5493837" cy="276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9969A" w14:textId="1673AC0E" w:rsidR="00E20546" w:rsidRPr="00F13C0F" w:rsidRDefault="008B3771" w:rsidP="00126955">
      <w:pPr>
        <w:spacing w:line="276" w:lineRule="auto"/>
        <w:jc w:val="both"/>
        <w:rPr>
          <w:rFonts w:eastAsia="Times New Roman" w:cs="Times New Roman"/>
          <w:b/>
          <w:bCs/>
          <w:color w:val="000000"/>
          <w:sz w:val="20"/>
          <w:szCs w:val="20"/>
          <w:lang w:val="en-GB" w:eastAsia="es-ES"/>
        </w:rPr>
      </w:pPr>
      <w:r w:rsidRPr="00F13C0F">
        <w:rPr>
          <w:sz w:val="20"/>
          <w:szCs w:val="20"/>
          <w:lang w:val="en-GB"/>
        </w:rPr>
        <w:t xml:space="preserve">* Significant differences (p </w:t>
      </w:r>
      <w:r w:rsidR="004D3EFD" w:rsidRPr="00F13C0F">
        <w:rPr>
          <w:sz w:val="20"/>
          <w:szCs w:val="20"/>
          <w:lang w:val="en-GB"/>
        </w:rPr>
        <w:t>&lt;</w:t>
      </w:r>
      <w:r w:rsidRPr="00F13C0F">
        <w:rPr>
          <w:sz w:val="20"/>
          <w:szCs w:val="20"/>
          <w:lang w:val="en-GB"/>
        </w:rPr>
        <w:t xml:space="preserve"> 0.05, Kruskal-Wallis). </w:t>
      </w:r>
      <w:r w:rsidR="00E20546" w:rsidRPr="00F13C0F">
        <w:rPr>
          <w:sz w:val="20"/>
          <w:szCs w:val="20"/>
          <w:lang w:val="en-GB"/>
        </w:rPr>
        <w:t>Purple</w:t>
      </w:r>
      <w:r w:rsidRPr="00F13C0F">
        <w:rPr>
          <w:sz w:val="20"/>
          <w:szCs w:val="20"/>
          <w:lang w:val="en-GB"/>
        </w:rPr>
        <w:t xml:space="preserve"> coloured cell: [A]&gt;[B]; </w:t>
      </w:r>
      <w:r w:rsidR="00E20546" w:rsidRPr="00F13C0F">
        <w:rPr>
          <w:sz w:val="20"/>
          <w:szCs w:val="20"/>
          <w:lang w:val="en-GB"/>
        </w:rPr>
        <w:t>Green</w:t>
      </w:r>
      <w:r w:rsidRPr="00F13C0F">
        <w:rPr>
          <w:sz w:val="20"/>
          <w:szCs w:val="20"/>
          <w:lang w:val="en-GB"/>
        </w:rPr>
        <w:t xml:space="preserve"> coloured cell: [A]&lt;[B]; Yellow coloured cell: no significant difference.</w:t>
      </w:r>
    </w:p>
    <w:p w14:paraId="2E1F6B2B" w14:textId="77777777" w:rsidR="00E20546" w:rsidRDefault="00E20546" w:rsidP="00E83F6D">
      <w:pPr>
        <w:jc w:val="both"/>
        <w:rPr>
          <w:rFonts w:eastAsia="Times New Roman" w:cs="Times New Roman"/>
          <w:b/>
          <w:bCs/>
          <w:color w:val="000000"/>
          <w:lang w:val="en-GB" w:eastAsia="es-ES"/>
        </w:rPr>
      </w:pPr>
    </w:p>
    <w:p w14:paraId="07E14CEB" w14:textId="18916444" w:rsidR="00E83F6D" w:rsidRDefault="00E83F6D" w:rsidP="00126955">
      <w:pPr>
        <w:spacing w:line="360" w:lineRule="auto"/>
        <w:jc w:val="both"/>
        <w:rPr>
          <w:rFonts w:eastAsia="Times New Roman" w:cs="Times New Roman"/>
          <w:bCs/>
          <w:color w:val="000000"/>
          <w:lang w:val="en-GB" w:eastAsia="es-ES"/>
        </w:rPr>
      </w:pPr>
      <w:r>
        <w:rPr>
          <w:rFonts w:eastAsia="Times New Roman" w:cs="Times New Roman"/>
          <w:b/>
          <w:bCs/>
          <w:color w:val="000000"/>
          <w:lang w:val="en-GB" w:eastAsia="es-ES"/>
        </w:rPr>
        <w:t>Table S</w:t>
      </w:r>
      <w:r w:rsidR="0098620E">
        <w:rPr>
          <w:rFonts w:eastAsia="Times New Roman" w:cs="Times New Roman"/>
          <w:b/>
          <w:bCs/>
          <w:color w:val="000000"/>
          <w:lang w:val="en-GB" w:eastAsia="es-ES"/>
        </w:rPr>
        <w:t>9</w:t>
      </w:r>
      <w:r w:rsidRPr="00B951F6">
        <w:rPr>
          <w:rFonts w:eastAsia="Times New Roman" w:cs="Times New Roman"/>
          <w:b/>
          <w:bCs/>
          <w:color w:val="000000"/>
          <w:lang w:val="en-GB" w:eastAsia="es-ES"/>
        </w:rPr>
        <w:t xml:space="preserve">. </w:t>
      </w:r>
      <w:r w:rsidRPr="005321AC">
        <w:rPr>
          <w:lang w:val="en-GB"/>
        </w:rPr>
        <w:t xml:space="preserve">Correlation matrix (p &lt; 0.01 and p &lt; 0.05, Spearman’s rank correlation </w:t>
      </w:r>
      <w:r w:rsidR="00523111">
        <w:rPr>
          <w:lang w:val="en-GB"/>
        </w:rPr>
        <w:t>t</w:t>
      </w:r>
      <w:r w:rsidR="00523111" w:rsidRPr="005321AC">
        <w:rPr>
          <w:lang w:val="en-GB"/>
        </w:rPr>
        <w:t>est</w:t>
      </w:r>
      <w:r w:rsidRPr="005321AC">
        <w:rPr>
          <w:lang w:val="en-GB"/>
        </w:rPr>
        <w:t>) of the TRDCs detected in wastewater.</w:t>
      </w:r>
      <w:r w:rsidRPr="00B951F6">
        <w:rPr>
          <w:rFonts w:eastAsia="Times New Roman" w:cs="Times New Roman"/>
          <w:bCs/>
          <w:color w:val="000000"/>
          <w:lang w:val="en-GB" w:eastAsia="es-ES"/>
        </w:rPr>
        <w:t xml:space="preserve"> </w:t>
      </w:r>
    </w:p>
    <w:p w14:paraId="3334E912" w14:textId="11BEE915" w:rsidR="00EE6E20" w:rsidRDefault="00EE6E20" w:rsidP="00126955">
      <w:pPr>
        <w:spacing w:line="360" w:lineRule="auto"/>
        <w:jc w:val="both"/>
        <w:rPr>
          <w:rFonts w:eastAsia="Times New Roman" w:cs="Times New Roman"/>
          <w:bCs/>
          <w:color w:val="000000"/>
          <w:lang w:val="en-GB" w:eastAsia="es-ES"/>
        </w:rPr>
      </w:pPr>
      <w:r w:rsidRPr="00EE6E20">
        <w:rPr>
          <w:noProof/>
          <w:lang w:eastAsia="es-ES"/>
        </w:rPr>
        <w:drawing>
          <wp:inline distT="0" distB="0" distL="0" distR="0" wp14:anchorId="2D005BF1" wp14:editId="047D733C">
            <wp:extent cx="5456104" cy="2695575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9" t="1551" r="5627" b="1912"/>
                    <a:stretch/>
                  </pic:blipFill>
                  <pic:spPr bwMode="auto">
                    <a:xfrm>
                      <a:off x="0" y="0"/>
                      <a:ext cx="5474134" cy="270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77B9D8" w14:textId="05A74ED8" w:rsidR="00E83F6D" w:rsidRPr="00F13C0F" w:rsidRDefault="00E83F6D" w:rsidP="00126955">
      <w:pPr>
        <w:spacing w:line="276" w:lineRule="auto"/>
        <w:jc w:val="both"/>
        <w:rPr>
          <w:sz w:val="20"/>
          <w:szCs w:val="20"/>
          <w:lang w:val="en-GB"/>
        </w:rPr>
      </w:pPr>
      <w:r w:rsidRPr="00F13C0F">
        <w:rPr>
          <w:sz w:val="20"/>
          <w:szCs w:val="20"/>
          <w:lang w:val="en-GB"/>
        </w:rPr>
        <w:t xml:space="preserve">** Significant correlation (p &lt; 0.01, Spearman's rank correlation </w:t>
      </w:r>
      <w:r w:rsidR="009E58F6" w:rsidRPr="00F13C0F">
        <w:rPr>
          <w:sz w:val="20"/>
          <w:szCs w:val="20"/>
          <w:lang w:val="en-GB"/>
        </w:rPr>
        <w:t>test</w:t>
      </w:r>
      <w:r w:rsidRPr="00F13C0F">
        <w:rPr>
          <w:sz w:val="20"/>
          <w:szCs w:val="20"/>
          <w:lang w:val="en-GB"/>
        </w:rPr>
        <w:t xml:space="preserve">); * Significant correlation (p &lt; 0.05, Spearman's rank correlation </w:t>
      </w:r>
      <w:r w:rsidR="009E58F6" w:rsidRPr="00F13C0F">
        <w:rPr>
          <w:sz w:val="20"/>
          <w:szCs w:val="20"/>
          <w:lang w:val="en-GB"/>
        </w:rPr>
        <w:t>test</w:t>
      </w:r>
      <w:r w:rsidRPr="00F13C0F">
        <w:rPr>
          <w:sz w:val="20"/>
          <w:szCs w:val="20"/>
          <w:lang w:val="en-GB"/>
        </w:rPr>
        <w:t>); red coloured cell for positive correlation coefficients; green coloured cell for negative correlation coefficients; light yellow coloured cell for no correlation.</w:t>
      </w:r>
    </w:p>
    <w:p w14:paraId="19DBA37A" w14:textId="77777777" w:rsidR="00E83F6D" w:rsidRDefault="00E83F6D" w:rsidP="008B3771">
      <w:pPr>
        <w:jc w:val="both"/>
        <w:rPr>
          <w:lang w:val="en-GB"/>
        </w:rPr>
        <w:sectPr w:rsidR="00E83F6D" w:rsidSect="000D136C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3E9347E" w14:textId="4CB9E5A2" w:rsidR="005F4414" w:rsidRDefault="008C3AC7" w:rsidP="000774EB">
      <w:pPr>
        <w:jc w:val="center"/>
        <w:rPr>
          <w:b/>
          <w:lang w:val="en-GB"/>
        </w:rPr>
      </w:pPr>
      <w:r>
        <w:rPr>
          <w:b/>
          <w:noProof/>
          <w:lang w:eastAsia="es-ES"/>
        </w:rPr>
        <w:drawing>
          <wp:inline distT="0" distB="0" distL="0" distR="0" wp14:anchorId="5F57BB3B" wp14:editId="7B448567">
            <wp:extent cx="9277350" cy="3782951"/>
            <wp:effectExtent l="0" t="0" r="0" b="8255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1882" cy="3788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A5C61" w14:textId="3A9715A3" w:rsidR="00427D87" w:rsidRDefault="00724316" w:rsidP="000774EB">
      <w:pPr>
        <w:jc w:val="center"/>
        <w:rPr>
          <w:rFonts w:eastAsia="Times New Roman" w:cs="Times New Roman"/>
          <w:bCs/>
          <w:color w:val="000000"/>
          <w:lang w:val="en-GB" w:eastAsia="es-ES"/>
        </w:rPr>
      </w:pPr>
      <w:r>
        <w:rPr>
          <w:b/>
          <w:lang w:val="en-GB"/>
        </w:rPr>
        <w:t>Figure S</w:t>
      </w:r>
      <w:r w:rsidR="0098620E">
        <w:rPr>
          <w:b/>
          <w:lang w:val="en-GB"/>
        </w:rPr>
        <w:t>2</w:t>
      </w:r>
      <w:r w:rsidRPr="00DE0D0E">
        <w:rPr>
          <w:b/>
          <w:lang w:val="en-GB"/>
        </w:rPr>
        <w:t xml:space="preserve">. </w:t>
      </w:r>
      <w:r w:rsidR="002B1C6F" w:rsidRPr="009D4006">
        <w:rPr>
          <w:lang w:val="en-GB"/>
        </w:rPr>
        <w:t>Seasonal c</w:t>
      </w:r>
      <w:r w:rsidR="002B1C6F" w:rsidRPr="00F0053B">
        <w:rPr>
          <w:lang w:val="en-GB"/>
        </w:rPr>
        <w:t>on</w:t>
      </w:r>
      <w:r w:rsidR="009D27AA">
        <w:rPr>
          <w:lang w:val="en-GB"/>
        </w:rPr>
        <w:t>centrations</w:t>
      </w:r>
      <w:r w:rsidRPr="00F0053B">
        <w:rPr>
          <w:lang w:val="en-GB"/>
        </w:rPr>
        <w:t xml:space="preserve"> of </w:t>
      </w:r>
      <w:r w:rsidR="00673FF7">
        <w:rPr>
          <w:lang w:val="en-GB"/>
        </w:rPr>
        <w:t>TRDC</w:t>
      </w:r>
      <w:r w:rsidR="009D4006">
        <w:rPr>
          <w:lang w:val="en-GB"/>
        </w:rPr>
        <w:t xml:space="preserve">s </w:t>
      </w:r>
      <w:r w:rsidRPr="00F0053B">
        <w:rPr>
          <w:lang w:val="en-GB"/>
        </w:rPr>
        <w:t>in both the influent and effluent of each WWTP</w:t>
      </w:r>
      <w:r w:rsidR="006E0A68">
        <w:rPr>
          <w:lang w:val="en-GB"/>
        </w:rPr>
        <w:t xml:space="preserve"> (</w:t>
      </w:r>
      <w:r w:rsidR="00623D2D">
        <w:rPr>
          <w:lang w:val="en-GB"/>
        </w:rPr>
        <w:t xml:space="preserve">a, WWTP1; b, WWTP2; </w:t>
      </w:r>
      <w:r w:rsidR="006E0A68">
        <w:rPr>
          <w:lang w:val="en-GB"/>
        </w:rPr>
        <w:t>I=Influent; E=Effluent)</w:t>
      </w:r>
      <w:r w:rsidR="00E20546">
        <w:rPr>
          <w:lang w:val="en-GB"/>
        </w:rPr>
        <w:t>.</w:t>
      </w:r>
    </w:p>
    <w:p w14:paraId="05CB279D" w14:textId="5DBB64D6" w:rsidR="006A37A6" w:rsidRDefault="006A37A6" w:rsidP="006A779B">
      <w:pPr>
        <w:jc w:val="both"/>
        <w:rPr>
          <w:rFonts w:eastAsia="Times New Roman" w:cs="Times New Roman"/>
          <w:bCs/>
          <w:color w:val="000000"/>
          <w:lang w:val="en-GB" w:eastAsia="es-ES"/>
        </w:rPr>
      </w:pPr>
    </w:p>
    <w:p w14:paraId="436EBD55" w14:textId="77777777" w:rsidR="006A37A6" w:rsidRDefault="006A37A6" w:rsidP="006A779B">
      <w:pPr>
        <w:jc w:val="both"/>
        <w:rPr>
          <w:rFonts w:eastAsia="Times New Roman" w:cs="Times New Roman"/>
          <w:bCs/>
          <w:color w:val="000000"/>
          <w:lang w:val="en-GB" w:eastAsia="es-ES"/>
        </w:rPr>
        <w:sectPr w:rsidR="006A37A6" w:rsidSect="006A37A6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6F2DD88D" w14:textId="72E24405" w:rsidR="000774EB" w:rsidRDefault="00E83F6D" w:rsidP="00914990">
      <w:pPr>
        <w:jc w:val="center"/>
        <w:rPr>
          <w:lang w:val="en-GB"/>
        </w:rPr>
      </w:pPr>
      <w:r w:rsidRPr="00F85D42">
        <w:rPr>
          <w:b/>
          <w:lang w:val="en-GB"/>
        </w:rPr>
        <w:t xml:space="preserve">Table </w:t>
      </w:r>
      <w:r>
        <w:rPr>
          <w:b/>
          <w:lang w:val="en-GB"/>
        </w:rPr>
        <w:t>S</w:t>
      </w:r>
      <w:r w:rsidR="0098620E">
        <w:rPr>
          <w:b/>
          <w:lang w:val="en-GB"/>
        </w:rPr>
        <w:t>10</w:t>
      </w:r>
      <w:r w:rsidRPr="00F85D42">
        <w:rPr>
          <w:b/>
          <w:lang w:val="en-GB"/>
        </w:rPr>
        <w:t>.</w:t>
      </w:r>
      <w:r>
        <w:rPr>
          <w:lang w:val="en-GB"/>
        </w:rPr>
        <w:t xml:space="preserve"> </w:t>
      </w:r>
      <w:r w:rsidR="005A70A4">
        <w:rPr>
          <w:lang w:val="en-GB"/>
        </w:rPr>
        <w:t>Mass flow rate (g</w:t>
      </w:r>
      <w:r w:rsidR="00285549">
        <w:rPr>
          <w:lang w:val="en-GB"/>
        </w:rPr>
        <w:t xml:space="preserve">/d) and </w:t>
      </w:r>
      <w:r w:rsidRPr="00F85D42">
        <w:rPr>
          <w:lang w:val="en-GB"/>
        </w:rPr>
        <w:t xml:space="preserve">removal </w:t>
      </w:r>
      <w:r w:rsidRPr="00523111">
        <w:rPr>
          <w:lang w:val="en-GB"/>
        </w:rPr>
        <w:t>efficiency</w:t>
      </w:r>
      <w:r>
        <w:rPr>
          <w:lang w:val="en-GB"/>
        </w:rPr>
        <w:t xml:space="preserve"> (</w:t>
      </w:r>
      <w:r w:rsidR="002A2D9D">
        <w:rPr>
          <w:lang w:val="en-GB"/>
        </w:rPr>
        <w:t xml:space="preserve">RE, </w:t>
      </w:r>
      <w:r>
        <w:rPr>
          <w:lang w:val="en-GB"/>
        </w:rPr>
        <w:t>%)</w:t>
      </w:r>
      <w:r w:rsidRPr="00F85D42">
        <w:rPr>
          <w:lang w:val="en-GB"/>
        </w:rPr>
        <w:t xml:space="preserve"> </w:t>
      </w:r>
      <w:r>
        <w:rPr>
          <w:lang w:val="en-GB"/>
        </w:rPr>
        <w:t xml:space="preserve">in water and sludge lines </w:t>
      </w:r>
      <w:r w:rsidRPr="00F85D42">
        <w:rPr>
          <w:lang w:val="en-GB"/>
        </w:rPr>
        <w:t xml:space="preserve">for both </w:t>
      </w:r>
      <w:r>
        <w:rPr>
          <w:lang w:val="en-GB"/>
        </w:rPr>
        <w:t>WWT</w:t>
      </w:r>
      <w:r w:rsidR="00EC4223">
        <w:rPr>
          <w:lang w:val="en-GB"/>
        </w:rPr>
        <w:t>Ps</w:t>
      </w:r>
      <w:r w:rsidR="00247675">
        <w:rPr>
          <w:lang w:val="en-GB"/>
        </w:rPr>
        <w:t>.</w:t>
      </w:r>
      <w:r w:rsidR="005A70A4" w:rsidRPr="005A70A4">
        <w:rPr>
          <w:noProof/>
          <w:lang w:eastAsia="es-ES"/>
        </w:rPr>
        <w:drawing>
          <wp:inline distT="0" distB="0" distL="0" distR="0" wp14:anchorId="135910CA" wp14:editId="036F015F">
            <wp:extent cx="7886700" cy="5038725"/>
            <wp:effectExtent l="0" t="0" r="0" b="952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5" t="1646" r="5206" b="1609"/>
                    <a:stretch/>
                  </pic:blipFill>
                  <pic:spPr bwMode="auto">
                    <a:xfrm>
                      <a:off x="0" y="0"/>
                      <a:ext cx="788670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403267" w14:textId="29387CBC" w:rsidR="008A7EBA" w:rsidRDefault="008A7EBA" w:rsidP="003E237A">
      <w:pPr>
        <w:jc w:val="center"/>
        <w:rPr>
          <w:lang w:val="en-GB"/>
        </w:rPr>
        <w:sectPr w:rsidR="008A7EBA" w:rsidSect="00FE4168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A0E9662" w14:textId="4EFE88B6" w:rsidR="00225EC3" w:rsidRPr="003E237A" w:rsidRDefault="00103DB7" w:rsidP="003E237A">
      <w:pPr>
        <w:rPr>
          <w:b/>
          <w:lang w:val="en-GB"/>
        </w:rPr>
      </w:pPr>
      <w:r w:rsidRPr="00103DB7"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7C81AE09" wp14:editId="0912A1C0">
                <wp:simplePos x="0" y="0"/>
                <wp:positionH relativeFrom="column">
                  <wp:posOffset>-1080135</wp:posOffset>
                </wp:positionH>
                <wp:positionV relativeFrom="paragraph">
                  <wp:posOffset>-8331835</wp:posOffset>
                </wp:positionV>
                <wp:extent cx="5243260" cy="4165300"/>
                <wp:effectExtent l="0" t="0" r="0" b="6985"/>
                <wp:wrapNone/>
                <wp:docPr id="19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3260" cy="4165300"/>
                          <a:chOff x="0" y="0"/>
                          <a:chExt cx="5243260" cy="4165300"/>
                        </a:xfrm>
                      </wpg:grpSpPr>
                      <pic:pic xmlns:pic="http://schemas.openxmlformats.org/drawingml/2006/picture">
                        <pic:nvPicPr>
                          <pic:cNvPr id="21" name="Imagen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/>
                          <a:srcRect t="14505"/>
                          <a:stretch/>
                        </pic:blipFill>
                        <pic:spPr>
                          <a:xfrm>
                            <a:off x="20780" y="2315724"/>
                            <a:ext cx="2741217" cy="1849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n 2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3260" cy="216611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7" name="Grupo 27"/>
                        <wpg:cNvGrpSpPr/>
                        <wpg:grpSpPr>
                          <a:xfrm>
                            <a:off x="109335" y="51527"/>
                            <a:ext cx="443230" cy="2335619"/>
                            <a:chOff x="109335" y="51527"/>
                            <a:chExt cx="443230" cy="2335619"/>
                          </a:xfrm>
                        </wpg:grpSpPr>
                        <wps:wsp>
                          <wps:cNvPr id="33" name="CuadroTexto 3"/>
                          <wps:cNvSpPr txBox="1"/>
                          <wps:spPr>
                            <a:xfrm>
                              <a:off x="109335" y="51527"/>
                              <a:ext cx="443230" cy="3543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AF74B32" w14:textId="77777777" w:rsidR="00AA38B2" w:rsidRDefault="00AA38B2" w:rsidP="00103DB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a)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34" name="CuadroTexto 51"/>
                          <wps:cNvSpPr txBox="1"/>
                          <wps:spPr>
                            <a:xfrm>
                              <a:off x="109335" y="2032816"/>
                              <a:ext cx="443230" cy="3543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D0390C3" w14:textId="77777777" w:rsidR="00AA38B2" w:rsidRDefault="00AA38B2" w:rsidP="00103DB7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b)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5" name="Imagen 3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669336" y="2102711"/>
                            <a:ext cx="2558340" cy="2049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C81AE09" id="Grupo 12" o:spid="_x0000_s1026" style="position:absolute;margin-left:-85.05pt;margin-top:-656.05pt;width:412.85pt;height:328pt;z-index:251730944" coordsize="52432,41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bc4gugMAAMMNAAAOAAAAZHJzL2Uyb0RvYy54bWzUV01v2zgQvRfofyB0&#10;byRSH3aEOEU3aYMCRRtsu+iZpiiLqCRySSp2/n2HpCTXiYs2QXLIwbIokcOZN2/eUGdvd12Lbrg2&#10;QvarCJ8kEeI9k5XoN6vov28f3iwjZCztK9rKnq+iW26it+evX51tVcmJbGRbcY3ASG/KrVpFjbWq&#10;jGPDGt5RcyIV7+FlLXVHLQz1Jq403YL1ro1JkhTxVupKacm4MfD0MryMzr39uubMfqlrwy1qVxH4&#10;Zv1V++vaXePzM1puNFWNYKMb9BFedFT0sOls6pJaigYt7pnqBNPSyNqeMNnFsq4F4z4GiAYnd6K5&#10;0nJQPpZNud2oGSaA9g5OjzbLPt9cafVVXWtAYqs2gIUfuVh2te7cP3iJdh6y2xkyvrOIwcOcZCkp&#10;AFkG7zJc5GkygsoaQP7eOta8/8PKeNo4PnBHCVbCb8QA7u5h8GeuwCo7aB6NRrq/stFR/WNQbyBd&#10;ilqxFq2wt556kBjnVH9zLdi1DgOA81ojUa0igiPU0w4o/7GjG94jeAAQuxVuUlhCXUifJPthUC8v&#10;Gtpv+DujgLRQSm52fDjdDw/2W7dCfRBti7S034VtvjZUwZbYc9G9HEMFxt9hzBG0AhsvJRs63ttQ&#10;Xpq3ELXsTSOUiZAuebfmEJ7+WHkPaWk0+xc8dqWFszzJQ0kZq7llzRTD5GcAwADdjhCMJIslMAmI&#10;RFKcL0gWTE1UI4sME7wIVMPL7DRfFB6kiTCApjb2issOuRtwEvzySNCbT8Y6X/ZTRnCDKx5YwDq4&#10;Bzcvh2bkLs2Iw+SQN09GM5e0Z2aVdx9YFfjjNqyB345hIX/zC5+zv+JV4NQoSxObDoSL4KLA2FN3&#10;lp89VR7PplnBgrb+og5A46AOV3pQEpGFy5qb/gBBxslpmua+YHKcBxO0nALMQJjTUZgJzCvwaain&#10;WZiPr98r9G8szAgdCvRWQQc3k+DA6J7kPKhJeSWD4nVm97il6YTbxUArLb9BtBKlATw/0bUyZHf/&#10;SGhOXqGcgd8IznEAjgGY5lkKYAYKTn3xQWpDy146pXYm9i65O7tb73zyTbmW1S24v4XzyCoy/w/U&#10;NStt2wvpjy+uGox6N1iw5MvBLQ9rRquQgADZ82ciO5aJfIYccvbIVJAkJUvspf04m587Gb5/z4E8&#10;TU72tfLyeozTmIOjDDwAwr7cHuP14ml7DCkKEOMinF5wQhZ4PB5NakLyfJlmkx4n2WkRUJzV9Cn6&#10;jWcZfCn4k874VeM+RX4de6XYf3ud/wQAAP//AwBQSwMECgAAAAAAAAAhAMmQwr/XagAA12oAABQA&#10;AABkcnMvbWVkaWEvaW1hZ2UxLnBuZ4lQTkcNChoKAAAADUlIRFIAAAJRAAAB1AgGAAABbe5NvgAA&#10;AAFzUkdCAK7OHOkAAAAEZ0FNQQAAsY8L/GEFAAAACXBIWXMAABcRAAAXEQHKJvM/AABqbElEQVR4&#10;Xu3dB7zUVPo38Ne+ig0LqCtYUWAFRETRv0q3AqJrQVYsrLCuiCKoyKKi4q6sYllEcUUsWBEVFQUE&#10;QQF1QVFRmvQu0rt0znt/5z5nJpObmTszdzI5k/y+n89hkpNMueHMM0+Sk5P/p6hU/8+QeUpBNhU3&#10;VjpkU3FjpUM2FTdWOmRTcWOlQzYVN1Y6ZFNxY6VDNhU3VjpkU3FjpUM2FTdWOmRTcWOlQzZV+hvr&#10;7bfflqnokU0Vno3VsmVLNXHiRFW+fHnVvHlzNW/ePLV582ZdV65cOV323XdfvQzrdOzYUZ5ZOtlU&#10;4W5ZQy8fKlNlI5sq3Btr6+KtMlU2sqlSb6yZM2fKFGOWJvNJdenSRT8W+sZasWKF2rJlizrjjDOk&#10;pljnzp1lKjnZVCU3lkeVlouNNWHCBDV+/HgdYAcMGCC19iveUkVkPsajSuPXsIjMx3Tv3l2mEvm1&#10;sWreM0ymfJSkAaRLNlX6r+J3y+ozuaVMJVe5cmWZikMc8ptsqsSNlSqO+L2x8FGQMELbtm31o9uO&#10;HTv0Y48ePfRnRenZs6fq06ePrkci6ofiLVVE5j2dfPLJMuX/xho4cKBMFW84/BDYonhLFZF5DT+v&#10;KMagQYPU2LFj9XTgAf7LssWdspBNlbplOQW+sQIkmypxY2GnE5o0aaIfnbixish8qbixisi8hllX&#10;VQw3VhGZLxU3VhGZ93TLLbeoNWvW6OnBgwfrxyiSTVVyYzmrjjrqKJliy9JkXsOh2WS4sYrIvNa/&#10;f/+kX7ewbiwcl8feAvYgcOjItUm04i1VROZLxZZVROZLFcaN9cvudjKVmmyqaG+sSaqOTKUmmyr1&#10;xlq/fr1688039fQrr7yiH6NINlXqjfWvf/0rlmcVastK54REaWRTMcCnQzZVFDdW2n9yjGwqtqx0&#10;yKbixkqHbCpurHTIpip9Yw0fPlw/Vq9eXT9GkWwqtqx0yKbixkqHbCpurHTIpuLGSodsKm6sdMim&#10;Sn9jOW3dWnr3w8cff1ym/IXzBKXZvXu3TGVHNlV2GytqZFNlt7HwtJo1a8pccqZXjJepU6fqx1St&#10;tLReMebjt2rVSj8ms3DhQpnyhtc59dRTZa4kbCdN5ikF2VTcWOmQTWX/xmrfvr1Mxb926BZlOrY5&#10;4UwNePUQLIviLVVE5q01a9YsmVLqyiuv1I+4zMTro6MX0JQpU1LGymwUb6kiMk8pyKbixkqHbCpu&#10;rHRwQ6WJGypN3FBp4oZKEzdUmrih0sQNlSZuqDRxQ6WJGypN3FBp4oYqxW233aYfQ7eh8OegoLs1&#10;4FQc5nGADwf/MI3jVun+2aHdULnGDZWmjDYUehxHVUYbyvQ0jgrnsfekG6pbt26xk5Z+wNAADRo0&#10;0EMD4BFvn8b/VWBStqhUV3OVRe/evWWqcFgTzPMyFApk+Wcm3VB+fu1Kk2ooFFzR0LVrV5nLn6Qb&#10;CmNauceByhd8FFOSwTIkj7h2ETEOJ0Wd8c6cOc6VlF8991gttWvXlin/4Q/HH+vXuC+ZSrmhzEAV&#10;xpIlS2QqYAEMf5JyQ1WqVEmmKOWGojhuqDQl3VAvvvgiKmWOUraofPX4LQQZffXymR7YJumGwuzI&#10;kSNlrli1atVkKnqSbqhp06bJFEHSDYVdgyiOJIRdIOc4g0ZGMSrMSjv0ww2VJm6oNGW0oY455hi1&#10;YcMGmYuWjDbUq6++KlOFA8fUcLAPf57XFQ/pCv1XzwyqX1YRjlGZ/bkM5mnihkoTN1SaMtpQ+PVo&#10;1KiRzEULW1SauKHSxA2VJm6oNHFDpcmKDfXtt9/KVPCOPfZYmfIW6IYqJFltqIoVK+rHNm3a6Mdk&#10;Slteq1YtdeGFF8qcty+++EKmvDVr1kz98MMPMudtzJgx6uOPP5a5ksxneOyxx/Sjl6w2VBRxQ6XJ&#10;6g2Fj4Zy7733Sk0i91kT3MQ110OPGNZvKNh///3147nnnqs+++wzPT1ixAh9+QY2lrl8w09Wbyib&#10;cEOliRuKckY3JkPqiMpEmlMxqSMqE2lOxaSOqEykORWTOqIykeZUTOqIykSaUzGpIyoTaU7FpI6o&#10;TKQ5FZM6ojKR5lRM6ojKRJpTMakjKhNpTsWkLmeifA+oqDEdzECaUzGpyxk2quw5R0zD8DDp/Pek&#10;s16u74JisFEVgLJcWRcENqoQmdhqoprSfIouQWKjopzzrVHNnDkz1hn/kksu0d2oKRoYqSLC5GVb&#10;tmzRj/gvdhZ0uMYQ8ePHj9frovO1eQ76GmO56XeM9ZHko+A5mF+0aFFsjMmMG5V7uFMMo5yOoBsV&#10;hj018Odhg2EDY0RQTKNg2mx0wBhBlLmMG9Xo0aP1I1bBUK3pYqQKyNNP4z9LZvIj40Y1cODAWFjs&#10;2bOnfkxHITUqDDF+5n3DZa4YRtBONYq2zdxDH/st40aFxoGfiRSreIp6pDIjjZtHQI6C0rFjx9jP&#10;Lx6R1+Bn2OtnGY+Z/EIEIetEffbs2TKVnkJtVPgPNo/mpx//qfh70EBMAzDLKItGhSsQsbhGjRpS&#10;k5y5qrtdu3aqYcOGerrQ4G9NsTnSt7gotwlgpPsgZBWpTJT65ptv9GM6ov7zB99//71MhVvGjQrH&#10;JtCoUHDsIl1sVNGRVaTCYlPSxUYVHVkn6plio4qOjBsVBmg2d1zD+b10sVFFR8aNas8995QppX79&#10;9VeZKh0bVXRk3Kici5o0aSJTJd13330yVey9996TKQq7jBvV4sWL9WjNmWKkio6MG9Xzzz+fUNLF&#10;RhUdGTeqbLFRFQbTRcicozSdB8w8brKO85XoP5UMGxXlHBsVxfyw/WI1SdXRpSzYqCjnctao5syZ&#10;o3777TeZK3b55ZfLlFLvvPOOTFHYMVKFCC5CAPz3mQsX0MHPdKo0STc6BfqJjYpyjo0qkvDfm/P/&#10;4hg2Kso5NirKuZw3qvbt28uUSriLFxtVdOSsUe3evVuXhQsX6vn+/furN998U08DG1V08OePco6N&#10;inKOjYpyjo2Kci5vjWrnzp2qT58+JcpTTz2l+vbt67ksk3LZZZd51mdS0KPVqz6T8uyzz+bk7znz&#10;zDM96zMpufgcKPvtt59nfbLy008/yf+6z42KokmaUzGp81W1atVU69at9fSJJ56ovvrqKz2dqQcf&#10;fFCmlGrVqpVMZeb4449X48aNi01n46677lLbtm1TmzZtUn/961+lNjNdu3ZVxxxzjJ7+4x//mHBY&#10;JhNt27ZVGzdu1NOnnnqqfswUPoe59XndunXVrFmz9HQmpDkVkzpfjRw5Un/QvfbaSzVr1kxqM1eh&#10;QgWZUqpp06YylZlrrrlGP+InI9vXMI0BTjjhBJnKDLoPvfzyy+r0009X++yzj/r5559lSWbwJQWM&#10;UOP8XJnANZ7Lli1TRx11lPrzn/8stZmR5lRM6ojKRJpTMamjNL322mvYgOrCCy9UkydP1nUXXHCB&#10;Gjx4sKpdu7aeP/LII3VUdjJ9nMwmNwOzmrFUnfPOflC4+MA812ZFnz1O6igD2Gzdu3ePTX/55Zd6&#10;2unoo4+WKaU7zxn4iTHQwc7JPY/GZEbWcw6QayPdmAypozRhaKUlS5ao7du3S00x5IwmomA5ilNZ&#10;7w9j+1CN0pyKSR1RmUhzKiZ1RGUizYkNinJDmhMbFOWGNCc2KMoNaU5sUJQb0pzYoCg3pDmxQVFu&#10;SHNig6LckObEBkW5Ic2JDYpyQ5oTGxTlhjQnNijKDWlObFCUG9Kc2KAoN6Q5sUFRbkhzYoOi3JDm&#10;xAZFuSHNiQ2KckOaExsU5YY0JzYoyg1pTmxQlBvSnNigKDekObFBUW5Ic8p9g/riiy9kKtxefPFF&#10;mSKQ5sQGlS02qETSnNigsuVHg8Jl5wMHDoyNd1DaZegYrS+dgTUmTpwoU/6R5sQGlS0/GpRpHKZB&#10;YVxT/BfhEQUjs+A2sajDmAnOO1uZ52JUFzNQBxoknocGZV6nRo0aelmuoS1pMp8zbFDZQ4MpVNKc&#10;2KCyFWQO9c6D76hZr2c+pKGfpDmxQWUryAY1pfkUXWwizYkNKltBNigbSXNig8oWG1QiaU65aVBT&#10;p06VKTaoqJLmlF2DwtPMU08++WT9iGGcL7nkkqzHJy80bFCJdGMCmc8Inmae+uSTT8amgREqOM7x&#10;PHG8Cgc+S5POQc901kFb0mQ+Z9iggtWyZUv9iAY1fvz4hFv5mwOeaCBnnHGGrsc01k33wGiyJlNU&#10;X0zmPWEx3iwTQTYo5xDNZhp/A8YCx8YwR5kxjVMcOJCIDZjNSLs2Nqhu3brpR9zRIt/QljSZT8m0&#10;3nTYEKHMON/mm4WGhG+kaVDlypVL+KKkE9LdmEMl0o0JZN4TFpeySglBNqhsGka22KAS6cYEMl9C&#10;mzZt9C0jUqziiTlUQPD/JPlTEIpbUxGZ94Q8I1OF0qBq3jNMl2xZ2aAy/PLnkjQn709gcpBKlSrp&#10;x0wUSoNq2GNEiQbVZ3JLXd6YfofUJGdbg1q5cqVMBUOaU/ImPWxYdt/eQv7J+2T+Y6rPT1eorTs3&#10;SU1yXg0Ke48Gojv2IJMxOwV4dO4gFCppTqkjFBYnWSUp5lCJd5HC4QvTsLB3ie1p9jJxzMg0KFNv&#10;lhVaIyv6/MVkvgTzB2VyyAAKuUHhb8UmQXTBY9WqVfWj12byalBXXXWVTBUfIMTrmEiFYhqOKahz&#10;zqPgWBLOjWaTvwap6LMXk3lPuKVXpgq1QZlDDuYIMgr+w3G0GTCPA6TmIKh1SXnA0JY0mU/KHH11&#10;Wrt2rVq9erWevvLKK9WuXbv0NBRqg8KNogENCsymMQ0KR9UROUzDY4NKVNyaish8CViUbLFz2ccf&#10;f6x2796tOnXqpNq1axf7DygkyHnw9ziT6tIkbVBfFm2XqcEdDwpK0fYrJvMJTFLep08fz9uUnnTS&#10;STrZxG3bx44dm3Br/Mgn5WhQKBEjzSlJCCqSaTJuRL1BLVq0SKaiRZpT8gaVrchHqIiS5pS8QWEP&#10;z5RMsEFFkzQn7waV7c8dsEFFkzSn5BEKhwuwGCWTDmhsUNGkGxPIfM6wQUWTNCc2qGyxQSWS5uTd&#10;oN5///3Yz91ee+2lRo0aJUtKxwYVTboxgcwnmDBhgn40Vz8kWc0TG1Q0FbemIjKf0sKFC2WqdGxQ&#10;0STNKXmDmjNnjkwV/wSmiw0qmqQ5eTcoc+bduOiii2SqWOvWrWN9fypUqJDQiKJyKfrLL78sUwTS&#10;nLwb1PTp09XXX3+tpxGprr76aj1t4Gnmqe+8847ae++99TSwQUWTbkwg8yU0atQooeE4jRgxQndb&#10;wTJEqt9//12W8CcvqtCWNJkv4f/+7/9kKjNsUNEkzcm7QfXv319t3bpVd5jPFBtUNElz8m5Q7du3&#10;V88//7weDgaPmTQsNqhokubk3aBuu+02NXjw4Fg55JBDZEnp2KDsZ0amMd21hw4dqq/IQScA0yQw&#10;jytvTB/70hS3piIynzNsUIXDOV4UGpDp+o16XPED5nK60khzYoPKViE3KD9GqZHmxAaVLeZQiaQ5&#10;sUFlq5Ab1Cb1s1qtPpO53JDmxAaVrUJuUJNUHV1ySZoTG1S2CrlBzd/dQ03eep3M5YY0JzaobDGH&#10;SiTNKbsGtccee+AF9DSuHF6wYIHauHGj2rBhAxtURBW3piIyn7Z3331XNybnU6tUqSJTjFBRpRsT&#10;yHxWnn322RKjs7BB+cNcK4ljSGZwexzZxnwZ/xtzorg1FZH5nGGD8o+59QbGqQI0JtOgcL4Vjyjm&#10;6LZft4P1grakyXzOsEH5K5tB4PJBmhMbVLaYQyWS5sQGlS3bG9SuXfsU/Yv/3lf0vN+kObFBZcv+&#10;CIX/WpRb9ZzfpDmxQWWLP3mJpDmxQWWLDSqRNCc2qGyxQSWS5sQGlS02qETSnNigssUGlUiaU24a&#10;1M033yxTbFBRJc0puwaFp5mnVq9eXT/i/BKuNuZt9qNJNyaQ+bThNhz77befHs/gu+++Uy1atFB1&#10;69aVpYxQUSXNKTc/eU5sUNEkzYkNKltsUImkObFBZYsNKpE0JzaobLFBJZLmxAaVLTaoRNKc2KCy&#10;xQaVSJoTG1S22KASSXNig8oWG1QiaU5sUNlig0okzSn3DQq3lfUquALDqz6Tgku2vOozLR07dvSs&#10;z6S0atXKsz6T0rdvX/XMM894LsukHHrooZ71mRSMVPjCCy94LvMq//nPf+R/vJg0p9w3qGSuu67s&#10;19JPmzZNpspm3LhxMpW9XEWostyb0DDnU4MkzSl/DYrCTZoTGxTlhjQn/xsUeid0795dT6N3QtWq&#10;VfV0pmrXrq0uv/xyPX377ber1atX6+lMTJo0SVWrVk1PX3rppVl9lg4dOqjjjz9eTx955JHq4Ycf&#10;1tOZwsC4uGEALic/4IADpDYzjzzyiL41CqDb0OTJk/V0JjCuJrYn4GYGRx99tJ7OlDQn/xuUGQjU&#10;ePTRR2UqM+gyYz4uGuYTTzyhpzOB/lpLliyROaUOP/xwmUofPkO9evX09A033BD7TNn48ccf9eOx&#10;xx6rHzOF977pppv09Nlnn63/vkxNnTpVppTatGmT6tSpk8xlpuizFJN5X1WsWFE/9uzZM+E/NBMY&#10;AhlJOT7yjTfeKLWZw/gAn332mTr44IP1YB+ZWrx4sRo0aJA68cQT9V7aqlWrZElmzNDO8+fPz3qH&#10;BVEan6F+/fr6My1atEiWZMY0aPS8XbdunZ7OVHFrKiLzRGUizYkNinJDmhMbFOWGNCc2qEysWbNG&#10;53BjxoyJ5YWAsZmQl6Gf/c6dO/U6r7/+uiwt1qRJE30jyyFDhuh5rOPc/M55M76TuXVGr1699KPN&#10;ij57MZmnNJlNZm6o5NyE//jHP2RKqT333FOmVOw2F4D1zS0xzGs45wcMGBBrSE5+3P0gl9CWNJmn&#10;NGGTtWnTJra77bUJZ86cKVPFstnMuGkPnmeem+49V4JS9DmLyTylyb3JnPOmp8UVV1yhf+IMsw4e&#10;zTQiEZjoZebBRCisa6KYGVfTVkWftZjMUxpwVBvH0WbNmiU1xXA8aO7cuXoaQ2xjHffxNucBxEw1&#10;aNBApuwlzYkNinJDmhMbFOWGNCc2KMoNaU5sUERkDwlLiWQZEVHgJCwlkmVERIGTsJRIlhERBU7C&#10;UiJZRkQUOAlLiWQZEVHgJCwlkmVERIGTsJRIlhERBU7CUiJZRkQUOAlLiWQZEVHgJCwlkmVERIGT&#10;sJRIlhERBU7CUiJZRkQUOAlLiWQZEVHgJCwlkmVERIGTsJRIlhERBU7CUiJZRkQUOAlLiWQZEVHg&#10;JCwlkmVERIGTsJRIlhERBU7CUiJZRkQUOAlLiWQZEVHgJCwlkmXWGjdunLr66qvVQw89xBKS0qJF&#10;C896luiUa665Rr7hiSQsJZJl1nr77bdj92+lcHjxxRdliqLqtttuk6lEEpYSyTJrMUiFTyEGKdys&#10;HF8XU9q2bStLymbixImx13bK9G76eD5eq1AwSJHVCiVIuQNF5cqVY0FqyJAhug4BZuDAgapz5876&#10;BvzNmzdXPXr0UOXLl9fzCBx4Hh6xzMxjmanfsWOHfs158+apM844Q8/jvRctWqSDIV5rxYoVKV/L&#10;zDs/z6pVq/RnGT16tF7HJgxSZLVCCVLjx4+XqWImQCB44KuDLz6CQcuWLXVgQSBBsECbNYEF6+ER&#10;wQbLpk6dmhCkxo4dmxCkypUrFwtSeH8ELfMaqV7LBCnn55kwYYJeB6+DZTZhkCKrFUKQwlfDWSi3&#10;GKTIalE8cD7uiXFqSvMpsbLkmSWyJJoYpMhqUQxSOzftTAhSm3+x6xhRvjFIkdWiGKQoEYMUWY1B&#10;iqwNUuecc47q3bu3OvPMM6WmWJcuXXSv8vXr10tN3ODBgxmkQoZBiqwNUubtnG/7wAMPqA8++EB1&#10;6tRJ3XrrrVIb9+mnn6oxY8bIHIUBg1Tp3J1HUdDVwDmPbgq56P/k1T3B786k1gapWbNmqYoVK6rp&#10;06fr+f33318/IlA1aNBA7d69W887cXcvfBik0uf+im7ZsiUWpNCnysA8+kaZzqCYN51D0bkTz0Pg&#10;wTI8D329sMz0/TJ9sxAcsUeD6bJ2JjV9waBJkyb60eAxqRBw/5KikRjp/rdl+muYLwxS6WvWrJlM&#10;FUPgMf+vCAAINIA2gaDQv3//hCCFgITOnHjEvAlSJoDhNUyHUvO6ZrqsnUmxbv369fVrHnXUUfrR&#10;8DVImQ1QtWpV1b59e11uvvlmXWc2WC5FPZNy/loCtgcaj/mvM/8f5pfSND7T0Mxy02CxnnlNLDfP&#10;y8VuQ7oYpEpn/o+dBUEgLPKaSeGg98iRI2Uu96IcpBBYTPAwwQbXYjlT/hEjRujH1q1b60f8ouHR&#10;ZGJ9+vTRj9idxiN069ZNT+OXEO+B9ByBKl8YpMi3IIUvBxq2me7Vq5eaPXu2Lu5f/FzhManwYZCi&#10;vGRS5ipvvzFI+aPZ/YNU038MVlt37JKa/GGQSgFfSWcJKV+DlNmdQEGQMsc+/MIglXs17xmWUDb8&#10;vl2WJJq+erTqM7llrOQKg1RyG08+ORagNudxFzzffA1SeIopOIrvNwap4DgDFMrzk1vJkrJhkKK8&#10;Hjj3G4NU8NZvWy5TuZFukHIfUnCe1XRC3dKlS/UjTnubkwVoO+YEAk4cmHmT+aPuuuuu0/Om3r0+&#10;4MSCeW3A58J8Ps+Iho2vQcr8B6N/hPPAuR/dD4BBKnwyyaScnQDNGU7nNAIF2iICiOl0iEfT5cLd&#10;BcMcnkAwwp6A6YJh6t3rm+VuCGJh6hKQb75nUs7jUqb49avCIJU/+II6f2zwJTQd+sD8P5tHdNzD&#10;MqxjvshoG6X9YKUTpBBEnNDVgsIj77t76TTMbDFI5R/+Pw1nkDLQbJw/Ss4g5dyd6tixo6pRo4ae&#10;duIxKbL2mJR5O+fbDho0SB9POPHEE9XChQt13cqVK3XajvLf//6XQSqP0DnXwG68HxikyLcgZfbb&#10;MXwKGjDuQoF9c699di/m7bze9s4771RHHHGEzMUxkwqfjILUl0VtxVkoFHzNpMyZDVOMdHf3hg8f&#10;LlNKX9iIA5MYquXrr7+W2kQMUuGTSZDa8MVJsQC1ccTeUkuFztrdvWwwSIUPd/fI1yCFp3gVXrtH&#10;6WKQIl+DFI5Lefnmm29kKrcYpMKHQYp8DVI4PY0euG4IXu4ewrnAIBU+DFKUt2NSCEx+naY2GKTC&#10;h0GKeOCcrMYgRb4GqYceeki99dZbevqCCy7Ai6r99ttPPffcc7ou1xikwodBinwLUuhwWa1aNbV8&#10;+XJ12GGHqQoVKsSOQW3dulXfCSbXGKTCh0GKfM2k7r33Xn0ZixsOmh9zzDEylzsMUuHDIEW+Bak3&#10;33xTZ1O4Q8y6deukttijjz4qU7nFIBU+DFLkW5DCNXuLFy+WuZJuv/12mUouWT+rZBikwodBinwL&#10;UrgVOgYDS+a4446TKW/m7Zxve88996h3331XT5v6Nm3aqCuuuEKXunXrqvPPPz82z1LY5corr1S1&#10;a9fWj17LWcJf8H/foUMH/V13Q0wqQZalDRcS42leZcmSJbKWN6zjfATsPuKuq2YwNTdmUuHDTIp8&#10;PXBuYLfv448/VqNGjZIafzBIhQ+DFPkWpHbu3KmzHVMuuugiWeIfBqnwYZAi34LUzTffLFPFMA6U&#10;U8OGDWUqdxikwodBinwLUnfddVdCJuVVco1BKnwYpPLP3KrLFAzN7RybHnr37i1T/vMtSN14440y&#10;5e3SSy+VqdxhkAofBqngOMd9cwepoUOH6i5CJixg1Fyzvllv0aJFsVuH4VZiXiOipCMvB87zhUEq&#10;fBikgoHuQ+6hlHBHH4SBtm3b6nkELsyb9bp166bnp06dqp+Pu/+YG6ci80LAyiZQMUiR1RikiEGK&#10;rMYgRQxSZDUGqfzbuPsnNUnViZUlu1+QJcFgkCKrMUjl35Idr6nvJUDhccqWdrIkGAxSZDUGKbI6&#10;SDVu3Fim4u6//37VqlUrmUvEIBU+DFJkbZAyb+d+22nTpqkTTzxR5oqDVufOnXVB3yucFqXwYJAi&#10;a4PUoYceqr777jt10EEH6XmMlY4ANWfOHLVx48ZYXw0nZlLhE9Ug1a9fP/0DjY6Rzv5KEydOjPUI&#10;jwoekyKrRSFIIftH8DHwVUNbNsw8em1jPdPTGx0mMRySWQf1mMcjghuC2apVq1SPHj3U6NGjS3TO&#10;LBQMUmS1qGRSzj0DE4QQVEaMGKF7bgOC1NixYxOClLkUxayP8dZMkAKsgx7g7kBYSBikyGphD1Lu&#10;i3mdGRQVY5Aiq/HAedlt395BbdpUt2jqf8UVBYZBiqzGIFVW+Nq6S2FhkCKrMUiV1Zai8oeigq9v&#10;J1QUHAYpshqDFDFIkdUYpIhBiqzGIEUMUmQ1BilikCKrMUiRtUFq//33V3PnzlX77bef1BSrWrWq&#10;GjlypMwlGjRoEINUyDBIkVVBavXq1boLPy4gNm/nfFsM9I77933zzTeqQoUKug6XAGzfvl2XN954&#10;g0EqZBikyOrdPedtsTp06KAfMRLC888/r6fduLsXPgxSxGNSZDUGKWKQIqsxSBGDFFmNQYoYpMhq&#10;DFLEIEVWY5AiBimyGoMUMUiR1RikiEGKrMYgRaELUsOHD1e///572mXr1q2e9fkuW7ZsseqzoHgt&#10;y3d57rnnPOuDKLb8/6Bs27bNsz6I4vdnad++vXzDE0lYSiTLQgOX0rRu3VrmgjVjxgz1xBNPyFyw&#10;Jk2aZM1NVnH3E1u0a9dO7dq1S+aCVb16dZkK3rHHHitT+SVhKZEsCw38Mnbs2FHmgjVr1iz1wgsv&#10;yFywJk+ebM3tj3BTWFvce++9aufOnTIXrMaNG6vdu3fLXLDOOussmcovCUuJZBkRUeAkLCWSZaGw&#10;dOlSmYrDvjWyq3zz+iyA0SAWL14sc/7D7i+ORbktW7ZMpvIj2futWLFCpvJn+fLlMhWHkTd+++03&#10;mcufZH8/MircBDSfvP7+TZs25XV3WMJSIllW0LAhK1asqKedfxJSVgwTg41fq1YtqfWfGS/L+Vm+&#10;//57VbduXTV//nyp8V+jRo3UL7/8ov9+c8dc49dff9XHY/LBbIdzzjkn9sUbM2aMuummm/R0Ppuh&#10;ea/mzZurH374QU8bd999t/rpp59kzn/ms+BOx7hlOpg7FScbX80P+I5cdNFFetr5f4HPgYPcOLvu&#10;vBuzn4revyRZVpDee+891b17d7Vw4UJ18MEH6zqvP+n000/XG9tPuHU2PsuSJUtin8H5WfCl+Oij&#10;j9SCBQtiAdUv+BwoTZs21cHgu+++U6eeeqosjTvppJPUqlWrZM4/ZjvgwDAGPYTPP/9ctWjRQk/n&#10;sxma9zrvvPP0D4dbEJ8FbWPUqFF6Gj9iGAQS8vVZEJjr1aunp73eE7eCz5ei9y9JlhERBU7CUiJZ&#10;RkQUOAlLiWQZEVHgJCwlkmVERIGTsJRIlhH5Bs3M2dRw9nOPPfbQ0zi9vc8++yQsN8w6derU0Weg&#10;0DHW/VpOODNWrlw5PX3VVVfpRxyUxvrmVL95vimbN2/W9YbXcvTUx+sOGDAg9vrQsmVLmSqGrh5n&#10;nHGGzFE2irZ5SbKMyDdoZqap/fzzz3ranNJGwMJ8uheRY9077rhD5uIQoMx7OKHLgzOwGAg8uC40&#10;GedyBB+cju/cubPq0aOHXobe+ziji/dEADWwDgNV9oq2Z0myjMg3aGbJmhq+0FiGLhOlOfzww2VK&#10;qXHjxslUMQQS93s8+OCDMhW/MxEgoKUKJKmWm9Px5v3cwRFBCgGNslO0LUuSZUQ5h17Tc+bM0V9i&#10;FHQq9bo27ccff1R777237nyLnvoIAOhY+frrr+vlf//732OvYQqCg5vJdIKEz0bZK9p+JckyIqLA&#10;SVhKJMuIiAInYSmRLCMiCpyEpUSyjIgocBKWEskyIqLASViKk3oiosBJWIqTeiKiwElYipN6IqLA&#10;SViKk3oiosBJWIqTeiKiwElYipN6IqLASViKk3oiosBJWIqTeiKiwElYipN6IqLASViKk3oiosBJ&#10;WIqTeiKiwElYipN6IqLASViKk3oiosBJWIqTeiKiwElYipN6IqLASViKk3oiosBJWIqTeiKiwElY&#10;ipN6IqLASViKk3oiosBJWIqTeiKiwElYipN6IqLASViKk3oiosBJWIqTeiKiwElYipN6IqLASViK&#10;k3oiosBJWIqTeiKiwElYipN6IqLASViKk3oiosBJWIqTeiKiwElYipN6IqLASViKk3oiosBJWIqT&#10;eiKiwElYipN6IqLASViKk3oiosBJWIqTeiKiwElYipN6IqLASViKk3oiosBJWIqTeiKiwElYipN6&#10;IqLASViKk3oiosBJWIqTeiKiwElYipN6IqLASViKk3oiosBJWIqTeiKiwElYipN6a/3xj39Ujzzy&#10;iHrooYdYQlKOPfZYz3qWaJRbbrlFvt0lSViKk3prHXXUUTJFYXHGGWfIFEXR1KlTZaokCUtxUm8t&#10;BqjwYYCKNgYoshoDVLQxQJHVCjFA4atiyr777qs2b94sS7I3YcIE/YjXfPvtt/U0dOvWTU2cOFHm&#10;SjdgwAD9mQoFAxRZzfYAtWPHjoTPiGCxZcuWWBDo3Llzmf8GvId5vebNmycEqEw5X6sQMECR1Qoh&#10;gxo/fnxCFoMAha8LSrly5aS2OPsxAQ2PmJ83b56eHzhwYCywYRmet2jRIr3MGfAQoHr06KHKly+v&#10;MzPM470rV66sXwvPS/VazgDl/Dx4PjRp0kQ/2oIBiqyGL08hQKAwnAEFwQtfHQQPPJriDFAmiCHo&#10;INjgOSaYYB13gEIGhXVXrFgRC1DYdcNuYGmvZQKU+/MggOHRGWhtwABFViuUANW2bVuZUvrLbwIK&#10;MhPzN+ArhKynf//+JQIUAgkeMY9lZhrPNQGqb9++SQMUXmvEiBGlvpYJUO7PU79+fV1n23eIAYqs&#10;VggBqkuXLjKl1OzZs2WKcoEBiqxme4DCrhW+GqaU5QA2lcQARVYrhAwq1zZu3Kjev+J9Nfq60Wr3&#10;tt1SG00MUGS1KAaoKc2nJJQoY4Aiq0U9QP3c/Ge1c9NOWRI9DFBktSgGqB9a/RALUFP/nPwLGgUM&#10;UGS1KAYoimOAIqsxQEUbAxRZjQEq2higyGoMUNFmbYD6/fffdX8QL7NmzdJd9t0YoMKHASrarAxQ&#10;Y8eOVaeccoqqWbOmvr7IWLt2rQ5CH374odQkOvroo2WKwoIBKtqsDFANGzbU1zT9+uuvqnbt2lKr&#10;1J/+9Cf1xBNPyJxSCxYsUBdffLG65JJLVIsWLWIXQVJ4MEBFm5UBqlGjRmrGjBmxMWwM8xEOPPBA&#10;vQvodswxx8gUhQUDVOnwvXAWbDP3NYLO0RayZUb1dPJ7RE8rA9R5552nRo0apYeNqFGjhtTGAxQC&#10;0cqVK/W0E49BhQ8DVOnMkCpuGOrFBA98d8oy9LBzmJayyPR1rD1IfvPNN6vrrrtOT+M4FHbtsMuH&#10;4PTFF1/oejcGqPBhgEoPfswx0qYTAhS+tihDhgzRdchgMOImhiI2I3I6R+hEQDOBzYw1hflVq1bF&#10;Agvqu3fvrv9vnOuYsa2yGdET6+NzjB49OiGQWhugssEAFT4MUOlDsHByZ1BmoDtMm3k8xzkAHoKM&#10;M4CYIPbyyy8nBCjzuma6rCN6QseOHRP2mIABKgTwX2OKM9XHr2TLli1lLjmsZxqcbRig0oMMBAHG&#10;yQQoM5wvgo1pEwgUZkROZ4DCenjEMSssQ4BwZlBmVE93gMLzyjKiJ5bjvfBcZ1v0PUBht8wZtdu0&#10;aSNLci+qAcqkx27oruH8b8N0r1699OOUKVMSGoppZD179ozVA/7vzK8aUnesk8+gwQCVHudAeQgC&#10;YeFrgEJ0xdNwLKl9+/a61KlTR9c59zNzJcq7ePhldP6C4hcJsK1N4zW/luaXFcHHpPCYN8vNrynW&#10;wyPSdyzHPIJUPjFAlQ7/x87i/IEpdL4FKDTqVEEIX4Zci/oxKGcW1bt3b/3oPK2bTYBCvRN2F/L5&#10;BWCAijbfd/EM7G506NBB5vwR5QDlvJ8ZAo3570KQwTS+6HjE8QA8NmvWTD8iqDmXY3fO1GNXwdQB&#10;gh6CVz6zKAaoaMtLgMLuB55uil+iGqAefPBBmYrv2oUFA1S0+Rag8Att4Fccl66g9OvXL+FYSS5F&#10;fRcvjBigos3XDMoc4zC7Cii56HKfDANU+DBApYCvpClbtkhluPi+i4e+EX4GJScGqNzrO/gL1fi+&#10;QeqJd8ZJTX4xQCVx000JAWrXwQfLgnDJ20Fyk035iQEqt176bIqqec8wKcPVP976UZbkDwOUtx3n&#10;nZcQoHbsvbcsCRffApRzt840Mlz57OcZIAao3Gry0HBHgCouyTz38zWqz+SWuoxbOkBqy44Bytvu&#10;3bsTAtT8JNenFjrfAlSVKlXU/Pnz9TQuADQHxhG4eJC8MGz4fXtCcPpp4VpZkuiT+Y+pZ3+6Ihag&#10;UHKFASq1H956S23atEnmwse3AJWvrgVODFD+mLfce+hl44M59ycEJwYoyhVfj0HhOrxhw5LvFuQa&#10;A1RwdGCSLGrAlL9KbdmlE6CcTRMZOo51mgtkARl8OhdNu7kvojY969315J+8HSTPBwaoYG3e4b0L&#10;WBbpBChzpbwTmqu5BtFAYEFPevS0xyPg5I3zomnnxdKYRyDC62PaBChT714f8HpBXlwdNr4FKPxn&#10;GvhPw9NR2A+KMpHul9tc0GygrbmzHIz6YIb+MAEKmRbaJ46Luq9FNNcomqZvApSpd6+P5XgM8uLq&#10;sPEtQJn/JDSKqlWrxnqS40yeX90NGKDCJ90AhaDjbFcIHubiaUzjygZ3gMIjdv1yGaBQ75Tvi6vD&#10;xtddPDwFI/HhP89ggAonfFnx/42CHyRnNxMUZBLOEydYJ512kE6Awnu5AwOgrZn3MhBMzAXSCFDY&#10;HWvQoIEONKhzXiyNR7w/BlFDkEEAQkAz9e71zd8c5MXVYeNrgHI3UpR0fxGzwQCVPwhIJsCYLyD+&#10;f1GHQGS+2Ob/2yzDI4KJaRulBal02ovJlAwEGwqHvBwkR2McOXKkzPmHASq/3LsuaCIIOMgaECRM&#10;gMJZNNN88GiyHUxjPWQm4BwyxvDzB43sl5cAZaT7q5ktBqj8wv+n8/S9+//WmUEZWMcZoDBtugR4&#10;7aYxQEVbXgMUpPsyDz/8sOratavMFZs2bZraf//91ZgxY6QmEQNUfiEAOeH/1hmgsOuXLEDhJIo5&#10;k1a/fn396PX/xwAVbXkPUOlo2rSpTv0/+eQTVa9ePalV6s4771RLliyJBTn8gi9fvlwfhMeNPCtU&#10;qKDryX/Y9s6TH35hgIo2XwMUjkXgaaakejOnZLc+hwsuuCB2UHbp0qXqr3/9q2rXrp0uyK4oP5z/&#10;ryh+yShAfVn0OUzZFc7xkaLGtwCFszy4xZTp/4Q0Hi/hdZzBrWHDhmrOnDlq2bJlqnbt2lJbbM2a&#10;NWrPPffUj27cxQuftAPULzclBKhd48I5PlLU+BagqlevLlPFuwPmeEM6ndawe3f22Wer8847Tx+r&#10;QDaFwHbHHXfo5ccee6x+TTcGqPBJO0BNbpAQoHaMCef4SFHjW4BCJzg8xRTTVwUBJ52zeDi2hF04&#10;WL16tT72hCD1zjvvqJ07d+p6Nwao8Ml2F2/x7MQD+FSYfD0GBdi9c0Lmw24GlK6MAlSRnye8q0fR&#10;oHDwPUDlEwNU+GQaoChc8h6gsOvn1+lpBqjwYYCKNt8ClPPCUHdhgKJ0MUBFm28BCsea0LhMNwNT&#10;cBsqBihKFwNUtPm6i+d1gTAPklMmGKCizbcAddVVV8mUNxyLynWgYoAKHwaoaPN1Fy9Zp0zs5vnR&#10;8BigwocBKtp83cVDkMLT3MWvcckZoMKHASrafA1QTu4Om35ggAofBqhoy1uAygcGqPBhgIo2Biiy&#10;GgNUtDFAkdUYoKLNtwCFzpgtWrTQ03iTvfbaCy+oatWqpbZv367rc40BKnwYoKLNtwB16KGH6oCE&#10;MZ0OOOAAPY2B5hCoMO8HBqjwYYCKNt8CFFYfNmyYev755/X0a6+9JkuUuvTSS/UNEHKNASp8GKCi&#10;zbcA5QwWGP7XqU6dOknvzFIWDFDhwwAVbb4FKFzGcsMNN8hcHIbzxUtNnjxZanKHASp8GKCizbcA&#10;lQyG8e3evbvM5RYDVPgwQEWbbwHq73//u+rYsaNq37691BTDuOLz58+XudxigAofBqho8y1AXXvt&#10;terf//63zCW6/PLLZSq3GKDChwEq2nwLULfffrtMlfTbb7+pb7/9VuYygwuQk2GACh8GqGjzLUA9&#10;99xzMuXt/fffl6mS5s6dq+99d/zxx+t74hndunXTNwPF7dB37doltXFHH320TFFY4IwvRdfMmTNl&#10;qiQJS3FSn5ZUDeuzzz5To0aNkrmScHvzWbNm6QPqNWvWlFr9gfTjySefrFatWqVvjY7dxSuuuEJd&#10;ffXV+tbn11xzjZ5nKfxy5ZVX6g6/ePRazhL+0qRJE/2d91IclRykPi2nnXaaateund6dM9D1YOjQ&#10;oTrQIMAk06hRI505IQA5U3zzEapUqeL5fGZQ4cMMKtqQqCSjg5KT1Kdl+vTpOqB4lYYNG8pa3nDb&#10;8++++07vf1atWlVq4wEKu38rV67U0048BhU+PAYVbb4dg4LPP/88ITCh4PhROrCbZ9ZF1vXoo4+q&#10;SZMm6SypX79+ut6NASp8GKCizdcAZXz11VdqyJAhKdO1XGCACh8GqGjzNUA9+OCDOgvyOzAZDFDh&#10;wwAVbb4FKPQgx1NM2bJliyzxDwNU+DBARZtvAQpjPn3zzTd6cLo77rhD3XvvvbLEPwxQ4cMAFW2+&#10;BSh3QKpfv75MFRs0aJBM5Q4DVPgwQEWbbwEKHScxWJ0p6LtkpnERMTpr5hoDVPgwQEWbbwEKq6cq&#10;HLCO0sEAlX/O72m5cuVidRiJBHBn8HzxLUBVq1ZNDR482LM89NBDvvyRDFDhwwCVfzih1aNHD5kr&#10;hq+/CVDz5s3Tj6gbO3Zs7P+ofPnyqkaNGnq6T58+ejkGqAQswzyuJsmEbwGqb9++MuUt1cXC2WKA&#10;Ch8GqGB07txZ35nJwNffHaAwlLcJQJUrV9brDxgwILYeDuUgA0PA23fffTMOTuBbgAoCA1T4MEAF&#10;x5lFIQMygWfgwIH6EQHK1CFAmWnA+ghkZhcRGjRokLBOOhigyGoMUMFwjyKAcdgQAlBMJoRp8/9j&#10;lptdPAQoHM5B5oRAhaCG6UwxQJHVGKDyD1eAGGZ3LigMUGQ1BqhoY4AiqzFARRsDFFmNASraGKDI&#10;agxQwVio/qXm7r5P5oLDAEVWY4DKv0mqTkIJEgMUWY0BKv/cAWq7Sn7/AL8xQJHVGKDyzx2ggsQA&#10;RVZjgMq/nWpDLDhtUfOlNhgMUGQ1BqhoY4AiqzFARZu1AQpXSb/00ksyVwz3wsM985y3Q3digAof&#10;BqhoszJAtW7dWvXq1Us999xz+oppo2XLluqLL77AB9Pzu3btUhs2bNBl48aNqmLFirqewoMBKtqs&#10;DFC49fnMmTPVkiVLSjTQv/3tb7GxpJYtW6Y6deqkx6655557EoZ2oHBggIo2qwLUu+++q8vFF1+s&#10;Zs+erX799VdVu3ZtWVrM3FJ97dq1UhPHXbzwYYCKNiszKNzm/JprrlF/+ctfVLdu3dTSpUvVnDlz&#10;1KuvvqqXH3PMMWrr1q162okBKnyiGKAwtpIZIrdt27ZSq9SECRP0I+rNSJZhZ+1B8ilTpqhJkybp&#10;6QULFqjJkyerV155RXXp0kUfc/LCABU+YQ9QOMZqBoAzI1U6v2o4fIFtgKBlBnxzDrUbdtYGqGww&#10;QIVPFDIo50iT48ePTwhQZt6M6w0IUBiOF1kWghvGAUdwQzDDPJZ3795dbzsMxQvuETILBQMUWS0K&#10;AQrZEc5QA0awdH7VEKAQmNwBChkUAhRuVGB2B1FQj+Vm7O9Fixbp+kzHArcFAxRZLQoBCkHIyWRA&#10;gK8dgpAJULhbkjtAIXNCgEOgw7wzQJk7ehfqd4MBiqwW9gBlggp5Y4Aiq4U9QOFr5SyUiAGKrBaF&#10;XTxKjgGKrMYAVVbz1YYNGNPp1uLZAsMARVZjgCqL/xUVfG2dpbAwQJHVGKCyt3PnkUX/ugNUyUvE&#10;bMYARVZjgMre7t3PF/3rDlCFhQGKrMYAVVaPFRUTnAorewIGKLIaA1S0MUCR1Rigoo0BiqzGABVt&#10;DFBkNQaoaGOAIqsxQEUbAxRZjQEq2higyGoMUNHGAEVWY4CKNgYoshoDVLQxQJHVGKCizdoANW7c&#10;ODVixAiZi9u+fbu688471fr166UmjgEqfBigos3KAHXXXXepDh06qK5du6p27dpJrVJjxoxRDRs2&#10;VKtWrZKaRAxQ4cMAFW1WBijc+nzWrFn6hp3OBnrEEUfoALVy5Uo9P3/+fD0oPNZv3Lhxwu17KBwY&#10;oKLNqgCFD4PStGlTzwBlPsJhhx2m1qxZo3bv3q13+VAw+DwzqPBhgIo2qwLUrl27dLn99tv1HYTv&#10;u+8+deONN6p169apZcuW6cA0d+5cdeCBB/IYVEQwQEWblbt4MGrUKDV06FA9jQ/52Wef6WnnMSk3&#10;BqjwYYCKNmsDVDYYoMKHASraGKDIagxQ0cYARVZjgIo2BiiyGgNUtDFAkdUYoKKNAYqsxgAVbQxQ&#10;ZDUGqGhjgCKrMUBFGwMUWY0BKtoYoMhqDFDRxgBFVmOAijYGKLIaA1S0MUCR1Rigoo0BiqzGABVt&#10;DFBkNQaoaGOAIqsxQEUbAxRZjQEq2kIVoI488kj1+++/p122bt3qWR9E2bZtm2d9EMWmz3L66ad7&#10;1gdRbGovtnyWLVu26OK1LBdl0qRJ8u0uScJSnNRb64svvlB9+vRJqzz33HOqRo0aqm/fvp7L81n6&#10;9eunKlWqpF588UXP5fksL7zwgqpYsaJ6/vnnPZfnszz77LN6u+DRa3k+y9NPP63+9Kc/WdFennnm&#10;GdWsWTMrtsutt96q7r77bs9luShoj8lIWIqT+tD4y1/+IlPBu+CCC2QqeHXr1pWp4Nmyi4e7Bl1z&#10;zTUyFyzcWKR3794yF6zPP/9cTZ48WebyS8JSnNSHRuvWrWUqeAxQ3mwJUNjtvfrqq2UuWAiWTzzx&#10;hMwFCzc3+eGHH2QuvyQsxUl9aHTs2FGmgnfVVVfJVPCaN28uU8G79NJLZSpYuPcidmdssHPnTvXf&#10;//5X5oI1fvx4NWXKFJnLLwlLcVJPRBQ4CUtxUk9EFDgJS3FST0QUOAlLcVJf8DZu3KjPhLgtXbpU&#10;pvIHfT1w0NPL4sWLZSo/vP5+bKtVq1bJXH6sXbtWpuLy/RmM1atXy1Tc8uXL9UHzfFu5cqVMJcK2&#10;8dpmflmzZo1MJcr390fCUpzUF7QhQ4aoevXq6V7ns2fPllqlGjdurHr06JHXs2kjR45UtWrV0n19&#10;nD1m0QCOOeYY9eGHH0qN/y688EL995933nlSo9T8+fNVlSpV0BDUsmXLpNY/v/32mzrssMPUJZdc&#10;ol566SWpVerf//63uv7669URRxyh1q9fL7X+QmAqX768+vOf/6z74xiPPPKIqlatmtp///2lxn/4&#10;mw8//HB1ww03qF69ekltsTPPPFP/v+Egfj6gH1jLli315zEBc/fu3eq0005T3bt3V9dee62uy4fi&#10;qOQg9QXtoIMO0ht0xIgRqn379lKr/9iEx3w4/vjj1YYNG3Rv2SuvvFJqlTruuOPU66+/LnP5kerv&#10;P+uss9SmTZtkzj84dY5Oq+D8HGa6U6dOeQvar7zyiurZs6eedm8T9OLGD0u+fPzxx+qOO+7Q087P&#10;8uijj6rbb789b8EJzPvjR8OcSURP8oMPPlhPu7eVn4reK5HUFzRsSPyHfvrppwmnjV977TX9a7n3&#10;3ntLjf9OOOEEnS1NmDAhoZsBNjV+wZEx5Iv573X/NyNg7LPPPuqpp56SGv+g8yF+ocH5Ocw0vqQf&#10;ffSRnvbbq6++qh566CE97d4m6A+FuoULF0qNv4YOHaoDETg/y5577qkfkW1/9913etpv5v3/9a9/&#10;6SsfDMzfdtttef3+FH2WRFJfkJB+IhUuV66c3l3p37+/atu2rSwtNmfOnLz0FsZnQUEGNWvWLPXB&#10;Bx8k9D0ym3qPPfbQj3759ttv9eeYOXNm7D29/ps3b96cl2CJRo6ggKzS+TnMNDrWvv/++3rab2gf&#10;CIjIlry2SZcuXdSgQYNkzl84LIGrHnDc1L1d8H+D7YZdz3zAe+IHHtksLodywiGLbt26yZz/ij5L&#10;IqkveOeff34se8I+/ZdffqnOPvvsQC4faNq0qWrTpo2eRsr89ttvq2nTpqkKFSqocePG6fp8wOUK&#10;uNgaQQv22msvfRkDPgcCeb6O/aCB4wJhHITGMQ4cj8J741jYk08+KWvlB3bxcLwJQQAnMxo2bKiP&#10;X55zzjl5/SICMtiTTz5ZrVu3Ts9Xr15dd9hET/v77rtP1+UDtgOONz388MN6Hm13+vTp+tgldovz&#10;ScJSnNQTEQVOwlKc1BMRBU7CUpzUExEFTsJSnNQTEQVOwlKc1BMRBU7CUpzUExEFTsJSnNQTEQVO&#10;wlKc1BPl3JgxY3TfHjQzdDpER8l99923xOB56LRorksbO3asuuuuu1TNmjVj/XLQ8RSvgXLqqafq&#10;umTQSx59nBYtWqTXxxj1xrx582KvY4pTsuW48BvT7j516CBs4KoBvC+VTdF2TiT1RL7AjQnQzHAZ&#10;EqCjKubNNXGPP/64njfX6xm4hg8FFzfjSgBcKYAghnUfeOABWSsRAt+KFSt0QEHQM4HFBJLOnTvr&#10;eVPcQw8nW45pvK55BKzrVrlyZQapMiraxomknsgXyDrQzEyAwvAdmMcV8uhZjmkUXH7i9p///Cdh&#10;CJ2ff/5Zr/vYY49JTRyyH2dGYyBomXrnkLoDBgyIBRsj2XK8pwlQEydO1BfS4hIrN9QjQ6TsFW3j&#10;RFJP5AsToMwlPvXr19fXI2IkhTfffFMvS7cZIsglu5YRgQhDhrhheBV3IILS3tO5HJkRApOpM0EI&#10;r+3chQSswywqe0XbL5HUE/nCBKhGjRrp6/8wooCBDAnL0m2G2MXDHUe8IFi4sxpkVbgO0i1ZBmSk&#10;Wo5dOwQgBESsg+DlXBd/C4IZZado+yWSeiJfuHfxnDCgH5ahlDaaJXa5cJAdcOG1GwKFO4MygQIH&#10;zJ1ZDYJLqiwn2XJn4DKByZ254W9hgMpe0fZLJPVEvsBoBWhmw4YNk5pEderU0csxrIcbzgICxmjC&#10;oIQ4U4ZBADHipBsyG+dBb7ymszg5j1WZM3fOoOJ1LAucx5dwaya8n3MX0hyUp+wVbb9EUk+Ucxhj&#10;6PLLL9dfWtyvMNkokThgjnUwtAfW+f777/WQLBiT23kg3ZRk43thWZAQtLyOg1H6iv4PE0k9Uc5h&#10;0DxkP0uWLFELFizQA/klg90nrIPn4AYGBsaPwvOdJdk4Vshg3Aet8wW7ke5uC5Q5CUtxUk9EFDgJ&#10;S3FST0QUOAlLcVJPRBQ4CUtxUk9EFDgJS3FST0QUOAlLcVJPRBQ4CUtxUk9EFDgJS3FST0RERERC&#10;0qTUZF0iIiIiEpImpSbrEhEREZGQNCk1WZeIiIiIhKRJqcm6RERERCQkTUpN1iUiIiIiIWlSarIu&#10;EREREQlJk1KTdYmIiIhISJqUmqxLRERERELSpNRkXSIiIiISkialJusSERERkZA0KTVZl4iIiIiE&#10;pEmpybpEREREJCRNSk3WJSIiIiIhaVJqsi4RERERCUmTUpN1iYiIiEhImpSarEtEREREQtKk1GRd&#10;IiIiIhKSJqUm6xIRERGRkDQpNVmXiIiIiISkSanJukREREQkJE1KTdYlIiIiIiFpUmqyLhEREREJ&#10;SZNSk3WJiIiISEialJqsS0RERERC0qTUZF0iIiIiEpImpSbrEhEREZGQNCk1WZeIiIiIhKRJqcm6&#10;RERERCQkTUpN1iUiIiIiIWlSarIuEREREQlJk1KTdYmIiIhISJqUmqxLRERERELSpNRkXSIiIiIS&#10;kialJusSERERkZA0KTVZl4iIiIiEpEmpybpEREREJCRNSk3WJSIiIiIhaVJqsi4RERERCUmTUpN1&#10;iYiIiEhImpSarEtEREREQtKk1GRdIiIiIhKSJqUm6xIRERGRkDQpNVmXiIiIiISkSanJupSlzZs3&#10;q88//1wNGjRIffjhh+qDDz5gYWGxrHz00Ufqk08+8VzGwsIS7jJkyBD13nvvqW+++UZ+udMjaVJq&#10;si5l6fXXX1cVKlRQ3333ndQQkW0GDhyo6tSpI3NEFDULFixQHTp0kLn0SJqUmqxLWXr77bfVUUcd&#10;pb744gupISLbvPjii+qMM86QOSKKmqlTp6rbbrtN5tIjaVJqsi5liUkUkf2YRBFFG5MoSzGJIrIf&#10;kyiiaGMSZSkmUUT2YxJVdgMGDMCPimcpV66cWrFihV5v3rx5qnLlymrfffdVEydO1HWjR49W5cuX&#10;1+u2bNlS1wVpy5YtqkqVKrHPt2PHDtW8eXP9+RDTvXTu3Dnhb8o18xn8fI8oYxJlKSZRRPZjEpUb&#10;SD6QIPXo0UNqSjLreCVRqHMnKej0bxKsGjVqxJIxZ9LWs2dP1aBBg4TneyV1JkFDQtKxY8dYfZs2&#10;bfSV1KhHMuR+jjOJSvVezr+pT58+sc9d1s9llnklUcm2j7MeBe3bvBaVxCTKUkyiiOzHJCq3kIg4&#10;jz45pUqi8JNjfuzNes7XQQJinudMbBBncYQLr+F+X5MUmUTFrGfex52ceH2+0t4rWYKzaNEinRTl&#10;4nMl+5xe22fs2LGxvwHJFJOn0jGJshSTKCL7MYnKPfygex2R8kpSYPz48TqpQEHcTLaeUVpiAyZR&#10;cX6OfCRRZjkSpFx9rnQ+pxckcubIWar1oo5JlKWYRBHZj0lU7iAZaNKkiefRD69TWabgR75t27YJ&#10;z0Pi0K1bt9g6OF2FHztwvhbqkSiY+e7du8eSHmcxSQteN9lpMzCvbU6PpXovvKZzOdrRlClTdEKE&#10;dQcPHhxLYnBUKNvP5X4Pk2h5bR/8H/Tu3Tt2Ss+8NyXHJMpSTKKI7MckKjcefPBBz6Md5kedyFZM&#10;oizFJIrIfkyiomfr1q36lNjOnTulhqKMSZSlmEQR2Y9JVDRs375dffyXj9WU5lNKlGm3TFM7NzGh&#10;iiomUZZiEkVkPyZR0TC2zdjipKlZySQKZXqr6bImRQ2TKEsxiSKyH5OoaJjaa6pn8jSlRfHj3Lvn&#10;ypoUNUyiLMUkish+TKKiY8eaHerH+35MSKLmdpurNv/CsZSijEmUpZhEEdmPSRRRtDGJshSTKCL7&#10;MYkiijYmUZZiEkVkPyZRRNHGJMpSTKKI7MckiijamERlyNwY8thjj1W33HKLmj9/vizxhiH2hw4d&#10;qm666SZVt25d1bBhQ7V27VpZmhyTKCL7MYkiijYmURmoX78+/nj1ySef6Hnc8RrztWvX1vNOu3fv&#10;Vo8++qg65JBD1CuvvCK1iTDi7Zo1a9Tq1asTyrp161T//v1VhQoVmEQRWYxJFFG0MYnKQKNGjXTS&#10;NGPGDD2Po1KY9wqiCK777befuvbaa9X111+vatasqfr166dvF2AsXbpU3Xnnnapdu3YJBUe48F4H&#10;HHCAvkM5EdmJSRRRtDGJygBOxeFPmz17tp5ftmyZnvc6EtW1a1e97P3339fz27ZtU5UrV9Z1K1eu&#10;1HWp8HQekf2YRFGudO7cWf8+IPa77dixQ/+moHsI4MbM+D3Zd999YzduHj16tCpfvrx+jZYtW+q6&#10;oOBgQZUqVTxvKu2Gv9v5d+Qatl3z5s19ew8mURkYPny4qlWrljrttNPU888/r04//XRVvXp19cEH&#10;H+jlP/30k7rhhhvUp59+qn755RfVrFkznQg9/fTT6sorr9TTTz75pL4PU2mYRBHZj0kU5RKSIyRC&#10;aFMmYfKCJCVZEoU6dyI2cODAWIJVo0YNtWLFCl0/YMAAXYfSs2dP1aBBg4TnO5ebYhI0JCfoH2zq&#10;27Rpo9avXx9LBp3r44wKpvHa6AaD98Hf2KdPn1i9+TtQZz5rWT6L2X7Jkqhk2wScy1BS/X8wicoC&#10;Gsr333+v+zM5bdy4UU2bNi3hSBP+A3/88Ue1ePFiqUkPkygi+zGJIj8gYXD/6DulSqLw82t+9M16&#10;5cqVS0iczPNMgoHn4DfHJHHO9cEkRiZpcSd7zkQFSZL7s7nfx0iW4JgLuMr6WZx/o5kvbZs4ty2S&#10;qWTJk8EkylJMoqg0Jng4g1JZdOvWrUQwo9SYRJEf8N1u0qRJ0h9wryQKzBEfFMSFZOsZ7uTGK4ky&#10;SUuPHj30PGSbRLk/h7vevC4SpFx8Fryme760beKEZM4cnUu2biiTKPRZQiktg7QZk6hoMV90Ewic&#10;sDfk/gIjEGB9fNXce2qUP0yiKJcQB6666qqUP+5ep7VMwY9927ZtE2IIXhM7SGYdnLrCDz84Xwv1&#10;SBjMfPfu3WMxxllMAoPXTXYKzbyuOU3mTO6cMc75/qifMmWKTojwvMGDB8cSGMTAsn4WFGeilWyb&#10;ICnr3bt37JSeef9kCjqJcm+I0oq7cdmMSVQ0IdiUtoeEdv/MM8/otmz2zNzJF9YxQQd7dWbvC/MI&#10;PCaoOYMK1jfv7Xw+1nfv7YEJTggwWB+fxSw372eCHE41pNqzLlRMoihX8H0y3xcvI0aMyNlRZ8qd&#10;gkyinAEfATydwIznoBG6fwhsxSQqukz7Nuf83Uzi5C7O9Z1JENqS+xB2uofAzfPdh9bNvPP9TTGB&#10;3vRrQB329FIlhoWKSRRRtBVcEoXgXtrhztLgB8D2vWImUdGFo0Q4auqGto8jr+627zzKhCtCnUkR&#10;6vxIosAkc0jezGtgkFiTZGFwWnOIHH8T2nPYEikmUUTRVtCn89zwQ+E8p2tKIRx5cmMSFT1IQrp0&#10;6eLZv8mMTUZ2YRJFFG2hSaKQQGFwryFDhkhNHPpjVKpUyfPHyVZMoqLF2fnRq6A9kH2YRBFFW0Ge&#10;zjOXYrt7zCfrK4KSrH+JrZhEEdmPSRRl7X//U+rWW5Vq0ECpVq0Q9GUBFZKCPhKFhAodV5FQOY9A&#10;oX7YsGFq5MiRBXcaz2ASRYVk69atatWqVfr2RlHCJIoyhuQJP5HJSoor9Mg+oTmdhyuB0BE2LFcB&#10;MYmiQtD630NVzXuGlSgX9Ryp1m8Of0LFJIoytfu440omTu6ybJmsTbYr6CRqxowZ+ogTyuTJk6U2&#10;PsqocwCtQsMkimx3xb+GeyZQppz7wEhZMzPrty1X45YOUINndlNvT7tHjVncTy3bPFOW2oVJFGVq&#10;27//XTJpcpT5VavKmlQICjKJyqTvEy61RkKFQFdIp/aYRJHtHh70vSNp+tQxXVz+0udrWTM9SJSe&#10;+/lq1WdyS9XnpyuKH4vKs0XT/5lcPD999WhZ2w5Moigra9eqRY0bJyZPRfF+hseFUWS3gkuizHg3&#10;6FRubu9iCurCcgsMJlFUCFZu2Ko6vPhVQvJ0/X/GqZ8WrpU10vfStJtjiZNnkcRq685N8ozgMYki&#10;iraCPBJlOpTjbZyl0I42pcIkiqLm51UjEpIlrzJ60fOyth1ykUSVNrwFiju2mauUzajxuLimV69e&#10;uovDnXfeKWv5y1wlnWrwV+fyZOsTFbKC7hMVZkyiKIp27t6uvlv+vur7k5zWM8nTghesOgJl5OpI&#10;FJIiXBhT2pF0sx5CrNewLei+4DXafb65R8gnCquCPJ2HW1t4BZpff/1V9evXT5177rm64E7Ozg7n&#10;hYRJFJH9cn06z9wYOtmNaM1Rq3SSE5PIuO93aOZxAQ6WI+lyL3Mma143oDbLzedwvxfuU+r8nO71&#10;S3t94A2uqRAUXBJlvnzJbraarKS6O7aNmEQR2c+PPlFeMc4wSRYKYgSYhMIZ75DMLFy4MGUSBUhU&#10;MD9hwoSkSRTeJ1mSZZIik/CYz2w+UzpJlNfrm3nz9ziL+bujcINrsl9Bns4zXzB8cfCFwxcWt3xJ&#10;9iXC8urVq8cCRyFgEkVkv1wnUYhVyY60Gyb+ISFx3rXBeUNocCcyJtExiYpJyPD5zZGjbJMo9/JM&#10;jkR5vT7wBtdUCAq2T5TzS2gKvqDXXXedat++vbr55ptVnTp1Yst4JIooeOaH3Ks4f0CRHKDOnL7B&#10;6Rr8yKLOfJfTWcckCs4fb3RwRp3z/bKVyyQKn8scZXHD58YdGIjILgWbRDlhr8eZMDkLzvcX4nly&#10;JlEUVuYISaodG+dREvP9NUcmTF0m65gkyjDJnLMeSZlJwtyvm0wukijzGVMV9+cnIjuEIolKBXtw&#10;GNG8tGBoGyZRFHZIeJIdDfJKLHD6xnmPzEzWcSchzufiu+Y89YVkKt144UefKCIqHKFOokxgxMfJ&#10;xaF7Y+fOnWrlypVq+/btUpMcPsPq1avV+vXrpSY9TKIoCnBEyOuIlElyUh0NymQddxLlPmLlZG4b&#10;lc7RHyZRRNEW+iNRufTjjz+qSy65RB1//PHqvvvuU6eccopq3LixvrLFbcGCBbqD6AknnKCOPvpo&#10;HbBr1qypfvvtN1kjtffee08/j0kUhRE6Bntdkp6sr6MzmUlnHTCJkrtUrVpVD0zpfG98nt69e8dO&#10;6ZkjUqVhEkUUbQWdRCGY4moNdCLHuFA4lI/gOH/+fFkjt7B3ij8Nt5gBjEuF+dNPP13PJ4PE6ayz&#10;ztL9szZtig8YiEuQMZZVixYt1BVXXBErV199te7j9Yc//EHvSROFyYMPPuh5hMckMoXE1yRq/f+U&#10;mnWrUpMbKDW9lVLLvTudE1FwCjKJcvZnSFWwN5nsapdsNGrUSL8ubq0AOOyP+VRB9Omnn9bJ3V57&#10;7aUqVqyoBwNN5zTgRx99xCNRRJbzJYlC8vRlUQhNVuYX1pXGRGFWcEkU+hiVNiYUjubgUD2u2sOh&#10;eQS5ZH0mMnHOOefopOmrr77S85MmTdLzGIOqNBs2bND9s4488ki1dm3pN2dlnygi+/mSRE043jt5&#10;cpZty2RlIgpSQR6JMn0dcAoPY0JddNFFCUMcOJMm03/Ca/TfbCB5w+m3ChUq6Pc1CRV8+umn+v37&#10;9u2rrwjcf//9dSKEvlHt2rVTTz75ZFoJFDCJIrKfL0nU4qe9EycpCz8pfaeNiPKjYPtEmSto8Fam&#10;4PSdV58K9LWoVKlSzq7OywcmUUT286tP1O7ta9SiUY0TkqfZ7x6hJn/zjqxBRDYo6I7lYcYkish+&#10;vnYsJyLrRSKJQj+p0u5HZRsmUUT2YxJFFG0F2bH8qquu0v2h0i34OLkcbDMfmEQR2Y9JFFG0FeSR&#10;KPRxct7jKp3CJIqIco1JFFG0FezpPIwVle4Vdzh6hWEImEQRUS4xiSKKNnYstxSTKCL7MYkiiraC&#10;TKJw01IErmwG0DTjRnnd9NQmTKKI7MckiijaCvZIFE7ROceJwk1Fr7vuOj34prPgvnrJBuK0GZMo&#10;IvsxiSKKtlCczsPAmx07dvTsbI4BOHHjX79uSuwXJlFE9mMSRRRt7BNlKSZRRPZjEkUUbUyiLMUk&#10;ish+TKKIoo1JlKWYRBHZj0kUUbSFLolavHix+uc//6natGmj2rVrp29IPGPGDFlaOJhEEdmPSRRR&#10;tBVcEoUr63DV3d57740Poo488kj12Wef6XoMXYA6r3LggQeqJ554Qm3fvl1eyW5MoojsxySKKNoK&#10;Lom69957Y4nRH/7wB3XQQQfpx8qVK6s99thD1+MWL61bt9bJ1dy5c9WUKVP0H4llN954o1qzZo28&#10;mr2YRBHZj0kUUbQVXBLVq1cvnQz169dPapTatWuXeuihh3T9/fffL7Ul3XTTTXqdcePGSY29mEQR&#10;2Y9JFFG0FWSfqAceeEBdccUV+ghTOjZt2qTuuOMOnUChfPnll7LEXkyiiOzHJIoo2gq6Y/nAgQPV&#10;vHnzZC45HLXCR0K566671Nq1a2WJvZhEEdmPSRRRtBV0EhVmTKKI7MckiijaCi6J+uSTT1SFChVi&#10;R5aqVaumunXrlvJ+eL/88ou+r94999xTEJ3KgUkUkf2YRBFFW8ElUcuWLVMXXnih6tGjh+5QnomX&#10;XnpJP2/FihVSYy8mUUT2YxJFFG0Fl0ShUzkCV7bQIf3jjz+Wucxt27ZN9e3bV9WpU0c9/vjjauvW&#10;rbKkpJ07d+r3qlevnurQoYNavny5LCkdkygi+zGJIoq2gkuiMM5T165dZS4zSIDOPfdcNWTIEKnJ&#10;zOWXX65PIb7wwgt60M4333xTzzds2FDWiHvkkUfUnnvuqe688061ZcsW9e2336rDDjtMDw5qTiki&#10;yVq1apVauXJlQkEdgjNOW3744Yee67CwsARfnnrqKVWzZk3PZSwsLOEvX331VWElUQMGDFD77bef&#10;6tSpk1q3bp3Ulg63g7n44otVpUqV0h4awa1Ro0Y6aUIfK8BrYt5rT/S+++7TywYNGiQ1SlWpUkWP&#10;tI6kCH799VfdT+vWW2/V/wmm3H777app06Z60FAkbph3LmdhYQm24MgyHhs0aKB3jDBv6lhYWKJT&#10;WrVqpX+jM4EcqVSyri+QQJnRyRHArr76an3k57XXXlNvvPGGLs8995zq2LGjuuCCC9Ree+2l10V5&#10;+eWX5VUyZ5KoOXPm6Hn0z8J87dq19byTSaLee+89qVHqlFNO0Z/FJFGpvPPOO/p0XiGMaUUUVf37&#10;9+fpPKIImzZtmk6mMlGUG5RO1vXN8OHD1fHHH68TlXTKSSedpMaOHSvPzg4SMyQ26Ng+atQoddll&#10;l6kjjjhC942C+fPnq6efflpNmjRJjR49Wh/mx9WDn376qR7s84ADDtA3Rf7999/1+qmwTxSR/dgn&#10;iijaCn6cKBwVQuJy0UUXqcMPPzyWNOG0Gfo/4Wo8ZIq5hAE+cURr5syZUlMMp+feffddNX36dKlR&#10;+pQjBgX9+uuvpSY9TKKI7MckiijaCj6JCismUUT2YxJFFG0FmUTNmjVLNWnSRO2zzz6xI0+4Eg7B&#10;bOLEibJWYWMSRWQ/JlFE0VZwSRSSJFzlhrdAf6TjjjtOFyQc6LR98MEHl2kcKFswiSKyH5Moomgr&#10;uCSqS5cu+mq4uXPnSk3cpk2b1PXXX6+aN28uNSWhf1Q6V8cFjUkUkf2YRBFFW8ElUW3atNFjRSWD&#10;MaAwFIEXDLZ55plnqvfff19q7MUkish+TKKIoq3gkqjOnTvrU3llKYWQmDCJIrIfkygipXbs2KHP&#10;ALl/a1u2bKmXO3+3TV1YMImyFJMoIvsxiaIoMEkS2vrmzZulthiG8DEXdI0fP17/xu67774lLvLC&#10;0EBDhw6VufAouCTqhhtuUPfff7/MZWbXrl3qrLPOShhF3FZMoojsxySKogRJkleCZKSbRJmkDOt1&#10;795dd9ExCRqm8RpIzrAeDpyYZYsWLVKVK1dWbdu21a9Xvnx5fXu0FStW6HvUYhnGhgQMeI2r+N1J&#10;X64VXBKFW62YG/hmA/e727hxo8zZi0kUkf2YRFHUmATI67RcqiRqwoQJsTpnEuVczyRGeA13wW8i&#10;IMlC4oTXcyZRgCQLt3vD+jVq1Eia7OVSwSVRUcEkish+TKIoapAo4UiQF5McIQVAkmWOAuGoEC4K&#10;M/PJkigwXXbM87Eu7lGJRMkkafjOjRgxQk+bJAoJWP369XVSA1gXv6F+J1JMoizFJIrIfkyiKCqQ&#10;zGCIIXPUx2n27NkyFT1MoizFJIrIfkyiKApMP6VkxZxqiyImUZZiEkVkPyZRRNHGJMpSTKKI7Mck&#10;iijamERZikkUkf2YRBFFG5MoSzGJIrIfkyiKit/Um2qSqlOizNzZSe1S22St6GESZSkmUUT2YxJF&#10;UfDLlvs8E6hY2Xm+rBk9TKIsxSSKyH5MoigKftpyg3fyZMqus2XN6GESZSkmUUT2YxJFUfHzjqs9&#10;E6jvdpyntqmlslb0MImyFJMoIvsxiaIo2qLmyxQxibIUkygi+zGJIoo2JlGWYhJFZD8mUUTRxiQq&#10;A8uXL9d3iK5UqZK+OeJxxx2n/va3v6nFixfLGnEbNmxQ7du31zdHxOZAufTSS9Xq1atljdTeffdd&#10;JlFElmMSRRRtTKIycP755+tk6JdfftHzSJ4wX6NGDT3vhCRq3bp1eho3bqxbt65+/po1a3QdLFy4&#10;ULVq1Updcskl6rLLLouVFi1aqFq1auk7XH/11VeyNhHZhkkUUbQxicpAw4YNddI0Y8YMPb9o0SI9&#10;nyqIduvWTZ1wwgl6PSRGw4cPVzt37pSlyfF0HpH9mEQRRRuTqCQ+/vhj1bRp01iZNGmSatKkiU6G&#10;Jk+erNeZOXOmnq9ataqeT2XBggXq6KOPVgcddFDC0ahkmEQR2Y9JFFG0MYnK0BtvvKFOP/10fXTp&#10;tNNOUy+//LI+XQdDhw7VSdWzzz6r+zRhGqf6unbtqgs29Pz56V0ayiSKyH5MogrbgAEDdJz2KujP&#10;umLFCr3eli1bVIMGDXR99+7d1ebNm3X9iBEjSqwLWL9KlSpq4sSJeh6/Ec2bN9frIrZTeDCJshST&#10;KCL7MYkqfEh4KleurHr06CE1iebNm6fKly+vEyCvdcaPH6+XoQ/r119/rTp37qznTcFFSM4kqmfP&#10;njohw/ruhGrgwIGx98IOuEnMnO8xduxY/Xy0OyRzzuegmHrKDyZRlmISRWQ/JlHhgeTHfUQJTAKD&#10;4nUUyb3cJGVIeJIdiTKJmXk/8xzn++MomXmNZEeynO+FZIrJU/4xibIUkygi+zGJChckLl5Hm8zR&#10;JRxVcnMvK0sS5XyOk3l+suWAC53MEa5k61DuMYmyFJMoIvsxiQoHJDW4cCjVkRwkMv369VN16tTR&#10;yRAKEpZevXqVeJ7pa2VOyTn7XqHO9K9CMUkbXh9XczvXww80OI92OU/X4XP37t07dkoPnwfTlD9M&#10;oizFJIrIfkyiCt+DDz7oeeTGJChEqTCJshSTKCL7MYkiijYmUZZiEkVkPyZRRNHGJMpSTKKI7Mck&#10;ioL1itq1a5+iR/zkukunokJ+YxJlKSZRRPZjEkVB2bGjWdG/7sTJXU4vKuQnJlGWYhJFZD8mURSU&#10;HTvOK/rXnTS5y6FFhfzEJMpSTKKI7MckioK0e/flRf+6EydTji8qa4sK+YlJlKWYRBHZj0kU2WNZ&#10;UUnv3qyUO0yiLMUkish+TKKIoo1JlKWYRBHZj0kUUbQxibIUkygi+zGJIoo2JlGWYhJFZD8mUUTR&#10;xiTKUkyiiOzHJIoo2phEWYpJFJH9mEQRRRuTKEsxiSKyH5MoomhjEmUpJlFE9mMSRRRtTKIsxSSK&#10;yH5MooiijUmUpZhEEdmPSRRRtDGJysDWrVvVk08+qU4++WRVp04dddJJJ6nHHntMbdq0SdYo6auv&#10;vlKXXXaZqlmzprr++utV37591ZYtW2RpckyiiOzHJIoo2phEZeCcc87BH683GixYsEDPV6tWTc87&#10;bdiwQbVs2VJVrlxZTZgwQWpL2rVrl2d56623mEQRWY5JFFG0MYnKQMOGDXXSNGPGDD2/aNEiPe8V&#10;RHGECsv69Omjj0adfvrpql69emrcuHFq9+7dep1ly5apHj16qC5duqh77rknVv7xj3+oZs2aqXLl&#10;yun1ichOTKKIoo1JVBLvvvuuql27dqx888036uKLL9aJ0fTp0/U65khU9erV9bzTXXfdpZfhiJJx&#10;wgkn6LqVK1dKTXKDBg3ikSgiyzGJIoo2JlEZ2Lx5s3r00Ud1MnT22Wer4447Tj3wwANq3bp1evmw&#10;YcPUXnvtpR5//HE9/9prr6mqVauqM888U5144onqxhtvVPPmzdPLSsM+UUT2YxJFFG1MoizFJIrI&#10;fkyiiKKNSZSlmEQR2Y9JFFG0MYmyFJMoIvsxiSKKNiZRlmISRWQ/JlFE0cYkylJMoojsxySKKNqY&#10;RFmKSRSR/ZhEEUUbkyhLMYkish+TKKJoYxJlKSZRRPZjEkUUbUyiLMUkish+TKKIoo1JlKWYRBHZ&#10;j0kUUbQxibIUkygi+zGJIoo2JlGWYhJFZD8mUUTRxiTKUkyiiOzHJIoo2phEWYpJFJH9mEQRRRuT&#10;KEsxiSKyH5MoomhjEmUpJlFE9mMSRRRtTKIsxSSKyH5MooiijUmUpd566y2dRI0bN05qiMg2AwYM&#10;UHXq1JE5IoqaX375RXXo0EHm0iNpUmqyLmXp22+/VbVq1VKVKlVSVapU8aWccMIJungti2I55ZRT&#10;1Mknn6y3yYknnqjnvdaLWnFuFzx6rRPVUqFCBbXffvt5LotywfeHsaVkOf7449VJJ53kuSyqBTEF&#10;2wWPhRhz8dn//Oc/yy93eiRNSk3WJUtt27ZNtW7dWl133XVSQzB9+nR1wQUXqMcff1xqCL777jtV&#10;t25dNX78eKkh6N+/P0/nuWzfvl3dcsst6uqrr1Y7d+6UWsK2qF69uurdu7fUEHz++efq2GOPVT/+&#10;+KPUhJ+kSanJumSprVu3MonyMG3aNCZRHnBkFEkUTy8nYp+okrCDZpKoHTt2SC1hWyCJeuKJJ9Tu&#10;3bullkaNGqWTqB9++EFqwk/SpNRkXbIUkigEuauuukpqCNBJsF69eupf//qX1BBMmDBBn17+8ssv&#10;pYagX79+6rTTTpM5AiRRN954o2rZsiWTKAdsC5zKe+yxx5hEOXz22WfqyCOPVJMmTZKa8JM0KTVZ&#10;lyy1a9cu9fPPP+tCcZs2bVITJ05U8+fPlxqCdevW6URqzZo1UkOwePFi9b///U/mCBBbsDMyefJk&#10;JgsO2BZff/01Y4vLqlWr1NixY9X69eulJvwkTUpN1iUiIiIiIWlSarIuEREREQlJk1KTdYmIiIhI&#10;SJqUmqxLlpgzZ466/vrr9fgtTz31lO7jkszKlStVt27d9PgXd955p1q+fLksCR/0aWnfvr3+W3v2&#10;7Flqn5/NmzerTz/9VN18882qdu3auvNs2Pp94P+/e/fuepvccccd6rfffpMlJaFPXbNmzdSee+6p&#10;rzwaPnx4qC5rRx+5gQMHqmrVqqmLL7445RVE6Dg8evRodc455+gr9tBO0Mk6jLZs2aLee+89VbNm&#10;TVW/fn311Vdf6b5QXtDX5R//+Ic68MAD1cEHH6wefvhh/T0KIwzvMGzYMHXmmWeqs88+W1++X1rn&#10;+oULF6pnnnlGXXrppXrcoZdfflmWhAPiI/pTNm7cWP3pT39SgwYN0u0nmblz56obbrhB/1bhSsa1&#10;a9fKkvCQNCk1WZcChmBVvnx5dcABB8Q6kWOcEvwXeQ1Vj4aOZR9++KGeHzFihJ7H5e1hgytl8Leh&#10;sycgeGH+mmuu0fNO+IHo0qWLvopk8ODBUhs+TZs21dvgnXfe0fMjR47U80gY3T744AN1zz336CRr&#10;xYoV+gcA6y5YsEDWKGxPPvmk/nuwI4EfgqVLl8b+RnfnYFy1iPpGjRqpDRs26B8JJNio+/jjj2Wt&#10;cHj11Vf134UfOiQN6BiM+IA6dCZ3QlvAaM5maIy77rpLr4ekIWw++eQT/be1aNFC/f7772rjxo2q&#10;SZMmus7r9l2zZs3SSQW+c8uWLZPacMEFBvj7cWUvdsaxg4XhL1D30ksvyVrFcMU44uv++++vpkyZ&#10;ouv+85//6HWxoxsmRX9T6WRdChj2pA855BBVsWJFHfAAe8j4L7r11lv1vNMjjzyi17/22mvV6tWr&#10;9ZEZrIvL/sMGezoYbdocfcLeEv5Wr2EfsF322Wcf9Ze//EVdeOGF6vzzz9dHXcLGBH0EP1iyZIme&#10;RxBM5v3339dHXxAAMfhksiMShcbsbPTt21dqlP4eoG7evHlSUww/kqhHYmHgKB7qPvroI6kJB5NE&#10;PfTQQ1Kj9NFI1CUbMBFHFzAuHY5E3XTTTTrxCpuhQ4fqbXD77bdLjdJ/K+rGjBkjNcWw04Hv1B//&#10;+Ef197//XSdT2KnFGYMwMUkUYqaB4WNQhzHWnHDErk2bNjomd+3aVccRDO6Ldb1+qwpZ0d9UOlmX&#10;8uy1117TX0YUBHEEe/y44T585rSTObrwt7/9Tc97wVGrRx99VB+qR+Ar9L1pHDUx2wUFe8g4RfOH&#10;P/xB7zHC999/r7eL1xD+GFMLy8xYJkgu9thjD71tCxUClHObIOBhLxp/58yZM/U62HvEPE7bpIJT&#10;Ngh8e++9t07CcUqw0Jkk6oUXXpAapc4991xdlyyJwmlewxx1CWsShdPfxuWXX67rSht1Ggm3OQL8&#10;+uuvS204mCQKRy6Nv/71r7rOnUQh/qD+rLPOkhqlB/hFHU53hoVJonAq3DB/53//+1+pKQnbC6eA&#10;0UWgcuXKJY5wFrqiv790si4FDIkTGu0RRxyhrrzySn3DVDTK//u//4sdYkdS1bFjRz1aN+CGikig&#10;cB8j/Ki6fzDCAgMlHn300XovCckn/l70ZTFHmHCaD3uV6AeDPh9YhsQLPyJ4Dp77/PPP63XDAj9y&#10;+Btx+g59gXCECfdAw/aBGTNm6OQc2wOJQ7t27XT7gUWLFqnjjjtO/wiYo56FDN+Hyy67TN8fD0ej&#10;8IN46KGHqrvvvlsf4UXp0aOHbkdINnHKATscDzzwgD5yedBBB+l+iEi4wwTxADsV6CaAU55IGvC3&#10;4ruCo7o4ooABJZ999lndJlD/3HPPxdoETpejXf366696PixwuhdHIrETgfiJfoXYLmg3pl8pTmP+&#10;85//1NsJ/U7RnvAdQhzB2QL0iwrT2H3oe4t4gW3SqVMnvWOCvxk7qrNnz9brILbcd999saOTOCOA&#10;dRFLsHMXhh0yN0mTUpN1ySLox4FBzdydOvHlxwCTOCKD23ugM2RYEycv+JFDnxZ3Z3sEPnyhnV9i&#10;HHHBuuiQHmY4lYu/092pHNsIbQV9ONCHAXuI6DeHI5W4v14Y75WGvwkJNe6r6ISkAEdekFg6IenG&#10;togCfD/cP/o4DYM6JKFIqBBL0OEebQRHGNC2wg7//ziy7YY29NNPPyV8T9B+sFNSWgf0Qod+ThiY&#10;1n0hDk5h4juD3yW0DxwhD1uC7SZpUmqyLhEREREJSZNSk3WJiIiISEialJqsS0RERERC0qTUZF0i&#10;IiIiEpImpSbrEhEREZGQNCk1WZeIiIiIhKRJqcm6REQFA4OpnnfeebpgoNmGDRvGCkapR8E0buly&#10;//336/ukpXN/PFy+jUE3MaaSGfEejxjwFoN5mtvIYIwpjOXmhiECMN7ORRddpMcSwkCEYRuAkCgq&#10;JE1KTdYlIipI5vYUpjhHncY4Wbg1klmGhAs3knXCeEkY1fuwww7T62DgxTfffDM2Qr6BccgwYCfu&#10;b4n1MIClgWnUY3R8jK6PEeHNe6LgdiHffPONrJ0ejEfUvHlzVaNGjdjtfTCWEwbPdL62KW+//bZe&#10;x0CS57WeKfvuu68eSyyZTJ5vPqup69y5s14Hg5y64X6FGEjY/XkNDPzZoEEDPWhuWG+ATIWhqA2X&#10;TtYlIipI5rYvpuCek04YiLRcuXKx5Tg6ZYwaNUqP9G6W4YcbP+Kp4P5yuCUKjjIBBh3EDVidAw+a&#10;0cDN66Lg3mvpMkmIM9HA53LfINckJFjXndTg3pIYzd6diJhEzCvBMTJ9vkm4sJ1xvzlzLzV3oob6&#10;0pI3w7ym8/+LKJ+K2l/pZF0iooJUWhKFEbhxU2osw1EicxoOP+RVq1ZNeC6Shlwx9yNDQdKFUaDT&#10;YRKodI7EOJOoVEmRYdbPNjFJ9nyTNJkkyp1UAf6uTI4umaNbeB0mUhSEorZXOlmXiKgguZMoHPHB&#10;PfTQb6lOnTr6NBvuMYh7pJkfdOjTp0/C81BwC51cQAKAe9HhNevVqxe7/1hpnKfr0kkckJike2QH&#10;sL4zsclUqueb03D47PhM+H8Bk3iZJM8kXEiocIsR/L3JXtMklGX5zETZKmp7pZN1iYgKkjuJwo90&#10;Ot566y21//77Jzw3WT+dTKCPVdu2bfUPP/pWZcKZRKU6soTEBJ3XM/m8mZxK85LN893PcR85K+1o&#10;kzmiVZbPTZStorZXOlmXiKgglXY6LxlcrXfvvfcmPLdx48axO/lnAzeoxRV97uQJN4FGH6qnn35a&#10;arylcwrLJBZeJVnilaofFN6zW7du+vlt2rTxPN2WTj8qN6/Td+6/z51UuZkjUZmcBiTKlaK2VzpZ&#10;l4ioICExQSgz5bPPPpMl6cEpvNNOOy32/HPOOSc2lIGXzz//XCdKb7zxhtQotX79etWqVauEz+Eu&#10;devW1Z3SS2MSFvcpLHMaLFlJdsrLJC7JkjIs79ixo34NrySqtOe7uU/feRkxYkTsiJvz6kMn8zo8&#10;CkVBKWqfpZN1iYgKxoQJE1StWrV0x/BDDjlEdxg35fDDD9dDCqA/1JIlS+QZpVu7dq1OkDp16qQT&#10;qZNPPlknVzgK0qRJEz12VP/+/dWMGTPkGcWQxGFYBPzYOz+Hu9x9993yjNKZxCWqfYFMAsUjUBQk&#10;SZNSk3WJiMgySKYwNhWSuCgkE/h7MbRCr169mDxR4CRNSk3WJSIiIiIhaVJqsi4RERERCUmTUpN1&#10;iYiIiEhImpSarEtEREREQtKk1GRdIiIiIhKSJqUm6xIRERGRkDSJiIiIiHLr//2//w/miZbg/3zS&#10;rAAAAABJRU5ErkJgglBLAwQKAAAAAAAAACEA15P8peS/AADkvwAAFAAAAGRycy9tZWRpYS9pbWFn&#10;ZTIucG5niVBORw0KGgoAAAANSUhEUgAABDoAAAG/CAYAAAHOb4fjAAAAAXNSR0IArs4c6QAAAARn&#10;QU1BAACxjwv8YQUAAAAJcEhZcwAAFxEAABcRAcom8z8AAL95SURBVHhe7N0JvIzV/wfwoUJRkf6R&#10;fiRLVEoRStY26w0l2WWXsmQJKSpkF0LW7Ev2kiVLdlkiOxFZyp59d/n+53vmnLnPzJ3n3pm5z8yc&#10;ee7n/Xod82wzdzH3zGe+c57zOAh8coCL/H2AF/nrAfn7AC/y1wPy9wHgE54gkCA8QWzEMWWSXLIO&#10;niCQIDxBbO6hihXoj3XrxDJHzrvuuivestKwYUNauHAh5cmTR27BEwQMGjduLG7xBAG/4QkSgK1b&#10;t8oll+atW8ul6PDWW2+Jl5bs2bNT1apVxXKOHDnEPn654ZcYZqx+aP0E+ffff+VS+Hz99ddyKXEF&#10;q70rl/S1ZsMGuUT0+uuv019//SWWixUrRnv27BHLyocffiiX4uAJ4iWQJ0hyYIsnyJgxY+jUqVNy&#10;LWnwBPGU4BPknnvuEbfXrl0Tt+EWaA/SoEEDunLlCu3cuZOmTp0qtwYGTxBPlvQgHGr4PyZVqlRy&#10;i7kNhtfExOAlJvIsfYnJli2beKIcPHhQtAIFCognzerVq8WTiP+y+Qni78tBME+Q36mgXAoOniCe&#10;PJ4gEyZMkEt6CLYHOX06n1wKHJ4gnuL1IMb3wJEW/EuM58/AvVbatGn9+tkSeoIcPnyYzp8/L9eS&#10;B4/fGP8C+aVBeeCBB6h3797Ur18/uSUISXjCIYNEnsf/HueHUDvY5yDtem+XXEsYniCR5/EE8edd&#10;SDjZ7QnimD5NLkWPsPcggUAPEnlh6UE4JPJb4JiYGGrTpo37ichvd1Xm4a/N7ciRI2KdRfoJsnnz&#10;ZrkUGtHQo8RLkPwfqdx///20ZMkSKlSokNwSXnbvQV57+225pC+PJwi/i6lfv75cizyrniBcsOPe&#10;i0vxiTE+QfgdXHIXrwfRiVVPkLZt28qlxHn3IDrVhSLB46d/6aWXaMGCBXIt8kL5EnN7d12iNenl&#10;WhzjE6RatWq0bds2uUb0wgsvyKXAPPzmm3LJxTF8mFzSX7yXGJ1EOoNMmTJFLiVfHs+I27dvyyWX&#10;9Oldf2E8FK1Ro0ZhbzVr1vS5PZTttddeEz9zNGoZgj9wj0fkzxp0EooehN9ic0/JnzCrZaNwvYsp&#10;WayYXNKbx2+Hxyh6j1OMpFA8QRIbahCuJ0ixIkXkUpx8adLIpTgjTHqFCWGKA+H5KkGy+gkyeGtl&#10;uWQuXE+QFs7/4MJe/8ndevaUS/pIFk+QbYfP0XPt/Xt3Fq4nSLRI8AnCIZU/8o9UNon0u5hw2Lll&#10;C2UvU0au6SdZvcQwDqU8CPvWrVvicyBef/bZZ+Ve8ydIx44dLftDqRkTQ5cuX5Zrekt2T5DE4CXG&#10;E54gXvAE8YQniBc8QTyZPkEuXbokQuqNGzfklvDDEyTy0IN4wRPEE54gXvAE8YQniBc8QTzhCeIl&#10;oSdI7dq1qV69enIteTB9gvAQPR6TGsnTMdGDRB56EC94gnjCE8QLniCetH6CcC0m3Pr37y+XgCXp&#10;CXL16lW55Fvfvn3lkm++Jk0zOnnypFyCSElyD7J+/Xq55BufeJUQsxFef/75p1zyrVu3bnLJt7Fj&#10;x8ol37hCbMcnoNWnzybpCZIuXToaOXKkXIuP//ObNGki13zLlSuXXPLEp2CcOHFCrsU3d+7cBE/R&#10;4CfQU089Jdfiy5AhA/30009yLTi7d++WS0lz8+ZNuZR0ifXagdI6g0DkafcE6dGjB1WsWFEslytX&#10;TtymTp1a3PIcZzzAR41EX7RokRj4E63y5s0rfpZHHnmE1q1bJ2pPutGyB3n//fc9zk9RTwjGy+oX&#10;qV5vefYA3q7b/CaJeeaZZ8St8efTjb7fmQ88lTSEV1Q9QSD88ATxwdnlA5O/DzCQvxqQvw8wkL8a&#10;kL8PgHjw5AjQP//8I5es880338gl63z88cdyKXh4cgRI1yfHM+XKUUN5AUKGJ0cEoOcAU9H25PDn&#10;ittqLO2uXZ7ToOPJEaBo7jn4s6nKlV1zoCxbtoyqV68uls2mNsWTI0B4WQFT0fbkiJUTDv7444/u&#10;yQdnzpxJsbGxYjljxoxUt25d2rFjB2XOnNnjA0G/nhy//vqrXIJoe3J0Mvxn87X21deaN28eDRky&#10;RCybnb+DJ0eA8LLiRfcnB3eF4RrXgSeHU4cOHeSSK+XqjAcAtWjRQsxh2qlTJzE1FI8dDQU8Obwk&#10;1nPwX66vj2kCuc5ttMCTw4s/LyuqW+cxnvwXzFeJXLlypVjnJ466qrV6nx0qSb3ubWKS9ZPDV3eM&#10;QBonWT451F+4L9H45OAByV27dnUPRObGvZtxqspA8bSXybbnMHb5xhOPmzVrJpcCxE+2YO+rqWT5&#10;5OC/CjNW9hw7YnbIpeiEQOoFmSNOsE+OjXwSU7Vqcs0Teg6bQM/hJalPDhV01Tshfos7depUdx2E&#10;rxyp45lr9913X7yQbuWTw/HDVHEbFT2H8TxUPodV4XM8wcXSJ0e9uuI2KnoOnkaB/4q92fVlJZgK&#10;Ll5WvCTXzOHrAsnJ9snBk5T4KoTZ8smxwq+/C7cvvvhC3Abz5HjidcPsATJnGEVNz+FrMn28W4mT&#10;rF9WHnzwQXFrnI+rQoUKPq/3aseWGJ2fHAUzZ5ZLyBxB4Rmc27RpI5YRSBPm8eTg69b6mtgNLytx&#10;Qvnk8Lz2ONHGzZupULp0ci3O9z5yoTf0HAHw55q1/rDqyVHc8B8cNZnDl2h/cvh7vVp/JOtAqnz1&#10;1VdyiUSpG1ysfnI4pk1BzxFpPPiHazj8EQFfo1bdBsqKJ4f3te7x5LAJvKx4wZMjDp4cXvDkiIMn&#10;h5OxQrpmzRq5BHhyeEHPEQdPDi94csTBk8MLnhxx8OTwgieHy5QpU+j48eNyzTpR9+QwjiFdtWqV&#10;XAL0HF7Qc8TBk8MLnhxx8OTwsnTpUrkECZ38FaxRo0bJJeu0a9dOLgXPrydHNOJrqCWkfPnycik4&#10;nTt3lktJN3nyZLmUdHv37pVLSReyJ8eIESPkkm89e/aUS+YSu67s/Pnz5ZJvbdu2lUvWq1SpklxK&#10;ujFjxsilpPvjjz/kUtIF/eQoVqxYgpf/HjhwIG3evFmuxTdt2rQEnyCjR4+m2bNnyzXfvvvuO7nk&#10;6ejRo+Jat48++qjc4qlWrVoJXifXH75O4QjW888/L5eSzsrvy7YvK5B02j05+Jn/ww8/iKtQN2/e&#10;XG71rVevXmIkebZs2ahUqVJya/RRswnzDMI60fLJwapUqSJuFd5u7DJ5FJdaN26PNtevX5dLRFmy&#10;ZJFLeoje36oX7kXAWrZ5coD18OQAvzlfvgHiyOcFQKLkUwbART4vAAACgs4DQq5cuXJR0fgje1/b&#10;dWuDBg2Sv9nIQucBIReKkXShEIrRecEq8tZbcik+K0b8WQGdB4QcOo/AVX7vPbkUHzoPSDbQeVgr&#10;sc6jbNmylD17dvH2RpU1+Za38xSR/HMat6dJk4aGDx9OzzzzjFhv3LgxPffcc2K7kjVrVrkUB50H&#10;hBw6D2sZO49Vy5eT4+vuci0OdxI7duwQwyyN5xs9/vjjtHXrVpo7d26801uN17J/99136dKlS3KN&#10;KE+ePHIpDjoPCDl0HtbC2xawrRkzZohTmhR0HtZC5wG2xSedPP3003ItfudRqFIlckyZRE01+SNQ&#10;orHzeOOhh2iEw0HrnW9FjFRNgy9xaaS233vvveLWyPi2pWHDhrRw4UL3ybfqfkaWdh7JaaKPf//9&#10;Vy7Zm/G69sFC8rCWv8njyJEj4rZDhw7iVlHPXXXtOnblyhWqXNl16RGudVStWlUsM+440HlYCJ2H&#10;/9B5WMuWb1vQeSRN2rRpxa26wru6kDhv5238SsLTk/Dl7MIFnYd+orrz4LiTOnVqsfzXX3+JW7Zi&#10;xQq5ZH9IHv5D52EtJI8E8Psr9SrMr77q+lz8isuvwLyvQIEC4iKyvH7hwgXxqpwhQwaxTTV+H8e3&#10;fD9etlK4Oo/fqaBokYLOQz/oPLyoogz/sUcDJA//ofOwVlR0Hjypn68qqxnUPELj6tVMzn/5/8F1&#10;tVTGnayqjquEFcj/lb/QeegnKjqPZ599Vi75J9ydR+zdd3NkIRo7Vm4Jn0gnj/3798ul0Aq28zD+&#10;ftB5WEv7zoNfxczqBG+99Rblzp1bzMxqvDYFkof9IHnoR+vOgzsE/kiQ2eFty46YHXTj5A25Zg10&#10;Hv4Ld+dx+eJFMYJ1dIAXSELnEZhEewa+oIG/kDzsB8lDP0geFuCPZhUuGKrBVVyr4e+b1/mWC4t8&#10;y1d34WV1gTFVZOQLcfFtixYtxFs1vh9/vMu/A97uCzoP/+naedyWxWcFnUdgTHuGokWLiluzPx7l&#10;9u3bcgnJw47MOg/1vNi4cWOizxEdO49ib8XQIxUqyDUXdB6BSfh/3USdOnUoUyb++NATOg/7Mes8&#10;+DmgbNq0SS75pmPn4Rg6mBzTpsg1F3QegQmq8zCDziPyOAXw206+5ZG4qvFbsKlTp4pbNRCPb7mp&#10;7XwfXjYmCbPOg8+6/Omnn+i///7zmK7OF9Q8rKV951G/fn1xu2zZMr+vIo/Ow37MOo+VK1eavl3h&#10;7enTp6fFixdT9+7dxfPnnXfeiVirUqmSmKvC1z5jy58/v8/tujWuzenAtPPgORAVsyeJN3QeUWKF&#10;8//z2t9yJWEJ1TyMLSHhSB6OubNF88Xx2qv0lmGiGzNIHoHxq1do166dXHI5evSoXPKcfQidh/2Y&#10;dR6BwNuWwI13dsifmXTK2ncemTNnNn1V+b//+z9xSfrVq1fTuHHj5FZ0HnaEzkM/2ncenTt39jnP&#10;YULQeehHnUinXgS4w1fUOBeezkAVUb3ZqfMo+8orYr7P10qXlls8BdN59Hc+3qSpU+Vawp5Lk4YK&#10;/u9/ci142ncePPu1ahkzZpRbE4bOQw+Dt1amwduqyLWksWPyGOv8g/9edqZGqvPo06eP6GRKPPqo&#10;WNdNVNU8/IXOw37s1nlUc3YK3/noOBjetgQmqM6jZs2a7jNujTURdB6RM/23w/Rc+wWiWcnuNY9b&#10;N2+SY85MGujsONB5BCaozqNatWpievbRo0dTx44d5VZ0HjowThZkPEcpWMF2HocPH5ZLenQeFQoV&#10;Ep9gnP7vP7klPnQegcHbliDp/rbFqsmCguk8rl69SidOnJBreicPI3QegUHnESTUPPyHzsNa6Dyi&#10;HDoP/6HzsFZUdx48SKxv375iOW/evOKWeV+y387QefgPnYe1orrzUMUwPmmubt26YpkhedgPOg/9&#10;4G1LlEPn4T90HtZC5xHl0Hn4D52HtdB5RDl0Hgm7c+eOXELnYbWo7jxq167tcxrCNWvWyCX7Q+dh&#10;bvPmzVSuXDm5hs7DarZIHsZXF4bkYT9426IfvG2Jcug8/IfOw1roPKIcOg//ofOwli07j0DwdW6T&#10;okOHDnIpOOoK88EynrsRbkntpPPkySOXIuOzzz6TS3qZPHmyXNLL3r175ZJeItZ5AEB0i0jnwXOA&#10;8BypbMiQIeIykIHauXMnrVu3jj766CO5xT83b96USy7GOVj9wZccqFixolxLmtdff10u+Wft2rVy&#10;iejBBx+k8+fPyzX/8O+9cePGYrlWrVqUM2dOsQwkfi+zZs2Sa3oxTnuhEyQPAAgKOg8ACAo6Dz+o&#10;qRb5lmfm8hX3jdMxquVOnTq5l7NlyyZuFb6QOF+Jn2cz56v0e0tqQRcS9swzz4hb/v+5ceOGx/+f&#10;kiVLFrkEvsT/jUE83k8sX08047YMGTLIpbjtfMtNXSqQj1HzwKqOZdGiRaKWw8wuhQDWSJ06Na1Y&#10;sUKuuS5sNnbsWBowYIBY5zPGff0/Qxz8dgAgKOg8ACAo6DzAb84YD+AinxMAiZJPGQB0HOA/+ZQB&#10;QMcB/pNPGQB0HOA/+ZQBQMcBAIFDxwEAAUPHASHFo2F5zlI065oO0HFASH333XdySW//JXB1fIgP&#10;HQeEFDqOwC348UdatmiRXNMTOg4IKXQcgXNMn0aOubPlmp7QcUBIoeMI3Cjn72zK5ElyTU/oOCCk&#10;0HHYEzoOCCl0HOHHw7OuXr0qbqdPn06rVq2igQMHinU1idGMGTPE3CTffvstFStWTGzr3bs3/fXX&#10;X2K5W7du9MUXX4jHa9iwobg1QscBIYWOI7QcM6eTY8pEuebStm1bOnToEPXv358qVKjgnryIJ5Ti&#10;6wb16NGD3n77bVqyZInYzrizUNSy960ROg4IKXQcoeVo2ICeeiP+TPopUqQQPxP/0fPMZkrKlCnp&#10;3LlzYjtPY6kYOwde5uShoOOAsEPHERnqj/3VV18Vt4raXrx4cXGreHccRug4IOzQcdgTOg4IKXQc&#10;9oSOAyxnjLboOOwJHQdYzngZy5EjR8qlOLOmTKGNa9bINT3YqeNQHTdfDkK5ffu2e/s999wjbpWZ&#10;M2eKffwRLuPls2fPUu7cuWn27Nli3fv3g44DLPfII4/IJd+JQ3yEOE2vq8dHa8cxzvlHPUx2CApf&#10;8Is77y5dulD+/Plp1KhRYvuwYcNo06ZN1KFDBypUqJDH/43qVJhaNm775Zdf5JKLpR3HTz/9JJfs&#10;7auvvpJLkBhfHUff7t1p+mR0HFZ4x/nH/frzz8u1OPxHf+fOHXG7Y8cOudVz+59//im3enYSxmWW&#10;Nm1auRQHHUcQ0HH4DzWOyODxGqxly5biVlGdQrNmzcStYtZx9OrVS6x7zwOCjiMI6Dj8h47DntBx&#10;BAEdh//QcdgTOo4ghKLj4DjITQ0D7tevn7iNdug47AkdRxBCmThUxzFv3jzRkVy7dk2sM77avbrK&#10;fbRAx2FPAXcc/LnurVu3xLJ6lbx586Z4gqPjCN7Bgwflkuv36n3L+0uVKiWSyIQJE8T2aICOw54C&#10;7jjmzJkjl1xKliwpl5A4ID50HPakxVsVHrCi0otqV65ckXsTlypVKrnkiR8nFNBx+A8dhz1p0XEw&#10;9UfOb3nUMt8WKFDAfcv7+G3SkSNHxHt9XuZOhzuOBg0a0KlTp8T2mJgY9y3vb9OmjVh//fX48xYE&#10;I1wdxyH6gn6ngrThRlG5Jfqg47AnbTqOihUrilv1Xl91GDxclm959Bo37iz4GNVxMO44+HjuOLgZ&#10;Ow7uNPg4fkuVOXNmcXxShTNxcMdxg/6Va9EHHYc9Jdhx7N+/Xy75J9iOgz9J4M6BWzTAWxX/oeOw&#10;J59/qfxKrfCrtb/1BhRHQ+Pq1V+d/051rUQZdBz2lOBLPCeAQIqU6DhChf+bXP9V/JaM8Vswxv9H&#10;6u2YjtBx2JPPjkN9SsFPysqVK4tlf6DjCJX3ne0l16LEg8EY/x+peg/XfrjxNtWR8MzW4VajRg1x&#10;e/78eRowYIBY1h06jsCYJg7+5MLMhQsX5BKJadiVsHcczj8Q0cIskjUOnvped7Vq1ZJLSBx25fOv&#10;jl+xuDEVjRVj55ApUyZxu2jRInENhwULFoj1sEmGHUe0QcdhTz7/6jjeqo7DG1/EZd26dSIKGzsY&#10;hrcq4A0dhz357B2effZZuRQYHTuOHTE7RLMSOg7/oeOwJ58dh0oRnDx4BiB/oeMAb5HoOBzV3iVH&#10;b/+ftwwdR2B8dhx9+/aVS4HBWxXwFpGO47uh5Jg9U675Bx1HYHx2HEa+Jio1g44DvOGtij3ZvsYR&#10;Cug4/IeOw56iusahRrXyACh1RW41MKpbt27iln8W/gSoTp06YpmH0/MAN14ePHgwTZ061f3zqmPV&#10;Mk+Y4/1xNEPH4T9dO44Lp07JJRd0HIHx2XFES41DnSbPHQfjTmDDhg3uZT5TtmvXrqIzUR0G36p1&#10;vuW3YtxJ8IhL7jS4GafrU6NojdBxuDrWiRMniuUHHnhA3PqiY8fRsW1bckyZRFmLxk1XgI4jMD47&#10;Dh41unPnTrHsaw4LvqCLL+HsOHieDcaDz8INHQfRtGnTxG3VqlUpS5YsYtkXXROHo/77dPnSJbmG&#10;jiNQPjsO9Sqr5sAw8u4cfvjhB/GHVLhw4Yj8EUcCOg6isWPHyiWi9957Ty7Fp23H0eETWm+4xi06&#10;jsD47DiMjh07Jpdc5s+fb3rpOBRHk4/OnTvLJaK//vpLLsWnY8exesUK8VblodKl5RZ0HIHy2XHw&#10;e/y8efNSkyZNPDqGxKDjiAxV0OX6jr9nM6u6kBVKlCghl+LTNXHcuXlTLrmg4wiM/72CH9BxRI6a&#10;fEl9SnT48GH3NIzGYjDf8n41taLazo23c31LFZgTwve/fPmyOLlx+vTpcmt8unYc3tBxBAYdRxB0&#10;fasS6FSPScUdDU8S7a1nz55yCR2HXZl2HJ988om4zZ49u7j1BzqO5IM7jerVq8s137p3706VKlWi&#10;d955J2KNP/Up9PzzPvcZ21tvveVzu26Nfx4d+Ow4+EnBXnjhBUqRIoVY9gc6jiiwwvl/y80CqnDe&#10;rFkzcasYZx0LR+K4euUKOT5sLtc8OZ57VhRCF8+fL7f4hsQRGJ/PoK1bt8qlhGcC84aOIwpY1HHw&#10;i4tqkR7HEVOzhugcvuruGi1sdGDPHnI0aijXzKHjCIzPZ1C6dOmoffv2YlnNH+kPdBzJU8uWLeVS&#10;fOGqcdy8fFkuBQcdR2B8dhw8qCsh33zzjVzyhI4DvKE4GrjXHnqIRjiT3I69e+UW/fjsOO677z65&#10;RHTJMCyXzZs3Ty7FxdXvv/+eGjVqRG+++aa4tXsrWLCgz+12bEmFjiNwI5x/TwOcf1c6M/3uVKeg&#10;JiRWjh49SvXr1xejBZ9//nlRQFWQOMAbOg57Mu049uzZI5f8h45DL2pQGOMpCHiKAG7qRYFHnAZy&#10;wa1g6NRxLFi4kKZMmSLXPKHjCIzPjiN16tRirgpOF4FAx6EfNQRddRBqfhHuOBiPElXLoaBTxzHK&#10;+XOOM/lZg+k4Cj7yCLXw83d35epVqhPC33O4+fxJhg4dKhLHoEGDAkoe6Dj0os5hiSSdOo65P/5I&#10;48ePp9ty3cjYcYz5/nsqV7CgXDPX0dkRjPezM6hYpIgoeDZv1UpuiW4+f+rnnnuOBg4c6G7+QscR&#10;edvPLKLBWyvTkiOD5ZbI0q3GUe+998QfcMuPPpJbXIwdx1Dnfk4nVtuTwFnE0cbS3w46jsib/8uP&#10;NHhbFTp+JW7qg0jSqePY//ffNNDZIfRztiuGWd6YsePgaapWGebqgPjQcQQhmmockaZTx3Hs5Ema&#10;7Ow0Pu3USW6Jg+JoYNBxBEHHjuO59gucbaFc04dub1XMoOMITFAdR+7cucXt559/7tFZoOOIHFfH&#10;EeaLfvtB944jdZEi5Pi6O50/f15uAX8E3HEYR46yDh060JkzZ8TEMd777ApvVfyne8fh6N2bHD/O&#10;oRvXr8st4I+gEkeuXLno119/FZ//Gz91QeKIPON1YEI5PiMh9erVk0tEo0aNkkuRNdH5u0hoHAXe&#10;qgTG0mcWOg69qI6Db3nmeu5U1MWo1PVkuBnnz0gqvoCX8Yzq4cOHy6XI+t75c5ZzNjPoOAKDjiMI&#10;Onccbdu2lUuRc/bsWbmE4qhdoeMIAmoc/kPHYU/oOIKAjsN/6DjsCR1HENBx+A8dhz2h4wgCOg7/&#10;oeOwJ3QcQUDH4T90HPYUcMfxzz//UMOGrlmj+RqyxosAoeMAb+g47CmgjoOvKes95+i9994r19Bx&#10;QHzoOOwpqLcqfL1Q4xXrFXQc4A0dhz2hxhEEdBz+Q8dhT+g4goCOw3/oOOwJHUcQ0HH4Dx2HPaHj&#10;CAI6Dv+h47AndBxBQMfhP3Qc9oSOIwjoOBI2cuRIuYSOw67QcQQBHYd/eEKfQoUKyTW9oeMITMAd&#10;x/z588V1Y5maCEZBxwHMeD1hJA57Cqjj4MmJFyzwnBA3R44ccgkdB8SHjsOegnqrcvv2bbpz5w5d&#10;vXpVbnFBxwHe0HHYE2ocQUDH4T90HPaEjiMI6Dj8h47DntBxBAEdh//QcdgTOo4goOPwHzoOe7K0&#10;41i6dKlcsrc+ffrIJUhMtHQcEBhLO45AtGzZUi5Fn+7du8ul4Lz55ptyKTg7d+6US2CVy5cvyyW9&#10;bNu2TS7pJWIdR7du3eRScGJjY+VS+A0bNkwuBUdNvRisvXv3yiWwiq4dx9atW+WSXiLWcQBA9IpI&#10;x2GM+rt375ZL/rt165ZcIurdu7dcChyPhA3U2rVr5VLSGE8E8xfP+aoYl/01ZswYuUT0448/yqXw&#10;s/JatVb58ssv5ZJeMmXKJJf0EtHE0ahRI9q0aZNc8w+fG1O3bl2x/Nxzz4nbQDzxxBPu82t69Ogh&#10;bv3Vvn17Onz4sFj+v//7P4/zdPzBx2fMmFEsr1y5UtwGolWrVu6vWapUKXEbqM2bN9OMGTPkWmQY&#10;T1PQBb/90+UC2Ubeo7N1EZGOY86cOXKJqFKlSnLJP++99x6lT59e/CfnyZMn4D/+dOnSUenSpWn2&#10;7Nli3ZheErNo0SKqWLGi6Ozuv/9+euWVV+Qe/xQtWlTcjyd7Pn78OG3YsEHu8c8jjzxCDRo0oN9+&#10;+y3eOUP+6Nevn/i67NlnnxW34fbvv/8G3OGGQ968eeWSXnT8XTE9vysA0Bo6DgAIGDoOAAgYOo5E&#10;ZM+enZ555hnKkiWL3EKUNWtWateuHWXLlk2sT5s2TdwqMTExcsllz549lDZtWrnmot67pkqVirp2&#10;7SqWlStXrsglCBX+/XO959NPPxXr//vf/8Qtb+cxQrrWFnSB304iDhw4IIaYHzx4kPr27evxhKpd&#10;u7a49X6SqT98vo9i7Dj4eHUf3s6tQIECYp15dzxgPfX7f/fdd+P9/zFf2yAOfjuJ4I6jYMGCNHbs&#10;WLGe2JNMdRa8jRsnCubdcfCnOepTldWrV4txGeoTHuN4CwgN4/8ZL/PEVEbG/RAffjuJOHTokPgY&#10;U8mQIYN78NX48ePFrfeT7NSpU+LWuxNhderUER2Eryem2qbeAkFo8P8L/65v3rwptxClTJmS/v77&#10;bxoxYoT7rQq/aIBv6DhCIJCxId6Scl+AcEHHAQABQ8cBAAFDxwEAAUPHAQCWcwAA+CL7CAAAy8ju&#10;BQDAk+wjAAAsI7sXAABPso8AALCM7F4AADzJPgIAAAAgpBA6AAAAICwQOgAAACAsEDoAIKoNGzaM&#10;zp07J9cgqa5fvy5+p2CdNm3ayCVA6ACAqPbdd9/RP//8I9cgqf777z/65ptv5BpY4eOPP5ZLgNAB&#10;AFENocNaCB3xzZ4+nRzjxpDjh6nkGPQN/fzjj3KPfxA64iB0AEBUQ+iwFkJHfDOnTCHHmFHkmDOL&#10;HAP605xZM+Ue/yB0xEHoAICohtBhLYQO6yF0xEHoAICohtBhLYQO6yF0xEHoAICohtBhLYQO65mF&#10;jn27dtHdb1chR4d29MY778itvvFcnmnSpJFrRB06dBDb/vzzT7F+69YtGjx4sFhmvC9t2rRyjahV&#10;q1Zi24EDB8T6zZs33WcpPf744+KW8TH16tUTy126dBG3jLc3bNhQLC9dulSsb9iwgU6cOEE1a9YU&#10;63ny5BH7E4LQAQBRDaHDWggd1jMLHfdXKE+O6dPIMWUSOaZNpU0rV8k98Z0+fVq8sJcvX16s8//R&#10;E088QSlSpBDr1apVE7cKhwE+vnLlymKdA0bWrFlNj1f4Pip0GPF2Dh3nz5+njBkz0osvvij3uCB0&#10;AECygNBhLYQO6yX28UrsjRtyKWGTJ08WL+5ly5YV67GxsWKdGy97+/7778W+ihUrinWuhqjjb9++&#10;LbZ5430JhQ4zvB+hAwBsD6HDWggd1rNyTEedOnXkkstvv/1GmzZtkmvx1ahRQy65rFq1irZt2ybX&#10;4ixatIheeOEFypEjB+XKlYuKFSsmts+fP9/nduXo0aOi6sH7uXnv94bQAQBRDaHDWggd1sNA0jgI&#10;HQAQ1RA6rIXQYT2EjjgIHQCgvT179ojbxx57TNz++++/okTM7bPPPhPrYA2EDuslNXTs3buXDh06&#10;RPv37xfjMrZv3y7WufE+xsH74MGDYt++ffvcx/NYD+Px6mwX/liEj+e/Ib4vb+dlPobvr+7D1zXa&#10;tWuXe/vOnTvp7Nmz4jGUS5cuif137tyRW8whdABAVOjatStdvHhRrsXxp9LRt08fcoz4jhxzZ5Oj&#10;axf6S4YYiA+hw3pmoWPz5s1UlAduOlu5RMZC3HfffWKwpjJu3Dix/qOckv3ChQu0bNkyscz49Frj&#10;8cOHDxfrCxcuFOscHFauXCmW8+fPL24ZH6MGks6cGTfzKm9XA0n5TQCv8ziQpk2bim18ui5va968&#10;uVg3o23o4MTFp/T069cPzSatTJky4rxvX/vQorO9/vrr8i82cvwJHW1btybHxPHkmDmdHP370paN&#10;G+Ue8IbQYT2z0PF62rQ0xvlCPcLZRjvbqgQGhPK8Gvyinjt3brE+evRoKl68uNjG+xo3biy2Kzdu&#10;3BD7nn76abE+adIkKlKkiNjG1ZImTZqI7d54v9nZKy+99BJ9+eWXYv6PoUOHyj0uHFD+97//yTVz&#10;2oaOX3/9lX766Se5Bnbw1VdfoQxuM19//bVcihyM6bAWQof1Evp45UZsLB0/fVquJWzLli3ixb9c&#10;uXJyiysMcPOFJ+/ifZUqVZJbEj6e8b5AT5nlU3L545UjR474vK8RQgeEDUKH/SB02A9Ch/WsHEiq&#10;PhJReNIw/j8zs2LFCrnkcvLkSTFOwxuP2/j2229pwoQJYn6P/v37i+07duzwuV3hbbxPNf7IKCEI&#10;HRA2CB32g9BhPwgd1rMydEQ7hA4IG4QO+0HosB+EDushdMRB6ICwiZbQkS1bNrnksnr1akqVKpVc&#10;I5o3b557W6lSpejKlSuirMifeZ46dUockyFDBvd91L4CBQqIdTtB6LAfhA7rIXTECVvo4F96vnz5&#10;xKhZZd26dZQpUyZav3693BIHocN+oqnSMWbMGLlE4lx2Y+jgwVn8PFbbrl275rGfj+eLLHHwUCGE&#10;B1gZj7ELhA77QeiwHkJHnLCEDn5nyC84LH369OKWxcTEiPN81UhaXuZBKtw++OADWrBggdgO9hAt&#10;oYNDhcKnhYI5hA77QeiwHkJHnLBVOl599VXKmTOnGDm7fPlyMVFJo0aN3Fe/84ZKh/1gTIf9IHTY&#10;D0KH9RA64mBMhxeuvqiSuGIsn7dp0ybJn83zYxjfTQeLv1crHidc7Bg6fqeC7nab/Ls8tZ0gdNgP&#10;Qof1EDriIHT4wJ/X82fyijF08ABC/jiIP7fnW9X4Pmo7z9bG+DN9DgV8Hw4q6hgeqOg9LsC4zPdX&#10;4wGM4wn4vjxokcPG1KlT3aGDj1XfB2/n8QO8rFsgsVvo+JOaeISOzXdeknuSD4QO+0HosB5CRxyE&#10;Di+dOnWSSy6LFy+WS5BUdv145Rr9LZeSH4QO+0HosB5CR5yAQwe/KKt31cbG78CthDEd9oMxHfaD&#10;0GE/CB3WQ+iI43fo4PJ/YuV6Ky/+hNBhP3YOHadO8XOV/5xU6+ps5viFksM6f3RmDOz8N8an6/K+&#10;aIDQYT8IHdZD6IgTVM/GYxzmzJkj14iyZs0ql6yD0GE/9q50cCdtDB1lnc2Fx/QYAzsHCh57o6h1&#10;41gf3sbjedSgZV7n7WpsEIcVDidnzpwRl3znS1pbXW30R7hCx759++jJJ5+kv/+O/1EWQoe1EDqs&#10;h9ARJ+DQ0aJFC3fg4Hk0QtXRJYfQcf2DD+h2iRJEv/0mt9hbcv54pUGDBnLJVTXkEMF/Ozw3zbPP&#10;Piu2c+jgizkZQ4calKyOHzVqlDt0MD5m586d8YJNuISz0lGjRg06fPiwWN67dy/98ssvonGfhI/t&#10;rIPQYT2EjjgBhw4OGlu3bhXLPAU0d3iJ4XdjDz/8MFWpUoXGjx8vtxIdO3aMnnjiCZ+dpe1Dh/NF&#10;JF6zueQYOtRHJaoZKxx2EK7QweGCQ5mv09VR6bAWQof1EDri+P1Kxx+p8DUk9u/fL5p6B+YPnpG0&#10;W7duYtk4Iyl3wpcuXRKnfLKLFy+K00S5cTWF72dbzt8npUnjChutW8uN9oaBpPaDMR32g9BhPYSO&#10;OGF7e83VkQ4dOojl7du3u6sYb775prj1hjEd/tsRs8Pd7ty4I7fqB6HDfhA67Aehw3oIHXECqnRw&#10;ZaJ+/fritk6dOnJPaCB0+GffJ/toR8W40LHj7R1yj34QOuwHoSN8rly6RIMGDaLd27bJLaGB0GE9&#10;hI44AYeOcA1WQ+gIzPWj1+WSvhA67AehIzw6d+1KjskTyTFlEjlm/ED5YmLkHushdFgPoSNOkj9e&#10;4ZH0oTiDBaHDfhA67AehI3x6OH/Xj1epTGXffltuCQ2EDushdMQJ25iOQCF02A9Ch/0gdNgPQof1&#10;EDriYExHBPBVZo2nTqoBtmpyKJ7oiX/HSZU7d25xqy4QpwR6lVvjvBBJgdBhPwgd9oPQYT2EjjgY&#10;0xFB3i/k3qGDP7bibXwKMc/3wPtUgFBXoWUqoPA2vg8fw5NMqcf3vo+6Oi3jiZXU6c8cRvjqumom&#10;TBU21C0/B9SxvM7fG59G7S+EDvuxInSsWLGCLly4INcCh9Dhn9uxsZS+ZAlyDB9Gjpo16dCBA3KP&#10;J4QO6yF0xMHHKxFStWpVueTiPYmUmsGSX/B5Xc1aqZb5tnPnzu7jeSpsdayqQvEyhwy+Vffh4/iW&#10;QwWHkBkzZogAwUGEt3NjHEZ4mUOM+t54WV3wjyeF69evn3gMf4MHQof9BBo67rvvPvH8uf/++yll&#10;ypRUoUIFsZ23ZcmSRSwHCqHDP/169ybHxPGuwaizZlDBihXlHk8IHdZD6IgTUOjgjkE149TNiU0U&#10;dvnyZXr00UepRIkSYmZBpXjx4uK+bdu2lVvirFu3DmM6bAahw34CDR0ciMeNGyfX4mTPnl30EcFA&#10;6LAWQof1EDriBBQ6+F2tN36HnFjo4JlF+QWHGWckZWXLlqW8efPKtTjr169H6LAZhA77CTR08GUU&#10;li5dSmvXrpVbXNasWSOXAofQ4Z+1K1eSY8ggV6Xjh6mU8dXSco8nhA7rIXTECSh0+LrugcKlfS7d&#10;m+EKR926dcXypk2bxDTnBQsWpNKlS9MBH58t4uwV+0HoCI76SKtXr17UqlUrudV/fH81hsc4Nsu4&#10;PViBho6PPvpILsUXzM/GEDr8V6h8eXJ0+YxSvF+XfjO50CRCh/UQOuIENaZDfd7PjccD+LrcdFIh&#10;dNgPQkfifF0G3zsYqAG96iq0R44cEWOAjAOF+Q0Ar6uBxfwYalCyeky13ft4HsPD43R4YDGv8/3Y&#10;66+/Lm6NAg0dCX2EUqhQIbkUGIQOayF0WA+hI05QoSMcEDrsB6HDP8bL4HOw4GDP1NlFHDp4G4cD&#10;Dh0cVLgKyWFChQ5fZyupdV+hw3i8+jpcveT1kiVLiq+fOXNmcWsUaOhgd999t/gejM37Y9dAIHRY&#10;C6HDeggdcRA6IGwQOhLmfQaTcW4VXQUTOjjMcAvEY489Rvv27aO77rpLrN+5c8fdhg0bRkePHvXY&#10;hhZ8O3PmDA0YMMDnPrTgGkJHnIBCxxNPPOHRKfIZJkytWwmhw34QOiJkhfNvU7Xb1+RGawQaOjJl&#10;ykTNmjUTzwU+ZfbSpUtyT8JU/8LVGG9c6UjOz6u1y5eTo0plcnz5BeWWVamkOHv2LA0cOFCugRUQ&#10;OuIElBS4LOo9ic+0adMQOsAvCB3hd2VdYc/QsSqN3GONQENH06ZNxcR13FatWkWjRo1yr+fMmVMe&#10;5duNGzfkkie7fLxSo0F9cvw4x3V2ydxZ4oqy/rjn+fzkmO7sh/l+gwfSOufvMinw8Yr1EDriWJYU&#10;/H3H4i+EDvtB6IigK3vkgrUCDR089oQrpL6amrY/UHYJHWdOnybHa6+RY+gQuuvFF+n6tcCqUjeu&#10;XpVLSYPQYT2EjjgBhY7ChQubfhbbunVruWQNhA77Qeiwn2DGdFgNA0mthdDh276//qKi99xDJR0O&#10;6typk9zqH4SOOAGFjtGjR8ul+GrVqiWX4uMyKo+AX7Rokcdpcfc4/wN5dLwanc+B5vr166LxvB6z&#10;Zs1yr6NFf+vSpYs4vdrXPrTobN26dRN/u5GE0GEthA7fXnKGjVHONsLZRjrb8vXr5Z7EIXTECSh0&#10;1KhRQ4zdqFevHg0fPpyGDh0qrp3A2/gFxQzPSKreET344IPilqlxIL7GgyxfvlzcD+yDX6COHTsm&#10;18AOevbsKZciB6HDWggd5o44+6/fNm+Wa/5D6IgTUOhQJk6cKCYM4nPr+dQqf/EkRoyvxcJPbLZl&#10;yxZx6w0fr9gPPl4JLZ5vgwM8N760AFcO1To3NeGX8Rie/Csp8PGK/SB0WA+hI05AoWPw4MHuDivY&#10;2QP9hdBhPwgd1lMfTSr8t8lBgk8t5Xk+1MRhy5YtE/vUMTwpmFrm4xKadTQhCB16WuLsP3s4/2+/&#10;d7ZezjZu/Hi5J3HhDB0b/viD/jlxQq5Z62ISA7WVEDriBBQ6OnToIJdInDpr/Pijd+/ecskaCB32&#10;g9BhPQ4VRip0KFzd8L5mkgodakZTltCsowlB6NDTL0uWiLDBoaOPs435/nu5J3HhCB0zfvyRBju/&#10;Lx4fwS2/s1mlZvnyNEE+7lhna9uxo9wTOQgdcQL6n+bOKqFmJYQO+0HoCN6B8+tp9l+f0fYzi+SW&#10;+H+PkYDQER1KZstGlZ3PkbJPPSW3mPMVOnbu2UNfOu/PAyjHOdvrBQvKPcH7uH17cSbIi3ffTX8f&#10;Piy3Jt3JM2eolPNxOzlbkXvuoTtyeyQhdMQJqKf6+eef5VJ8CV09MhgIHfaD0BGcQetq0uCtlT2a&#10;LhA69LZs9WrKlDq1qHiod/7vVKki9/rmK3TwVN7lnffl0NHd2QZjxtKAIHTEiczbIz8gdNgPQkfw&#10;VqxYQb2/7SrX9IHQoa9RU6fSVGdA4LDBp3rmcTZ/YCCp9RA64iB0QNggdPjn37NXqeHwDdRt1k65&#10;RV8IHXr759gxatqyJQ0bOVJuSRxCh/UQOuIgdEDYIHQk7tWvltFz7ec72wJ3u3j1ptyrH4QOe1g2&#10;bx7t37VbLCN0WA+hI05YQsfs2bPps88+E8s8C6myY8cOOnjwIDVq1Mi9zrOWcuOzYRIaQwLRB6HD&#10;P2N+/SsqAgdD6IhuP0+fTo7pP7guFjd1MjkKvUi3b99G6LAYQkeckIaOdu3aUenSpcWptZ9//rkY&#10;jGQMHYqvkfeodNgPQoe1fF3m3RfvuTysFK7QsWfPHurTp0+8q1wzhA5PbZ39bs0336TNf/whtySs&#10;f69e5HjjdcpXpYqocqDSYT2Ejjj4eAXCBqEjODwXh5rMSxk4cKCYXVTNwaFmH7127Zq4VZOC8XYO&#10;HWo/VxbVfXidt/M6369r165iErFAZikNZ6WDL8NwWJ5a+e2331Lx4sVFy5UrF50I0QRT0ab43Xe7&#10;574Y5GwTp06Ve/yH0GE9hI44CB0QNggdwWvQoIFcIupkuMIlzyRasWJFj9DBIUOFC1+hQ00Ixusc&#10;MEaNGiW279y502fASUi4QkdsbCyVLVvW5/eGSoen70aPplZNm9I/Qf6tIXRYD6EjDkIHhA1CR+B4&#10;1lAOB6rxlOU6wZgO+0HosB5CRxyEDggbhA77QeiwH4QO6yF0xEHogLBB6LAfhA77QeiwHkJHHIQO&#10;CBuEDvtB6LAfhA7rIXTEQeiAsEHosB+EDvtB6LAeQkecsIaOo0ePyiVP69evl0txEDrsB6HDfhA6&#10;7Aehw3oIHXHCEjp4cjDVOT344IPilmXMmFHMNaDwMcWKFRPt2WefFTOTgn0gdNgPQof9IHRYD6Ej&#10;TkhDx9mzZ+n48eO0cuVKMTPp/PnzqWDBgmIugfPnz9Pdd99NZ86c8TlLKSod9oPQYT8IHfaD0GE9&#10;hI44GNMBYYPQYT8IHfaD0GE9hI44CB0QNggd9oPQYT8IHdZD6IiD0AFhg9BhPwgd9oPQYT2EjjgI&#10;HRA2CB32g9BhPwgd1kPoiIPQAWGD0GE/CB32g9BhPYSOOAgdEDYIHfaD0GE/CB3WQ+iIg9ABYYPQ&#10;YT/hCh3VqlWjbt260VNPPSW3xBkxYgRCh4UQOqyH0BEnbKFj2bJl9P7778s1F56v44UXXhC33hA6&#10;7Aehw35CHTp69uxJQ4cOFcsdOnSgO3fuiGWjkSNHInRYCKHDeggdccISOnhGUn7BYenTpxe3LEuW&#10;LHT69GlyOFzfBncwJUuWFC1//vyYkdRmEDrsJ1yVDr6EAj93Tp48KbfEwccr1kLosB5CR5ywhI7L&#10;ly9T5syZqXjx4rRgwQLavHkzTZ8+nX788UfKlSsXKh3JBEKH/WBMh/0gdFgPoSMOxnRA2CB02A9C&#10;h/0gdFgPoSMOQgeEDUKH/SB02A9Ch/UQOuIgdEDYIHTYD0KH/SB0WA+hIw5CB4QNQof9IHTYD0KH&#10;9RA64iB0QNggdNgPQof9IHRYD6Ejjrah4+bNm9SyZUv68MMPLW2NGzemnDlz0kcffeRzfygbf808&#10;efLQBx984HN/qFvr1q3p//7v/0Lye/WnFS5cWMzV4mtfqFvbtm3F6dqtWrXyuT/UrXz58lS1alWf&#10;+0Ld+P87RYoU1KJFC5/7k9J0CB179+4VL5L9+/c3bS+//LLP7WjxG09dUKdOHZ/70OI37lPatWvn&#10;c59qixcvls9W0DZ0hAqfvssv/pHSvn17unXrllwLv0qVKsml8It0peONN96QS+G3ZMkS2rZtm1wL&#10;vyeffFIuJU+fffaZXILEcB85efJkuQaJ4b9rDr7gn2QXOgAAACAyEDoAAAAgLJJN6MiaNSvt3LmT&#10;UqdOLbcQff755+KzuNq1a4uLRoXKs88+K6Z0z549Ox0+fFhudW1fvny5XAsN/ignTZo0ogTIX18p&#10;W7YsTZ061T0FfSiMGjWKqlevTp988gl17txZbiW65557aPfu3eL/JJT+97//0a5du8TXUwYMGECz&#10;Zs0K6c/N+Ofj8Ttz5swR4wmU+fPni9+Jr1l4rcTXNOLLD/D4pb/++kts48+V+RIDQ4YMEd9DcsHP&#10;fR5oGur/czvgMW8LFy4U4xCGDx8ut4KZHj160KlTp/DcCoDtf1MTJ06klStXup8UPB270bRp08SL&#10;/5o1a+QW6/DXnjFjhvtr16tXTwQfxn/QU6ZMER1ivnz5xDYrHThwQHz9Y8eO0RNPPCG2ef9hcABK&#10;mTIlXbp0SW6xFo9fWbVqlbhuRoUKFeRWEoNZWaj/UNXjZ8yYUdwqt2/fFr+TPn36yC3WW7t2rRi4&#10;y4w/p1oO18/epEkTcdkBZcuWLfT666+LFxW746D7yiuviOWtW7eK6zyF6rluF3Xr1qX9+/fT7Nmz&#10;6dtvv5VbISE8SJ35uhghxBfank8zfN0XZenSpeKF4c8//5RbQou/lsIvxOzq1athG4CkLp7Hfxj8&#10;wsOd8Lhx4+jGjRtie6icPXuWjhw5IpYPHTpE586dE8vG/4tQ8v4/56/Pg+TC9f++YcMGcXvx4kUR&#10;BFm4TgVft26dXCJavXo1HTx4kDZt2iS3AACEX7IKHQAAABA5CB0AAAAQFggdAADJAA8ebtSokRgs&#10;WqNGDTFpnBpjZsSD23n8Gc9ntGPHDjEY2psOk8JBdELogCRTZwaogZk8gJXX1TgWnrmS17kDU/js&#10;DTXYkcd98NkWvK62eWvTpo0428YoQ4YM8Y7Pli0bpU2bVq55GjNmDKVKlUquufA2Pp7HPKh9vKzG&#10;YhiZfW8A0eKZZ57xeB4b/+by588vls+fPy/WlbfeeksuufAxWbJkkWsAgUEvCknGAyS5I1Kj3fl0&#10;3LvuuotiY2PFOyve589MqHwcN288ANK4ndevXLkSbzszCx3qWL6fCjx8qhsrVaqUO3Dw/Rnv55Bk&#10;fCwOPmaBBiAaqNBRunRpKlSoEI0dO1ZsV6d9cksMH4PQAcFC6IAkU6HD1ymoai4Q7uwSY9bp8Vwj&#10;vrb7Ch0xMTEewaBTp07iOhKMj+UKhtnjFShQQNyq/cZqDOPQoY4BiEbelQ4j/viF923cuFFucdm3&#10;b59ccuFjEDogWL6ffQB+4tNveXI17oi4Q+OrA/tSsWJFMUkZv7Pijy/4ond8X8Yv7nz6Lj8GN1+n&#10;lHIQiGSVgb9HBA6IZjw/jeLPnBLG4xXj/XztB0gMQgcAAACEBUIHAAAAhAVCBwAAAISFAwAgqWR/&#10;AgCQIHQWAGA5mUUAADzJPgIAwDKyewEA8CT7CAAAy8juBQDAk+wjAAAsI7sXAABPso8AALCM7F4A&#10;ADzJPgIAwDKyewEA8CT7CAAAy8juBQDAk+wjAAAsI7sXAABPso8AALCM7F4AADzJPgIAAAAgpBA6&#10;AAAAICwQOgAAACAsEDoAAAAgLBA6AAAAICwQOgAgqlWvXp3KlSuHZlGrUKGCz+1owbXy5ctTbGys&#10;fLYCQgcARLXnnntOLoEVypYtK5fACj/++CNduXJFrgFCBwBEtWeffVYugRXeeOMNuQRW+OGHHxA6&#10;DBA6ACCqIXRYC6HDWggdnhA6ACCqIXRYC6EjvutXr1LtZs2oYcuWdOvmTbnVPwgdnhA6ACCqIXRY&#10;C6HD053btyllyZLkmDmdHLNnUubXXpV7/IPQ4QmhAwCiGkKHtRA6PJ06dowc3b8ix5RJrvbRh3Tj&#10;2jW5N3EIHZ4QOgAgqiF0WAuhw8udO3QPVzp+nEOOn+ZSujdelzv8g9DhCaEDAKIaQoe1EDri43Ec&#10;Nd57j96vW1du8R9ChyeEDgCIaggd1kLosBZChyeEDgCIaggd1kLosBZChyeEDgCIaggd1kLosBZC&#10;hyeEDgCIaggd1kLosFZSQ8fmzZvJ4XCINmjQILpw4QI988wzYj1//vz033//ieNq165NMTExNG3a&#10;NPfxQ4cOpbNnz1KePHnEesGCBencuXPieL5mUZUqVWjjxo1i38CBA+mhhx4Sy8OHD6fcuXPTiy++&#10;KJbV440YMYKKFCki/uYuXrwoHoetXbuWsmfPTnfu3JFbzCF0AEBUQ+iwFkKHtRIKHa9XrkyO9m3p&#10;7nfepj/37JFb4/v+++/Fi/7y5cvlFqK77rqLcuTIIddIhANFBYV169bJLa7jOXwoQ4YMEbccHmbO&#10;nCmWX375ZXE/5YUXXhC3HDSM21OkSEEPP/ywWG7evDk98sgjHvsTgtABAFENocNaCB3WMgsdi+fN&#10;I8eI71xzf0ybQne9+KLcE9+NGzfEi3q2bNnkFqL7779fbLsm5wypX7++uGW8jfflzJlTbiFKly6d&#10;2Hb9+nWx3qhRI3Fr5B06lEKFCnls59Bx9913yzWiDh06+LyfLwgdABDVEDqshdBhLbPQMW/2bHKM&#10;HukOHSmcL+wJKVOmjHhhv3XrFk2YMIGO8aRlzvWuXbuKj0x43ejVV18V+2/fvk1jxoxxH9+zZ086&#10;deoUnT59Wh4Zx5/Qoaoo/LGM0r59e5/38wWhAwCiGkKHtRA6rJXQxyuFKpQnR49u5GjcmFatWCm3&#10;+rZlyxbxwt6nTx/68ssvxbZ77rlHVDw6d+4s1o02bNggjuexGt26dRPbUqZMSenTpxeVCV8SCx37&#10;9u2LF24YQgcAJBsIHdZC6LBWYgNJYwO4gNx9990nxmbwiz/7/PPPxYv9N998I9a93XvvveJjkAMH&#10;Doh19THIsGHDxLo3fz9e8YbQAQDJBkKHtRA6rJVY6AjEJ598IiobCp+5wi/26owUb61btxaVDeXk&#10;yZPieOOZJ0ZFixb1GR4KFy6M0AEAwBA6rIXQYS0rQwePz/CualSqVEkuxXfz5k33WSqK2fHFihUT&#10;A0/5jBiubOzatcvn9j1eZ9kUL17cvT9fvnw0depUucc3hA4AiGoIHdZC6LCWlaHDDhA6ACCqIXRY&#10;C6HDWggdnhA6ACCqIXRYC6HDWggdnhA6ACCqIXRYC6HDWggdnhA6AEB7GTJkoNSpU/u8tgNCh7UQ&#10;OqyF0OEJoQMAtMYddmxsrLi4FY/GZ9u2bXM3vvgVWAehw1pJDR18muvff/9Nhw4dEmeU8JToPE8H&#10;r/OtmgZ99+7d4sySvXv3in3ceBvvNx6vpkFXx584cULs2759O/31119imf+u+FietZSXDx486N7O&#10;y3wWjdE///wjvk9/IHQAQFTgU/d88afScd3Z8Xbu1Il6y5kZwRxCh7USCx2xXi/gvvAkXzwPxvnz&#10;58V6r169xLrxeis///wzLVu2TCynSpVK7L906ZJY/+qrr8R6s2bNxDqbNWsWrVixQgQIriTyrfHC&#10;bjyTKc/PwfiaL2o7T6nOy0uXLhXrXIHkdW7VqlUT2xKC0AEA2hs/fryocsyePVtuieNP6Ej5SlFy&#10;zPvR2ebSk6VKyq3gC0KHtRIKHW+9/jrVcb5Yl3C2HXJeDF9+//138aL+3XffyS1EadOm9ZgorG3b&#10;tnKJxNVl+Xi+Oq3CwYXDhdKmTRtxy0FGzb3hPSMpTxbGvGck5enU+aJvHDz+/fdfse2BBx7wOMYM&#10;QgcAaI2v9fDoo4+KmRV9XfchsdCxb/ducvTr47qw1tTJ5PiwudwDviB0WMssdCxYsoT6Ol+kRzjb&#10;GGd7znDVVl/4BZ2nQGf8cePzzz8vtvFHL4yvyWLE+7jiwdTHk7ztyJEjYmxU//79xT4jf6dB52Xj&#10;FW9ZgQIFKGPGjHLNnLahg2c4GzBgAPXr1w/NBo2f4E8++aS49bUfLfoa/1/OmTNH/sVGjj+VDkep&#10;kuSYO5scP82lR4u9IreCLwgd1jILHbPmzaOBzhdvDh0jne05w4u6Lx9//LF4sedxFvzayHi9Xr16&#10;YnyG+ihF+eCDD8R+rmT07t1bbOP1pk2bivEbaiyIUWKhgz9y4WO48dgSI/6YZevWrXLNnLah43//&#10;+59cArt4/fXX5RLYxY8//iiXIsef0PHvP/9Shdq1qV6TpnRDDqQD3xA6rJXQxyul8ualjs4X8yrO&#10;tmHLFrnVt7Nnz4oX/lq1aonL2bOHHnpIfMzRsmVLsW505swZcXyDBg2oe/fuYht/BMLHf/TRR2Ld&#10;m7+VDm8TJ06kvn37yrWEIXRA2CB02E+0hA7wH0KHtRIbSHr89Gm6ERsr1xKmBnTeunVLrPNj8/rc&#10;uXPFurcsWbJ4HM/hgNcXLlwo1r0FEzr4rBWutvBHn3z5/WnTpsk9viF0QNggdNgPQof9IHRYK7HQ&#10;EQi+mJpxLAWf/sphgMds+MIDsHmognL16lVxvPcpr4oa9+GNL+RmFjp4u7GZXcFWQeiAsEHosB+E&#10;DvtB6LCWlaGD8TwcRurUVTM834aR2fE8RmvcuHE0YcIEMXZDDdr23s7zeigLFiwQ240tMQgdEDYI&#10;HfaD0GE/CB3Wsjp0RDuEDggbhA77QeiwH4QOayF0eELogLBB6LAfhA77QeiwFkKHJ4QOCBuEDvtB&#10;6LAfhA5rIXR4QuiAsImG0GEchc3TDKttGzZsEMuLFi0St+CC0GE/CB3WQujwhNABYRMNoYNn6VMT&#10;7yjG0MFXWGS8beXKlWLqX8bXNFAvfoMHDxb7+fQ2xvt43Y4dD0KH/SB0WAuhwxNCB4RNtHy8whdC&#10;OnXqlFzzHTpiYmLcoYLPm+fj+eqL6rgWLVqISgmHGL7+gV07HYQO+0HosBZCh6ewhI6jR4+KEMGz&#10;oRmVL19eNF8QOuwnmsZ0GKsdXKlQYUKdh86hQ23j0KGWGR/P4UR9PMNKlSrlcYxdIHTYD0KHtRA6&#10;PIUldPA7RcZBQl1k5p133qGNGzfS2rVrqXr16mIbz5bG+/kKeI899pjYBvYRLaHD+/vkKYT5OWz8&#10;iISX1Ucrar968ePQMWPGDFHh4PDBQUVd7dFuEDrsB6HDWggdnsIaOnLlyiWmbWV8Vbzs2bPTihUr&#10;qFWrVmIbXzCGZz/79ttvxYVpwF6iIXR06dJFLsV9lALmEDrsB6HDWggdnsIaOjhkqNChvPTSS3Tu&#10;3Dm5Fgcfr9hPNH28Av5B6LAfhA5rIXR4CkvoWLNmDeXJk4dat24t1vnSulzhKF68OK1evVps84bQ&#10;YT8IHfaD0GE/CB3WQujwFJbQEYxIhA6uyBgbf2bPZyQYtzVo0EAeHbz169fLpTidOnUKaKAhf1/R&#10;Nk4AocN+EDrsB6HDWggdnhA6DHhAoPGMA8V4dgIHj6Q8gfhrWBEWrHqccLJb6DhBk+l3Kija6mM1&#10;5dbkBaHDfhA6rIXQ4Qmhwwt/3OM9ORSHDlXpmDNnjtjGlQY+K4HndOAnFJ9CyffjMxd4nUOKCivq&#10;9EpeP3PmjDss8PbOnTuLiorxGHW6JT++mudBBaIjR46I442hg78vXuftanKrZcuWafdEt1voUIFD&#10;teQIocN+EDqshdDhCaHDBw4ARt6VDp4USs0yqdb5Pmo7TxTFwcEYClQw+f777z1Ch3pctcxhhj9+&#10;URUXfjzezmFIhQ0VMvhx+Ouo74Mb44mpdOyIETrsB6HDfhA6rIXQ4QmhwwtXCoyzUTIVOrjKoAIE&#10;VzgqV64sXvz5eO/QwcfxLY8B4X07d+70qHQMGTLEZ+jg+/H1PTh0cNDgWw4W/HXUsq9KB39Po0aN&#10;Evv5a/F91WPrwm6hYzfVcAeOP6iU3Jq8IHTYD0KHtRA6PCF0eFFTWzN+YQfrYCCp/SB02A9Ch7UQ&#10;OjwFHTr2798f0l9kJEIHVwyMTVUSwBoIHfaD0GE/CB3WQujwFFDo4Hf+3i/M3Kw4jdRbJMd0QGgg&#10;dNgPQof9IHRYC6HDk9+hQ40h8PXL4zEIPM7ASggd9mP30HHkSAXn38dbci15QOiwH4QOayF0ePI7&#10;dFStWlUu+cYDGK38xSJ02I+9Qwf/KRmbOQ7w6uwnY5VQTRrH241ji3SG0GE/CB3WQujw5HfoMOIz&#10;PNRHK1ZXOBSEDvtJXqHjuLO5zkpSHY66LD7/3Sh8FpT32UjqTKhogNBhPwgd1kLo8BTX+wUgd+7c&#10;conEJFTep5haAaHDfpJrpcM4IJlPZTaGDrWuJoFjHDqME835mohOTSrHp2GzSP1uwxU6Bg8e7PF7&#10;M0LosBZCh7UQOjz5/iv2ga8Not6pcefHHYBqoYDQYT/2Dh18pWT+W+C2hze4cRWD53RhajI3hUMH&#10;hw3v0GGc80V9FMONt/N+NQeLmjsmUnOyhLPSYfy98ZWpz58/L1q+fPnkVrACQoe1EDo8BZQYjCVg&#10;Xl68eLFYDgXbh46//6ZrL71E1KyZ3GB/9g4d5jhYGKlKBeMXUg4WKnSoSeOMocPXRHQqZJQsWVLc&#10;Zs6cWdyGW6RCx8KFC+mXX36hX3/9lZ566im5FayA0GEthA5PAYUOxdjp+evkyZNyydOFCxd8fjxj&#10;59Bxe+1a7kE9WzKQHEOHCgp2FanQYYSPV6yF0GEthA5PAb3a7dmzhxYsWCCWuazr7x97q1atxDu7&#10;HDly0O3bt+VWomrVqlG7du3oxo0bckscO4eOWw8/7Bk4uJ3j8ry9JcfQwS+UxmY34Qodr7zyCmXM&#10;mJGa+agMInRYC6HDWggdnvzuBc3GcZQqVSrRX6g6ngegXr9+XSxzyblw4cK0d+9esc569+5N/fv3&#10;F+2BBx6QW23ou+/iwoZqyUBy/XjFzsJZ6TCD0GEthA5rIXR48vvVjkfJ89Tn3HhAaSAlYxU6cuXK&#10;5Q4d9evXp7/++otq164tRqYzfkxuZ8+epUcffVRss62ePeMCRzKocjCEDvtB6LAfhA5rIXR48jt0&#10;8GfTqsoR6NwcqVOnFqPMuXrBoYNDBX/kMmjQIPr222+pdevW8sg4OHvFfhA67Aehw34QOqyF0OHJ&#10;79CRVFWqVKGLFy+K5UqVKonbSZMm0eTJk8WyN4QO/xybeYx2xOwQ7e9uf8utekLosB+EDvtB6LAW&#10;Qocnv0MHf7wyZ84cuRZ6CB3+UYFDNZ0hdNgPQof9IHRYC6HDU0Chg+cRUBMVbd26Ve4JDYQO/yB0&#10;QCQhdITPqmXLaPSoUUR37sgtoYHQYS2EDk8BhY60adPKNdfpsxw+OIiE4heK0OGffS33uQPH7uq7&#10;5VY9IXTYD0JHeFSrV48co0eSY+pkeqDYK3JraCB0WAuhw1PAlY5wQeiwH4QO+0HoCI+76tYRgcMx&#10;ZRI5Bg+kbZs3yz3WQ+iwFkKHJ79Dx8qVK6lMmTLu66+EGkKH/SB02A9CR3g8WroUOWbPIMeMH8jx&#10;cSu6dfOm3GM9hA5rIXR48jt0mFEzlFoNocN+EDrsB6EjPK5cvkwvVyhPud+uQgvnz5dbQwOhw1oI&#10;HZ6SFDr4IlU8riMU15ZA6LAfhA77QeiwH4QOayF0eEpypSNUEDrsB6HDfhA67Aehw1oIHZ4CGkiK&#10;eTogKRA67Aehw34QOqyF0OEpoNCBeTqswb8/haeX5yfkwYMH3WcH8e+4cuXKYjlY/NHXhg0b3NPX&#10;GwV6FlJMTIx4rKRC6LAfhA77QeiwFkKHp4BCB+bpsAYHDO/r13BIMIaOqVOnimU+W0iNmxkzZoxY&#10;5iv78n61rkJFixYtxPKFCxfc21XoMN7H+HXUsjqew466T506dcQ+Y+jg+6hOXgVQf///ETrsB6Ej&#10;uly9cJEunjkj13xD6LAWQoengCsd4WL3j1f4xd9YPfAOHRxKeJsKerxPhQEOLWp7mzZtRFBQQYaP&#10;4WP5/8tY6VD3UfvZkSNHxNdSA4H5OMbb+I9EhQ11y4+pwg+fQs2PE8gfE0KH/SQ1dPD1mPgNTFIg&#10;dPjnm759yfFpJ3J8O5hKVzGvpCJ0WAuhw5PfoQPzdFiLQ4DxiWgMHatXrxYBwLiN+QodKigEGjp4&#10;ncOKCh0cXrp27SoeK6HQwbdGXEHx3mYGocN+Ag0dZcuWFc9H7kuUpk2bim3BdswIHf5xvPM2OaZN&#10;cU0wNvRbunD6tNzjCaHDWggdnvwOHeFm59DBL/zeL9Tc6apmrCB06uR8Z+LctnPnTo+PV/iWw4C6&#10;D1Mfr/B9+VjujL3vo9Z37Ngh9vN29REONw4eKqioj1d4WQUaXub7cWjh+xlDUWIQOuwnkNDBx/Lz&#10;55577qH7779fLP/777/Ul9+BO5cROkLLUc4Z+HhyMZ7ZtEc3unLunNzjCaHDWggdngIKHfyi9uGH&#10;H8o1okWLFvndWcTGxsol/9g5dKiKgqLGb9gdQof9BBI6Bg0aJPoLo1dffZUaNmyI0BEGvy5dRo53&#10;qpCjwfvU6bPP5Nb4EDqshdDhye/QweV37hhU45I8l//VckJ69epF77//PhUsWJDuyCsk7t69W5Tr&#10;+f6+ZM2aVS6BXSB02E8goYPHb/j6e1eVNoQOPSB0WAuhw5PfocP78/zBgwfT77//7lfoUB1Nrly5&#10;6Pr162JZ4W3K888/T4ULF6aiRYtSypQp5VawC4QO+wl0TMd///1H06ZNk2txNm3aJM66CgZCh3/2&#10;7txJjveqkePTDpQvgWCB0GEthA5PfocO/gzf+2MA9Rl/sKFDlVsXL14st8ThkAP2gtBhP4GEjj//&#10;/JOWLl1K8+bNk1tcjh49GvDHr0YIHf7JWaUyOWb+4BpIOnkirVuxQu7xhNBhLYQOT36HjoQk9gvl&#10;YMGdykMPPeQOHepjljVr1tDnn38ulo3sfvZKcoTQYT+BVjpSpEhBu3btkmtx3nrrLbkUOIQO/+Sq&#10;XMkZOqbHhY6VK+UeTwgd1kLo8OR36OCzHhL6xfGZFGZu375NL7/8Mh0+fFisv/DCC+IU3Keffpq+&#10;+uorsc0bQof9IHQEjquJfAoznyUU7HwWxjOMuIKo1gM588hMIKFjyZIldPLkSbnmic/Ounz5slwL&#10;DEKHf3bu2EGOGtXJ0e0LevoN879FhA5rIXR4CqjSoU67rFGjBjVp0kQ0HhzK26z+pSJ02A9CR8I4&#10;uKu/Ix5cqT6+VPgjzqTynvslqQIJHZ9++qlcio8Dx5lEZso0g9ARmDs3b8ol3xA6rIXQ4Sngj1fU&#10;LJbcGXJr0KCB3GMthA77QehInDEQcHXRV0DgagWPo1ITu/G6cfI3/rvkdeNkcWp2Wz7NndfVdu/j&#10;Ga/zdl7n+/Ep3suWLfPZcQYSOoYPH04bN26Ua5747LhgO2aEDmshdFgLocOTJWM6QgGhw34QOhLH&#10;L/bqYn9qZlrGwYKXOTh4hw4OJ+vXr48XOowz0PIx/Liq0qG2ex/Pt7yuGuP5ecxe2AMJHTyeix+T&#10;5/rhj1q5usE/I7/Iqa8VDIQOayF0WAuhwxNCB4QNQkfi+EXYiIOFuvSAemHm0MGnr/M6hw6+5QpG&#10;QqFDrSdU6eD9jNe5kxw1apTYzuMt+PvyNd19oANJe/ToIR7fu/H3FSyEDmshdFgLocMTQgeEDUJH&#10;wjgAcIiIJoGGDsanyPPp8xw2+NY7aPly7tw5mj17tlzzhNBhLYQOayF0eELogLBB6EiY97v/aBBM&#10;6Ai0A+brBBUpUoQmTZpENWvWFNv4lHvVOHQY19GS1jh0+NqOFlzjyfAQOuIE1LPxOxT+XPi3334T&#10;6zz3Bl8U7KWXXvLr3UogEDrsB6HDfgINHdmzZ3eHKp4W3R/r1q2jLl26iEoQn27PvvjiC+revbu4&#10;xELGjBmpatWq9M477yTLVrduXSr0/PNUKeatJP8e+P6ZMmVK1r9Pq5sakA0ufocOHnVufBdWqFAh&#10;sf2PP/4Q6+pzZ6sgdNgPQkcEHP2GaIXzz5zbTtcAVSsFEjrWrl0rXtA4LFSqVMnvCcH4fhwy+F1j&#10;/vz55dY4yf3jlVzON32Or74gR9W3aZXJhF+BwMcr1po+fToqHQZ+h45atWqJ2QR5Ui+e7IvfYTz8&#10;8MNikBlCB/gDoSMCVOBQzWKBhI4vv/xSLrlwhVS5ceMGnT9/Xq55unTpEj366KNUokQJcequN7uE&#10;jk86dCBHg/rkqF+Pxn//vdyasFWLF5Nj2hTXLKMzp9P/VSgv9wQPocNaGNPhye9eaOTIkZQmTRq5&#10;FodnFUXoAH8gdESARqGD5/vgNy2qcehQy507d070gm9c6fDFDqHj/Nmz5GjTmhxTJ7tatap0x/nm&#10;LjG/r1lDjgnjXKFj1gzKlsDM0P5C6LAWQoengHqh4sWL0wofFwmqVq0ajR07Vq5ZA6HDfhA6wu/q&#10;6jzuwHF71QNyq3UCCR0DBgxwfzzrqwXbMdshdJw8dowcnTq4woOzpahZg2Jv3ZJ7E1aycmVyNGpA&#10;jtdfDXqqfCOEDmshdHiy7K0Pl0CthNBhPwgd9hNI6OA5Ong+Dh4Y6t14zEZyv7T9WzVrkqPbl+To&#10;+Al97vVRVGJuXL0ql5IOocNaCB2e/A4dn332mXg3kjVrVrnF5Z9//hEdhtUQOuwHocN+AgkdI0aM&#10;kEvxJTSmIzF2Gkh6yxkeYuWVuCMFocNaCB2e/A4d/C6Ep0P2hcdzBNthmEHosB+EDvsJJHSEip1C&#10;hw4QOnxr1rAhlXS+8S56//0BTeKH0OHJ79DBA73MBnIxnjI5IXy9BW98qWtuviB02A9Ch/0gdNgP&#10;Qkd8S1aton7OwDHC2SZy8PCq+CcEocOT36GjSpUqcsm3b775Ri7Fx5P38AWe7ncmRC6jMr7M9eef&#10;f+5ujC8Ipdpjjz3msY4W/e3VV1/1uR0tettPP/0k/nYjCaHDWggd8Y11BocxMnSMcrZnnc1fCB2e&#10;/P7N9e7dm4YNGybXPLVq1Yp+/fVXuRYfjwVhfJ0F7qgYz6K3fft22rZtG9WvX19sq1evHjVq1Iia&#10;NGlC6dKlo6ZNm4p1tOhvzZo1E0GycePGPvejRWfzNW9GuCF0WAuhw7cC991Hg5yvZQ2dbe7ChXJr&#10;4hA6PPkdOvijFQ4PHBx69uxJw4cPp/bt24urYKpQYUbtz507tzt08PTpu3btEpOLvf/++2KbET5e&#10;sR98vGI/+HjFfhA6zK39/Xc6eeaMXPMPQocnv0MHmzNnjggQ3i2xjqd69er07bffio9Z+HotH3/8&#10;sZjamKdSf/7552np0qXyyDgIHfaD0GE/CB32g9BhLYQOTwGFDnb8+HExvoNnJ+XP6A8dOiT3JIyv&#10;FKns3r1b3PLcHmbzeyB02A9CR+jwxdCMbwT4jLKYmBj3et68ecVxxmMaNGggtiUFQof9IHRYC6HD&#10;U8ChY+vWrXTVwolozCB02A9Ch3U4ZPDVK5UNGzaIKz2rbRwquKNTt23atBH7+JhUqVKJYziUGB8j&#10;GAgdeuIJ1OtUr07vvPUWxfoxnboRQoe1EDo8BRQ67r77bve7pL/++ktuDQ2EDvtB6LAWBwgOG4oK&#10;HTy4k/9GmQodPPZq6tSpHqGDl3k/X3abr4vC9wu0c0To0FPxhx6i0c7/2++d7RXn/30gwhU6jp8+&#10;Tb9t2SLX7Auhw5PfoWP8+PGUJ08ecQYLn3lSuHBhuSc0EDrsB6HDelytUFToMFKhQzGGjjFjxriX&#10;eeK/YF68ETr01ML5/86nd3Lr6GyxCcyx5C0coeOHuXOpgfP7+sbZCqRLl+AcUIH6tFMnKu98XJ7I&#10;a/K0aXJr5CB0ePI7dLz33ntyyaVYsWJyyWXy5MlyyRoIHfaD0GE947gMHscRSOjgfTyz4sGDB8VZ&#10;ZLzPWDnxB0KHnoqnTy/mleBKR7EHH5Rb/ROO0FHi7rvd815McLb5y5fLPUlz6epV+lA+Lld6yjhb&#10;pCF0ePL7f+Tdd98VVzBUrUyZMu5lnlX0u+++k0daA6HDfhA6rNW2bVu5RLR//365FF4IHXq6fecO&#10;VatUiSqXK0c3/bxareIrdFy7fp1KPvkkPZcmDf00b57cGrwSTzwhZvbkcDDQ2TZs2yb3JM25S5fo&#10;E/m4I53tbWeLNIQOT37/j/BHKvzOyKzxuywrIXTYD0JH8H7+uyfN/uszir1zU6zzRyPGvz8erxEJ&#10;CB36Gzd2rPiooZSzzZg5U2415yt0vJEnD41z3p9fyDs424UkvoiePHmS8t93H73mfKz3a9WSW63x&#10;XoUK1Nr5uE2crfvXX8utkYPQ4cnv0FGzZk3q06cPDRw4MF7j67KMHj1aHmkNhA77QegIzuCtlWmQ&#10;s/EtN50gdOivlvPFl9/58/TdtVKkkFvN+Qodb8n78+MMcbbfNm2Se/R09PhxOvXff3ItshA6PPkd&#10;OqpWrSqXfBswYIBcsgZCh/0gdARHhQ1Xq0LXYy/LPZGH0KEvHpxZv3Ztai/DAjeewjsxvkJH8yZN&#10;qJd8jDdTpSLrhn3aH0KHp8h/4GUCocN+EDqC03t5JXfo+HZrwuE/3BA69FX2hRdoijMkFHE2/kik&#10;nbM1dYaHxJgNJP1pwQLq2aePXAN/IXR4QuiAsEHoCB5f72iThiVthA59veQMGcOdjc9g6eJsY6dP&#10;l3sSZhY6IDgIHZ4QOiBsEDrsB6FDXw3efVecNjrJ2fjU0es3bsg9CUPosBZChyeEDggbhA7/9Plp&#10;NzUcvoG2HT4nt+gLoUNvfQcOpCatWtFFk2tc+YLQYS2EDk8IHRA2CB2Je7HjInqu/QLR8jvb3E1H&#10;5R49IXTYD0KHtRA6PCF0QNggdCROBQ5j0xlCR/Tbt2sXLTNM+IXQYS2EDk9hCR18Kfts2bJRv379&#10;5Bai27dvi0mNzMIFQof9IHQkzjtwdJu1U+7RE0JHdPt20CBydP+KHHNm0d1FCtPt2FiEDoshdHgK&#10;S+jgcME4ePAVLdk2Oe2tug4EW7BgAS1atIh+/fVXeuihh+RWsAuEjsRdv3WbCnZwBQ4e26E7hI7o&#10;5nipCDmmTibHlEnkmDWDVs5fgNBhMYQOT2ENHbly5aLr16+LZVatWjVKnTo1nT17VqwfOnSIDh8+&#10;LFrmzJnFNrAPhA77QeiIbk+UL0eOH+eQY9oUcvTrQ/t37ULosBhCh6eQho7SpUtTu3bt3KEja9as&#10;7kqHMmnSJGrcuLFci4OPV+wHocM6fGVYf6630qlTp4CvHBuIcIWO3r17e3w8a4TQEWftxo1Uu2xZ&#10;+qRDB7klYRfOn6dnYiqSo8yb1LdXL7ENocNaCB2ewlLp4Mtm80crveSTmkMIX5W2ePHi1Lx5c4qN&#10;jRXbjRA67AehI3AxMTHuDst4UUXenjZtWrkWOeGsdKg3L94QOlz+OXmSmjt/R3xhNr5c/Pvvviv3&#10;BAahw1oIHZ7CEjqCgdBhPwgdwTGOe2K3bt0SnRi/CKvOjENI5cqVRbjv2rWrex9v50oH3/L2DBky&#10;iO18lVoOMW3atBHrfD8W6P9RpEIHv2FRLWfOnHJr8jZl5kwROPj6KDwp2BspU8o9gUHosBZChyeE&#10;DggbhI7gcMjgQKFwUOAXYG5qO4cK/riFwwOHDBUujKGD9/P2U6dOiVv1GLz9yJEjYjnQj2JCGTqW&#10;LVtGHTt2FD8/4+/PF1Q6XP47f57edv6OuMrBV4Rt2qiR3BMYhA5rIXR4QuiAsEHoCM7q1avlkiuA&#10;qGDA46P4hViFi0BCBwcXDiz8eLxesmRJ8ZiBDuAOV6VD/aw3fEzljdAR59DRo9S6aVP6bswYuSVw&#10;CB3WQujwhNABYYPQETgVCnQVrtBx7NgxunDhAp05c0ZuiYPQYS2EDmshdHhC6ICwQegIHL+7Nzbd&#10;hHNMhxmEDmshdFgLocMTQgeEDUKH/SB02A9Ch7UQOjwhdEDYIHTYD0KH/SB0WAuhwxNCB4QNQof9&#10;IHTYD0KHtRA6PCF0QNggdNgPQof9IHRYC6HDE0IHhA1Ch/0gdNgPQoe1EDo8IXRA2CB02A9Ch/0g&#10;dFgLocMTQgeEDUKH/SB02A9Ch7UQOjwhdEDYIHTYD0KH/SB0WAuhwxNCB4QNQof9IHTYD0KHtRA6&#10;PIUtdOzatUsuefrnn39o3759ci0OQof9IHTYD0KH/SB0WAuhw1NYQkfNmjVp0KBBlClTJoqNjZVb&#10;iV577TXq3bu3XPOUNWtWuQR2gdBhPwgd9oPQYS2EDk9hCR3qmhG5c+em69evi+XFixfTiy++SL/9&#10;9ptYZ6+88goVK1aMSpUqRalSpZJbwS4QOuwHocN+EDqshdDhKaSh49KlS+5LUjNj6Hj//ffpwIED&#10;1Lp1a+rWrZvYZoRKh/0gdNgPQof9IHRYC6HDU0hDx/Hjx+ns2bOUIUMGOnr0KKVNm5Zu3LhBf/31&#10;F3Xu3Jm6du1KX375JX366afyHnEwpsN+EDrsB6HDfhA6rIXQ4SksH6+wDz74gG7fvi2WmzdvLm4X&#10;LVpEv/zyi1j2htBhPwgd9oPQYT8IHdZC6PAUttARKIQO+0HosB+EDvtB6LAWQocnhA4IG4QO+0Ho&#10;sB+EDmshdHhC6ICwQeiwH4QO+0HosBZChyeEDggbhA77QeiwH4QOayF0eELogLBB6LAfhA77Qeiw&#10;FkKHJ4QOCBuEDvtB6LAfhA5rIXR4QuiAsEHosB+EDvtB6LAWQocnhA4IG4QO+0HosB+EDmshdHhC&#10;6ICwQeiwH4QO+0HosBZChyeEDggbhA77QeiwH4QOayF0eELogLBB6LAfhA77QeiwFkKHJ4QOCBuE&#10;DvsJV+j4/fffacmSJXLNE0KHtRA6rIXQ4QmhA8IGocN+whE6Tpw4Qa1ataK77rqLbt68KbfGQeiw&#10;FkKHtRA6PCF0QNggdNhPOD9eKVCgAN25c0cs16xZk+rVq0eNGjWi3Llzi21gDYQOayF0eApL6OCO&#10;onjx4vTPP//ILS7ffPONaL4gdNgPQof9hDJ0rFmzhnr27EmxsbGiD+nXr5/c4wmVDmshdFgLocNT&#10;WEKHw+GgW7duUcaMGen69etiW4MGDWjq1Kk0YcIEaty4sdhmlDVrVrkEdoHQYT/hqnTkzJmT3n33&#10;XRowYIDcEgehw1oIHdZC6PAUttDBcuXK5Q4d48ePp3LlytHevXupSZMmYluJEiWoZMmS9Nprr1Gq&#10;VKnENrAPhA77CUfo4HEc//77r2i+IHRYC6HDWggdnkIaOmJiYujzzz/3GTrY8ePHqXDhwiJ4eEOl&#10;w34QOuwnnGM6zCB0WAuhw1oIHZ7CUun4+uuvqX79+pQ/f37x2WyRIkXowoULVKdOHerRo4c8yhPG&#10;dNgPQof9IHTYD0KHtRA6PIUldDDjqW48vuPGjRvukei+IHTYD0KH/SB02A9Ch7UQOjyFLXQECqHD&#10;fhA67Aehw34QOqyF0OEJoQPCBqHDfhA67Aehw1oIHZ4QOiBsEDrsB6HDfhA6rIXQ4QmhA8IGocN+&#10;EDrsB6HDWggdnhA6IGwQOuwHocN+EDqshdDhCaEDwgahw34QOuwHocNaCB2eEDogbBA67Aehw34Q&#10;OqyF0OEJoQPCBqHDfhA67Aehw1oIHZ4QOiBsEDrsB6HDfhA6rIXQ4Unb0PHoo4/KJbCLsmXLyiWw&#10;i7lz58qlyHn++eflElihQoUKcgmssHDhQrp69apcA21Dx5w5c6h58+b04YcfWtZatGhBWbJkoVat&#10;WvncH+r20UcfiUt08/fha3+o21NPPUUNGjTwuS/UrW3btqJ6FanfffHixcW1fnztC3Vr06aNuOhh&#10;pH72t956i9555x2f+5LSmjVrZnrl13DiK1b379/ftFWtWpW6d+/ucx9a/Fa+fHmf29F8N660+dqu&#10;2pAhQ+jatWvy2Qraho5QqVmzplyKDA4ckfLpp5/SuXPn5Fr4RbJsO3HixIi+QPIVliPlt99+o23b&#10;tsm15Gfy5MniApPgH74yOPjvgw8+kEvgj2QXOmrUqCGXIoPfIUZKx44d6cyZM3It/CI5poPfDR85&#10;ckSuhR9XuCJlzZo1tGXLFrmW/CB0BAahIzAIHYFJdqGjXbt2cikyunXrJpfCb8CAARGtdPBHO5HC&#10;Ax6PHz8u18KvTJkycin8OHDs3r1briU/XOVC6PBf586d5RL4gz9mBP8lu9ABAAAAkYHQAQAAAGGB&#10;0AEAAABhkWxCx+nTp8VpuN66dOkil0Jr8ODBcinOnTt3wvL56YwZM+js2bNyzWXVqlXidK5Q69q1&#10;q1yKw+MrTp48KddCh7+G9+RVPKaFz+IJBx5D48tPP/1EI0aMkGuhM3DgQLkUJ5JjiiLlzz//pMyZ&#10;M8f7G4D4Ll26RC+88ALduHFDboGEdOrUid588025Bv5IFqFj+fLlVLRoUdHR8zn7yr333kv79++n&#10;hx56SG6xHr/wZcqUSbzIP/3003Ir0fr168WT9eLFi3JLaPBEP99//z29+OKL4msyHlT49ddfU7Zs&#10;2ejgwYNiWyjw75V/v/x7Vt59911x3nqJEiXo119/lVutt3TpUvE1hg4dStWrV5dbXb+P1q1bU926&#10;deWW0HjyySfF75t/B8b/4yeeeII2btwo10Ljv//+o4wZM9LatWspb968cqtrlt9du3bRPffcI7ck&#10;D3w2xurVq8VcLZAwnk/GeAvmeHAy92Ec0v755x+5FRKTLJ5ZkyZNEi90XFnImjWr3BqeP7BDhw65&#10;Z/gzfh2ecZVPIQ31GRUPP/ywuO3Vq5dHpYff9eXOnVuuhYav32/27NkpNjaWhg8fThMmTJBbrTdu&#10;3DgaOXIk3bp1i3LkyCG3ulSsWJFOnDgh10JD/cwcdtVpyvz7f+mll0J+SiLPR/Laa6+JZePvPk2a&#10;NHT58mX3cyI52b59Oy1evFiugRlff7OQMA6z3M+Af2z9zOLpZ/l0uWnTptGwYcPENu9ruvC7YK5E&#10;WI1PU+SvvXfvXvEix4x/yGo5RYoU4tZq/LW5cVmZ9enTJ97HS/Xq1fN4J2w1Xx3Y448/LsIfB4JQ&#10;h47Ro0fT7du3RXXBiD/eCHWnqh7/lVdecYeO9u3bi+oHv/jFxMSIbaHAoUPNieL9c/Jpy6lTp5Zr&#10;9sa/ezUZH+ZS8I+vv1kwd/78efH3zB9LgX+SxTOL3+Xwu12eVp3HUBw4cIB27NhBx44do/z584f0&#10;IwYurT/44IMi9FSpUkVc+OeXX36hIkWKiBe/Bx54QB4ZGjwF9yeffEKPPfaY+GybJ0o6fPiwKAvy&#10;HwpPzR0qPO36/Pnz3dfR4TEGPB01vxBwxYP/X0KFZ+DkWUCbNm0qxpXwxzz8/z5o0CCx/5FHHhG3&#10;ocJTSXOoSpcunbjuAn9d/siHKx2VK1cWgShU+DnHzyv+OJGnQOcpmH/++We6fv26CMBLliyRRyYP&#10;/HfHL6Kh/BjVLnjsWb58+WjmzJlyC5jhvyd+XnHjNzngn2QTZ2/evEk7d+4UyzyolFs4/7BWrFgh&#10;bvmJqr4PfkEOh61bt4qPNBiPJ+DfxfTp08WLYKjNmzdPLhEtW7ZM3PLPH46Bavw1eAwD47E13PgF&#10;d8qUKWJbqKmfl6nxKzzeIlwzo/JYJsa/h3379omPGdXzAAAgElBDAwAAgLBA6AAAAICwQOgAAACA&#10;sEDoAAAAgLBA6AAAAICwQOgAALC5RYsWUa1atahx48Zifp46deqIuXK88bw2X331FdWsWVNMqMj4&#10;rCcjnt2VT8MGCAZCByQJd07qXHWeWpwnX+Opzvm0XKMmTZqIuTF4cipe5snK1JwZjK+Jwo+1efNm&#10;ucUTz/j37LPPyjUXnoOE57xQypQpI76PU6dOyS3xZciQQUyI9vfff4t1nqRrw4YN4n4Kd6hTp06V&#10;ayROcS1QoIBcA4hOPCkfP8953h7Gc7jw5IRqNk0OIbxfnerNf8PPPPMMdejQQazzvEL898PH8HxD&#10;AMFA6IAku+uuuzxetLkjUzOh8hwRvO+5554T6wpP2jV+/HixzCGEj+FmNmGY8fEZT+jG24yhg8MC&#10;bzMLHbyPA4aROt64L1WqVOLWaMyYMR5fCyAa8fNcTQjIc9jwOldBOFjz8quvvir2Kfz3a7xOUc+e&#10;PcVxCB0QLIQOSDLv0GFc59kNedn7ImdcxlVT07OxY8eK43yFDq5oeFcauBLB77r8DR38GLyPm3Hq&#10;d3W8uuXjfHWo/G6QjwGIZvwc5gseMr4GEK/zDLblypUTy4lNmMgXiuTjEDogWOhFIcmMIYMvcMfL&#10;7dq1E+u8rPYlhC8Ax8f5Ch3e4UJdVySQ0MHHquDCV9dNmzatWFbv8Pr16yfuz1Om82fWfCzfx/hY&#10;Zo8NEC34OcwfgRYrVozefvtt93WB7r//frEvsVmKETogqRA6IMlU6OAybMeOHcU1XhTezi0xiYUO&#10;DgOMA4F6TNXUxyKqGpFY6OBxHL4+QlHbOJTw1+PjjKHG+LUAohE/h7ma56127dpiX48ePeQW3xA6&#10;IKkQOiDJvD9eMeKKAu9T15sxk1Do8H7xV7wrHd6hQ61zB8ljMlSo8PV4xo9V1H4VPhT1WADRip/D&#10;6uMVI74oIe/zdQFKdd0gpsZ0cFUQIBgIHZBkCYUOvqgd76tatarcEsd4QbRRo0aJ49QF2ox40Kj6&#10;OMTIGDq8KyA85sMYOth3330n1vkMGiP1sYoRP7bxbBk+xld1BCAaXLhwQVwJlZ//PKjb15W1T5w4&#10;QQ8//DAVLVqU9u7dK67UXKlSJXH5dsYfnfJ9+TG++OILOnv2rNgOEAiEDkiSxYsXi06IG18231cl&#10;gAMBn83Cl1XnK5/yYDUu5/JgUsZX4M2RI4d4DB49v2nTJrHdiKsPkRxPwVUPVDkgWvHpskbqb88M&#10;70/sPt77AfyB0AFRgysVkXjh5yoNAgcAQNIhdAAAAEBYIHQAAABAWCB0AAAAQFggdAAAAEBYIHQA&#10;AABAWCB0AAAAQFg4AACSQvYlAACJQocBAAAA2pPvcwAAAAASJ/MDAAAAgLZkbAEAAABInMwPAAAA&#10;ANqSsQUAAAAgcTI/AAAAAGhLxhYAAACAxMn8AAAAAKAtGVsAAAAAEifzAwAAAIC2ZGwBAAAASJzM&#10;DwAAAADakrEFAAAAIHEyPwAAAABoS8YWAAAAgMTJ/AAAAACgLRlbAAAAABIn8wMAAAAAAAAAQNRD&#10;oQMAAAAAAAAAbAOFDgAAAAAAAACwDRQ6AAAAAAAAAMA2UOgAAAAAAAAAANtAoQMAAAAgQoYNG0aZ&#10;M2emGTNm0MqVK9HQtGo//fQT5c2blxo3buxzPxpapNunn35KjRo1oqtXr8peFcAFhQ4AAACACPnu&#10;u+/o2WefpX/++UduAdDHf//9R2+88QZ98803cguAXn744Qf6+OOP6cqVK3ILgAsKHQAAAAARgkIH&#10;6AyFDtAdCh1gBoUOAAAAgAhBoQN0hkIHBOrm1at05cIFunX9utwSWih0gBkUOgAAAAAiBIUO0BkK&#10;HeCPa1euUPvOnSl1yZLkaNmCHJ91JscHTenh4sVp8OBv6ebNm/JI66HQAWZQ6AAAAACIEBQ6QGco&#10;dEBiLp8/T1UbNSRH2zbkmDOTHFMmxbWf5pKjTm1q06IF0Z078h7WQqEDzKDQAQAAABAhKHSAzlDo&#10;gMRcOneO3mnUyFXomG0odEx1tnk/kqNuHWrXsiXdvn1b3sNaKHSAGRQ6AAAAACIEhQ7QGQod4I+L&#10;Fy7Qp599RmnKvEmOD5uTo1NHcjT/gB5wrvfq3UceFRoodIAZFDoAAAAAIgSFDtAZCh0QjAvnzsml&#10;0EOhA8yg0AEAAAAQISh0gM5Q6ADdodABZlDoAAAAAIgQFDpAZyh0gO5Q6AAzKHQAAAAARAgKHaAz&#10;FDpAd5EudMyfP59atmxJn3zyCXXo0EG0Nm3aiHbhwgU6deoUNW3alFq1auVxTOvWralr167077//&#10;ykcimjRpEn300UfUvn17ccv369KlC7Vt29bjvvzztmvXTvzMx44dE8fx43k//ldffUXHjx+Xj040&#10;fvx4j8dv0qQJ/fzzz9SzZ09x3xYtWojH4u38NY2PxduMP8fEiRNp06ZNYnvz5s3FYxqP52M//PBD&#10;+uyzz2jKlCn0559/yu8iYWvXrhWvi1ZMXotCBwAAAECEoNABOkOhA3QXbKHj1PHj1G/AACrzztv0&#10;ZpXK1Ld/fzp57JjcG5gTJ07QCy+8QA6HQ7Ry5crRtWvX5F6X3377jZ588kn3MXXq1JF7PPEb/dde&#10;e40uX74st5B4fciXL5/7vpUqVaKbN2/KvS6rVq2iJ554wn1Mo0aN5B5Pv/76K5UpU4auXr0qtxBl&#10;zpyZSpcuTWfPnpVbiIoXL+5+LC5mKPv376ccOXJQkSJF5BYSRYnnn3/efTwXPhQu5MTExIjtKVKk&#10;oE8//ZRu3bol9sXGxopCUeXKlSlTpkzu+/PvyQoodAAAAABECAodoDMUOkB3gRY6Ll+8SLUaNiRH&#10;vbrkmDqZHD9MjWsN6lOdZs3o4rnz8mj/HTlyxKPQwCM61Bt6Zfbs2ZQuXTqx/5577qEBAwbIPS48&#10;+qJmzZp04MABuSUOb/vf//7nfvyOHTvGG/UwdepUuvfee8X+NGnS0JAhQ+Qel6NHj1KtWrXo0KFD&#10;covz93H5shjdYSxysJdfftn9terVqye3uvzxxx/i5zMqVKiQ+/iGzt+v0d9//00pU6Z07581a5bY&#10;fufOHVGw4Vt+PLU/T548Yn9SodABAAAAECEodIDOUOgA3QVa6Bg3ciQ5XnuVHFMmkmPaFOftpLg2&#10;dzY5ChemX3/+WR4dmMWLF9N9993nfsPOp6IoPOqDT0PhIkCGDBnE/ixZsoiRGIzf7Hfu3JnmzJkj&#10;1n2ZN2+eu5DBbfr06XIPiVNY+P4NGjSgBx98UOzPli2bGEnCuOjSqVMn8Rj+SKjQ4Yux0OE9mqR/&#10;//7ufdyfnDx5Uu6Jw6e+qGNQ6AAAAACIcih0gM5Q6ADdBVroOH3iBFWuXZscH35AjpnTyTHL2cTt&#10;DHK0+IjerF6DThvmtQjUwIED3W/YuaCxc+dOUcTo3bs3/fjjj+KY+vXru4/h01R4NMWiRYvoyy+/&#10;pBs3bohjzPDjqPv+3//9n5j7gkd2fP311+IxGI/aUMfwaTTnz58Xc3F069ZNnC7ij6QUOriA8/rr&#10;r1OJEiUof/784mfkPoRHvZhBoQMAAADARlDoAJ2h0AG6C3aOjl3btlPDJk3o5ZIl6eXSpam+c3nb&#10;tm1yb/C4qPH++++737QXLlyYhg0bRv369ZNHEJ07d46eeuop9zG1a9cWE5ryqSWJ4aLGe++9575v&#10;sWLFxCkqgwYNkkcQnT59mnLlyuU+hr8ffnzjxKSJSUqhwzinh79Q6AAAAACwERQ6QGcodIDugi10&#10;hNKZM2eoYMGC7jfufDqJt/Xr14t5NHg/n2rC6/7iK7nw64Z6/A8++EDuicOnxKRKlUrs55ElW7Zs&#10;kXv8k5RCh/ccHf7gK7mo+6PQAQAAABDlUOgAnaHQAbrTsdDBfv/9dzGfBl+NxdfpKDzygycj5Tf2&#10;3pOG+oPn3uAJTbkg4X0FFsYjP/iysfz4Y8aMkVsTdv36dTEaZMGCBZQxY0Z34eGZZ56hDRs2iH3G&#10;CVbV8XxazEMPPeQ+/rnnnvN5vDc+jYaPWb16tcdVZe6++24aMWKE2Ge8OkygUOgAAAAAiBAUOkBn&#10;KHSA7nQtdDAuZiTGn2PMWP34XJS4dOmSKC7wMhciuHEhhX+/vM84x4c/x3tfGcaI9/ExfCzfR92f&#10;H4svz8v7fBVx/IVCBwAAAECEoNABOkOhA3Snc6EDIguFDgAAAIAIQaEDdIZCB+gOhQ4wg0IHAAAA&#10;QISg0AE6Q6EDdIdCB5hBoQMAAADAAosWLaLOnTvTpEmT/D6vGIUO0BkKHaA7FDrADAodAAAAAElw&#10;7NgxqlGjBvXq1YtGjx5NqVOnpieeeMKvYgfPho9CB+gKhQ7QHQodYAaFDgAAAACL8Czyzz//PH3w&#10;wQces90PHTqUSpcuHa/lyZOHcubMSSdOnJBHJt2d2Fi6cvGiXAMIHgodoLtIFzomTpxI2bNnp5Qp&#10;U4rLvXLLnDkzlS9fns6ePUv//vsvlSxZkh5++GGPY7JmzUr169engwcPykci8XfGl3JNlSqVeMwS&#10;JUpQvXr1KHfu3JQiRQr3fR999FGKiYkRVyU5dOgQFS9eXFze1fj4jz/+ODVq1IgOHz4sH52ob9++&#10;9NRTT4nHz5Ejh/i+xo8fL5b5sq78ffPX5Ncmvryseqz//e9/YlvRokXpwQcfFF+ncuXKtHz5crGd&#10;v+c0adK4j+ef7dVXX6VXXnmFcuXKJe73xRdf0M6dO+V3EmflypVUrVo1euSRR8SHBE8//TR9+eWX&#10;dPz4cXlE8FDoAAAAALAAXxKvdevWNHLkSLklccOHD7dkRMfVy5epQ4cOlLLYK+SoXZMcHzQlR5VK&#10;9IQzyM6aOVMeBRAYFDpAd8EWOv4+dIi69e5NDRo3pobO1q1XLzp85IjcG7gPP/xQFAu48Zv7P//8&#10;U+5xuXjxIlWqVMl9TLFixUShwttPP/1ELVq0kGtxGju/R3VfLlYYCyTswoULVKZMGfcxXGjw9TuZ&#10;NWuW+H0pfAwXRbp06SK3uLz88svux3r//fflVpe3335b7DcqUqSI+3gusBh9++237n2FCxcWhX1u&#10;XOTnwgoXQfhn5uKKOo6LMSNGjJCPEBwUOgAAAACSgEdx/PLLLyKk8SdfL774IuXPn5+GDRsmjzBn&#10;xRwdF8+fp1crVCBHxw7kmDOLHFMmudrUyeSY+QPdXfUd+nbIEHk0gP9Q6ADdBVro+O/cOWpUty5V&#10;dr6ZHulsk2Qb5WwxztbwvffojPOYQHEho2LFiu436jzSgUd0GPHoDx75oI5p0qSJ3OOye/duqlKl&#10;Ct24cUNuicOP9eabb7rvy8v8NY1GjRolCgS8n0eAeBdMtm7dSu+8847HaZVcoOeRFsYRiMxY6OBR&#10;JUb8u961a5dccylUqJD7+IYNG8qtLlyU4VEgav/s2bPFz+Nd6OHvJV++fO7jPvvsM7knOCh0BIif&#10;eEuXLhXDfKZPn07Tpk1DQ0PTqPEL3owZM0TFmpd9HYOGhhb5NnXqVDGk1w640MHB7/r16yIncAvn&#10;ZKSnT5ykoq+9Ro7PO/sodEynlNXfox69esujAfyHQgfoLtBCx4hx46iE8030CGfj4gbfqjbB2V5w&#10;tnnLlsmjA8OFCj7NRL1Rb9u2rdzjOkWjZ8+eNGfOHMqUKZPYf++999L3338v9vNrRt26dWn79u1i&#10;3Zdt27a5TzPh1qlTJ7mHaJnze+7du7coIqiREffdd5+YHJtdvXqV6tSpI75HfyRU6PDFWOho3ry5&#10;3Eri1BlVoOEiDJ8+Y4b7myeffFIcW7VqVYqNjZV7goNCR4CWLFkizov69ddf5RYA0A139Nyp+hoS&#10;CAB6GDBgAM2dO1euJV9WXXXln6NH6d0a1clR1BlO23xMju5fkaNJY7onf37q3a8f3bl9Wx4J4D8U&#10;OkB3gRY6Tpw6RTUrVKD3nW+mubDxvbONcTYe1VHf2aqXKUOnnM/7YPGpJw888IB4s87zVXBh4+TJ&#10;k6LIsWPHDnHMoEGDxIgLPoYLF1x8GDx4ME2ePFkUzhPCH+alS5dO3JfntPj555/FfBb8+Hv27BHH&#10;cDGB93PjeaD2798vXnP5Q3rvkRtmklLo4FEZbdq0oXbt2lGfPn3Ea31ir3E8moNPibn77rvFhyFW&#10;QKEjQFzg4GGp/CQGAD199dVX9Prrr9vm02IAO/r666/pxx9/lGvJVyguL3vS2ff9vW8fXQxi+DWA&#10;EQodoLtACx3Kjj17qEunThRTsCDFFChAnzmXt/k52iExPXr0cL/p59EVPL+G8b0jj/rjEQvqmGzZ&#10;stGnn37q9wd0fEqHui9P4smnwCxcuFDuJbp27Rq99dZb7mN4YlOeg4NHdfgrKYUO71NXEvPHH3+I&#10;Uz45FxjxAIP58+fLtcCh0BEgFDoA9IdCB4D+UOhwCUWhA8AqKHSA7oItdIQaj07gN/133XWXz7+f&#10;v//+230aCl+pi9cDUYHnZXLel0dA+JoPikdxcAGFj+EixNGjR+Ue//BkqXxfbv4ULoyTkTZt2lRu&#10;TZiawJvvw6NT0qZNK2658WkuPDJEjYIJBgodAUKhA0B/KHQA6A+FDhcUOkBnKHSA7nQtdPBkm088&#10;8QRVr15dbolv5syZ4jSXYF4L+XQYfk/qfUUUIz4Vhi8Hy5Nl+2Pjxo3UsmVL8Tevihaq8SSmvI8v&#10;Z6usX79ebHuN54gyHMun5ajjjZe3NeLTd4z38dUS+tn8gUJHgFDoANAfCh0A+kOhwwWFDtAZCh2g&#10;O10LHRB5KHQECIUOAP2h0AGgPxQ6XFDoAJ2h0AG6Q6EDzKDQESAUOgD0h0IHgP5Q6HBBoQN0hkIH&#10;6A6FDjCDQkeAUOgA0B8KHQD6Q6HDBYUO0BkKHaA7FDrADAodAUKhA0B/KHSEB8+WHRMTE2/yqMqV&#10;K4v9fA11720ACgodLih0gM5Q6ADdodABZlDoCBAKHQD6Q6HDGqqQUaBAgXgBYsKECbRhwwaxvHr1&#10;alHM4EuBqW3KwYMHad68eXINIA4KHS4odIDOUOgA3aHQAWZQ6AgQCh0A+kOhw1pcyPBVxFD8LXSo&#10;wgkf17lzZxozZoy7iMLL/BhcQOHjeDSI2nfkyBFxLfgGDRqIx8uQIYO41vqpU6fo2rVrYl/Xrl3F&#10;11i2bJn4v0fg0R8KHS4odIDOUOgA3aHQAWZsV+i4c+cOLVmyhLZu3Sq3mOPrD//888/i1l8odADo&#10;D4UO66kiha9TUBIqdPA11tU2Y6HDeJwqXvBjeLepU6eKY7gQwsUNfjxjoYNxIaRFixbieH7DaFaQ&#10;Ab2g0OGCQgfoDIUO0B0KHWDGNoWOffv20WuvvUaPPfYYTZ8+nT799FN68MEHxaeCHK6N+A/iiSee&#10;EG+EFi5cKG5z5sxJM2bMkEeYW7FiBQodAJpDocN6XMzgERW+qAIGFxq4EKLCBo+uqFOnjnvdrNDB&#10;1Hwe6v587KhRo0QxQxVSeITHokWLxLIqdHCRpGTJkrRz507xOHxs5syZUeyIAih0uKDQATpDoQN0&#10;h0IHmLFNoYOHRnP47dGjh9xClDt3blHsuH79utziUrduXXHsrFmzxPrevXvFev369cU66969O738&#10;8sserXjx4vT000+LkM5hGwD0hEKHdbjg0LZtW/foCaP9+/fLJYDAodDhgkIH6AyFDtAdCh1gxnaF&#10;Di5QKGaFDnbhwgVRFOFPAosVK0bp0qWjKVOmyL3mMKIDQH8odFhDzZth1tRpJQDBQKHDBYUO0BkK&#10;HaA7FDrAjG0KHTxMOXv27GJo87Zt22js2LF077330ptvvkk3b96k8+fPiyHNKkjwts2bN4vRHRww&#10;li5dKrYnBnN0AOgPhQ4A/aHQ4YJCB+gMhQ7QHQodYMZ2k5GeO3dOjNTw/qTx8OHD1Lt3b9q9e7eY&#10;i6Ndu3ZiItIbN27II/yDQgeA/lDoANAfCh0uKHSAzlDoAN2h0AFmbFfoCLXkVOhQkwP6Gp7O5+13&#10;6NDB3anwhIB8iUfjJIM8EaG6koKvKzWEE1+Ckk9l8meCQv65fU2WaJWEJmQEa6DQER0u03b64792&#10;tOJYDP36dw3afWKC3APJAQodLih0gM5Q6ADdodABZlDoCFByG9GhLvvIpwQl1IFwIcGs0MHbvIsl&#10;EyZMcBdBOOCpiQ6NcwJ069aNSpUq5XF/X3MGqCIKFxDUJSa58dUeeC4WVbAxHm+8HObKlSvF1+Gf&#10;cfDgwe7t6ufgbep7Tcr3on5/ZoUOs98JM+7jltj/R3KHQofeuMDxOxU0bZuPfymPBDtDocMFhQ7Q&#10;GQodoDsUOsAMCh0BSq6nrvCbeu835kYJFTqMb8zVcerSkMz42KoIwPfhgoIqtBiPZ8ZLUTLvgoyx&#10;mMCFDO/vzfvrKGZFiCNHjojCRVK/F+PPqNYT+50Yf7dc8EBHnjgUOvS2g2J8FjiM7SadkUeDXaHQ&#10;4YJCB+gMhQ7QHQodYAaFjgAl10IHv3nnN45mnYivQgdTIydUQcHsOMW7AOGr0KEKC127dhXrLNhC&#10;h/f34b1dPS4XMaz4XvgxvdcT+50YccFFjXJJ7NjkDIUOvZ2gyaKYsdmruKHW91MLeSTYGQodLih0&#10;gM5Q6ADdodABZlDoCFByK3Twm/KqVasm+Kba1ykcqvEb8gYNGnh0PvyYnTp1ch/DAW/nzp1in/Gx&#10;eDu/qVfrnTt3FgUCta6aKjLw45qdLqIelx+TixTGAowqSBiPU9t37NghihZ8P57EVhUZeGRFUr8X&#10;bsZiiNnvhAsn/fr1c5++or4+mEOhQ3+xdJEO0RcehY499D5do7/lEWB3KHS4oNABOkOhA3SHQgeY&#10;QaEjQMmp0MFvyI0jFbwtWrTI47QPAF2g0AGgPxQ6XFDoAJ2h0AG6Q6EDzISl0HHs2DHxaTV/Gq0+&#10;sVaNP53mT7vVp9e6S66nrgBEExQ6APSHQocLCh2gMxQ6QHcodICZkBU6eCi+cWh/3rx5qUaNGtSk&#10;SROPVr9+fSpYsKD7OONpBDpCoQNAfyh0AOgPhQ4XFDpAZyh0gO5Q6AAzISl08CkPwRYsVIEkoVMm&#10;IgmFDgD9odARvY4d+8T5L780eTe+qtE1ZwO7QKHDBYUO0BkKHaA7FDrADKfHsOOrYLRt25Y+/PBD&#10;Wrx4sdwaHVDoANAfCh3R6dixMs5/vQscxpbe2eIYJ/b1bsarI/GVjdTExjypsQpDPM+Q97GMj8+d&#10;O7d7EmbjCEXMS2QdFDpcUOgAnaHQAbpDoQPMcHIMG3UpTl+NL98ZDVDoANAfCh3R6cqVws5/vYsb&#10;xpbG2TypyzObjQJUl3vm1xlfx6grMPF8UWvXro33OsWvTcZCR7du3dxXX/IueqgrI/Fx/MZVFU+M&#10;X4ML/Xx/NerReB9uup++aSW7FTr27NlDffr0EVfJGjBgAF24cEHuSRgKHaAzFDpAdyh0gBlOjpbi&#10;0FmxYsV4k4uqMNqrVy/av3+/R+MXee9P1HSFQgeA/lDoiGbPO5t3gYMbj+Ywv/QsFyh8vY4YLyXt&#10;azSG9371WsVFCbMRHap4or6euo/x6/NoE/UYZiNCjF+LCx7JLaTZdURHvXr1xP/14cOH5ZaEjRw5&#10;EoUO0BYKHaA7FDrADKfHkFi2bJkIgnxFFfXE47DXokULd6hUrUGDBlHz5EShA0B/KHTYxR556x+z&#10;S2KrURq+Rg5670tKocN4HyN1f7P97MiRI+6RImbH2I1dCx088To/V7wLHbNnz6YPPviAWrZsSa1a&#10;tRKNT+MtWbIkPfnkk3T8+HF5JIA+UOgA3aHQAWZCVugw4vOgORRGU0HDDAod0e3WqFEUe/fdzme+&#10;86nv3Vq3lkdBtEOhI3nhwgP/fyf0+sLFBh49aLzKFxcVeJSh9/3U3B/q9BPjXCC8Tc33wU0VVvjx&#10;+TLqxuPUyEbjqBHjqSn8ffNpDur0Ff5+eDm5SG6FDjOjnK9LGNEBukKhA3SHQgeYcb67Cy8V6IwT&#10;wlmFP1WbNGkSPfPMM1S+fHnatm2b3OPb+fPnaeLEiVStWjXKly8f9ejRQ+4xh0JH9Lry5pvxixve&#10;7XkeNg/RDoWO5KNLly4+R0CoIgLoy26Fjtu3b9ONGzeoXLlyzpcTB23atIlu3rwp95rDHB2gMxQ6&#10;QHcodIAZ5zs76xmH+Rqb8ZMs9emXVZ9gcVjir9GsWTOxfvr0acqUKRM98MADdP36dbFN4eDBo0ty&#10;5MhBW7dulVv98/vvv4shynb8FMrubr7ySvzChndL73lVB4hOKHQA6M9uhQ7ON1ysOHPmjPgghU9F&#10;8Z4zxhcUOkBnKHSA7lDoADPOd3bW4lEVfFk+Ll78/XfcxHFc2OB5O7JmzRrvhZ/38Uz2/gQCM/Pm&#10;zXO+T3WINzhKrly5nO9b08crdPAngClTpqTPPvtMDDF9/vnnxR+J0eDBg6lChQpUqVIlce42Nx75&#10;8YrzzfI999xDCxculEdCVOHz8L2LG6plz0507pw8EKIZCh0A+rPrqSuBQqEDdIZCB+gOhQ4w43x3&#10;Z71IXEZWjejo3r273EKUM2dOMVmcd6FDnT+7a9cusc6jOnj93XffFesJ4XOtuViDU1dsgCd+MxTj&#10;wD5Q6ADQHwodLih0gM5Q6ADdodABZkJS6FCOHTtGCxYsEM37crNW41EhPGFc9uzZxfmx+fPnp1df&#10;fVWcI8t+++03ccrJ2LFj6erVq+LqL7z+9ttvi1ue/dyfESWYowNC4creK7S3917a0WoH/fnVn3R+&#10;5Xm5B4KBQgeA/lDocEGhA3SGQgfoDoUOMBPSQocdodABVrq0+xLtiNlh2k5MPiGPhECg0AGgPxQ6&#10;XFDoAJ2h0AG6Q6EDzFhe6OA5OniEhDpVhRtfI37OnDnyiOiGQgdYaff7u30WOIzt1tlb8mjwFwod&#10;APpDocMFhQ7QGQodoDsUOsBMSAsdPD+GOh3kyJEj4nQRvrQs7+OrrdSpUyfkp7RYDYUOsNKpuad8&#10;Fjd2xuwUt4e6HpJHQiBQ6ADQHwodLih02Adn3Wo1a9L9Lxak1NWq0b2VK1HmAgVo0DffUOyt6PzQ&#10;AoUO0B0KHWAmbIUOM3wlljJlyvh1rA5Q6ACrxV6OpX8G/uNR6DjQ7gBdP+o5iS74D4UOAP2h0OGC&#10;Qoc9LHDmwgxvvEGOiePJMX0aOaZOJse0KeSYPZMcXT6jV958gy5fvCSPjh4odIDuUOgAMyE/dWXq&#10;1Klyjz2g0AGgPxQ6APSHQocLCh328HXv3nRPzRrkmDLJVeTgW24zfiDHwAH0fMWK9Oeu6BrFzFDo&#10;AN2h0AFmMBlpgFDoANAfCh0A+kOhwwWFDnu4dfMmtWzbllKVL0+OHt3IMWQwOb4dRI62bSiX8/Vo&#10;wc8/yyOjCwodoDsUOsBMRAsdfEnYmJgYMfKjQIECUfEERaEDQH8odADoD4UOFxQ67OeE87Vn+eLF&#10;tH71arp2+bLcGp1Q6ADdodABZiI+oqNTp06i0NGgQQO5RW8odADoD4UOAP2h0OGCQgfoDIUO0B0K&#10;HWAGp64ECIUOAP2h0AGgPxQ6XFDoAJ2h0AG6Q6EDzIR8MlJuJUuWpDlz5sgjohsKHdFnzJgxHs9H&#10;X02dOpXQsXxJZB55pENHun79etqwYYNYNn7PZpP/8sgp/v7VfaymvodQfo1AoNABoD8UOlxQ6ACd&#10;odABukOhA8yEtNBhvGQsX1u8RYsWlCFDBvcbojp16tDOndE1AzUKHdFJzQfjz2WM1XPY+017mzZt&#10;xHM3kvPJ8M/B34fxezPOdROpqxyp7wGFDgDwFwodLih0gM5Q6ADdodABZsJW6DCzbNkyKlOmjF/H&#10;6gCFjui2evVq8dzs2rWr3BKfr1FJ6vnsPTJJjWSYMGGCuwihCiHGAgR/vYMHD4pCn9rP9+GigHdh&#10;Rd2Pvx6vc5GQ9/P9zpw5E68Ik9jX8S5CqMfj0SnqWPX3F8z35OtrMLPfjfoZ1P8B9wFclLDyBQqF&#10;DgD9odDhgkIHWO3G9es0/Ydp9IrzdfnhfM9QtpdforaffkpHnK/5gUKhA3SHQgeYCfmpK5H6hDlU&#10;UOiIfupNeeXKleUWT95v8hVVJFHPa1UkUNuMjferr6PWvYsKTG0zfi31dbyLCLzt+++/j/e9JfZ1&#10;1H7vIgTv51Ngkvo9GX9WdZ/EfjdqhBevc8BXX8cqKHQA6C8chY6TJ0+KEDxy5Ej6+eefRaHV6MSJ&#10;E/T5559ThQoVqEaNGtStWzeaNm0axcbGyiNCD4UOsNKK5cvp0eLFyNHra3LMnkmOaVPI8cNU5/IM&#10;ctSpRW06d6ZbN27IoxOHQgfoDoUOMIPJSAOEQkd04yJGxYoVExw9xG/SvYsJagQDvzFXb/aZOp2F&#10;iyaqADBq1CiPAoN6c+9dgFDFA7XO+3mUhbofb+dTu9T3YxwNwd/bypUraciQIYl+He8ihLFosWjR&#10;Io/vIZjvyVj4MP7OzH43XFzheXvUaWv8NTNnzmxpsQOFDgD9hbLQcfr0aapUqZLog7wb91MtW7ak&#10;c+fOyaOJ+vfv797/6KOPhjUwo9ABVvqocWNy1KxOjjmzyDF1MjmmTHI1LniMHknp8+WjcydOyKMT&#10;h0IH6A6FDjATsUIHv+lZt25d1D0pUeiIXjwhJxcCfOHn4+LFi+UaRDsUOgD0F8pCh7FwkT17dpo0&#10;aZIY3cF9wi+//EL169enjBkzUrFixUQBeejQoe7js2TJgkIHRK2/Dx6kYuXKkaNJY1eBgwses2aQ&#10;47uhlPqN12ncuHF0584deXTiUOgA3aHQAWZCUuhQnyir0KCa9xUrjKe5qE+Qk4I77uXLl1OJEiXE&#10;10roTc7mzZvFJ/tZs2alpk2b+v21UeiIPmqUQkLNOBIBoh8KHQD6C2WhgwvX999/v+jfDx06JLfG&#10;d+HCBfriiy/ogQcecL8eoNABdsAFj549etAH9etTm5Ytaf78+XJPYFDoAN2h0AFmQjpHB7955Mkb&#10;9+/fT3v27BEv5mpIPQ9bt7LQsWDBAvE4tWrVops3b9Jff/0lPq3hIfHXr1+XR7nwPAc8EeL58+dp&#10;yZIl4n48IaoRn6qwZcsW+uOPP2jr1q3uxkPvH3nkEZo3b548EgB0g0IHgP5CPUcHv47z6SucM3gU&#10;R2L4dMAnn3ySHnzwQbp8+bLcGnoodEAoHD18mDp88glVqFiRypUvTx+1aEH79+2Te/2HQgfoDoUO&#10;MBOSER18bn5ihQse9cHFBS4yWFHo4MIDPw6/wVFy5cpF6dOnj1foUHjSMR6dkS9fvnif5vM8AhMn&#10;TqTJkyfTlClTROM/pM6dO4vHDLYyDgChh0IHgP7CMRlpMLjIcfv2bbkWeih0gJV4otH36tYlR+OG&#10;5JgqT13hSUl/mEaOFh9RiSpV6MJ//8mjE4dCB+gOhQ4wE7I5OlQhw5/TAdQVIJJS6OBTSbjQ0aNH&#10;D7mFKHfu3GLoqlmhg/HXrFevnrhvo0aN5FZzOHUFQH8odADoL5SFDn5c/lBCfZiSM2dO6tmzp9wb&#10;38aNG+nNN98UV1wJZP4CK6DQAVaaMmkipa30FjlGfEeO6VPjJiPliUknT6T0VSrT1MmT5dGJQ6ED&#10;dIdCB5ixvNDBkzpWrVo1SfMdcJGE36QE8oTlT2C6d+8uTitp2LAhFS9eXAQHHnnBoYVPQ3n55ZfF&#10;KS6jR4+mIkWKiMnJ+NJyffv2paJFi9Lff/8tH80cCh0A+kOhA0B/oSx08KmpfMWnzz77TG7xD/cd&#10;fHorRnRAtLrqzM7v1K7tmoyULyvLxQ6+nTmdHG3b0KvOjH7JcMWhxKDQAbpDoQPMhGREh/FSkxMm&#10;TJBbE8b34Utd8hwexst3BuPGjRvxQgoXO3juDrWdvx5/jUuXLgV0vXwUOgD0h0IHJAWPMlQjAbyb&#10;cfSh8bLTxte6ZcuWidcyfqMdDny6qNmEymouLOP+hI4Pp1AWOgYOHEjffvutXPPf1atXxWhUvhJL&#10;uKDQAaHwz+HD9EWPHlTMmccLlytH7Tt3pv179si9/kOhA3SHQgeYCdmpK4yLCXxJT++gaNa8r8qi&#10;IxQ6APSHQgcklSoQ8MTVvhiv5mR22WqFCwt8HBdJ+DnJHwSodVU0GTx4sPtqZVyEUI9pLLrwvFKl&#10;SpXyud9YuOBRkXwcb69Ro4ZHocP7+MQeX+FCjvr++E258VRT4z5u/n5YEcpCB4/k4EvIBjoyY9u2&#10;bfTiiy/S2bNn5ZbQQ6EDdIZCB+gOhQ4wE9JChy9c/OCrsHCLRih0AOgPhQ6witnk2r4KDGZU0UQ9&#10;jroEu/fj8giRFi1aeOxTIyT5a3Hxwfu+ar/6PlQBRo0m8R7R4X18Yo/v/b0z/tnV/Y2PzwWPQIJm&#10;KAsd69ato//7v/8TRRe+nHxiuCAydOhQMa9XnTp1cOoKgIRCB+gOhQ4wE/ZCR7RDoQNAfyh0gJX4&#10;jb33yA5jgcC4z7i9YsWKInglVuhQ61ycMCtk+FvoUAUYqwsd6viEcKFGjQhJ7FgWykIH4zm5+DLz&#10;/LNx45+Jix982XlumTJlEpeSvfvuu93H8Pxd/HOHEwodoDMUOkB3KHSAGRQ6AoRCB4D+UOgAK/Cb&#10;fn4eJRSeuFDAp2hycUC9Wc6bN2+8+anU6R1cBODCiDqel1Vxgd/szpgxw+P0EeOpJbxfnZKi7mvc&#10;r04Z4VEd6mvx6ShcqOD9XPzwPp5PmVHrvh6fqZ/ReNzOnTvFPv7e+/Xr5/Hzef/sZkJd6GA8MqNX&#10;r16isKG+f1/t8ccfFxOURwIKHaAzFDpAdyh0gBkUOgKEQgeA/lDogKTq0qWLz1EJ6o09JF04Ch3e&#10;tm/fTvPmzaPp06fT3LlzaevWraKQY4U1a9ZQ6dKlKV++fPTkk0/Sp59+Suf8uLrF8OHDRaHj2LFj&#10;cguAPvg5zJde5gl+AXTEHxCg0AG+RLTQwVdHGTJkCA0bNoxWrVpFp0+flnv0hUIHgP5Q6ADQXzgK&#10;HWvXrhWXvM+SJYsYacMjXPgTaqupuVE+//xzsc4jSdKlS0dPPfWUWGf8vfCVYDjz8CgObjzCpmbN&#10;muI0miZNmtAnn3xCbdu2RUuGrUOHDvRZ587O9plY9nVMuFv79u3pww8/FCOeeLSXLt8XGppqHTt2&#10;FFfKatmypTjVEsAoZIUOLmBwsDAODc2aNSt98MEHdPToUXmUy+LFiz2O42vY6wqFDgD9odABycqF&#10;34j2NSPaWopod3WikwlfBUYXoSx08KXjK1Wq5JEtjI1Pr+HLzluFJz/lx1WFDv4gJ3369PTCCy+I&#10;9YSMHDmSnnvuuaj4sAdCY+umTdSxXTsqXacOlaxdizp26Eg7t22TeyPr8uXL4o1kMJdrBgiH2bNn&#10;Y0QH+BSSQgcP+TUGCv6k4umnnxafbDz22GOUIkUKeuSRR9zFgj/++MPjeH/P740EFDoA9IdCByQL&#10;XOBY4XwZN2t/+740ri5CWegYPXq0yBnTpk2TW1x4NEfr1q3FqSWHDx+WW5NOFTr4krbszz//pJQp&#10;U4p5UBKDOTr09LMz5zVq1Ijee/ttcfWlrc6sarXTx49TgdKlyeH8Oo6f5pJj9kxX+3EOORo2pLdq&#10;1qRTJ07IoyMDc3SA7jBHB5hxJiHrNW7cWLzgp0mTRpyz6gt/csEvHPxpR6tWrUTxA4UOALACCh2Q&#10;HNxa8z/fBQ5ju3FcHq2fUBY6ePLUhOZS4SvicDHCG89HkD9//qBGV/DpKvPnz6eXX36ZGjrfpPo7&#10;5wYKHXoZNXw4OUqVJMegb8gx4wdX4eGHqeT4sis9/MortHXjRnlk0v04fTrd82pp19eYMimu8dcb&#10;N4ZSxFSkyePGyaMjA4UO0B0KHWDGmYKsd+LECSpRooQoWvBwosRsdL5ovPbaayh0AIAlUOiA5ODm&#10;wT6+ixuqbS8rj9RTKAsd/KZMZYpA26OPPhrWwIxChz7279pFL1V9hxxffUGOWTM8iw8zp5OjWVNq&#10;1uZjum7R8+P8f/9R5Zo1yVGlsqvY8dMc12gOLrBUe5eaffQhXbl8WR4dGSh0gO5Q6AAzziQUOnxN&#10;fb50nffQUTPcmdarVy9il3jzBwodAPpDoQOSjVvn6MLGtz0KHLc2vkh0ZY88QF+hLHQMGDDAZxHD&#10;n4ZCR/J15/Zt6tGtGzkqlCfHxAmu4gaPruDbYd9S6peK0IrFi+XR1jly6BCNHjKU2rRvTx8727gR&#10;w+lfTZ4PKHSA7lDoADMhKXTwea88JHT//v30119/0e7du+nAgQNyb3zXr18Xx/GER7pDoQNAfyh0&#10;AOgvlIUONRt/oJJy6kqwUOjQzwXnm/uevXpR/lIl6fEXXqDiMTE0edIkuuXMq8kNCh2gOxQ6wExI&#10;Ch1csOCgwJ+MvPfee/TLL7+IYkZC9uzZIy4BN3PmTLlFTyh0AOgPhQ4A/YWy0BFNUOgAnaHQAYG6&#10;cOkSzfz5Z+o5eDD1GTqUFixZQrdiY+Ve66HQAWZCUuiYM2cOvf/++3Tq1Cm5xT/8CUrnzp1p5cqV&#10;cot+UOgA0B8KHQD6Q6HDBYUO0BkKHeCvi5cvU+sWLeh1h4OGONsU2fo6W2Fn6+bs86/fuCGPtg4K&#10;HWAmJIWOmjVr0oIFC+RaYJo3b079+/eXa4GZN2+euIpL4cKFKW/evFS7dm2fp8xcvXpVBKycOXNS&#10;sWLFKFeuXNS7d2+//kC4CMOFDp5ZHQD01L17dxHMeGJkANBTr169UOhwQqEDdIZCB/hrxKRJoqAx&#10;3tlGOtsI2Xh5nLM942xL1q2TR1sHhQ4wE5JCR506dahKlSoBP+EOHjwoTnkZM2aM3OK/uXPnilNl&#10;+JNcJUeOHHTvvffGO22mevXq4tjt27eL9W3bton1WrVqiXXG1+Dngg1PjqoaX0+9bNmylDZtWnGV&#10;GL6MrnE/Ghpa5FuTJk1EwTNLlixUrVo1atCggc/j0NDQItfq169PpUuXFqMkkzsUOkBnKHSAv3bs&#10;2UMVn36aOjnfU012ttGy8aiOhs5WoWhROurnZbcDgUIHmAlJoWP9+vX0yCOPUKpUqUThYevWrXTx&#10;4kW519Px48dp7dq11LRpU1FsKOr8I+CrtQSKR3N4Fzp4pEb69OnjFTrq1q0rjuXvi/3xxx9inYNX&#10;YlatWkVZs2bFiA4AjakRHSdPnpRbAEA3GNHhgkIH6AyFDggEj5ofN2UKvVu6NBVJnZpeuu8+qv3W&#10;WzT/l1/EVY1CAYUOMBOSQgfjURJPPPGEKCD4255++mnau3evfITA8Lwg/Bht2rQR6xcuXKDMmTNT&#10;mjRp6Nq1a2Kb8u6774pjly9fLtYXL14s1nkER2IwRweA/jBHB4D+MEeHCwodoDMUOkB3KHSAmZAV&#10;OpRly5ZRyZIl3cUMX+25554TIzKS6uzZs2Kujccff5xefvllcbUXhefWuO+++2jo0KFinS9/y6fY&#10;cDGER3jwuj9Q6ADQHwodAPpDocMFhQ7QGQodoDsUOsBMyAsdRnwKCQ8l5xdzfgPC16u/c+eO3Bsd&#10;UOgA0B8KHaArnoPKV8GfG8//pK5WNmHCBLGtQIECIrzxhwYZMmQQ27p27er3MatXrxbrfCrphg0b&#10;6NatW9SpUyexzfj1IgGFDhcUOkBnKHSA7lDoADMhK3RwUWP48OHixZsDFU8KyiMo1ASg0QqFDgD9&#10;odABOuPTKbNly+YuRviiChSqiMH41EzjtkCOUYUORRVcjNu5cKIKJd6PGwoodLig0AH+iL1zh3r0&#10;7k0lHn6YGjv/Pj92tibOVtr5N/tJ+/Z0MzZWHmktFDpAdyh0gJmQFDoOHz5MefLkcYcl7/bFF1/Q&#10;zZs35dHRBYUOAP2h0AHRgIsSZqMqVIHC2Pg0UJ6PSgnkGO9Ch/G+U6dOdRdf+DgueIQjMKLQ4YJC&#10;B/ijSZ064soVfBULdelOvh3rbFzwqBwTQ6EYI223Qse8hQupRsWK9HK6dFQkTRp6z5kVJjnfKHvP&#10;56eTG873TLPnz6fOXbtSy+bNqUuPHrR67Vq5F1DoADMhKXTwk40v7bpixQq5xYWvvNKtWzd67LHH&#10;6LfffpNbowsKHQD6Q6EDogWPrPA1skMVIhIaVRHIMd6FDu+RH0Z85bNSpUrFu4/VUOhwQaED/NGo&#10;Vi1q5Pyb9VXoaOpslZxv3lHoMPf34cNUvmhR8TvkS5+OcbZRcrmzs73x1FO0/9AhebQe+P/zh5kz&#10;6cV77qGvnd/jJGebKBsXtwrx+6n1610HJ2ModICZkBQ63n777QQnF33vvfdM91evXp169uwp1/SD&#10;QgeA/lDoAN0dPHhQPEe9gxnPoRETEyOKEKp5Fxz8OYapYoZ3y5s3r7i0q/Fr8/fTr18/9+kramRH&#10;KKHQ4YJCB/jj1u3b9MWXX1KxBx+k5s6/40+c7UNne/WBB+jjVq3Ep/6hEEyh4+jJk7Rx+3bavGsX&#10;nXDeXwcTnW+GX3H+voY5Gxc4uFCkGhcQXnC2OYsWyaP1cOrcOSr6+OP0lfN74wKX9/dcx9neb9xY&#10;Hp18odABZkJS6OCrmPgKV/62UIerpEChA0B/KHSAzrp06eJzpIQqNiQXKHS4oNABVli7cSP1HTqU&#10;Pne+/g0eNYo2WzQnXiCFjv4DB1Kp+++nLs4sz8UEHnHS3tmKPPggzZ41Sx4VGVwg/tTZ9xZ0fj/d&#10;nI1HcnD7xtm4ANKuZUu6cOmSPFoPXNwa6Py9v+b8/vj3Od7ZeAQPFzm4+FEkXTqai/cjKHSAqZAU&#10;OurVq+ezgOFvmzhxonwk/aDQAaA/FDog3BYd7k+Dt1aO1ybu/Yiux16WR4ERCh0uKHRAUixdvpwK&#10;PPwwdXLmZ37jzm+CufFkpaVy5qTNf/whjwyOv4WOwd9+S1VSpaIhzq9rHDHBy0Od7eVMmWjLjh3y&#10;6Mi5fuMG/bRgAfUcNIi+dv5M0+fOpcuX9e6jjzj7hl79+lGdChXoreeeowbvvktjJ0yga1evyiOS&#10;NxQ6wExICh1VqlShYcOGybXA8H379+8v1/SDQgeA/lDogHAat6WlzyKHaiN21JJHghEKHS4odECw&#10;Ljnf6BZ4+mn63OGac8J4agN/8s+ntpQpU0YeHRx/Cx3LVqygco89Rr2dX3Ocs3GBgxsvd3e2orly&#10;0cmzZ+XRANZBoQPMhKTQcezYsaCroydPnqRz587JNf2g0AGgPxQ6IJy++am5zwLH4G1VxO30/R3k&#10;kWCEQocLCh0QqJ/mz6cXs2al9xwOquhsxZztO2eb4Gxc8ODbAc5WImVKGjN6tLxXcAI5deXk6dP0&#10;YdOmVPaRR6ic8+vz91Y+Vy7q1rUr3oRCyKDQAWZCUuiwMxQ6APSHQgeEU2xsLPX+pht1nuRZ6Phu&#10;bWM6fuVPeRR4Q6HDBYUOCMRU599MIYdrvgaeA4MLGzyKggsLLzrbc85W/oUXqHe/fnT6zBl5r+AF&#10;MxkpQDih0AFmUOgIEAodAPpDoQNAfyh0uKDQAYGY78yhRVKmdBc51KkqPIpDFDyyZaNte/bIo5MO&#10;hQ7QHQodYAaFjgCh0AGgPxQ6APSHQocLCh0QqM1btlBV52scj+Ko4WzVnO2NlCmpab16dPDAAXmU&#10;NVDoAN2h0AFmUOgIEAodAPpDoQOsMnfTUXqx0yJ6rv2CeK3PT7vlURAMFDpcUOgAnaHQAbpDoQPM&#10;oNARIBQ6APSHQgdYofW4zbKosdCjwOFq88Xtu9+skUdDoFDocEGhA3SGQgfoDoUOMGO7QseNGzdo&#10;woQJtGzZMrnFt5s3b9LChQtp+PDhtGrVKrk1cSh0AOgPhQ6wQsPhG7yKG/HbK12WyKMhUCh0uKDQ&#10;AZFy6eJFGjpwIP3vpZfI8WJBchQqRNleeYWGOLdduHBBHHPmzBkUOkBrKHSAGdsUOrZv304FChSg&#10;XLlyiSJH//79KV26dFS3bl26deuWPMqFCyFFixalvn37UqNGjcjhcFDFihXl3oStXr2asmbNikIH&#10;gMZQ6ACrxI3qiN/Kfr2cLl69KY+EQKHQ4YJCB0TC7q1bKXfZsuT4ugc5fppLjqmTyTFlknN5Djn6&#10;9KJcZcrQgT176cb16yh0gNZQ6AAztil0zJs3TxQsevToIbcQ5c6dmx588EG67uykfTlw4AB99NFH&#10;ouixf/9+udWle/fuVLBgQXrppZfo5ZdfFq1YsWL01FNP0V133UWLFi2SRwKAblDogFA4ffE6/Xv2&#10;qlyDpEKhwwWFDoiEn6dPJ8dLRcgx03mrihzceHn2DHIUepFWzJ9Pt2/fRqEDtIZCB5iJ2kLHtm3b&#10;aMWKFaLx8s8//xxwoeP8+fM0depUypYtm7jvF198IfeYW7NmDUZ0AGgOhQ4A/aHQ4YJCByTmb+dz&#10;45DFr2d37tyhgf360d3FipGj59fkmDzB2SaSo3cvSlGiGA3o21ccd+7cORQ6QGsodIAZ24zo4GLH&#10;888/T08++SQtX75cnJZy7733Us2aNcWpK6dOnaIZM2bQoUOHaMuWLeKPgs87ZFwkSZMmDc2aNUus&#10;JwRzdADoD4UOCIcxY8aIIrmvljZtWvG6461NmzZif+XKleWWpOHHS5UqFW3YsEFuiR52K3TwyNAh&#10;Q4aIHML/xwcPHpR7EoZCB/iy8rffqGSuXPSO87nU1tk+dra3na38c8/RipUr5VHW2LZ5M03+/nvR&#10;tv/xh9zqgslIQXcodIAZ2xQ6FB69MXbsWFq6dKnc4nL8+HGaNGkS7du3TxQ4Jk+eTL169aLevXuL&#10;URr+QqEDQH8odEC4XLt2TYwK7Nq1q9xibv369bTS+QZFjSL0vg/PAaUKJfz6VKpUKfdxO3bsoAwZ&#10;MoiiBo9EZKrQogodxsJLt27dxP2Nxys8TxU/Fh/Hb7CNBRnjPm4891WowqNdR3TUqFFD/O4OHz4s&#10;t7hw9uBTZr0b/18988wz6K/A7ZcVK+iFFCnoe+fzaJSzjZCN1/s4W/lMmeiXRCbdtwoKHaA7FDrA&#10;jO0KHaGGQgeA/lDogHDjkRVmozgYf7qvCg7GgoaxCMGjD2NiYtzbVRFFFTL4MbgIoYoP6ni13/v+&#10;6nj1fanHM36fXBxR9zd+PS54hDo0JrdCB58q4KsNGzYMIzrAw4r16yl/ypQ02vk84qYKHeOc7Wtn&#10;K5c9O61et04eHVoodIDuUOgAMyh0BAiFDgD9odABkcBFA18jO7iA0K9fP7nm4j0ag4Wr0GH8mmaO&#10;HDniHhGS2LHBiuZCB4/M+fLLL0UbOHAgxcbGyj1EtWrVEv8H/vY/OHUFfNlz4ACVLV6cXnY+lxo6&#10;W31nK+xs77zxBu3Zs0ceFXoodIDuUOgAMyh0BAiFDgD9odAB4cQFBX6+eYcsY+GBmyqCqIKD2s6N&#10;ixd8NS+1zsUJnmNKrfMl0L0fy3iqCt9/8ODB7nV+46xOfeGmvjZ/T506dfI4bufOnWIf/xxckFGn&#10;r3CRg5dDxW4jOn755Rd65ZVX6PHHH6eHH35Y/J80a9ZM7jWHQgck5uLVq6JFAgodoDsUOsAMCh0B&#10;QqEDQH8odEC4dOnSxeeIB1U0AHN2PXUlUCh0gM5Q6ADdodABZlDoCBAKHQD6Q6EDQH8odLig0AE6&#10;Q6EDdIdCB5hBoSNAKHQA6A+FDgD9odDhgkIH6AyFDtAdCh1gBoWOAKHQAaA/FDoA9IdChwsKHaAz&#10;FDpAdyh0gBkUOgKEQgeA/lDoANAfCh0uKHSAzlDoAN2h0AFmUOgIEAodAPpDoQNAfyh0uKDQATpD&#10;oQN0h0IHmEGhI0AodADoD4UOAP2h0OGCQgfoDIUO0B0KHWAGhY4AodABoD8UOgD0h0KHCwodoDMU&#10;OkB3KHSAGRQ6AoRCB4D+UOgA0B8KHS4odIDOUOgA3aHQAWZQ6AgQCh0A+kOhA0B/KHS4oNABOkOh&#10;A3SHQgeYQaEjQCh0AOgPhQ4A/aHQ4YJCB+gMhQ7QHQodYMZWhY5z585Rv3796IknnqCiRYvS0qVL&#10;5R7fOFT07duXypYtS/nz5xfLiUGhA0B/KHQA6A+FDhcUOkBnKHSA7lDoADO2KXTMmTOHHA4HtW7d&#10;WqxfvnyZHn30UUqTJg1du3ZNbFN4vWrVqpQ3b146dOiQ3OqJ/1jOnj0riieq8WNygYMfF4UOAH2h&#10;0AGgPxQ6XFDoAJ2h0AG6Q6EDzNim0DFv3jxR6OA3OEquXLkoffr0dP36dbnFpWPHjpQiRQoaMGAA&#10;tWzZknLnzk1DhgyhmzdvyiOI5s+fT7169aLevXu728CBA6lJkyb04IMP0oIFC+SRAKAbFDoA9IdC&#10;hwsKHaAzFDpAdyh0gJmoLXR89NFHVKhQIdF4mQsT3oWOHDly0L333huv0PHee++JY3fs2CHWt23b&#10;JtbfffddsZ6Q5cuX49QVAM2h0AGgPxQ6XFDoAJ2h0AG6Q6EDzNhqjo65c+fSc889R0WKFKE8efKI&#10;gsa+ffvEvtWrV9MDDzwgAgXr1q2bmMujRIkSoiDSvXt3cWpKYjBHB4D+UOgA0B8KHS4odIDOUOgA&#10;3aHQAWZsVegIBxQ6APSHQgeA/lDocEGhA3SGQgfoDoUOMINCR4BQ6ADQHwodAPpDocMFhQ7QGQod&#10;oDsUOsAMCh0BQqEDQH8odADoD4UOFxQ6QGcodIDuUOgAMyh0BAiFDgD9odABoD8UOlxQ6ACdodAB&#10;ukOhA8yg0BEgFDoA9IdCB4D+UOhwQaEDdIZCB+gOhQ4wg0JHgFDoANAfCh0A+kOhwwWFDtAZCh2g&#10;OxQ6wAwKHQFCoQNAfyh0AOgPhQ4XFDpAZyh0gO5Q6AAzKHQECIUOAP2h0AGgPxQ6XFDoAJ2h0AG6&#10;Q6EDzKDQESAUOgD0h0IHgP5Q6HBBoQN0hkIH6A6FDjCDQkeAUOgA0B8KHQD6Q6HDBYUO0BkKHaA7&#10;FDrADAodAUKhA0B/KHQA6A+FDhcUOkBnKHSA7lDoADModAQIhQ4A/aHQAaA/FDpcUOgAnaHQAbpD&#10;oQPMoNARIBQ6APSHQgeA/uxW6FiyZAllzpyZHA4HpU+fnsaPHy/3JAyFDtAZCh2gOxQ6wAwKHQFC&#10;oQNAfyh0AOjPToWOCxcu0Lp16+j69eti/ZlnnqFMmTLRzZs3xTrjfXzcxYsXPRq/gcyXLx8KHaAl&#10;FDpAdyh0gBlbFjpu3bpFd+7ckWsJM4YQf6DQAaA/FDoA9GfXU1e2bNlChQsXprVr18otLocOHRLF&#10;kPXr17sbH9u+fXt6+umn0V+BllDoAN2h0AFmbFPouHz5MvXs2VMMG23QoAGVLFmSChQoQIsWLYpX&#10;9Dhw4ABVr16dcuTIQS1atBC3tWrVEtsTs3z5chQ6ADSHQgeA/qK50LF48WJq27ataN26dRMfsDDO&#10;Bp9//rlYv337Ni1btkxsTwhOXQGdodABukOhA8zYptDB4YLPi+3Ro4fcQpQrVy66//773UNJlbff&#10;flscu3nzZrG+a9cusV63bl2xzjh8ffnll+INk2q9e/em+vXr0wMPPEALFiyQRwKAblDoANCfnUZ0&#10;HDt2jCpWrEh33323yBPcHnroITp48KA8whwKHaAzFDpAdyh0gBnbFDrmzZsnggW/wVG40METgnkX&#10;OtjSpUvFqI9y5cpR06ZNKVWqVNS3b1+5l+jatWt0/vx5j/Nor169Sj///DM9+uijGNEBoDEUOgD0&#10;Z9dTVwKFQgfoDIUO0B0KHWAmagsda9asoTlz5ojGywsXLhSFjjp16ogho3v37qUMGTKIycCMhQ7v&#10;01jmzp0rTl3p06eP3JIwzNEBoD8UOgD0h0KHCwodoDMUOkB3KHSAGVtNRspFDL68W9GiRalevXp0&#10;9OhRuYdo06ZNVLBgQTEiY+DAgfTSSy9Ru3btaMOGDeI8Wn+h0AGgPxQ6APSHQocLCh2gMxQ6QHco&#10;dIAZWxU6wgGFDgD9odABoD8UOlxQ6ACdodABukOhA8yg0BEgFDoA9IdCB4D+UOhwQaEDdIZCB+gO&#10;hQ4wg0JHgFDoANAfCh0A+kOhwwWFDtAZCh2gOxQ6wAwKHQFCoQNAfyh0AOgPhQ4XFDpAZyh0gO5Q&#10;6AAzKHQECIUOAP2h0AGgPxQ6XFDoAJ2h0AG6Q6EDzKDQESAUOgD0h0IHgP5Q6HBBoQN0hkIH6A6F&#10;DjCDQkeAUOgA0B8KHQD6Q6HDBYUO0BkKHaA7FDrADAodAUKhA0B/KHQA6A+FDhcUOkBnKHSA7lDo&#10;ADModAQIhQ4A/aHQAaA/FDpcUOgAnaHQAbpDoQPMoNARIBQ6APSHQgeA/lDocEGhA3SGQgfoDoUO&#10;MINCR4C2b99OTz/9NBUoUIAqVKgQFa1SpUqi+dpn95acf/a33nqLKleu7HOf3duTTz5JDz/8ML32&#10;2ms+99u5xcTEiP/3ihUr+txv58Y/e5UqVZLlz84/c7T97Lly5aK5c+fKV9fka8CAAZQ6dWp6//33&#10;qWXLlkG1du3aUYcOHahVq1Y+96OhBduaNGlCWbJkoWLFivncj4aWlMYFik6dOolbX/v9aa+++qp4&#10;/Tt37pzsVQFcUOgI0s2bN+nWrVvat/Pnz1P16tWpefPmFBsb6/MYO7e2bdvSBx98QNeuXfO5366N&#10;/68/+eQTUew4ceJEsvq/v337Nn3xxReiyHH48OFk97OPHTtWjGY5ePBgsvvZFy1aRDly5KAtW7Yk&#10;q5+df9aVK1dS7ty5adOmTT6P0a3xayhYh0fG9OjRQ64BWAujryBUOKdxkYOzKoDVUOiwucuXL1ON&#10;GjXoo48+kluSl/bt29OHH34ognVy07FjRzGa5cyZM3JL8pGcT10ZP368GGZ85MgRuSX5WLJkCeXM&#10;mZO2bdsmtyQfa9asESOZuMgDyc/kyZPps88+owsXLsgtANbgHPn555+L5xiA1fj1mj+Q3Lt3r9wC&#10;YB0UOmyOX6CqVq1KTZs2lVuSF64S87DL5Fjo4KHM5cuXp9OnT8styUeXLl2oRIkSyfKc9++//55K&#10;liwpPiVJbn755Rcxh9LWrVvlluRj1apV9Pjjj9Pvv/8ut0ByMmnSJOrcuTMKHWA5zpFcROPnGIDV&#10;uNDRrFkzFDogJFDosDkezn3o0KFkO8kZf6LPP/udO3fkluTj2LFj4vSF5Fjk4SGQBw4cSJbD48+e&#10;PZtsf/ZLly7R7t276erVq3JL8sFvRvbs2ZMsf3YgOnXqlBjFxacxAViJn1P83EqOo0Mh9HgCUc6q&#10;eO2CUEChAwAAAAAAAABsA4UOAAAAAAAAALANFDoAAAAAohyfopkcT1WE0Ltx44ZcArAW91l8mj1A&#10;KKDQYTPLly8XExHmzZtXXGqQJ5DydV1p7li+++47evrpp0V7/vnnadq0aXJv9OE5CerVqyd+Zm7V&#10;qlVLcGIjnrDv7bffpgIFCojL744aNUruiT583ixfXSZXrlyUJ08ecVnVtWvXyr2e5syZQ5kyZSKH&#10;wyFao0aNonbyOn6+vvDCC/TUU0+Jxs9nX/NS8CWWecZ4fl7w3wVPUrps2TK5Nzrx1UWKFSvm/jvn&#10;y+n6+n+8ePEi1a1b1/3//eijj9LcuXPl3uj0xx9/iMsm8xVG+DnPk5glNAfR0qVLqWzZslS4cGGq&#10;Xbs2zZgxQ+6JPjzfUoMGDdz93DvvvEM7d+6Uez35+xyB6Mev8fyax38PGTNmFH/r/NoPkBQ8509M&#10;TAzly5dPZAye7Lh58+Z08uRJeQRAcDirDRgwgB577DHKnj276LNeffVVkdcArIRCh42MHTtWdBYD&#10;Bw4U6/zpzkMPPUQPP/ywWDfiN8N8LBcI2IoVK8Q6v4hFG57EiL/3N998U24hcUld3rZ9+3a5xeX6&#10;9evizU6WLFnE5RijHb9Y3HfffeLFQunevbv42b3f0PGbHA4uSpkyZcQboGgMLS1bthQ/I7+JZeo5&#10;wJeU9caFnQcffND9SeeQIUPEsWPGjBHr0YaLcvz9Dxs2TKzzc+D+++8XRQxv/Petrk2/ceNGSp06&#10;NX399ddiPRrxlUX4Zzf2U4UKFRLbvK8uxJOycj/HId34vI9WXMzhn5MLdcr7778vtvH/rRE/N3j7&#10;8OHDxTo/9/k5kjlzZrEO9sKTRapPRLk/yJAhg3idA0gK/iCE+xGVE3/88Uexzh8qACQFvz8xTpzM&#10;hVrOapjwFqyGQoeNTJw4UbwIDR48WKxzJ8IdR9asWcW6Eb8p4DeLXKHnN34jRoygFClSUM+ePeUR&#10;0YMvo8k/N19KVeGQx9u8P+2cMGGC2D506FDasWOHeJP04osvipEw0YjDLX+CxxVxhd/I8s/Iozd8&#10;4d8Bj/xImTKlGBHBxYJoGzbIny7xz/jrr7+KdVXoqFixolg34t8NF/vUaA/1JpB/D9Fo3Lhx4vtX&#10;b2J5SDEXNHPkyCHWvfGbXB4Bwc8T/j9v0aJF1F5ymEcq8c/OP4Py8ssvi23eAenLL78U2zmcr1y5&#10;UjznubjHI0KiEV9Bin8e/tRLadiwodi2efNmucWF+37u0/m537hxYzGCif8GeLQfRL9r166Jq+xw&#10;42Wjbt26UatWrZLllcbAWtx3cP+yb98+sc6ZgtfVaw+AFRYuXChGWKvnGYCVUOiIYp06daJ3331X&#10;tH79+tHkyZPFi1CvXr3Efr7U4gMPPCDeBCWET/Hg4c1cvTdWWHXFP6f6uTno8xsX/rlLly4tjyCq&#10;UqWK2MbX5zYaNGiQ2K4+Deeh/XfddZfPYpCO+A2b+tm57dq1S3x6x5/UqhELn376qfgZp0+fLtbN&#10;8BtDHtHB9+ffQzT56KOPxM/4888/i3UuWvG68U2gwm/w0qVLJ94UsD59+ohjR48eLdajDb+B5e+f&#10;h30yHup57733+vVpvRr11bVrV7kluvDzn79/7qsYv5nj0+54m3fxRj1H5s+fL9Y5RPF6qVKlxHq0&#10;OXr0qPj+ubCj8Gl3vM17RIcR/47ee+898XtKrpcZtxsenceXk+WmhnrzCKZKlSpR3759xamZXBDl&#10;BhAs/tAkVapU4rQ3vrwsZw7OC9F++iPogV+b+BQ7Pr12w4YN4oOrHj16YD4YsBQKHTbz119/iSo8&#10;D2PPnz8/TZ061f1pvRp2yHMb8PB3DvxvvPGGeNPDnxZGMy7q8BvYnDlzilEq/Gnuf//9J/YdO3aM&#10;/u///k90powLO7zMbwx5NMfs2bPF9mjFBY7x48eLIfp8Sg6/weNz+Rn/3/OoDT6lg4sB2bJlo/Tp&#10;04tz+3n4P/+eovV8Ww7zlStXFqOW+LlsHJXDxT4eofTbb7+J9R9++EG80eO/C36TvH//frE9WvGb&#10;dp6rgX8e/v/lopb6BHfmzJni75yf1/379xfLBQsWFEVB/j+P9uc7n4rTsWNH8VzmeTq+/fZb9/X3&#10;t2zZQvfccw916dJFrPNzhN/8+XqORKMrV67QN998I+Zi4H6Of05V4OE3vfx84OcFj3zhv3k+dYef&#10;7wkVQiD6/fnnn+INA/9ddOjQQbSRI0fKvQBJw6f58jxX0f66Cfrg1zI+zf6TTz5x91vch6ncDmAV&#10;FDoAAAAAAAAAwDZQ6AAAAAAAAAAA20ChAwAAAAAAAABsA4UOAAAAAAAAALANFDoAAAAAAAAAwDZQ&#10;6AAAAAAAAAAA20ChAwAiZs6cOTR06FAaO3asuESqat9//73YzpdBnjFjBm3atMnvy45dv36d/vjj&#10;D3GZ1REjRtDw4cPFY27evNl9qeX169eLSzIm5Pz58/TLL7/QuXPn5Bb/8SV/v/vuO3GJT76Mmi/X&#10;rl0Tl0jlS+SaUY+TNWtWcfnQYC1btozq168vLjPLl5vly04r/DVatGghtqdKlYr69esn98S3evVq&#10;Sps2bbzvhR+jatWq4rK+Zj8vAACEFl96fNq0ae4+XbUSJUqI7Xx56uLFi4u+ni/P3blzZ7pw4YK8&#10;t6eVK1dSxYoVxaX4H3roIfrggw9o8uTJ9NNPP4nHKVeunHjcjBkzUrNmzeS94sTGxtKqVauodu3a&#10;4jWML21/6dIluRcAIPRQ6ACAiPv1118pRYoU7lDGRQ7GhYnFixdT3rx5xXZ+k83XXr9z547Yr3B4&#10;4sD28MMPi+P4Df2iRYvchQ22ceNGqlOnjvtrTJw4Ue5xOXTokHjsChUq0D333OM+bvv27fKIxPEb&#10;/piYGJ/FAKMxY8a4H9+70HHw4EEqWbIklSpVyn1MYo/nS6dOncR9OdByQckXLlwYH199X76+Xps2&#10;bRIsyjBVvClQoAAKHgAAEZQvXz73a0irVq3kVpeFCxe69z3yyCO0ZcsWuYdo1qxZlC5dOrHv7rvv&#10;Nn39YL/99hulSZNGvD4o/CFBu3btRPEjZ86c7q+TJUsWvC4AQFih0AEAEXfgwAG666673IGoT58+&#10;co/L/v37PfYPGDBA7iEx6kPt41seVZCQrVu3UqZMmWjYsGFyi+sNOo8a2b17N3Xs2NH9dbj5W+jg&#10;AkWGDBkSLErw1ylTpgxNmTJFHMuPb1Y8UEUDPiaQQof6Pvh+Xbt2lVt98y5sqMIHF0c2bNggjlHf&#10;R2KPpajjjY8BAADh9cwzz4j+nJt3oYNHNap9XKhYt+7/27t7lVaCMIzjYGfhBYRcg4qFoGhlMH3S&#10;2KtgY2EuQaKxsE1l6R2kSWV9bkALO1EEtbEQEVLN4Rn2XSfLfsR4koU9/x8M6O7MZtMY88w7s3/8&#10;cX0u2nG1brc7NmGQRpUfqqBMc3FxEV+LoAPAvBF0AChdUdAxHA7jig+V0GpJiWiJy+LiYjxOZbSa&#10;TSry+fnpvr6+ot/GaamLXU9tkqDDKjnUPyu4UKiwv7/vfw7DiH8ZdKSN0b1ptk3H1MLAIhlKWD/r&#10;o+AjDCxUJWP3vby87O7u7vzxJLsOlR0AUI4w6Dg+PvbLOp+fn12v13NLS0v+eKPRcPf3977/+/u7&#10;q9fr8Ri1m5sbf25aei27FkEHgHkj6ABQumTQsbe35/ftuLy8dNvb237GaWVlxZ2eno6tJ9YeGDZG&#10;rdVqRWemN03QkVdFoTBBVRxhdcOsgo6s64ZBzKSVFgorLKgIx+v9hfeWVulhlSJUdQBAOcKg4/Dw&#10;0L28vLjX11c/GTAajaJe37QPlv1dt5a3bGUSBB0AykTQAaB0yaCj3+9HZ/IdHBzEY9Q0O6Vqjd+Y&#10;JugIv/gngwtbDpLX0gKBMFyYNOjIG2NVFkXXsveSVvmh8Toevk5aUGOvRdABAOXIW7qSZTAYuIWF&#10;hXic/r7/5jOVoANAmQg6AJSuaOlKlo+PD7e5uRmP05f46+vr6Gy+5IamZpqgQ36yXGOSio6wj1ry&#10;fYXnw0AhDCHsXqxvUciRXKoSssBG17y9vc28XlEIAgCYvXAz0k6nEx0tpo25m81mPFYViVmfG1q+&#10;qL/zWZMT5+fn8XVqtVrmklEAmAWCDgCl0yPxwqBDs0A/ob06tMGojdcSF4UgSW9vb/6Rszs7O34D&#10;tTTa6NSuo6Zd5SdlYUfaco7/hQUihBwAMF/aFFSPj11fX/fLPVdXV+OmSQGde3h4iHrn0yak2qBb&#10;S0jb7bbb2try4/X5qSeqaImiQvQkLYHZ3d11GxsbY/egn9fW1vw1rq6uot4AMDsEHQBKc3Jy4v9p&#10;UtOskTXtvWHHHx8fo97F9I+ZvmifnZ35fT40XstZ9KVb4YfCDT3bP0kBiGaw1F+vHd6Lxuv40dFR&#10;1DufVTTkbdZZRU9PT/6RuGxACgAAgLIRdAAAAAAAgMog6AAAAAAAAJVB0AEAAAAAACqDoAMAAAAA&#10;AFQGQQcAAAAAAKgMgg4AAAAAAFAZBB0AAAAAAKAinPsLkqC5rcE/oRkAAAAASUVORK5CYIJQSwME&#10;CgAAAAAAAAAhABdXTzCrUwAAq1MAABQAAABkcnMvbWVkaWEvaW1hZ2UzLnBuZ4lQTkcNChoKAAAA&#10;DUlIRFIAAAIGAAABnwgGAAABU7kqIAAAAAFzUkdCAK7OHOkAAAAEZ0FNQQAAsY8L/GEFAAAACXBI&#10;WXMAABcRAAAXEQHKJvM/AABTQElEQVR4Xu3dCZxN5RsH8GMnRkr1T7ZCqMi+Zt+3ECqyFUpZIlkK&#10;2UVChMiatKEIWZNCdqJsYx/Z1zBj9pnnf5/3vO91x9w7c2fOuXPPmfl9P5/jvuc9d2bMmff+7nPP&#10;qhEQVoJDiqyEP//cI1tEP//8s2xZh8eV8Mwzz8iWcW3b1pAtm62E2bNny5a5UmIltG3bVraI3nzz&#10;TdnyLMUzwbcr4d6vs2jRItI0jebOnSvmL1++LOYZP6o2s8FK8P1/0QYrwfdS1UoImN5YtvRcUMOe&#10;p3PnzsklRMWKFbPbyyHpVq9eTfv374+zEvLmzSuWxcbG0u+//05FixYV8wwvBwesBAesBAePK2HS&#10;pEmyZS5brYRXX31VtowbNOht2UrDL4dPP51FgYFBFBUVjUxgWAkOWAkOZcs+IFvWgZHgEG8lTJky&#10;RbZ8wxYrwfWDhS+4roTu3TvJln/5/eWQsVUx2fKfOCthwYIFskUUFhYmW+ay1bvDp59+KlvJd+JE&#10;/G9vq5XgK1gJDlgJDlgJDml0JcT9EWlqJeSY2ki24kqzLwft7ZKyhUwQbLUShgwZIlvmUiuhbffO&#10;4tEKPK6Ejh07ypa58HJwwEpwwEpwwEpwMLoSMk+oLVvmwUhwwEpwwEpwwEpw8LgSAgMDZctctloJ&#10;+fPnl62EHTlyRLbi6t27t2zFtXfvXtmyjhR/OViRVyvh5s2bFBoaKufiGjhwoGx5JyYmRrasAyPB&#10;IcVWAu/ei4iIoJw5c1KePHl8vrsvKVJ0JbiqUePeke/+hpeDA1aCA1aCA1aCg+1XwhtvvCFbyedx&#10;JZw9e1a2jPnnH998BlF8uhKuXLkiW9bmbiW0b99etog6dOggW56lmpfD4MEfUmysaNKoUaPoxIkT&#10;FB4eTh9//LGoUdauXUtz5syhwoUL609yYemV8NtvGkVGJvxZw6cvB7vASnBQK+GXlavEI5s8ebJ4&#10;VNsuKleuTBkzZqTnn39ePEZGRlLjxvfOl0qVI6FJkyb0008/yTmi69evi1xQ0+jRo6l+/fpyKV4O&#10;AlaCA1aCA1aCg8eV4JqeRnAS+5KtRsLNm775UXg5OGAlONhwJZj/4zASHExdCbyH6f7N4nZg85Fg&#10;zo82dSW0atVKtlKWNrCCbCWP6SMhICBAtuzD1JXAHy03bdok54iCgoJkK7lS5pVm6kq4deuWbNmL&#10;zYPRHFgJDrZYCXka3DvhwxcsvxIOH/b9QMPLwcE2K2Hb1q3i8fhh8/dLYiQ42HYl5JzdTLaM8+lK&#10;aNGihWxZG14ODlgJDlgJDmluJVy9eFm27sFIcMBKcMBKcMBKcMBKcPDpShg8eLBs+dft27dlK65+&#10;/frJlnG2Hwlm8GolHDt2TLbi6tGjh2zF5amfJfV4hejoaNmK6+DBg7JlHEaCQ4qshPnz51O1atVE&#10;m285MHHiRNG2ihQdCVbd4YuXgwNWggNWAgipfiCsWLFCtqzLjMrfqFQxEM6d41/D/a9ixUtW3M/W&#10;A+HGjRv033//yTnrwkDwTqp/a7DjQOjShU9L0igqSp7fKPFpjvf79ttvxSmP3vL0sQUDwYDg4DB6&#10;/33j19X0NhHGjRtH33zzjTjflf+gvFmGP5yPHz9eLOe+HTt20IYNG+L8wfkEQDWPgeAjM2d+J1vJ&#10;h7eGFJBaaoTjx4+Ls1n5AlUhISH07LPPOl/pajICA8EC3A2EoSOGydY9XCM0bdrUUTtExYt6ftyz&#10;Zw8dPXpUtPv06UN16tShnj17inku7pcvX+58/v0wECwAbw0pAAPBOxgIFoCBkAIwELyT7IEQHBws&#10;JqvDQPBOqkiE5cv519DI3WEsGAjeSXVvDUOH9nX8q9Evv/wh5jEQvIMawQIwEHxOoxo1rP8rYiCk&#10;ACSCdzAQLMCyA4GvWeqrm9ykNPcDQaNu3VrKtv9ZdiDwPm6+pQvj/d92hkTwjtuB8PXXX9PMmTPp&#10;zJkzlC5dOtlrT94MhNC7d2XLPyw7EPbv3+9xd2Xu3LnFsjVr1ogjYebOnSuuCJ+SU+3a9WjBgoVu&#10;l90/8W5Yd/1Wmtq0aSPXrv94rBH4j60mq3nrrS506dJVOZcwvDV4x3p/ZZNhIHgHA8ECMBBSAAaC&#10;d2w/EKZM/ozSD64k5+LDQPCOrQdCaGiY41MB7230DAPBO7YbCG27dZStuB4rX5jC7t67p/E3i76h&#10;gM8b0+rVq2WPdWEgmEBrnp8yDcBbg1EoFi3A1gPhhx9+sMW1BzAQvINEsAAMhBSAgeAdDAQLwEBI&#10;ARgI3sFA8LHCjcrJlmcYCCkAieAdDAQLwEBIARgI3sFAsADbDgQ+wrlDhw6mTM2aNXPb72l66qmn&#10;3PZ7mvhSM+76zZxeeeUVt/2epsKFC8eZHzNmjFyz/pPqEwG8Y+pA4Nsr8KvDapJ6m4ik+PHHH+nx&#10;xx+Xc4m7evUq5c2bV85ZBxIBBAwEEFLdQFDnYXBcu56TsWTJEvHYqVMn8QhxpdqBwK5cuUKNGzcW&#10;7ZEjR1Lx4sXF8mvXrok+uCfVDQRIHgwEEDAQAIMAMAjAwdAgqFChgmxZV2q57I8vpYpB8NVXi2Ur&#10;Pr5fASTM9oNgzx6+JTRfCCu73nEfDILEJXkQuG6YsUoS1KpV0O31lhkGQeKSPAhatWolHvn2L+XL&#10;lxdtK8MgSFySB8GCBQtkyx6FYWoYBLt376bOnTs73vK6yR7d3bt3adq0aWKZEbavCRJjz0Gg0dy5&#10;cf80rm/Diupzt8ydGjVqyFZcGAQWdOcOF7rp5ZzO9Q/er18/Z9v1ke/0yu1///1X3Oqvdu3azmWv&#10;vfYa5ciRQ7Tvh0FgQK9erSkqykNFajLXP/h7773nbLs+8l1euX3u3DlxkOu7777rXNa+fXvKnj07&#10;hYWFiXlXGATJdONGiONfjWbONLQKLQGDwIDPP/9KtuwNgwAwCOxCvbfnz59fPPJ7PO8X4SKwVKlS&#10;os8bDRs2lK17MAgsKMNHVShfheJyTseD4MSJE6LNh88VLFhQbKzj+zerjXZ8DexChQpReHg4LV26&#10;VFxQnO8H/dFHH1HRokUdhWwvypo1q3iuKwwCC1q/ei1RrJyRVBIo/Adeu3YtXbp0yTkI+Dl8pXse&#10;BNwuUaKE6OdjLdXXuzsfAoPABtQflQ+i5Vf69evXqXnz5jRlyhTasmUL5cuXT3z04+dwe9++fZQt&#10;WzYqXbo0BQUFUdu2bZ2DQD26wiAADALAIAAHDALAIAAMAnDAIICkDwLXz5kYBKlDsgdBcHAwjjFM&#10;JZI8CIoVKyZb1kmCgQPfooiIGDkXFwZB4pI8CFxZYRDcvs230tFoyRL3vwoGQeJsPwjY+PFfyBbR&#10;vHka9eyZUc5hEHgjVQyCuDRHOtz7tTAIEpcKB0FcGASJwyAADAJIxYOgefNMjn81OnbsuN4BHqXa&#10;QdCgwaOOfzUKDDymd4BHeDsADALAIAAHt4OA/7jjxo1ze2SqKwyC1MHtX/n27dvikGVWvXp18eiO&#10;HQfBxx/zr2woAFMdt2tj8+bNskW0adMm2YrPjoOgRw8Mgvu5XRuuf1y+2IEneDtIHRJ9SdSvX1+2&#10;4ksNgyBgaiOKDo+Sc2mT20HwwAMP0Pnz52nYsGG0Y8cO2RtfahgEf+/6S7bSLo9JkCdPHpo6daqc&#10;u6djx46yhbeD1MLtIOCPhv/73//knHvr1q0TJ0fOmTMnRSe+hN4TT+R1u8zdNHr0aLf9Vpr8LdGa&#10;oFq1arKl4z+84o8kGDEis+NfjY4cOaV3JAJJkDiPSaCmhP7Q/no7aNky/tU2PMEgSFyiSfDff//J&#10;VnyoCVKHRAdBQjAIUgcMAsAgAAwCcMAgAPsPgqKVnqe///5bzsWHQZA4Ww+CMWOGUdY2z4qLNXqC&#10;QZA42w6CK1duOP7V6LPPEv4VMAgSZ+skePPNN2XLMwyCxNlqEGRqXIgyNbi378IbGASJs9UgCDp9&#10;hs6fOy/n7gm5E0x5yj8t53RZJ9ahfOWLYxB4wdZvB8qmjb+R9kbcq4L/d+OmeMQgSJztB0HApAZ0&#10;/fJVORcfBkHibD8INq77VbbcwyBIXKp4O0gIBkHikjwIXO+cYadB8PHw0RQwo4loQ1xJHgTq1LQl&#10;S5ZQmTJlRNvKkASJS/IgyJIli2zh7SC1QE0AGASAQQAOGASAQQAYBOCAQQAYBL6Urs3T1KFjBzln&#10;XRgEPlSnaQMKOnNGzlkXBgFgEAAGAThgEAAGAWAQgAMGAWAQQDIGwciRI2ULgyC1SPIg6N+/v3js&#10;0KGDOBeQH9X01FNPxZlPbHrxxRfd9ps5tWzZ0m2/p6lw4cJu+z1NfIk/d/1JmfwtyYNAHWjqTq9e&#10;vWTLO8eO+f7+RCdPnpQt7/Tr10+2vPPzzz/Lln0ZqgkgdcAgAHMHwdWrV+n69etyLnHLly+nHDly&#10;yDnvJPR2dL+AgAAqW7asnPNOUr4/i46Oli37Mm0Q9OjRQzwWLVpUPCZGPd9bR44coVu3biXpj5Qr&#10;Vy4qWbKknPNOUgfBhx9+KFve6969u2xZg2mDAOwLgwAwCCCVDYLs2bPT/Pnz6fnnnxfzCxcupFGj&#10;RlHt2rXFPL/fT5s2TbThnlQ1CDp37iwe+Y8dGRlJDz74oJh3lSFDBtkCJVUOAvbPP//QY489Jud0&#10;ly5dki1wlaoGwcsvvyxbOnUa/a+/6pe04YRI6kfAtABrBDAIAIMAHDAIAIMAAHQIAwAQ/BoGfPfl&#10;unXrYjIw8aEzVatWdbsMk/dTw4be34A5tfJrGNjhBAar48OecZKFcW+88YZspV0IA4to3z6AIiM1&#10;OnlSo08+GS17E4cwMAfCAGFgCcHBYTRvHv8p9Kl162Ki3xsIA3MgDFIgDGJiYuizzz4Tx/6wlStX&#10;0qpVq2j16tVJPlUE4kMYmANhkAJhsGjRIlqxYgUNHTpU9tyDysA4hIE5EAb4mGB7CANzeBMGgwb1&#10;oJdffp5OnTone9zjg5xHjBgh59yLjY0Vz/vmm2/EnQc/+OADnxwcXaBAAdlKHMLA5hAG5kgsDPr0&#10;4ZeKPoWHa45A8Hx6C7+o+aQ4xmdI8PyAAQPEozpNhj8q8/x7773n+H7h9PHHHzvDYN26daI9fPhw&#10;cTIdt/njNeOL7NSsWVOciP/ff/+JK0Xw8ocffpjy5csn2nz2BV8g6IEHHhDz69evF1+bGISBzSEM&#10;zOFNZbBs2XqaNGmenPOMX4AqDL7++msxf/fuXUeg9BFtxgHA7blz54p51zBg3OY+PqeO22vXrqXf&#10;f/9dtMeOHSvOyOWP3+q56iod3G7Xrp1o8+VheN5bCAObs2sYdOmS2fEvDz/N8e75P9HnT2ZsMzhw&#10;4IA4gIlfgPxCHDZsmHiR8jxfIPSRRx4RbX4hf/TRR6KtTrF/8sknxfyECRPEPB9IxvODBg0Sj+q1&#10;MmbMGDHP5T9/1Dh48KCY54krAH5UZ2rz9aJ4vkWLFmI+MQgDm7NrGLRpk9fxrx4GnTqVFn3+hA2I&#10;CAPbw8cEcyAMEAa2hzAwhxlhcPv2bfG3+Pfff+nEiROihD906JCY55Je4fmLFy/KOf2a/REREXTm&#10;zBmxzF8QBjaHMDCHN2Hw6aSJ9GLrlkT3Xtdu8ed0tQGRH/mFr64Nzct4Q2JQUBBt3rxZzAcHB9Ou&#10;XbuoSpUqYt5MfJnh//3Pu20yCAObQxiYI7Ew2LV9B2kDylP26Y2oZO2Kstc9fkHXr1+fSpUqFe8m&#10;KLysZ8+eoq12IV6+fFnMly9f3hkG+/fvF23+2y5YsEC0eQ9EYGCg8zn8fP77M+4rV66cqE64zbsu&#10;VX/evLx9JnEIA5tDGJjDzG0G/AJUlYHCxwwwXqbCgHcX8ry6JKdrGOzZs0e0+eMGX8yX2xwG48aN&#10;E+1Tp06J523cuFE8ch//jBs3bog270lQ/QiDNAJhYA4zwoDPw+GLMKt2WFiY2BagREVFiUdextS8&#10;+hq1XcHT7VfU8++n+vnrVNvTcxOCMLA5hIE5zKwM7AphYHMIA3MgDBAGtocwMAfCAGFgewgDcyAM&#10;EAa2hzAwB8IAYWB7CANzIAwQBraHMDAHwiCFwoAPfFBu3rzpnPggCzAGYWAOhIEfwsAVKgPjEAbm&#10;QBjgY4JltGz5iONf/nNo1LZt3DvIJwRhYA6EAcLAMho1esjxrx4GrVoVFX1KREQMbdiwRc7FhTAw&#10;B8IAYWB5bdrwte30kOBp0qQF3O2EMDAHwgBhYAsdOtR1TLlp1KgBsucehIE5EAYIA9tDGJgDYYAw&#10;sD2EgTkQBggDW+Jz5N9+uxv16tWDVq36BWFgAoQBwsB2+LoXO3fyn02fvvxSo8DAY2IZJB/CAGFg&#10;W3PmLKCvv/6O1qxZg8rABAgDhIHtYZuBORAGCAPbQxiYA2GAMLA9hIE5EAZJCIPixYuLE46KFCki&#10;HtOnT0+tWrWigIAAOnLkiHxW0iAMjPMmDK5cuUmDBr1N48ZNlD1wP4RBEsKAb/+8d+9e0Q4NDRWP&#10;rEuXLlSpUiU5lzQIA+MSC4OjR8/QjRv8Z9anoUP9WgxaFsIgCWFw/vx5unr1qnh05eka795AGBjn&#10;TWUQGhpBn3wylhYuXCJ74H4IgySEQe/evWUrPr7XfHIgDIwzus1g2dIfqdQrtah///6yJ21CGCQh&#10;DAoWLChb8TVr1ky2kgZhYJzRMHi8bBF64ItGpFV+nGJjErmjaCqGMEhCGLCnn35abDx0nYoVKyaX&#10;Jh3CwDijYQA6hEESw4C3F2zZ4v4iG55kyJCB7t69Kx7ZtWvXxMQ3iCxdurS46STfshpT8ia+Qy//&#10;Tdwtw+TdxGOwU6dOYnymZV6HQdmyZen777+nf//9V7yIz507J5ckLGfOnOKRq4j7pZXK4PXXX3Nu&#10;0e/cOYveaRJUBuZAZZCEMHj88cepWrVqzqlEiRLOdnJf1GklDJo3r+r4Vw+DSZO8XuVeQRiYA2GQ&#10;hDCoXr26bMX3wgsvyFbSYJuBcQgDcyAMkhAGvoAwMA5hYA6EAcLA9hAG5kAYIAxsD2FgDoQBwsD2&#10;EAbmQBggDGwPYWAOhAHCwPYQBuZAGCAM/G7Vzysp64Q6FDC1ERWqXEL2eg9hYA6EAcLAb955R7/R&#10;anS0Rq1fqkN3bwfrC5IIYWAOhAHCwG8+/JBXvT41bVpR9CUHwsAcCAOEgU8dDwyk5q+2ojOnz8ge&#10;8yEMzIEwQBj4VJZGRSjH1IaUpX4h2WOOak3r0aMNn6NjRwMRBiZBGCAMLKVtt46U4/NGjgBpRJ27&#10;uR+c/wadJa11Eco8rBq98VZX+uUX3F7NDAgDhIHfzZn5JWWsmJc6dn1dzIffDaPw0DDR9gYqA3Mg&#10;DBAGflewynOUaXR1Sl/h8WRdXBZhYA6EAcLA9hAG5kAYIAxsz10YnDlzhrQXHiGtaX7avnWb7IWE&#10;IAxSKAzcXfKMIQyMcxcGfK1KrcKjpNXNS/t27ZG9kBCEgY/CICYmhjp37ky//fabmEcY+A4+JpgD&#10;YYCPCbaHMDAHwgBhYHsIA3MgDBAGtocwMAfCAGFgewgDcyAMEAa2hzAwB8IAYWB7CANzIAwQBraH&#10;MDAHwgBhYHtpOQzu/HeLzhw7KeeMQRggDGwvrYbB3h27KdvU+hQwvTFVerG27E0+hAHCwPbwMcEc&#10;CAOEge0hDMyBMEAY2B7CwBwIA4SB7SEMzIEwQBjYHsLAHAgDhIHtIQzMgTBAGNgewsAcCAOEge0h&#10;DMyBMEAY2B7CwBwIgxQIg7fffptq165NO3fulD33VK5cWbYguTZs2CCueQjGdOvWTbbSLp+EAV8D&#10;sXHjxuJuP2zMmDEUGxsr2knRq1cv2fKNY8eO0ZEjR+Scb/Tu3Vu2fGPv3r108qQ5x+d70q9fP9ny&#10;Da5ubt++Led8w9e/Q2rg148JiZk+fbps+ca5c+fo7Nmzcs43ZsyYIVu+cfz4cbp48aKc840vv/xS&#10;tnxj+/btdPfuXTnnG7NmzZIt8MTSYQAAKcfSYdClSxfKmTMnRUVFyR5zXb16VVzGfdOmTbLHfG+9&#10;9RZlzZpVzpmvbNmytHTpUjlnPv6Y4+lS92b4999/xffn6sBXqlevTs8++6ycA08sHQZ79uyh9OnT&#10;0+7du2WP+XgwrlixQs75hq9eTI8//rh4fOGFFygyMlK0fcGXYcB42426x4YvzJ49m9KlS0cXLlyQ&#10;PeCOZcOANzg+9thjojrw1UDv2bMnZc6cmXLnzi17zFe3bl168MEHaeTIkbLHXDVq1PBpZaP+/7xX&#10;yBd4l16mTJkoX758ssdcvD0lf/781KdPH9kDnli6MgCAlIMwAAABYQAAAsLAwvjztOvGO24/+eST&#10;oj1kyBAxf+XKFTGv8GfvGzduiM/IN2/eFHsyfL0BEFIHjBIL4ztZ8wv50KFD1L17d3rooYfo1q1b&#10;Yi8L9z/xxBPymZ6VLFmSvvjiCzkH4BnCwMJUGLjD/by77H6ux2TUrFlTPHKl4OujCMH+EAYWxedz&#10;8OHYfBjt+PHj6dKlS3JJXHywzrhx42jq1KkUEhIi+riS4K9znQASgzAAAAFhAAACwgAABIQBAAgI&#10;AwAQEAYAICAMAEBAGACAgDAAAMFvYbBkyRKqVauWuHgGpuRPfLUjd/2YvJ/4SlGXL1+WIzPt8lsY&#10;fP755z6/PHZawAMZjOErTPPl79I6v4bBf//9J+cguRAGxvE1GBEGCAPLCAw8TTNnfi3nvIcwMA5h&#10;oEMYWMCPP66mPXv4T6HR++9rFB7u/aXhEQbGIQx0CAMLeP31PI5/9TDgacWKX7nbKwgD4xAGOoSB&#10;BfTvz/eU1IPg8GGNzpyJeymzhCAMjEMY6HwaBnxTUL5UV8WKFWXPPQiDuHr0eI3q1StAa9aslj3e&#10;QRgYhzDQ+TQMIiIixCPfqITxTU5XrVolpjfffFNczw+MQRgYhzDQ+fxjAu/D/eOPP0Q7PDxcXI+P&#10;J76UFyoD4xAGxiEMdD4PAz7K8JdffhEB4AofE8yBMDAOYaDzaRhs3bqVvvrqK1qwYIHsuQdhYA6E&#10;gXFmhcGrr75KnTp1Ele15nZoaKhc4t78+fPF81avXi2+ZujQoXKJf/i8MvAEYWAOhIFx3oTBnj0H&#10;qWXLZ2jMmGGyx70yZcp4ddOaAQMGOJ/Ht4zndqlSpcS8WQ4cOEA//PCDnEscwsDmEAbGJRYGFy5c&#10;pfXr+aWiT/36vSn63SlbtqxXYVCgQIE4zzM7DHhPHn9Ptb3OGwgDm0MYGJdYGCxYsNjx770waNAg&#10;L3e75RoGvLeM2xkzZqSnnnpKtH/66Sc6cuQIPfroo2J+48aN4rncVmHgeks8flRt/tjx8MMPi4/e&#10;7du3F3181iUvf//998Wjuv3e8uXLxfzo0aNp9+7doi8x+k/xA4SBORAGxiUWBhERkTRsmB4E589r&#10;NG/eHH2BG/dXBtx+5JFHnO06deqIdv78+eM9T4UBP6pl2bNnd7bLlStHWbJkEW3uu3PnDn3yySei&#10;zffcbNeunfO5fEo2t3l7hLfu/W9SGMLAHAgD47zZZhAaGkHjx892vJNvkz3uuQsDdU9MbteuXVu0&#10;kxMG/MhVBt9pa+nSpRQWFiZ20avlvDFStREGaZBdw+C775ZSx45l6ZdfvD8Pw1e8CQNvlS9f3vmC&#10;ZNzOm1f/WMFtVRm422ZQunRp0eYKQC1z/ciggiY6Olrsqbt27RpNmDDBudxdZfDrr7/S6dOnRV9i&#10;7v1vUhjCwBx2DIOlS1dRSAgPPY2CgjTHwP5LX+AnZoVBjx49xAuQpw4dOlBgYKBzfteuXeJRHY2r&#10;+k+dOkX//POPc5799ddfos0Vheq/evWquBiQ2vagdtcXKlRIzPP9NFUVsXLlSoqJiaEiRYqI+fPn&#10;z4vnJgZhYHN2DIMePZo4/tXDgKdRo4Zzt9+YWRnYGcLA5uwYBn/++RcdOKAHwdq1muPFGKQv8BOE&#10;gQ5hYHN23Wawd+8h+vjjSXT06CnZ4z8IAx3CwObsGgZWgjDQIQxsDmFgHMJAhzCwOYSBcWaFwcGD&#10;B8U1O/h7cZunEydO0MWLF+Uz9NP4Dx06JOdInM3LP58PGuKv8+ftAxAGNocwMM7MyuD+4wf48OOc&#10;OXOKttrVyPjgoVGjRol5PnS4f//+oj1sWMInQiUVh5G3rzOEgc0hDIzzJgxCgkOoScsX6bvvvpM9&#10;7rkegbhz507xyNf0YE2aNHEuCwoKEm0+NoAPIuKKgOdHjBghlptBnRvhLYSBzSEMjPMmDB6rWZwC&#10;ZjShdO+Vo/NBnp/rGgaFCxcWj2zt2rXiHAVe1rhxY3r77bdFO0OGDDRy5EjxHBUGHAxcOfDEByWp&#10;E50YH0xUrVo1qlmzpvNgooCAAPGcZcuWie/Hpy2HhIRQ0aJFxfds2LAhrVixQjw3IQgDm0MYGOdN&#10;GBSqVZqyf96IMrxTmi5fuCR741NhMGbMGPHoil+Urn3c5spA4XlVGXBbPZcf+VwGxkccchAwtZwv&#10;OMxt3jbx4IMPOvv5KEVu83YKb8T936YghIE5EAbGeRMGfHHfISM/oh1bvT9R6YMPPhCPsbGx4tGM&#10;MOB27ty5xUePp59+WvRVqFDB+Vy+Grlq85WUuM0nNHnj3v8shSEMzIEwMM7MDYiuYaDs27dPPJoR&#10;BunSpXOGAO+5YImFAW+T8Ebc/3UKQhiYA2FgnFlhwLsHVZnOn/V53vUUY3VqMl+khF+g3FbLTp48&#10;Kdp85iFr2rSpmK9atap4fOCBB0S/un5B8eLFnXse1B4M/jjAjzxFRUU5r3bE2y54T0ZiEAY2hzAw&#10;zqwwcC3H+YXJ867vyurjAveptsIvXubtu7gr9b1446Jy//f3BsLA5hAGxpn5McHOEAY2hzAwDmGg&#10;QxjYHMLAOISBDmFgcwgD4xAGOoSBzSEMjEMY6BAGNocwMA5hoEMY2BzCwDiEgQ5hYHMIA+MQBjqE&#10;gc0hDIxDGOgQBjaHMDAOYaBDGNgcwsA4hIEOYWBzCAPjEAY6hIHNIQyMQxjoEAY2hzAwDmGg82kY&#10;8OmYL730Es2cOVP23IMwMAfCwDiEgc7nlcG6detozpw5os3neN+8eVNMfNEHhIFxCAPjEAa6FA2D&#10;yMhICg4OFtOnn36KMDABwsA4hIHO52GwceNGcS22++FjgjkQBsYhDHQ+DQO+lBNfxrl8+fLiNlKu&#10;EAZx/fLLr9SlS03asGGz7PEOwsA4hIHO55WBJwiDe378cQ2dO8d/Cs0xKDXaufOAvsALCAPjEAY6&#10;hIEF9O7dxfGvHgY8DRjA895BGBiHMNAhDCzg99+30fbtehDs2qXRkSOn9AXSjh37KTAwSM7FhTAw&#10;DmGgQxhYxPbte2nYsNG0Z88/skfXtm05OnNGc/RrNG7cJ7L3HoSBcQgDHcLAwm7eDKVDh/SKgaf+&#10;/eP/uRAGxiEMdAgDC4uIiKbZs++FQdeuAaLfFcLAOISBDmFgcbt27aHmzXNRs2Z5HJXCHdl7D8LA&#10;OISBDmFgcwgD4xAGOoSBzSEMjEMY6BAGNocwMA5hoEMY2BzCwDiEgQ5hYHMIA+MQBjqEgQ3NmfMN&#10;9ejRlNav30zVqlWTvZBcCAMdwsBmfvjhJ7pyhf9sGh09qlH58ggDoxAGOoSBzbRqVdnxrx4GPD32&#10;WHHuBgMQBjqEgc1s376P9u3Tg2DLFs3xMaGOvgCSDWGgQxjY0OHDJ+njj0fSpUv/YQOiCRAGOoSB&#10;zSEMjEMY6BAGNocwMA5hoEMY2BzCwDiEgQ5hYHMIA+MQBjqEgc0hDIxDGOgQBjaHMDAOYaDzOgzG&#10;jh1LkydPFu1cuXKRpmlUsGBBio2NFX1JhTAwB8LAOISBzqswuHTpknjx89SqVSvxyDdHadasGT30&#10;0EPyWUmDMDCHN2Ewa9ZC6tv3NTpy5ITsAVcIA51XYRAUFES1atUS7dKlS9PixYtFmxUtWlS2kgZh&#10;YI7EwmDo0AGOf/nPrNHSpRpdvXpT9MM9CAOd1x8T6tWrJx4jIiLEIwsLCxNVQnIgDMyRWBi0aPGM&#10;4189DCIjNZozZ6Hoh3sQBrokvZK5QnA1b948fEzws8TCYMqUiY71rIfB+PEa3blzV18ATggDnVdh&#10;wLdSv3btGl24cEH26LgySC6EgTm82Wawdu1mGjnyA7pyJe7Nb0GHMNB5XRnwx4GFC+OXmJ06dZKt&#10;pEEYmMObMICEIQx0XoXB9evXaf369XIurt9//122kgZhYA6jYVC3WUMq26ga3b51S/akPQgDnVdh&#10;sHfvXtmK78yZM7KVNAgDcxgJg1FjRtMDn9WngOmN6bmqZWVv2oMw0HkVBvyCnzhxopyL67XXXpOt&#10;pEEYmMNIGOzZtZu0nqUpy7haNPijIbI37UEY6JK0zaBp06a0e/duOn/+PK1Zs4YqVKhAWbJkkc9I&#10;GoSBOYx+TPj39Fk6sv+gnEubEAY6r8OAPypwINw/BQYGymckDcLAHNiAaBzCQOd1GLCrV69Sy5Yt&#10;KWPGjFSnTh1RISRm2LBhdOrUKTl3D8LAHAgD4xAGuiSFwR9//EFXrlyRc4mrXr06HTp0SFzb//Ll&#10;y+K4BD5egadx48bR0aNH6eLFi5iSOfE65Y9qfO6Iu+WYvJu2bt1K586dk6M27fI6DPLkyeP8aMDb&#10;DbzBAzU6Oloci8ADllf4unXrxNSjRw+aOnUqzZkzJ9VPn38+gx5++BFq376zOGrT3XOSM82dO5eK&#10;FCnidhkm76cRI0Z4VeWmdl6FAb+T8wlJXEr99NNP9MwzfLx74kqUKCEe27dvLxLYVVr5mBAZGUWD&#10;B/Nq1hzlqEazZ8/RF5gEHxOMw8cEnVdhsG/fPgoPD5dzRC+99JJsxT9fwVVoaCgVL16cunTpInvu&#10;SSthMGvWl+IEIX1Va9S1ayXRbxaEgXEIA51XYcAriz/3q+nRRx91tp944gn5rKRJK2Fw9eotWr1a&#10;D4KYGI0++IBPKTYPwsA4hIHOqzA4ffp0nN2J90/JkZb2Juzbd4CaNq1Ho0YNkz3mQRgYhzDQefVK&#10;5o8JfOaiO9u3b5etpMGuRXMgDIxDGOi8CoOoqCjZio/3FiQHwsAcCAPjEAa65NX4JkAYmANhYBzC&#10;QIcwsDmEgXEIAx3CwOYQBsYhDHQIA5tDGBiHMNAhDGwOYWAcwkCHMLA5hIFxCAMdwsDmEAbGIQx0&#10;CAObQxgYhzDQIQxsDmFgHMJAhzCwOYSBcQgDHcLA5hAGxiEMdAgDP1u29Cd6omVZqt24vuxJGoSB&#10;cQgDHcLAz/K1LEcBUxpRhtHV6Nb1pN8uHWFgHMJAhzDwk50799GAAW9TpRo1KcOoapS5Uj6iWLkw&#10;CRAGxiEMdAgDP/jmm+/pwgVe9Rp9/bVG507Hvbt1UiAMjEMY6BAGftCmTS3Hv3oY8DR27GjuThaE&#10;gXEIAx3CwA8mTpxAd+/qQbBmjUZnz6Iy8CeEgQ5h4CfTps2iN954jbZt2yl7kgdhYBzCQIcw8KH+&#10;AwfQoMEfyDnfQBgYhzDQIQx8ZMCgAZR1Ul3KOrkeDRk6VPaaD2FgHMJAhzDwkeEjR1DWiXoYfDxu&#10;rOw1btmPP9FDL5agF1u3FPMIA+MQBjqEgQ+NHDmSxiYhCPr06Ut5m5el0aM9713I1bKkOEgp07ia&#10;FBUagTAwAcJAhzCwiNioGMrYvTQFTG5IWkfP97KsWLsqZRlXi7Sq/xPzCAPjEAY6hIGFPFS6IGUc&#10;XY0KVEj4xrZH/z5EkRH6TW0QBsYhDHQIAz+KjYmlPBWepkwl/0dXL10RfeeDkjYoEQbGIQx0CAM/&#10;+rD/QAr4oikFTGtElVrWkb1JgzAwDmGgQxj40eY/NpPWuRhpgyrQhE8myN6kQRgYhzDQIQz87F/H&#10;x4L9e/fJuaRDGBiHMNAhDGwOYWAcwkCHMLA5T2EQE5W8u2OnRQgDHcLA5tyFQbNWLUjr9iwVKF9c&#10;9kBCEAY6n4ZBVFQUNWrUiBYsWCB77kEYmMNdGGjN8lHAxAaUoUcZun0d6zgxCAOdzyuD9evX05w5&#10;c+TcPTNnzkQYmMBdGDRt3YIyvlGSilcsKXsgIQgDnc/DYN26dc4wOHXqFC1evJiWLFlCr7/+Ot26&#10;dUv0Q/J52mYQFhIqW5AYhIHOJ2HQv39/6ty5s2hv2LCB5s2bJ9qupk2bhsrABJ7CALyHMND5fJtB&#10;qVKlqHjx4nTzZtzLgGObgTkQBsYhDHQ+/5jgCcLAHAgD4xAGOoSBzSEMjEMY6BAGNocwMA5hoEMY&#10;2BzCwDiEgQ5hYHMIA+MQBjqEgc0hDIxDGOgQBjaHMDAOYaBDGNgcwsA4hIEOYWBzCAPjEAY6hIHN&#10;IQyMQxjoEAY2hzAwDmGgQxjYHMLAOISBDmFgcwgD4xAGOoSBzSEMjEMY6BAGNpeWw+DE4WMUcidY&#10;ziUfwkCHMLC5tBoGFWpUoSyT65FWvyBFRETI3uRBGOgQBjaXVsPgwRcKU8DUhpT+w0p09tQZ2Zs8&#10;CAMdwsDm0moYbN+2nYo0rUAtX24te5IPYaBDGNgcNiAahzDQIQxsDmFgHMJAhzCwOYSBcQgDHcLA&#10;5hAGxiEMdAgDm0MYGIcw0CEMbA5hYBzCQIcwsDmEgXEIAx3CwOYQBsYhDHQIA5tDGBiHMNAhDGwO&#10;YWAcwkCHMLA5hIFxCAMdwsDmEAbGIQx0CAObQxgYhzDQIQxsDmFgHMJAhzCwOYSBcQgDHcLA5hAG&#10;xiEMdAgDm0MYGIcw0Pk8DIYMGUJBQUFy7h6EgTkQBsYhDHQ+DYPZs2fTtm3bSNPi/5g5c+ZQTEyM&#10;nIPkqlGjhmxBcl28eBFh4JAiHxOqVq0qHn/77Tfq0KGDmN544w3q2LGjc/7+qVWrVtSgQQO3y8ya&#10;nnzySbf9Zk0NGzakli1bul1m1vTss8+67TdrqlOnDrVu3drtMrOmokWLuu03a6pZsya1bdvW7TKe&#10;OnXqRLdv3xZjNC3zSRjwC71x48aizdUBi42NFY/eunTpEu3atUvO+UbPnj1lyzd2795NZ8+elXO+&#10;0adPH9nyjU2bNtHly5flnG98+OGHsuUb69ato7t378o58MSnlcGePXvERwSeoqKiZK93EAbeQRgk&#10;DmHgnRT5mJAcN27coMDAQDnnG9OmTZMt3+D//5UrV+Scb3zxxRey5RsHDhygmzdvyjnfmDdvnmz5&#10;Br8phYeHyznwxLJhAAApC2EAAALCAAAEy4ZBcHCw2PDIxyP4SrNmzah48eJyznwHDx6kQoUK0bVr&#10;12SPuX7++Wd6/vnnk7ynxlsXLlygcuXKie0GvlKvXj0qVaqUnDMfb7fhcbR582bZA55YNgxWr14t&#10;Hh9++GHxaDbeoMRb+itUqEChoaGy13yvvvqqz8KgWLFi4jFTpkzi0ReGDRvmszAICQkRe434OANf&#10;HYC2cuVK8ah2dYNnlv6YULJkSZ8fYVelShXZ8g1fhkGZMmXE44MPPigefcGXYaBUrFhRtnyjYMGC&#10;1KVLFzkHnlguDHi/eY8ePeQc0dNPPy1b5jh37pz4/lwC8y6nW7du0Z9//imXmoO/f9++fUWbj3zz&#10;1a65IkWKUHR0NGXNmlX2mG/EiBHi446vcPkeFhYmDlv3JXeHxENcll1D/IKqVq0a/fDDD7LHXPwx&#10;IUeOHGKQnDx5Uvaaa8eOHVSgQAGfVR9bt251HurtC6dPnxaBU758edljrjt37lD27NnF34DD2Rdq&#10;164tDmvfsmWL7AFPEJcAICAMAEBAGACAgDAAAAFhAAACwgAABISBBfFVd4YPHy52ufGuvQkTJohj&#10;CfjRFe+yLFGiBH399df05ptvioN3IiMjxbInnnhCfH3hwoXFPEBiEAYWxi9mvvwbW7t2rZjnQ6j5&#10;Bc9tPm/AVZMmTcRjo0aNxIFOAwYMEM/r2rWr6AdICMLAwlzDgI/U43m+cCdXAdzmg45c8bH+qjJQ&#10;+HmTJk2ScwCeIQwsjF/IfFYfHy6dOXNm6tWrl+hPly6dWMaH8SaEg4OfB+ANjBQL4xdymzZt5Nw9&#10;uXLlEssSu7z3M88847OTpCD1QRhYGL/g1ccEV99++61YNnDgQNkTH9+k5vjx4+Jjw6BBg2QvgGcI&#10;AwvjF7yn8/D5cvS8/OjRo2KeLwbTvn17caGTv//+WyxTk69PEYbUAWFgQXxl6HHjxtGsWbNoxowZ&#10;NGbMGLkkLt5g+NVXX4nlGzZskL1EU6dOFV+rJlzlB7yBMAAAAWEAAALCAAAEhAEACAgDABAQBgAg&#10;IAwAQEAYAICAMAAAAAAnFAYAAADghMIAAAAAnFAYAAAAgFOaLAwiIiLo4sWLdOzYMQoMDMSEyW/T&#10;qVOn6Ny5c3TixAm3yzFhSqmJx+CVK1coJiZGJiWkVWmyMPjss8+oTJkydOfOHdkD4B8rVqygypUr&#10;iyIVwJ+4MOjUqZO4RxOkbWmyMOALiFeoUIH+++8/2QPgHz///DO98MILzutbA/gLF6d8vfXE7sQC&#10;qR8KAwA/QmEAVoHCABQUBgAuFi78wRGOFalPH43ef1+jbt0K0ejRoxxj5bZ8hrlQGIBVoDAABYUB&#10;gMPFizeoV6+XaN06fknEne7c0ahFi0fo4MEzjnlzoTAAq0BhAAoKAwCHAweO0ZtvPk1nzsQvDHjq&#10;0CEbrV//p6NtLhQGYBUoDEDh1LO19evXU7169ahly5a0c+dO2ZswFAbgzt69B6ldu4q0aJFGN29q&#10;jvGh0bZtmqMvJ33//XcUHW3+aVwoDMAqUBiAYuvC4KuvvqJJkyaJc29fffVV0jQO8m1yqWezZ8+m&#10;ihUrojAAt6KieNfCf46AvEqhob49pxuFAVgFCgNQbL/FQHnnnXfEVoO7d+/KHhJbEPr160cDBgyg&#10;gQMHimno0KFUq1YtKlWqFN2+7ZsDygC8hcIArAKFASi2LwxiY2Np4sSJtGjRIjF/8+ZNioyMFG1P&#10;ZsyYgV0JYAkoDMAqUBiAYuvCYOXKlZQ1a1axC0FNn3zyiSgWEoJjDMAqUBiAVaAwACXV7EpIChQG&#10;YBUoDMAqzCwMwsNj6Pr1ELpx4y5FR8vOJLh8+TKtXr2aRo0aFeeD39NPP01ff/01bdiwgaL4YKBk&#10;4PvktGjRgrJlyyaOTeOtzdmzZ6cGDRpQzZo1nT+rYMGC8iusa+7cubRlyxY5Zx4UBgB+hMIArMKM&#10;wuDXX/+k1q2LOd6wNDpyRKPDhzWaMEGj9u3r0KlTyfu+5cqVc75ZjxkzRvYmD99Ar1ixYs7vxwew&#10;s9GjR9P3338vDmZXy/g4NKsKCgoSZ+Px/5MLKLOhMADwIxQGYBVGC4OlS9fQu+9mofBwfluJOwUH&#10;a443snx06VLSD/guW7as882atyAofNOnl19+mdq1ayem3r17U1hYmHhNde3alV5//XXRVvhsND5A&#10;nbcUqO/HRcdrr73mfC/4+OOPnctcCwM+jq1t27bOn7Vq1SrR/+677zr7eDpw4IDod8XP7dKli/i/&#10;8vFtwcHBcgmfIr2XXnnlFefXDxkyRGwJ+eabb6hz587UrVs3R7H1q3w2ia0lvCVD/R954vxo3bo1&#10;ffTRR/JZxqEwAPAjFAZgFUYLg61b91D37vnp8uX4hUFgIF89tDTduhXumE8aT4UB++6775zLMmbM&#10;KIoB/j1eeuklZ3+bNm3ks3Wub6z8BuzKU2HASpcu7VzGz2PXr18XuyFU/9q1a0U/37p66tSpzv41&#10;a9aI/v79+4t5LlLUsXCffvqp83mZM2em9957T/wOrrs1evbsKZ7LQkJCKCAgwLls06ZNcol5UBgA&#10;+BEKA7AKM3YlXLx4iT74oJ/jE3tmGjhQc7Q1x5t1bpowYTSFhia9KGAJFQb8CVoty5s3r9hVwPr0&#10;6ePs59PTlfDwcMqfP79zGe+jd5VQYcDzapkqDC5duuS2MNixY4d4k+e+DBkyiC0Y/H+qVKmS6MuS&#10;JYv4WjZ+/Hjn1z///POij6lr8/DEWxMUPv4iR44czmXYlWASFAZgFSgM/OPOnTC6evWO49NXwqc2&#10;pyVmFAa+4G1h8MQTTzivY+NaGNSuXVv0MSOFAb9pq2X8Zs5u3LjhtjDgC+2lT59e9PGWjP3794t+&#10;V7xVgbkWBiVLlhR9zNvCQG2NMBMKAwA/QmGQcoKD7zreWAZSt24Zadkyjf76S6Pvv+fQzU1z5nyZ&#10;6PVPUjsrFgb8Rv/MM8843wR5M7sr18Lg8ccfd+6/79Gjh7OfN8krvP8+X758zmXz58+XS3R8cKNa&#10;VqJECdmr69Chg3MZb4WYPn06Va5c2dnHk+ub9LRp05z9vNWAixUuRPjsB3WMAhs3bpzzec8++6zs&#10;JWrVqpWzn49DUPh9i8/OUMt490mnTp3E9zELCgMAP0JhkDJCQiJowIDuohDQYy/uNGqURpMnT3d8&#10;inPMplFWKgzOnDkj9sPzWQM//fQTLV++XEyLFy8Wb658BsH58+fFMQJq2bJly+i3334TByX+8MMP&#10;zv6lS5fS9u3bxfflN27X78dfz5/AGR/pz8csqGU//vhjvP33Z8+eFW/qPB05ckR86udN+a7f7/4r&#10;6v7999+0YsUKcd2d48ePy14dfz/Xn8n/N/6/Hjp0iJYsWeLs5/b9Wx0OHjwolm3cuNH0q/jyqyLN&#10;QWEAVoHCIGWEhUU73vyH0owZ8YsCnnh/+OzZiyiRa6OlalbdlQApj18VaQ4KA7AKFAYpa/nydfTq&#10;q0/T++/zOfEa9enD59iXp61b98pnpF0oDEBBYQDgRygMwCpQGICCwgDAj1AYgFWgMAAFhQGAH6Ew&#10;AKtAYQAKCgMAP0JhAFZhpcKArwPQsGFDKlOmjLhOAF8QiKfixYuLfjXVqVOH8uTJI07be/LJJ53X&#10;MVD4jAA+nY+vD8D3FuCrF/JphoxPbZwyZYq4LHKVKlWofPny1L17d/H8Rx55xPkzjd6fISWcPn06&#10;2TeVcgeFAYAfoTAAq7DqFgN+w1bn7PPNjtyZNWsWFShQgG7duiV74l7kiO9pwPjaAFwk8Ovuscce&#10;E8u48OBrWOzcuVO0v/zyS6pevbrza0eMGCG+1oru3Lkj7hT58MMPi0slmwWFAYAfoTAAqzCjMOAr&#10;C3Z7sxtlqpqftF6lSOv2LD1QMg9NnjiZopNz/2UHT1c+HDRoEDVt2lTO6VcE5J/B9y/466+/xFYA&#10;9XV8gSDu4wKArx3AWw3UMr6pEt/Gma9joLje0VEVBvyJnF+n/OlcTfzzQkNDxTUNVB+vP3UfBFc3&#10;b96kw4cPi++hLt2s8NecPHnS+T3UhZr4d+F5dflkxj9z165dYouJ+j9ykcOFDf+OV69elc9MPhQG&#10;AH6EwgCswozCYN7sOZTtpWco28S6FPBZQwqY3JCyTWtAWUs9QaePxL24j7dcCwPedTB06FBnH1+N&#10;0JPGjRs7v463HrjiCyGpZbyV4P73AtetFK5bDNavX+/s5ykwMFD0u94IiXdtcIGk8BaITJkyiZ+z&#10;detWUUQ8+OCDoqjhooJxIcBXPVTf46mnnhJ3fXzxxRfjfF/Xuzd+++23zmV8NUczoTAA8CMUBmAV&#10;ZhQGUY5P5GNHj6Fc5QpSpvbPUeY2z9DjpQqJKxGascVg8uTJoo+vbsi7DvhWyJ64fqJ2vTsh43sa&#10;qGX8hu36iZx5Kgz27Nnj7OdJvW75aoyqj+/FoAoDvsNiunTpRH/dunXFVgPeCqDuu8C3VVb4PUl9&#10;j2HDhok+vqLhQw895OznKx0qfDln1c83kOJbTpsFhQGAH6EwAKuw6jEGnnYl7N6923mXQ8afvvkT&#10;vZKShcG8efOcfa6FQa9evZz9fDMnPg6AD5B0VyS5FgbDhw8XfXyTJhQGKQSFAVgFCgOwCqsWBq77&#10;+8eOHSt74+LjBpo0aRJnueuuhN69e8te3a+//upcxoXBtWvX5BKd65u06wGPfJYDn6mglvHZExcu&#10;XBC7BVQfb8lQb/y86Z/ftLmfb6TEWwi4MOCf17FjR3GfBKVixYrO76EKoPu3GLjefInvI6H6+Wfw&#10;sQi8e4GPPzAKhQGAH6EwAKuwUmHA++L5Eza/WfLdFfk0RZ74jIIaNWqIZTzxa4f7ChYsKAoIvrEQ&#10;44znfvV1fJoi38iI8c2XKlWq5FzG3991lwRvIXjuuefifO3vv/8ul5K4ERLfzZCX8c+cOXMmLViw&#10;wPl8PlaA7+6o8EGLfBOkZs2aibsi8tfw/8/1OAQuPu7/mVu2bBFbOlx/f96SoQ6S5AMcN2/eLAqg&#10;YsWKUevWrWnvXnMu7Y3CAMCPUBiAVVh1iwGkPBQGAH6EwgCsAoUBKCgMAPwIhQFYBQoDUFAYAPgR&#10;CgOwChQGoKAwAPAjFAZgFSgMQEFhAOBHKAzAKlAYgILCAMCPUBiAVaAwAAWFAYAfoTAAq0BhAAoK&#10;AwA/QmEAVoHCABQUBgB+hMIArAKFASgoDAD8CIUBWAUKA1BQGAD4EQoDsAoUBqCgMADwIxQGYBUo&#10;DEBBYQDgRygMwCpQGIBi68IgJiZG3Jpy3bp1tGnTJrp48aJckjAUBmAVKAzAKlAYgJIqthj8+eef&#10;pGkazZ49W/YkbMaMGSgMwBJQGIBVoDAAJVUUBrzFgAuDOXPmyB7dihUrqGbNmvGmIkWKUMmSJenO&#10;nTvymQD+gcIArAKFASipujDwZPr06dhiAJaAwgCsAoUBKLYvDG7cuEGzZs0ShcFHH31E165dE8ce&#10;JATHGEBiIiJiKTg4wvGY8FgyCoUBWAUKA1BsXxiEhYU5wjtCtCMjI8V8bGysmPcEhQG4Ex4eThMn&#10;TqR27XLR119rtG2bRosWadSq1QM0deokio5OeFwlBwoDsAoUBqCkil0JSYXCAO4XERFNffsOoOnT&#10;+SURf5oyJT2NHz/aUXQ6Zk2EwgCsAoUBKJx6aQ4KA7hfTEwsDRo0wvHmH78o4Gn8+PQ0bdoUR9tc&#10;KAzAKlAYgMKpl+agMABPvvlmKb3ySkEaOlSjqVM1Gj5co7Zti9KKFWvlM+L766/D1KfPm/TWW085&#10;phzUrVtlmjRpOt29e1c+wzMUBmAVKAxAQWEA4EFiuw34wMTRoz+kKVPibl3g6fp1jTp1CqBff93u&#10;mPcMhQFYBQoDUFAYACTTjRt36eWXn3UEavzCgKcPP9Ro0qT5jrZnKAzAKlAYgMIJluagMACz8G6E&#10;1q2fo9WrNYqJ0Sg2VnOMK40GD9Zo6NA+FBwcIp/pHgoDsAoUBqCgMAAwwa1bYbRv31H67bdtdPz4&#10;eYqK8u70BRQGYBUoDEBBYQDgRygMwCpQGICCwgDAj1AYgFWgMAAFhQGAH6EwAKtAYQAKCgMAP0Jh&#10;AFaBwgAUFAYAKSg4OMwRvNcoNDRSzK9cuRKFAVgCCgNQUBgA+Fh4eCR9+OH71KKFRvPna/T77xrN&#10;nq1Rhw6PUrNmralhw4YoDMDvUBiAgsIAwIf46oldurxEixfzSy3+9OmnGj3xRAk6fvyEYx7Af1AY&#10;gMLplOagMICUwoVB377dadq0+EUBT6NGaVSwYCk6cQKFAfgXCgNQOJ3SHBQGkNIWL/6emjd/kvr3&#10;z0gzZmiOx0z0zju1qF+/wVSvXj3sSgC/Q2EACgoDgBQWEyMbDitWrMDBh2AJKAxAQWEA4Ec4XRGs&#10;AoUBKCgMAPwIhQFYBQoDUFAYAPgRCgOwChQGoKAwAPAjFAZgFSgMQEFhAOBHKAzAKlAYgJKihQGH&#10;YLdu3ej111+nsWPH0sGDB+WSlIXCAKwChQFYBQoDUEwtDKKjo2nixImULl060jSNMmfOLK4Fv2XL&#10;FsqWLZvoczdNmTJFfoeUgcIArMLswuDWrVC6di1YzgF4D4UBKKYWBidPnnQWBc2bN6ehQ4dSlSpV&#10;nAXAk08+SdOnT6fLly/LryD69ttvKWfOnOK5KQWFAViFGYXBlSv/0TvvtKf33tNo6VKNVq3SaNw4&#10;jTp3Lkfbt++UzwJIGAoDUEwtDO7cuUPVqlWj7t27yx4db0V45ZVXKJavD3sfHowPPfQQlShRQvb4&#10;HgoDsAqjhcG1a7eoYcOSdO4cv5TjTsHBGvXtm9tRKKx3zAMkDIUBKKYWBsr8+fOpbdu2dObMGdnj&#10;3qJFiyhr1qxia0KnTp1kr++hMACrMFoY3L59lxo1Kk0nT8YvDG7c0BxFel7auHGLYx4gYSgMQPFJ&#10;YeCtkJAQ2rRpE23btk32pAwUBmAVZuxKCAkJp0GDBlKLFpnos880mjOHb+nMUxNHwXBKPgsgYSgM&#10;QDG1MLh48SKVKlVKHDOQIUMGyps3L7Vv314ujY+LghdffJH27dsne1IGCgOwCrMPPoyOJoqIiL/L&#10;DiAxKAxAMX2LAR9cWLFiRTp37pzsSVzv3r1pw4YNcs73UBiAVZhdGCTH7Zu3aO/O3XQi8LjsgbQI&#10;hQEophYGR44cobfffptiXG8f54WgoCBq2bKlnPM9FAZgFf4sDHbv2EVFKpckrePTlGlENdIGlKdM&#10;lfPR0GEfEWGjQ5qDwgAUUwuD/fv3i9MTr127Jnu8w1sLatWqJed8D4UBWIU/C4Ohw4dRllefpexT&#10;GlDAZMf0eSNKN7QyFa9amqLDI+WzIK1AYQCKqYUBH0zYpEkTcfrhwoULZa9n/Pxhw4ZRpkyZaMiQ&#10;IbLX91AYgFX4e1fCwgVfUaEqJShbhQKUrUQe6v7O23TrBl4XaREKA1BMP8bgypUr1KhRI+dFjfiC&#10;R3wFRD4tUU0ZM2Z0LueJT22MjEy5TygoDMAqrHCMAQBDYQCK6YWBwmcauBYI7ia+GNKePXvkV6Qc&#10;FAZgFSgMwCpQGIDis8LAVVRUFF24cIFOnz4tDjQ06w35wIED1LBhQ6pcubK4BDNfPfHHH38U92xI&#10;yIwZM6hSpUoUGhoqewD8Y/Xq1VS9enXx2gDwJ87mLl26oDAA3xQG69atE5+C1JYBbq9Zs0YuNU/Z&#10;smUpd+7cco7EXRv55126dEnM79ixg/r27Uv9+vWj/v37i2nw4MFUr149ypUrF1WtWpXq1KkjDnzE&#10;ZP+pbt261LRpM2rZshW1aPESNW7cmGrXru32uVaY6tevL4rZBx98UJziy/9/d8/DhMnXE+cgX4OG&#10;P2jx9WggbTO1MOAtA/wmzG/O6dOnpyxZsoiJL3bEfT169KDw8HD5bON4d8AjjzzivAdD586d4xQG&#10;nnz55ZdiKwOkHsHBodSrV1fq06cAffNNJpo3L5vj008JmjDhE/kMa9q4cSPVrFkTYQx+x8eHde3a&#10;FVsMwNzCIDAwkIoUKUIrVqyQPfds376dnnvuObfHFPAm/b1798o57/HNmvhAxgULFojLKufPn59K&#10;ly5NN2/elM9wD8cYpC6bNm2l1q2foKtXeTjHnbZs0eiVV5rS3bthjnnrwTEGYBU4xgAUUwsDftNv&#10;06aNnIuvQ4cOtHXrVjl3z7Jly0Q4Jtcff/xBixcvlnOJQ2GQuvz00wrq3Tu3o8CMXxgcPKhRx471&#10;6PLlG45560FhAFaBwgAUUwsDPoBK7TZI6sRv1CkFhUHqs379H9SyZTFauFBzFKga7d6t0bhxGrVr&#10;14DOnbPuZnoUBmAVKAxAMbUw4IHFBwO+8sorNGDAAK8nPgiQD75KKSgMUrdETkqxFBQGYBUoDEAx&#10;tTD466+/Eryboid8KiPulQBpEQoDsAoUBqCYWhjYBQoDsAoUBmAVKAxAQWEA4EcoDMAqUBiAgsIA&#10;wI9QGIBVoDAABYUBgB+hMACrQGEACgoDAD9CYQBWgcIAFBQGAH6EwgCsAoUBKCgMAPwIhQFYBQoD&#10;UFAYAPgRCgOwChQGoKAwAPAjFAZgFSgMQEFhAOBHKAzAKlAYgILCAMCPUBiAVaAwAAWFAYDDmZOn&#10;6edly2n9mnV062bKjQsUBmAVKAxAQWEAaVrQqSB6pmoZ0t54hrJ+Wocyf1KbtGaFqHHzphQdGSWf&#10;5TsoDMAqUBiAgsIA0rQ/N/9JBRqVoczja1HA1EYU8HkjSj+4EhWtUopCbgfLZ/kOCgOwChQGoKAw&#10;gDQjOjqGJk2aTO3a5aeZMzVatEijYcNyUpUqT1GpChXpuZrlqVjV0jR4yGAKCQ6RX+VbKAzAKlAY&#10;gILCANKEyMgoat36Rdq8mYd83Ck0VKNevXLRkiXLHPMpC4UBWAUKA1BQGECaEB4eQW3aNKbdu+MX&#10;BpGRGg0alJXmzVvgmE9ZKAzAKlAYgILCANKMO3fu0rvvdqUPPkhHy5drtHatJnYpvPxyMVq58hf5&#10;rJSFwgCsAoUBKCgMIM0KCQmXLf9BYQBWgcIAFBQGYDuBRwOpQo3KlKlxYdJ6lqZMTYpQpdrVKPBI&#10;oHyGfaAwAKtAYQAKCgOwnZc7tiWtRynKMbUhBUxuIB7Tdy9F7bp1lM+wnrNngujnH5fRLz+vpDu3&#10;bsteFAZgHSgMQEFhALZz/tw5qtmwLmWuV4jSv1VKPNZuXJ/O/3tOPsMcMVHRdOjAQVq7eg0dPXiY&#10;YmNi5RLvnTh2gkrWqEBax2LiWgmZx9QgrX5eeqndy2L5L6tWoTAAS0BhAAoKAwA35n45mzKWyUMZ&#10;hr9AWT+rT+k/rEQ5KxSkr+Yn7cyFb7/5hh5u8ixlmVRHv4DStMaUcXR1ylv2aYoKi6DVq1ejMABL&#10;QGEACgoDgPvERsdS197dKUPH5yjHNMeb+ZRGlH1KA9LaFKF3eveUz/Le7p27qE2HtvRojWKUr+Zz&#10;1G/A+3T18hWxDLsSwCpQGICCwgDSvGOHjtK237bQvu27713xMJZo7pw5VL52FSrTuBpVqludli5Z&#10;oi8zEQoDsAoUBqCgMIA069f1G+iR8oVIe7cMZZ/VhB6YWJe08rlp+IgRFBkeIZ/lWygMwCpQGICC&#10;wgDSrBFDPyLtxQKUY0Zjff//F00o/btlqVrrBnTz6nX5LN9CYQBWgcIAFBQGkKYt+noRvdCkDuVr&#10;XpaK16tAgwYOpGvXU6YoYCgMwCpQGICCwgDAj1AYgFWgMAAFhQGAH6EwAKtAYQAKCgMAP0pKYXDk&#10;8BEa9P4A6tzldXq3V2/a/MdmuQTAOBQGoNi6MIiNjaWzZ8/SqVOn6Pz58xQSIk81SwQKA7AKbwuD&#10;mZ9PJ63So/TAZ/UpYGZTx9SEtMYF6L3+/SgizP83gwL7Q2EASqrYYrBhwwbSNI2+/PJL2ZMwFAZg&#10;Fd4WBvNmzaEMVfLohcEXTSjHLEdhUP8JGjhoIEVGRMpnASQfCgNQUkVhsG7dOlEYzJkzR/boduzY&#10;QX379qV+/frR+++/L6aBAwdSzZo1qVSpUnT79r2b2QD4Q1J2JfwbdJYmfvIpvd23J40ePZr+3rdf&#10;LgEwDoUBKLYpDHi3AV9XfvHixWI6efKkXOK5MPBk+vTp2GIAloCDD8EqUBiAkiq2GCxfvlwUBryL&#10;wBvYlQBWgcIArAKFASi2P/gwMDBQDGgezMePH6fDhw9TVFSUfIZ7KAzAKlAYgFWgMAAlVWwxSCoU&#10;BmAVKAzAKlAYgILCAMCPUBiAVaAwAAWFAYAfoTAAq0BhAAoKAwA/QmEAVoHCABQUBgB+hMIArAKF&#10;ASgoDAD8CIUBWAUKA1BQGAD4EQoDsAoUBqCgMADwIxQGYBUoDEBBYQDgRygMwCpQGICCwgDAj1AY&#10;gFWgMAAFhQGAH6EwAKtAYQAKCgMAP0JhAFaBwgAUFAYAfoTCAKwChQEoKAwA/AiFAVgFCgNQUBgA&#10;+BEKg7Rn/96/qEGLxhRQtgDlKlOQXm7floKCguRS/0FhAAoKAwA/QmGQtmz/Yytlr1iAsk2tTwGf&#10;NaSAzxtRusGVqGyjF+jU8RPyWf6BwgAUFAYAfoTCIG25dukKVaxfnbTWhSjT2BqUYXhV0urmoQ6v&#10;d6KY6Bj5LP9AYQAKCgMAP0JhkDbdDQ6hrb9vpl3bd1Lo3VDZ618oDEBBYQDgRygMwCpQGICCwgDA&#10;j1AYgFWgMAAFhQGAH6EwAKtAYQAKCgMAP0JhAFaBwgAUFAYAfoTCAKwChQEoKAwA/AiFAVgFCgNQ&#10;UBgA+BEKA7AKFAagoDAA8CMUBmAVKAxAQWEA4EcoDMAqUBiAgsIAwI9QGIBVoDAABYUBgB+hMACr&#10;QGEACgoDAD9CYQBWgcIAFBQGAH6EwgCsAoUBKCgMAPwIhQFYBQoDUFAYAPgRCgOwChQGoKAwAPAj&#10;FAZgFSgMQEFhAOBHKAzAKlAYgGLrwuDs2bNUuXJl0jRNTK1ataIrV67IpZ6hMACrQGEAVoHCABRb&#10;FwZXr16lO3fuiPbEiRNFcbB3714xz06fPk0//fRTvOm1116jRx55hBYuXOh2eWLT8uXLaf369bRi&#10;xQq3y+0w8RsS/w786G65HSZe//w78N/D3XI7TAMGDKAiRYrQ1KlT3S63w7Ry5Upat26drf8Oq1at&#10;Er/DsmXL3C63w2T0d5gyZQo1aNAAhQGkjl0Jly9fppdeeomWLFkie3wrPDyc3n//fVt/yuMtK/36&#10;9aMLFy7IHvsJDAyk/v370+3bt2WP/Zw4cYIGDRpE169flz32w8X44MGDKSIiQvbYz8aNG2nkyJFy&#10;zp62bdsm/g4ARtmmMIiNjaXDhw/TX3/9JaZr166J/t9//53atGlDBw4coHPnzomq19che+nSJerV&#10;qxft2rVL9tgPbzbs2bMnHTlyRPbYz+7du6l3795il5Jd8Ztqnz596OTJk7LHfjZt2iSKTC7Q7Yq3&#10;nH344Ye2LjJ5awH/He7evSt7AJLH1lsMli5dSm+++Sa988479NZbb4kpJT7FX7x4UfysHTt2yB77&#10;4fXE6+7QoUOyx3527txJ3bt3p6CgINljP1zc8Pg9fvy47LGfX3/9VRTKXDDbFW9K562At27dkj32&#10;s3r1avF3QGEARqWKXQkpLSYmRhzbEBkZKXvsJzo6WvwOUVFRssd+eP0HBweL38WuUtPvwK8Lu+Ld&#10;gyEhIWLLpF3xrhz+O9j5dwBrQGEAAAAATigMAAAAwAmFQTLx5lM+opxPibQr3nTKByHa9cwEPlBs&#10;//794qBU/lvYcXM8nxpm14Mnw8LC6O+//xbHqfAZIrw53o54lxr//+18jAS/Fvh3sPNZRmAdKAyS&#10;iPfJDx06VFyU5u2336bcuXNTrly5vLqwklXwvsghQ4aIi0O1a9eO0qVLJy74ZNdjJtq2bSuuYaHO&#10;VLGD4cOH00MPPSROkRs/frwYR3xUvB330/PvwOufizQ7CQ0NFWeE1KxZk15++WXxO9SuXdtW++i5&#10;mOGzsvh0bX4t8+9Qt25duRQgeVAYGLB48WIqW7YszZw5U/bYE1/UpH79+rY9AO7VV1+1XWHwv//9&#10;j8qVKyfniKpXr045c+a0ZXE2bNgwsf75lGE740KZr55qR7zV49NPP6UyZcrQ9u3bZS9A8qAwSAQf&#10;5Ttv3jyaPXu2mNSmOv5kx9U6n0fPn7irVKki+q2Ir+ug/v883bhxQy4hmjx5Mn3wwQeW3wzM16hQ&#10;///58+fHOSULhYF/pYbCYMyYMTRq1CjbFsf8//7nn3+oXr164m/Bp14CJBcKg2Tgq4txkPC9Fs6f&#10;P0/PP/+8uP+CnfC5/5UqVaJnnnlGbIJs2rSpKBLsiP/vHIZ2ukgQj5fHH39cFJa8Ofuxxx4Tl/W2&#10;466Evn37ivW/efNm2WMffIwNv3554l1SPJbstAWQj0/p1q0bLVq0SIwdvqZE4cKF6c8//5TPAEg6&#10;FAbJwPvo+ZgCfnO107EFCu9D5ftM8MRbE3iy4w2leKvBmTNnxBX3+HfgkLTb34MPGrPrRXX4dcDr&#10;ny/4xeufD6S008Fv/EbK44W3NNn9dcB/A/5b4MZwYAYUBgAAAOCEwgAAAACcUBgAAACAEwoDAAAA&#10;cEJhAAAAAE4oDAC8xEew8+22+VbP7733Hg0YMEBMfLoe9/fo0UNcUfLbb7/16lLZfFGaFStWiOsA&#10;8FU0e/bsKa6CuGHDBnFe+s2bN2n69Onxrm2wd+9ecTEb/tkTJkwQ8wAAZkFhAJAMr732mjh3nyc+&#10;/13h4qF58+aiP0OGDOLaEK7XJuALSXEhkS1bNvGcV155RZxq5orn+/XrJ5YXKFDAeYlevrhT1qxZ&#10;xYWQ+LoH6dOnd/4f+PLKfD9+AACjUBgAJEPnzp2db8r3X0b34MGDzmU88Tz77bffxD0RuI+LhrFj&#10;x4p+T1auXCkuVsNbDPhCWuvWrYtzhUq+/gFf21/9nI4dO8olAADJh8IAIBlcCwO+AY/CuwB4l4Ja&#10;9tFHH4k+vvhSkSJFnP181UO+oI5R6uY/XEDY9S6NAGAtKAwAksG1MOA3+WbNmonL6fIbNR9nsG3b&#10;NvlM3c6dO53P5ylv3rzitsVGzJ07V3yvN954w7Z3xgQA60FhAJAMCe1KcIcvVauOPeApe/bs9Msv&#10;v8ilScOXIu7atau49TffyEvh6/7jGvkAYBQKA4Bk6NKli/NN3nVXQkJ4C8Hrr7/u/Dq+gRVf394T&#10;vvcAn7HAhYDCZyw8/PDDlCNHDipWrBgVLFhQTPny5aOiRYvSjh075DMBAJIHhQGAl/iYAD5mgDfd&#10;u54RwFOHDh1o6NChXt1EiDf7L1iwQOx+ePTRR8UbOt8hj783n67IByW+88479P3338uvIHFLXT6O&#10;wPVn3j81adJEPhsAIPlQGAAAAIATCgMAAABwQmEAAAAATigMAAAAwAmFAQAAADihMAAAAAAnFAYA&#10;AADghMIAAAAAJKL/A774go08jDb6AAAAAElFTkSuQmCCUEsDBBQABgAIAAAAIQAfX1CN4wAAAA8B&#10;AAAPAAAAZHJzL2Rvd25yZXYueG1sTI/BasMwEETvhf6D2EJviawEq8G1HEJoewqFJoWSm2JtbBNL&#10;MpZiO3/fzam9ze4Ms2/z9WRbNmAfGu8UiHkCDF3pTeMqBd+H99kKWIjaGd16hwpuGGBdPD7kOjN+&#10;dF847GPFqMSFTCuoY+wyzkNZo9Vh7jt05J19b3Wksa+46fVI5bbliySR3OrG0YVad7itsbzsr1bB&#10;x6jHzVK8DbvLeXs7HtLPn51ApZ6fps0rsIhT/AvDHZ/QoSCmk786E1irYCZeEkHZu1qKBUkKyTSV&#10;wE60k6kUwIuc//+j+AU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DG3OILoDAADDDQAADgAAAAAAAAAAAAAAAAA6AgAAZHJzL2Uyb0Rv&#10;Yy54bWxQSwECLQAKAAAAAAAAACEAyZDCv9dqAADXagAAFAAAAAAAAAAAAAAAAAAgBgAAZHJzL21l&#10;ZGlhL2ltYWdlMS5wbmdQSwECLQAKAAAAAAAAACEA15P8peS/AADkvwAAFAAAAAAAAAAAAAAAAAAp&#10;cQAAZHJzL21lZGlhL2ltYWdlMi5wbmdQSwECLQAKAAAAAAAAACEAF1dPMKtTAACrUwAAFAAAAAAA&#10;AAAAAAAAAAA/MQEAZHJzL21lZGlhL2ltYWdlMy5wbmdQSwECLQAUAAYACAAAACEAH19QjeMAAAAP&#10;AQAADwAAAAAAAAAAAAAAAAAchQEAZHJzL2Rvd25yZXYueG1sUEsBAi0AFAAGAAgAAAAhADcnR2HM&#10;AAAAKQIAABkAAAAAAAAAAAAAAAAALIYBAGRycy9fcmVscy9lMm9Eb2MueG1sLnJlbHNQSwUGAAAA&#10;AAgACAAAAgAAL4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1" o:spid="_x0000_s1027" type="#_x0000_t75" style="position:absolute;left:207;top:23157;width:27412;height:18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qqLwwAAANsAAAAPAAAAZHJzL2Rvd25yZXYueG1sRI9BawIx&#10;FITvBf9DeEIvpWZdRMrWKGJpqd50BXt8bF6zq5uXJUl1/fdGEHocZuYbZrbobSvO5EPjWMF4lIEg&#10;rpxu2CjYl5+vbyBCRNbYOiYFVwqwmA+eZlhod+EtnXfRiAThUKCCOsaukDJUNVkMI9cRJ+/XeYsx&#10;SW+k9nhJcNvKPMum0mLDaaHGjlY1Vafdn1VQ5mvz8lHm4ZodNwf/VU6cNT9KPQ/75TuISH38Dz/a&#10;31pBPob7l/QD5PwGAAD//wMAUEsBAi0AFAAGAAgAAAAhANvh9svuAAAAhQEAABMAAAAAAAAAAAAA&#10;AAAAAAAAAFtDb250ZW50X1R5cGVzXS54bWxQSwECLQAUAAYACAAAACEAWvQsW78AAAAVAQAACwAA&#10;AAAAAAAAAAAAAAAfAQAAX3JlbHMvLnJlbHNQSwECLQAUAAYACAAAACEAUNKqi8MAAADbAAAADwAA&#10;AAAAAAAAAAAAAAAHAgAAZHJzL2Rvd25yZXYueG1sUEsFBgAAAAADAAMAtwAAAPcCAAAAAA==&#10;">
                  <v:imagedata r:id="rId25" o:title="" croptop="9506f"/>
                </v:shape>
                <v:shape id="Imagen 22" o:spid="_x0000_s1028" type="#_x0000_t75" style="position:absolute;width:52432;height:2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9RsxAAAANsAAAAPAAAAZHJzL2Rvd25yZXYueG1sRI/dagIx&#10;FITvC75DOII3RbPdiyKrUdQiSm9afx7gsDluFjcnaxLX9e2bQqGXw8x8w8yXvW1ERz7UjhW8TTIQ&#10;xKXTNVcKzqfteAoiRGSNjWNS8KQAy8XgZY6Fdg8+UHeMlUgQDgUqMDG2hZShNGQxTFxLnLyL8xZj&#10;kr6S2uMjwW0j8yx7lxZrTgsGW9oYKq/Hu1VwcztZ+o/q1EUzfd2vv+V1+/ml1GjYr2YgIvXxP/zX&#10;3msFeQ6/X9IPkIsfAAAA//8DAFBLAQItABQABgAIAAAAIQDb4fbL7gAAAIUBAAATAAAAAAAAAAAA&#10;AAAAAAAAAABbQ29udGVudF9UeXBlc10ueG1sUEsBAi0AFAAGAAgAAAAhAFr0LFu/AAAAFQEAAAsA&#10;AAAAAAAAAAAAAAAAHwEAAF9yZWxzLy5yZWxzUEsBAi0AFAAGAAgAAAAhAMJL1GzEAAAA2wAAAA8A&#10;AAAAAAAAAAAAAAAABwIAAGRycy9kb3ducmV2LnhtbFBLBQYAAAAAAwADALcAAAD4AgAAAAA=&#10;">
                  <v:imagedata r:id="rId26" o:title=""/>
                </v:shape>
                <v:group id="Grupo 27" o:spid="_x0000_s1029" style="position:absolute;left:1093;top:515;width:4432;height:23356" coordorigin="1093,515" coordsize="4432,23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Texto 3" o:spid="_x0000_s1030" type="#_x0000_t202" style="position:absolute;left:1093;top:515;width:4432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KUvwQAAANsAAAAPAAAAZHJzL2Rvd25yZXYueG1sRI9Ba8JA&#10;FITvBf/D8gre6kalIqmriFbw0Isa74/sazY0+zZkX038992C4HGYmW+Y1WbwjbpRF+vABqaTDBRx&#10;GWzNlYHicnhbgoqCbLEJTAbuFGGzHr2sMLeh5xPdzlKpBOGYowEn0uZax9KRxzgJLXHyvkPnUZLs&#10;Km077BPcN3qWZQvtsea04LClnaPy5/zrDYjY7fRefPp4vA5f+95l5TsWxoxfh+0HKKFBnuFH+2gN&#10;zOfw/yX9AL3+AwAA//8DAFBLAQItABQABgAIAAAAIQDb4fbL7gAAAIUBAAATAAAAAAAAAAAAAAAA&#10;AAAAAABbQ29udGVudF9UeXBlc10ueG1sUEsBAi0AFAAGAAgAAAAhAFr0LFu/AAAAFQEAAAsAAAAA&#10;AAAAAAAAAAAAHwEAAF9yZWxzLy5yZWxzUEsBAi0AFAAGAAgAAAAhAHHkpS/BAAAA2wAAAA8AAAAA&#10;AAAAAAAAAAAABwIAAGRycy9kb3ducmV2LnhtbFBLBQYAAAAAAwADALcAAAD1AgAAAAA=&#10;" filled="f" stroked="f">
                    <v:textbox style="mso-fit-shape-to-text:t">
                      <w:txbxContent>
                        <w:p w14:paraId="6AF74B32" w14:textId="77777777" w:rsidR="00AA38B2" w:rsidRDefault="00AA38B2" w:rsidP="00103DB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a)</w:t>
                          </w:r>
                        </w:p>
                      </w:txbxContent>
                    </v:textbox>
                  </v:shape>
                  <v:shape id="CuadroTexto 51" o:spid="_x0000_s1031" type="#_x0000_t202" style="position:absolute;left:1093;top:20328;width:4432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T1bwgAAANsAAAAPAAAAZHJzL2Rvd25yZXYueG1sRI9Ba8JA&#10;FITvBf/D8oTe6kZtpaSuImrBg5dqvD+yr9nQ7NuQfZr477uFgsdhZr5hluvBN+pGXawDG5hOMlDE&#10;ZbA1VwaK8+fLO6goyBabwGTgThHWq9HTEnMbev6i20kqlSAcczTgRNpc61g68hgnoSVO3nfoPEqS&#10;XaVth32C+0bPsmyhPdacFhy2tHVU/pyu3oCI3Uzvxd7Hw2U47nqXlW9YGPM8HjYfoIQGeYT/2wdr&#10;YP4Kf1/SD9CrXwAAAP//AwBQSwECLQAUAAYACAAAACEA2+H2y+4AAACFAQAAEwAAAAAAAAAAAAAA&#10;AAAAAAAAW0NvbnRlbnRfVHlwZXNdLnhtbFBLAQItABQABgAIAAAAIQBa9CxbvwAAABUBAAALAAAA&#10;AAAAAAAAAAAAAB8BAABfcmVscy8ucmVsc1BLAQItABQABgAIAAAAIQD+DT1bwgAAANsAAAAPAAAA&#10;AAAAAAAAAAAAAAcCAABkcnMvZG93bnJldi54bWxQSwUGAAAAAAMAAwC3AAAA9gIAAAAA&#10;" filled="f" stroked="f">
                    <v:textbox style="mso-fit-shape-to-text:t">
                      <w:txbxContent>
                        <w:p w14:paraId="7D0390C3" w14:textId="77777777" w:rsidR="00AA38B2" w:rsidRDefault="00AA38B2" w:rsidP="00103DB7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b)</w:t>
                          </w:r>
                        </w:p>
                      </w:txbxContent>
                    </v:textbox>
                  </v:shape>
                </v:group>
                <v:shape id="Imagen 35" o:spid="_x0000_s1032" type="#_x0000_t75" style="position:absolute;left:26693;top:21027;width:25583;height:20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gycxgAAANsAAAAPAAAAZHJzL2Rvd25yZXYueG1sRI9Ba8JA&#10;FITvQv/D8gq9SN3Y0FKiq4SIINoemnrx9sy+JqHZtzG7mvjvuwXB4zAz3zDz5WAacaHO1ZYVTCcR&#10;COLC6ppLBfvv9fM7COeRNTaWScGVHCwXD6M5Jtr2/EWX3JciQNglqKDyvk2kdEVFBt3EtsTB+7Gd&#10;QR9kV0rdYR/gppEvUfQmDdYcFipsKauo+M3PRsHxI82aT7/d5fuooNNhx4fxKlbq6XFIZyA8Df4e&#10;vrU3WkH8Cv9fwg+Qiz8AAAD//wMAUEsBAi0AFAAGAAgAAAAhANvh9svuAAAAhQEAABMAAAAAAAAA&#10;AAAAAAAAAAAAAFtDb250ZW50X1R5cGVzXS54bWxQSwECLQAUAAYACAAAACEAWvQsW78AAAAVAQAA&#10;CwAAAAAAAAAAAAAAAAAfAQAAX3JlbHMvLnJlbHNQSwECLQAUAAYACAAAACEA/aIMnMYAAADbAAAA&#10;DwAAAAAAAAAAAAAAAAAHAgAAZHJzL2Rvd25yZXYueG1sUEsFBgAAAAADAAMAtwAAAPoCAAAAAA==&#10;">
                  <v:imagedata r:id="rId27" o:title=""/>
                </v:shape>
              </v:group>
            </w:pict>
          </mc:Fallback>
        </mc:AlternateContent>
      </w:r>
    </w:p>
    <w:p w14:paraId="6DF75FBB" w14:textId="31E11A1E" w:rsidR="005977D6" w:rsidRDefault="00F85D42" w:rsidP="00846D4B">
      <w:pPr>
        <w:spacing w:line="360" w:lineRule="auto"/>
        <w:jc w:val="both"/>
        <w:rPr>
          <w:lang w:val="en-GB"/>
        </w:rPr>
      </w:pPr>
      <w:r>
        <w:rPr>
          <w:b/>
          <w:lang w:val="en-GB"/>
        </w:rPr>
        <w:t xml:space="preserve">Table </w:t>
      </w:r>
      <w:r w:rsidR="00724316">
        <w:rPr>
          <w:b/>
          <w:lang w:val="en-GB"/>
        </w:rPr>
        <w:t>S</w:t>
      </w:r>
      <w:r w:rsidR="0098620E">
        <w:rPr>
          <w:b/>
          <w:lang w:val="en-GB"/>
        </w:rPr>
        <w:t>11</w:t>
      </w:r>
      <w:r w:rsidR="0056219C" w:rsidRPr="000D6B33">
        <w:rPr>
          <w:b/>
          <w:lang w:val="en-GB"/>
        </w:rPr>
        <w:t xml:space="preserve">. </w:t>
      </w:r>
      <w:r w:rsidR="0056219C" w:rsidRPr="00E4779D">
        <w:rPr>
          <w:lang w:val="en-GB"/>
        </w:rPr>
        <w:t>Descriptive statistics (median (mean ± SD), min-max of positives and detection frequency (Df, %)</w:t>
      </w:r>
      <w:r w:rsidR="009D27AA">
        <w:rPr>
          <w:lang w:val="en-GB"/>
        </w:rPr>
        <w:t>)</w:t>
      </w:r>
      <w:r w:rsidR="00FA7B51">
        <w:rPr>
          <w:lang w:val="en-GB"/>
        </w:rPr>
        <w:t xml:space="preserve"> in sewage sludge</w:t>
      </w:r>
      <w:r w:rsidR="0056219C">
        <w:rPr>
          <w:lang w:val="en-GB"/>
        </w:rPr>
        <w:t>.</w:t>
      </w:r>
    </w:p>
    <w:p w14:paraId="0CB89CC6" w14:textId="5F70F5D6" w:rsidR="004F623B" w:rsidRPr="00E90A24" w:rsidRDefault="00E90A24" w:rsidP="00E90A24">
      <w:pPr>
        <w:spacing w:line="360" w:lineRule="auto"/>
        <w:jc w:val="both"/>
        <w:rPr>
          <w:lang w:val="en-GB"/>
        </w:rPr>
      </w:pPr>
      <w:r w:rsidRPr="00E90A24">
        <w:rPr>
          <w:noProof/>
          <w:lang w:eastAsia="es-ES"/>
        </w:rPr>
        <w:drawing>
          <wp:inline distT="0" distB="0" distL="0" distR="0" wp14:anchorId="5BBC54F7" wp14:editId="742C38BD">
            <wp:extent cx="5419547" cy="5304790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6" r="8211"/>
                    <a:stretch/>
                  </pic:blipFill>
                  <pic:spPr bwMode="auto">
                    <a:xfrm>
                      <a:off x="0" y="0"/>
                      <a:ext cx="5425564" cy="531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3006BC" w14:textId="1C338BA6" w:rsidR="0056219C" w:rsidRDefault="0056219C" w:rsidP="005B41FC">
      <w:pPr>
        <w:jc w:val="center"/>
        <w:rPr>
          <w:lang w:val="en-GB"/>
        </w:rPr>
      </w:pPr>
    </w:p>
    <w:p w14:paraId="427F4EF6" w14:textId="77777777" w:rsidR="0056219C" w:rsidRPr="004F623B" w:rsidRDefault="0056219C" w:rsidP="0056219C">
      <w:pPr>
        <w:jc w:val="both"/>
        <w:rPr>
          <w:lang w:val="en-GB"/>
        </w:rPr>
      </w:pPr>
    </w:p>
    <w:p w14:paraId="2EF6D3E7" w14:textId="4C8DA457" w:rsidR="002E2A3D" w:rsidRPr="004F623B" w:rsidRDefault="002E2A3D">
      <w:pPr>
        <w:spacing w:line="259" w:lineRule="auto"/>
        <w:rPr>
          <w:lang w:val="en-GB"/>
        </w:rPr>
      </w:pPr>
      <w:r w:rsidRPr="004F623B">
        <w:rPr>
          <w:lang w:val="en-GB"/>
        </w:rPr>
        <w:br w:type="page"/>
      </w:r>
    </w:p>
    <w:p w14:paraId="5F7114A4" w14:textId="246C762C" w:rsidR="00E83F6D" w:rsidRDefault="00E83F6D" w:rsidP="00846D4B">
      <w:pPr>
        <w:spacing w:line="360" w:lineRule="auto"/>
        <w:rPr>
          <w:lang w:val="en-GB"/>
        </w:rPr>
      </w:pPr>
      <w:r>
        <w:rPr>
          <w:b/>
          <w:lang w:val="en-GB"/>
        </w:rPr>
        <w:t>Table S1</w:t>
      </w:r>
      <w:r w:rsidR="0098620E">
        <w:rPr>
          <w:b/>
          <w:lang w:val="en-GB"/>
        </w:rPr>
        <w:t>2</w:t>
      </w:r>
      <w:r>
        <w:rPr>
          <w:lang w:val="en-GB"/>
        </w:rPr>
        <w:t xml:space="preserve">. </w:t>
      </w:r>
      <w:r w:rsidRPr="00F95E67">
        <w:rPr>
          <w:lang w:val="en-GB"/>
        </w:rPr>
        <w:t>Matrix of significant differences (p &lt; 0.05, Kruskal-Wallis test)</w:t>
      </w:r>
      <w:r>
        <w:rPr>
          <w:lang w:val="en-GB"/>
        </w:rPr>
        <w:t xml:space="preserve"> between compounds in sewage sludge</w:t>
      </w:r>
      <w:r w:rsidRPr="00F95E67">
        <w:rPr>
          <w:lang w:val="en-GB"/>
        </w:rPr>
        <w:t>.</w:t>
      </w:r>
    </w:p>
    <w:p w14:paraId="04387660" w14:textId="0ACAD293" w:rsidR="00661941" w:rsidRDefault="00661941" w:rsidP="00846D4B">
      <w:pPr>
        <w:spacing w:line="360" w:lineRule="auto"/>
        <w:rPr>
          <w:lang w:val="en-GB"/>
        </w:rPr>
      </w:pPr>
      <w:r w:rsidRPr="00661941">
        <w:rPr>
          <w:noProof/>
          <w:lang w:eastAsia="es-ES"/>
        </w:rPr>
        <w:drawing>
          <wp:inline distT="0" distB="0" distL="0" distR="0" wp14:anchorId="4531DA78" wp14:editId="22CD4765">
            <wp:extent cx="5633256" cy="2867025"/>
            <wp:effectExtent l="0" t="0" r="571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6" t="1137" r="5612" b="1770"/>
                    <a:stretch/>
                  </pic:blipFill>
                  <pic:spPr bwMode="auto">
                    <a:xfrm>
                      <a:off x="0" y="0"/>
                      <a:ext cx="5647320" cy="287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DB754" w14:textId="2B4C9BBB" w:rsidR="002E2A3D" w:rsidRPr="00F13C0F" w:rsidRDefault="00E83F6D" w:rsidP="00A41957">
      <w:pPr>
        <w:spacing w:line="276" w:lineRule="auto"/>
        <w:jc w:val="both"/>
        <w:rPr>
          <w:sz w:val="20"/>
          <w:szCs w:val="20"/>
          <w:lang w:val="en-GB"/>
        </w:rPr>
      </w:pPr>
      <w:r w:rsidRPr="00F13C0F">
        <w:rPr>
          <w:sz w:val="20"/>
          <w:szCs w:val="20"/>
          <w:lang w:val="en-GB"/>
        </w:rPr>
        <w:t xml:space="preserve">* Significant differences (p &gt; 0.005, Kruskal-Wallis). </w:t>
      </w:r>
      <w:r w:rsidR="001F6993" w:rsidRPr="00F13C0F">
        <w:rPr>
          <w:sz w:val="20"/>
          <w:szCs w:val="20"/>
          <w:lang w:val="en-GB"/>
        </w:rPr>
        <w:t>Purple</w:t>
      </w:r>
      <w:r w:rsidRPr="00F13C0F">
        <w:rPr>
          <w:sz w:val="20"/>
          <w:szCs w:val="20"/>
          <w:lang w:val="en-GB"/>
        </w:rPr>
        <w:t xml:space="preserve"> coloured cell: [A]&gt;[B]; </w:t>
      </w:r>
      <w:r w:rsidR="001F6993" w:rsidRPr="00F13C0F">
        <w:rPr>
          <w:sz w:val="20"/>
          <w:szCs w:val="20"/>
          <w:lang w:val="en-GB"/>
        </w:rPr>
        <w:t>Green</w:t>
      </w:r>
      <w:r w:rsidRPr="00F13C0F">
        <w:rPr>
          <w:sz w:val="20"/>
          <w:szCs w:val="20"/>
          <w:lang w:val="en-GB"/>
        </w:rPr>
        <w:t xml:space="preserve"> coloured cell: [A]&lt;[B]; Yellow coloured cell: no significant difference.</w:t>
      </w:r>
    </w:p>
    <w:p w14:paraId="34FF18E5" w14:textId="77777777" w:rsidR="00A41957" w:rsidRDefault="00A41957" w:rsidP="00846D4B">
      <w:pPr>
        <w:spacing w:line="360" w:lineRule="auto"/>
        <w:jc w:val="both"/>
        <w:rPr>
          <w:b/>
          <w:lang w:val="en-GB"/>
        </w:rPr>
      </w:pPr>
    </w:p>
    <w:p w14:paraId="2B27E9A8" w14:textId="66D46B50" w:rsidR="0056219C" w:rsidRDefault="00F85D42" w:rsidP="00A41957">
      <w:pPr>
        <w:spacing w:line="360" w:lineRule="auto"/>
        <w:jc w:val="both"/>
        <w:rPr>
          <w:lang w:val="en-GB"/>
        </w:rPr>
      </w:pPr>
      <w:r>
        <w:rPr>
          <w:b/>
          <w:lang w:val="en-GB"/>
        </w:rPr>
        <w:t xml:space="preserve">Table </w:t>
      </w:r>
      <w:r w:rsidR="00724316">
        <w:rPr>
          <w:b/>
          <w:lang w:val="en-GB"/>
        </w:rPr>
        <w:t>S</w:t>
      </w:r>
      <w:r>
        <w:rPr>
          <w:b/>
          <w:lang w:val="en-GB"/>
        </w:rPr>
        <w:t>1</w:t>
      </w:r>
      <w:r w:rsidR="0098620E">
        <w:rPr>
          <w:b/>
          <w:lang w:val="en-GB"/>
        </w:rPr>
        <w:t>3</w:t>
      </w:r>
      <w:r w:rsidR="0056219C" w:rsidRPr="00EA1605">
        <w:rPr>
          <w:lang w:val="en-GB"/>
        </w:rPr>
        <w:t xml:space="preserve">. </w:t>
      </w:r>
      <w:r w:rsidR="0056219C" w:rsidRPr="00F13C0F">
        <w:rPr>
          <w:lang w:val="en-GB"/>
        </w:rPr>
        <w:t xml:space="preserve">Correlation matrix (p &lt; 0.01 and p &lt; 0.05, Spearman’s rank correlation </w:t>
      </w:r>
      <w:r w:rsidR="009E58F6" w:rsidRPr="00F13C0F">
        <w:rPr>
          <w:lang w:val="en-GB"/>
        </w:rPr>
        <w:t>test</w:t>
      </w:r>
      <w:r w:rsidR="0056219C" w:rsidRPr="00F13C0F">
        <w:rPr>
          <w:lang w:val="en-GB"/>
        </w:rPr>
        <w:t xml:space="preserve">) of the TRDCs detected in </w:t>
      </w:r>
      <w:r w:rsidR="00FA7B51" w:rsidRPr="00F13C0F">
        <w:rPr>
          <w:lang w:val="en-GB"/>
        </w:rPr>
        <w:t xml:space="preserve">sewage </w:t>
      </w:r>
      <w:r w:rsidR="0056219C" w:rsidRPr="00F13C0F">
        <w:rPr>
          <w:lang w:val="en-GB"/>
        </w:rPr>
        <w:t>sludge.</w:t>
      </w:r>
    </w:p>
    <w:p w14:paraId="77FF76B0" w14:textId="15BE6756" w:rsidR="00661941" w:rsidRPr="00F13C0F" w:rsidRDefault="00661941" w:rsidP="00661941">
      <w:pPr>
        <w:spacing w:line="360" w:lineRule="auto"/>
        <w:jc w:val="center"/>
        <w:rPr>
          <w:lang w:val="en-GB"/>
        </w:rPr>
      </w:pPr>
      <w:r w:rsidRPr="00661941">
        <w:rPr>
          <w:noProof/>
          <w:lang w:eastAsia="es-ES"/>
        </w:rPr>
        <w:drawing>
          <wp:inline distT="0" distB="0" distL="0" distR="0" wp14:anchorId="74482F82" wp14:editId="3838C4FC">
            <wp:extent cx="5621472" cy="2771775"/>
            <wp:effectExtent l="0" t="0" r="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5" t="1928" r="5273" b="2082"/>
                    <a:stretch/>
                  </pic:blipFill>
                  <pic:spPr bwMode="auto">
                    <a:xfrm>
                      <a:off x="0" y="0"/>
                      <a:ext cx="5639751" cy="278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3B9817" w14:textId="3A86A755" w:rsidR="0056219C" w:rsidRDefault="0056219C" w:rsidP="00A41957">
      <w:pPr>
        <w:spacing w:line="276" w:lineRule="auto"/>
        <w:jc w:val="both"/>
        <w:rPr>
          <w:sz w:val="20"/>
          <w:szCs w:val="20"/>
          <w:lang w:val="en-GB"/>
        </w:rPr>
      </w:pPr>
      <w:r w:rsidRPr="00F13C0F">
        <w:rPr>
          <w:sz w:val="20"/>
          <w:szCs w:val="20"/>
          <w:lang w:val="en-GB"/>
        </w:rPr>
        <w:t xml:space="preserve">** Significant correlation (p &lt; 0.01, Spearman's rank correlation </w:t>
      </w:r>
      <w:r w:rsidR="009E58F6" w:rsidRPr="00F13C0F">
        <w:rPr>
          <w:sz w:val="20"/>
          <w:szCs w:val="20"/>
          <w:lang w:val="en-GB"/>
        </w:rPr>
        <w:t>test</w:t>
      </w:r>
      <w:r w:rsidRPr="00F13C0F">
        <w:rPr>
          <w:sz w:val="20"/>
          <w:szCs w:val="20"/>
          <w:lang w:val="en-GB"/>
        </w:rPr>
        <w:t xml:space="preserve">); * Significant correlation (p &lt; 0.05, Spearman's rank correlation </w:t>
      </w:r>
      <w:r w:rsidR="009E58F6" w:rsidRPr="00F13C0F">
        <w:rPr>
          <w:sz w:val="20"/>
          <w:szCs w:val="20"/>
          <w:lang w:val="en-GB"/>
        </w:rPr>
        <w:t>test</w:t>
      </w:r>
      <w:r w:rsidRPr="00F13C0F">
        <w:rPr>
          <w:sz w:val="20"/>
          <w:szCs w:val="20"/>
          <w:lang w:val="en-GB"/>
        </w:rPr>
        <w:t>); red coloured cell for positive correlation coefficients; green coloured cell for negative correlation coefficients; light yellow coloured cell for no correlation.</w:t>
      </w:r>
    </w:p>
    <w:p w14:paraId="74B6F191" w14:textId="77777777" w:rsidR="00962378" w:rsidRDefault="00962378" w:rsidP="00A41957">
      <w:pPr>
        <w:spacing w:line="276" w:lineRule="auto"/>
        <w:jc w:val="both"/>
        <w:rPr>
          <w:sz w:val="20"/>
          <w:szCs w:val="20"/>
          <w:lang w:val="en-GB"/>
        </w:rPr>
        <w:sectPr w:rsidR="00962378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0E9C9BA" w14:textId="5CCAAC45" w:rsidR="00962378" w:rsidRDefault="00962378" w:rsidP="00A41957">
      <w:pPr>
        <w:spacing w:line="276" w:lineRule="auto"/>
        <w:jc w:val="both"/>
        <w:rPr>
          <w:sz w:val="20"/>
          <w:szCs w:val="20"/>
          <w:lang w:val="en-GB"/>
        </w:rPr>
      </w:pPr>
    </w:p>
    <w:p w14:paraId="5446F07F" w14:textId="04BAB95E" w:rsidR="00962378" w:rsidRPr="002909F0" w:rsidRDefault="00A06391" w:rsidP="00962378">
      <w:pPr>
        <w:jc w:val="both"/>
        <w:rPr>
          <w:b/>
          <w:lang w:val="en-GB"/>
        </w:rPr>
      </w:pPr>
      <w:r>
        <w:rPr>
          <w:b/>
          <w:noProof/>
          <w:lang w:eastAsia="es-ES"/>
        </w:rPr>
        <w:drawing>
          <wp:inline distT="0" distB="0" distL="0" distR="0" wp14:anchorId="2C377686" wp14:editId="247E1562">
            <wp:extent cx="9334500" cy="3819756"/>
            <wp:effectExtent l="0" t="0" r="0" b="952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652" cy="3830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851798" w14:textId="5CD8ACAB" w:rsidR="00962378" w:rsidRDefault="00962378" w:rsidP="00962378">
      <w:pPr>
        <w:spacing w:line="360" w:lineRule="auto"/>
        <w:jc w:val="both"/>
        <w:rPr>
          <w:lang w:val="en-GB"/>
        </w:rPr>
      </w:pPr>
      <w:r>
        <w:rPr>
          <w:b/>
          <w:lang w:val="en-GB"/>
        </w:rPr>
        <w:t>Figure S</w:t>
      </w:r>
      <w:r w:rsidR="0098620E">
        <w:rPr>
          <w:b/>
          <w:lang w:val="en-GB"/>
        </w:rPr>
        <w:t>3</w:t>
      </w:r>
      <w:r w:rsidRPr="00CC2476">
        <w:rPr>
          <w:b/>
          <w:lang w:val="en-GB"/>
        </w:rPr>
        <w:t>.</w:t>
      </w:r>
      <w:r w:rsidRPr="00CC2476">
        <w:rPr>
          <w:lang w:val="en-GB"/>
        </w:rPr>
        <w:t xml:space="preserve"> </w:t>
      </w:r>
      <w:r>
        <w:rPr>
          <w:lang w:val="en-GB"/>
        </w:rPr>
        <w:t xml:space="preserve">Seasonal </w:t>
      </w:r>
      <w:r w:rsidR="006671AE">
        <w:rPr>
          <w:lang w:val="en-GB"/>
        </w:rPr>
        <w:t>concentrations (ng/</w:t>
      </w:r>
      <w:r w:rsidR="00BE2F0E">
        <w:rPr>
          <w:lang w:val="en-GB"/>
        </w:rPr>
        <w:t>g</w:t>
      </w:r>
      <w:r w:rsidR="006671AE">
        <w:rPr>
          <w:lang w:val="en-GB"/>
        </w:rPr>
        <w:t>)</w:t>
      </w:r>
      <w:r>
        <w:rPr>
          <w:lang w:val="en-GB"/>
        </w:rPr>
        <w:t xml:space="preserve"> of TRDCs in sewage sludge</w:t>
      </w:r>
      <w:r w:rsidRPr="00CC2476">
        <w:rPr>
          <w:lang w:val="en-GB"/>
        </w:rPr>
        <w:t xml:space="preserve"> in </w:t>
      </w:r>
      <w:r>
        <w:rPr>
          <w:lang w:val="en-GB"/>
        </w:rPr>
        <w:t>WWTP1 (</w:t>
      </w:r>
      <w:proofErr w:type="spellStart"/>
      <w:proofErr w:type="gramStart"/>
      <w:r>
        <w:rPr>
          <w:lang w:val="en-GB"/>
        </w:rPr>
        <w:t>left</w:t>
      </w:r>
      <w:r w:rsidR="001706A2">
        <w:rPr>
          <w:lang w:val="en-GB"/>
        </w:rPr>
        <w:t>;a</w:t>
      </w:r>
      <w:proofErr w:type="spellEnd"/>
      <w:proofErr w:type="gramEnd"/>
      <w:r>
        <w:rPr>
          <w:lang w:val="en-GB"/>
        </w:rPr>
        <w:t>) and WWTP2 (</w:t>
      </w:r>
      <w:proofErr w:type="spellStart"/>
      <w:r>
        <w:rPr>
          <w:lang w:val="en-GB"/>
        </w:rPr>
        <w:t>right</w:t>
      </w:r>
      <w:r w:rsidR="001706A2">
        <w:rPr>
          <w:lang w:val="en-GB"/>
        </w:rPr>
        <w:t>;b</w:t>
      </w:r>
      <w:proofErr w:type="spellEnd"/>
      <w:r>
        <w:rPr>
          <w:lang w:val="en-GB"/>
        </w:rPr>
        <w:t>)</w:t>
      </w:r>
      <w:r w:rsidR="00386B3C">
        <w:rPr>
          <w:lang w:val="en-GB"/>
        </w:rPr>
        <w:t>, comparing stages before (</w:t>
      </w:r>
      <w:r w:rsidR="007E7DFB">
        <w:rPr>
          <w:lang w:val="en-GB"/>
        </w:rPr>
        <w:t>B</w:t>
      </w:r>
      <w:r w:rsidRPr="00CC2476">
        <w:rPr>
          <w:lang w:val="en-GB"/>
        </w:rPr>
        <w:t xml:space="preserve">) and after (A) the digester across the four seasons. </w:t>
      </w:r>
    </w:p>
    <w:p w14:paraId="7AE7C1B6" w14:textId="6692D6EE" w:rsidR="00962378" w:rsidRDefault="00962378" w:rsidP="00A41957">
      <w:pPr>
        <w:spacing w:line="276" w:lineRule="auto"/>
        <w:jc w:val="both"/>
        <w:rPr>
          <w:sz w:val="20"/>
          <w:szCs w:val="20"/>
          <w:lang w:val="en-GB"/>
        </w:rPr>
      </w:pPr>
    </w:p>
    <w:p w14:paraId="4B29FCBF" w14:textId="77777777" w:rsidR="00962378" w:rsidRDefault="00962378" w:rsidP="00A41957">
      <w:pPr>
        <w:spacing w:line="276" w:lineRule="auto"/>
        <w:jc w:val="both"/>
        <w:rPr>
          <w:sz w:val="20"/>
          <w:szCs w:val="20"/>
          <w:lang w:val="en-GB"/>
        </w:rPr>
        <w:sectPr w:rsidR="00962378" w:rsidSect="00962378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ADC1424" w14:textId="40FC1EB6" w:rsidR="00485DBD" w:rsidRDefault="00F85D42" w:rsidP="00846D4B">
      <w:pPr>
        <w:spacing w:line="360" w:lineRule="auto"/>
        <w:jc w:val="both"/>
        <w:rPr>
          <w:lang w:val="en-GB"/>
        </w:rPr>
      </w:pPr>
      <w:r>
        <w:rPr>
          <w:b/>
          <w:lang w:val="en-GB"/>
        </w:rPr>
        <w:t xml:space="preserve">Table </w:t>
      </w:r>
      <w:r w:rsidR="00316C8F">
        <w:rPr>
          <w:b/>
          <w:lang w:val="en-GB"/>
        </w:rPr>
        <w:t>S</w:t>
      </w:r>
      <w:r>
        <w:rPr>
          <w:b/>
          <w:lang w:val="en-GB"/>
        </w:rPr>
        <w:t>1</w:t>
      </w:r>
      <w:r w:rsidR="0098620E">
        <w:rPr>
          <w:b/>
          <w:lang w:val="en-GB"/>
        </w:rPr>
        <w:t>4</w:t>
      </w:r>
      <w:r w:rsidR="00485DBD" w:rsidRPr="00485DBD">
        <w:rPr>
          <w:b/>
          <w:lang w:val="en-GB"/>
        </w:rPr>
        <w:t>.</w:t>
      </w:r>
      <w:r w:rsidR="00485DBD" w:rsidRPr="00485DBD">
        <w:rPr>
          <w:lang w:val="en-GB"/>
        </w:rPr>
        <w:t xml:space="preserve"> W</w:t>
      </w:r>
      <w:r w:rsidR="00D219BB">
        <w:rPr>
          <w:lang w:val="en-GB"/>
        </w:rPr>
        <w:t>astew</w:t>
      </w:r>
      <w:r w:rsidR="00485DBD" w:rsidRPr="00485DBD">
        <w:rPr>
          <w:lang w:val="en-GB"/>
        </w:rPr>
        <w:t>ater–</w:t>
      </w:r>
      <w:r w:rsidR="00D219BB">
        <w:rPr>
          <w:lang w:val="en-GB"/>
        </w:rPr>
        <w:t>sludge</w:t>
      </w:r>
      <w:r w:rsidR="00485DBD" w:rsidRPr="00485DBD">
        <w:rPr>
          <w:lang w:val="en-GB"/>
        </w:rPr>
        <w:t xml:space="preserve"> partition coefficients (</w:t>
      </w:r>
      <w:proofErr w:type="spellStart"/>
      <w:r w:rsidR="00485DBD" w:rsidRPr="00485DBD">
        <w:rPr>
          <w:lang w:val="en-GB"/>
        </w:rPr>
        <w:t>Kd</w:t>
      </w:r>
      <w:proofErr w:type="spellEnd"/>
      <w:r w:rsidR="003A5376">
        <w:rPr>
          <w:lang w:val="en-GB"/>
        </w:rPr>
        <w:t>, L/kg</w:t>
      </w:r>
      <w:r w:rsidR="00485DBD" w:rsidRPr="00485DBD">
        <w:rPr>
          <w:lang w:val="en-GB"/>
        </w:rPr>
        <w:t xml:space="preserve">) of the </w:t>
      </w:r>
      <w:proofErr w:type="spellStart"/>
      <w:r w:rsidR="00485DBD" w:rsidRPr="00485DBD">
        <w:rPr>
          <w:lang w:val="en-GB"/>
        </w:rPr>
        <w:t>analyzed</w:t>
      </w:r>
      <w:proofErr w:type="spellEnd"/>
      <w:r w:rsidR="00485DBD" w:rsidRPr="00485DBD">
        <w:rPr>
          <w:lang w:val="en-GB"/>
        </w:rPr>
        <w:t xml:space="preserve"> compounds, expressed as median, mean, and minimum–maximum range, calculated from measured concentrations in wastewater and</w:t>
      </w:r>
      <w:r w:rsidR="00D41273">
        <w:rPr>
          <w:lang w:val="en-GB"/>
        </w:rPr>
        <w:t xml:space="preserve"> sludge</w:t>
      </w:r>
      <w:r w:rsidR="00485DBD" w:rsidRPr="00FA379F">
        <w:rPr>
          <w:lang w:val="en-GB"/>
        </w:rPr>
        <w:t>. “–” indicates insufficient data for calculation.</w:t>
      </w:r>
    </w:p>
    <w:p w14:paraId="011CC656" w14:textId="0DBE8EE3" w:rsidR="006B7E5D" w:rsidRDefault="00027CEC" w:rsidP="00027CEC">
      <w:pPr>
        <w:spacing w:line="360" w:lineRule="auto"/>
        <w:jc w:val="center"/>
        <w:rPr>
          <w:lang w:val="en-GB"/>
        </w:rPr>
      </w:pPr>
      <w:r w:rsidRPr="00027CEC">
        <w:rPr>
          <w:noProof/>
          <w:lang w:eastAsia="es-ES"/>
        </w:rPr>
        <w:drawing>
          <wp:inline distT="0" distB="0" distL="0" distR="0" wp14:anchorId="622B9130" wp14:editId="3FD800E5">
            <wp:extent cx="4581525" cy="5915025"/>
            <wp:effectExtent l="0" t="0" r="9525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3A898" w14:textId="03D27553" w:rsidR="00B805DA" w:rsidRPr="00C174D9" w:rsidRDefault="00B805DA" w:rsidP="00123FB5">
      <w:pPr>
        <w:jc w:val="both"/>
        <w:rPr>
          <w:lang w:val="en-GB"/>
        </w:rPr>
      </w:pPr>
    </w:p>
    <w:p w14:paraId="2A350238" w14:textId="18A0E477" w:rsidR="00BD4B06" w:rsidRDefault="00BD4B06" w:rsidP="00380108">
      <w:pPr>
        <w:jc w:val="center"/>
        <w:rPr>
          <w:lang w:val="en-GB"/>
        </w:rPr>
        <w:sectPr w:rsidR="00BD4B0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0EB7BA4" w14:textId="6EBD683D" w:rsidR="00665B48" w:rsidRDefault="00765445" w:rsidP="00456C5D">
      <w:pPr>
        <w:spacing w:line="360" w:lineRule="auto"/>
        <w:jc w:val="both"/>
        <w:rPr>
          <w:lang w:val="en-GB"/>
        </w:rPr>
      </w:pPr>
      <w:r>
        <w:rPr>
          <w:b/>
          <w:lang w:val="en-GB"/>
        </w:rPr>
        <w:t>Tabl</w:t>
      </w:r>
      <w:r w:rsidR="000D2C58">
        <w:rPr>
          <w:b/>
          <w:lang w:val="en-GB"/>
        </w:rPr>
        <w:t xml:space="preserve">e </w:t>
      </w:r>
      <w:r w:rsidR="00724316">
        <w:rPr>
          <w:b/>
          <w:lang w:val="en-GB"/>
        </w:rPr>
        <w:t>S</w:t>
      </w:r>
      <w:r w:rsidR="005E4BBB">
        <w:rPr>
          <w:b/>
          <w:lang w:val="en-GB"/>
        </w:rPr>
        <w:t>1</w:t>
      </w:r>
      <w:r w:rsidR="000F56EE">
        <w:rPr>
          <w:b/>
          <w:lang w:val="en-GB"/>
        </w:rPr>
        <w:t>5</w:t>
      </w:r>
      <w:r w:rsidR="00665B48" w:rsidRPr="00665B48">
        <w:rPr>
          <w:b/>
          <w:lang w:val="en-GB"/>
        </w:rPr>
        <w:t>.</w:t>
      </w:r>
      <w:r w:rsidR="00665B48">
        <w:rPr>
          <w:lang w:val="en-GB"/>
        </w:rPr>
        <w:t xml:space="preserve"> </w:t>
      </w:r>
      <w:r w:rsidR="00665B48" w:rsidRPr="00665B48">
        <w:rPr>
          <w:lang w:val="en-GB"/>
        </w:rPr>
        <w:t>Descriptive statistics (median (mean ± SD), min-max of positives and detection frequency (Df, %)</w:t>
      </w:r>
      <w:r w:rsidR="00E40CC5">
        <w:rPr>
          <w:lang w:val="en-GB"/>
        </w:rPr>
        <w:t>)</w:t>
      </w:r>
      <w:r w:rsidR="00673FF7">
        <w:rPr>
          <w:lang w:val="en-GB"/>
        </w:rPr>
        <w:t xml:space="preserve"> in surface water</w:t>
      </w:r>
      <w:r w:rsidR="00665B48" w:rsidRPr="00665B48">
        <w:rPr>
          <w:lang w:val="en-GB"/>
        </w:rPr>
        <w:t>.</w:t>
      </w:r>
    </w:p>
    <w:p w14:paraId="0CA3AD4B" w14:textId="0EF8977C" w:rsidR="00FF6356" w:rsidRDefault="005134D5" w:rsidP="00456C5D">
      <w:pPr>
        <w:spacing w:line="360" w:lineRule="auto"/>
        <w:jc w:val="both"/>
        <w:rPr>
          <w:lang w:val="en-GB"/>
        </w:rPr>
      </w:pPr>
      <w:r w:rsidRPr="005134D5">
        <w:rPr>
          <w:noProof/>
          <w:lang w:eastAsia="es-ES"/>
        </w:rPr>
        <w:drawing>
          <wp:inline distT="0" distB="0" distL="0" distR="0" wp14:anchorId="614BD2A0" wp14:editId="38DCF695">
            <wp:extent cx="5400000" cy="5981362"/>
            <wp:effectExtent l="0" t="0" r="0" b="63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8" r="9157"/>
                    <a:stretch/>
                  </pic:blipFill>
                  <pic:spPr bwMode="auto">
                    <a:xfrm>
                      <a:off x="0" y="0"/>
                      <a:ext cx="5400000" cy="598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BB0A0" w14:textId="2B5A897F" w:rsidR="004F623B" w:rsidRPr="00665B48" w:rsidRDefault="004F623B" w:rsidP="00456C5D">
      <w:pPr>
        <w:spacing w:line="360" w:lineRule="auto"/>
        <w:jc w:val="both"/>
        <w:rPr>
          <w:lang w:val="en-GB"/>
        </w:rPr>
      </w:pPr>
    </w:p>
    <w:p w14:paraId="33199511" w14:textId="3592BCD5" w:rsidR="00817C73" w:rsidRDefault="00817C73" w:rsidP="00817C73">
      <w:pPr>
        <w:rPr>
          <w:lang w:val="en-GB"/>
        </w:rPr>
      </w:pPr>
    </w:p>
    <w:p w14:paraId="7373E1A0" w14:textId="27F85BE5" w:rsidR="00FE4168" w:rsidRDefault="00FE4168">
      <w:pPr>
        <w:spacing w:line="259" w:lineRule="auto"/>
        <w:rPr>
          <w:lang w:val="en-GB"/>
        </w:rPr>
      </w:pPr>
      <w:r>
        <w:rPr>
          <w:lang w:val="en-GB"/>
        </w:rPr>
        <w:br w:type="page"/>
      </w:r>
    </w:p>
    <w:p w14:paraId="1B821B19" w14:textId="5BA3FE00" w:rsidR="00E83F6D" w:rsidRDefault="00E83F6D" w:rsidP="00D52CF4">
      <w:pPr>
        <w:spacing w:line="360" w:lineRule="auto"/>
        <w:jc w:val="both"/>
        <w:rPr>
          <w:lang w:val="en-GB"/>
        </w:rPr>
      </w:pPr>
      <w:r w:rsidRPr="0050087D">
        <w:rPr>
          <w:b/>
          <w:lang w:val="en-GB"/>
        </w:rPr>
        <w:t xml:space="preserve">Table </w:t>
      </w:r>
      <w:r>
        <w:rPr>
          <w:b/>
          <w:lang w:val="en-GB"/>
        </w:rPr>
        <w:t>S</w:t>
      </w:r>
      <w:r w:rsidR="00285549">
        <w:rPr>
          <w:b/>
          <w:lang w:val="en-GB"/>
        </w:rPr>
        <w:t>1</w:t>
      </w:r>
      <w:r w:rsidR="000F56EE">
        <w:rPr>
          <w:b/>
          <w:lang w:val="en-GB"/>
        </w:rPr>
        <w:t>6</w:t>
      </w:r>
      <w:r w:rsidRPr="0050087D">
        <w:rPr>
          <w:b/>
          <w:lang w:val="en-GB"/>
        </w:rPr>
        <w:t>.</w:t>
      </w:r>
      <w:r>
        <w:rPr>
          <w:b/>
          <w:lang w:val="en-GB"/>
        </w:rPr>
        <w:t xml:space="preserve"> </w:t>
      </w:r>
      <w:r w:rsidRPr="0050087D">
        <w:rPr>
          <w:lang w:val="en-GB"/>
        </w:rPr>
        <w:t>Matrix of significant differences (p &lt; 0.05, Kruskal-Wallis test)</w:t>
      </w:r>
      <w:r>
        <w:rPr>
          <w:lang w:val="en-GB"/>
        </w:rPr>
        <w:t xml:space="preserve"> between compounds in surface water</w:t>
      </w:r>
      <w:r w:rsidRPr="0050087D">
        <w:rPr>
          <w:lang w:val="en-GB"/>
        </w:rPr>
        <w:t>.</w:t>
      </w:r>
    </w:p>
    <w:p w14:paraId="155CCA88" w14:textId="555FE1C7" w:rsidR="005219D3" w:rsidRPr="0050087D" w:rsidRDefault="005219D3" w:rsidP="00D52CF4">
      <w:pPr>
        <w:spacing w:line="360" w:lineRule="auto"/>
        <w:jc w:val="both"/>
        <w:rPr>
          <w:b/>
          <w:lang w:val="en-GB"/>
        </w:rPr>
      </w:pPr>
      <w:r w:rsidRPr="005219D3">
        <w:rPr>
          <w:noProof/>
          <w:lang w:eastAsia="es-ES"/>
        </w:rPr>
        <w:drawing>
          <wp:inline distT="0" distB="0" distL="0" distR="0" wp14:anchorId="208532F5" wp14:editId="729D320D">
            <wp:extent cx="5591175" cy="2823377"/>
            <wp:effectExtent l="0" t="0" r="0" b="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9" t="1147" r="5801" b="1734"/>
                    <a:stretch/>
                  </pic:blipFill>
                  <pic:spPr bwMode="auto">
                    <a:xfrm>
                      <a:off x="0" y="0"/>
                      <a:ext cx="5599277" cy="282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FFA970" w14:textId="18884C36" w:rsidR="002E2A3D" w:rsidRPr="00F13C0F" w:rsidRDefault="00E83F6D" w:rsidP="00F13C0F">
      <w:pPr>
        <w:spacing w:line="276" w:lineRule="auto"/>
        <w:jc w:val="both"/>
        <w:rPr>
          <w:sz w:val="20"/>
          <w:szCs w:val="20"/>
          <w:lang w:val="en-GB"/>
        </w:rPr>
      </w:pPr>
      <w:r w:rsidRPr="00F13C0F">
        <w:rPr>
          <w:sz w:val="20"/>
          <w:szCs w:val="20"/>
          <w:lang w:val="en-GB"/>
        </w:rPr>
        <w:t xml:space="preserve">* Significant differences (p &lt; 0.05, Kruskal-Wallis). </w:t>
      </w:r>
      <w:r w:rsidR="003008FC" w:rsidRPr="00F13C0F">
        <w:rPr>
          <w:sz w:val="20"/>
          <w:szCs w:val="20"/>
          <w:lang w:val="en-GB"/>
        </w:rPr>
        <w:t>Purple</w:t>
      </w:r>
      <w:r w:rsidRPr="00F13C0F">
        <w:rPr>
          <w:sz w:val="20"/>
          <w:szCs w:val="20"/>
          <w:lang w:val="en-GB"/>
        </w:rPr>
        <w:t xml:space="preserve"> coloured cell: [A]&gt;[B]; </w:t>
      </w:r>
      <w:r w:rsidR="003008FC" w:rsidRPr="00F13C0F">
        <w:rPr>
          <w:sz w:val="20"/>
          <w:szCs w:val="20"/>
          <w:lang w:val="en-GB"/>
        </w:rPr>
        <w:t>Green</w:t>
      </w:r>
      <w:r w:rsidRPr="00F13C0F">
        <w:rPr>
          <w:sz w:val="20"/>
          <w:szCs w:val="20"/>
          <w:lang w:val="en-GB"/>
        </w:rPr>
        <w:t xml:space="preserve"> coloured cell: [A]&lt;[B]; Yellow coloured cell: no significant difference.</w:t>
      </w:r>
    </w:p>
    <w:p w14:paraId="3FE0661F" w14:textId="77777777" w:rsidR="00F13C0F" w:rsidRDefault="00F13C0F" w:rsidP="00F13C0F">
      <w:pPr>
        <w:spacing w:line="276" w:lineRule="auto"/>
        <w:jc w:val="both"/>
        <w:rPr>
          <w:lang w:val="en-GB"/>
        </w:rPr>
      </w:pPr>
    </w:p>
    <w:p w14:paraId="7FE7C77C" w14:textId="60F9F9E5" w:rsidR="003008FC" w:rsidRDefault="000D2C58" w:rsidP="00F13C0F">
      <w:pPr>
        <w:spacing w:line="360" w:lineRule="auto"/>
        <w:jc w:val="both"/>
        <w:rPr>
          <w:lang w:val="en-GB"/>
        </w:rPr>
      </w:pPr>
      <w:r>
        <w:rPr>
          <w:b/>
          <w:lang w:val="en-GB"/>
        </w:rPr>
        <w:t xml:space="preserve">Table </w:t>
      </w:r>
      <w:r w:rsidR="00724316">
        <w:rPr>
          <w:b/>
          <w:lang w:val="en-GB"/>
        </w:rPr>
        <w:t>S</w:t>
      </w:r>
      <w:r w:rsidR="008C55B4">
        <w:rPr>
          <w:b/>
          <w:lang w:val="en-GB"/>
        </w:rPr>
        <w:t>1</w:t>
      </w:r>
      <w:r w:rsidR="000F56EE">
        <w:rPr>
          <w:b/>
          <w:lang w:val="en-GB"/>
        </w:rPr>
        <w:t>7</w:t>
      </w:r>
      <w:r w:rsidR="003E6552">
        <w:rPr>
          <w:lang w:val="en-GB"/>
        </w:rPr>
        <w:t>.</w:t>
      </w:r>
      <w:r w:rsidR="00B847B3" w:rsidRPr="00B847B3">
        <w:rPr>
          <w:lang w:val="en-GB"/>
        </w:rPr>
        <w:t xml:space="preserve"> Correlation matrix (p &lt; 0.01 and p &lt; 0.05, Spearman’s rank correlation </w:t>
      </w:r>
      <w:r w:rsidR="009E58F6">
        <w:rPr>
          <w:lang w:val="en-GB"/>
        </w:rPr>
        <w:t>t</w:t>
      </w:r>
      <w:r w:rsidR="009E58F6" w:rsidRPr="00B847B3">
        <w:rPr>
          <w:lang w:val="en-GB"/>
        </w:rPr>
        <w:t>est</w:t>
      </w:r>
      <w:r w:rsidR="00B847B3" w:rsidRPr="00B847B3">
        <w:rPr>
          <w:lang w:val="en-GB"/>
        </w:rPr>
        <w:t>) of the TRDCs detected in</w:t>
      </w:r>
      <w:r w:rsidR="00B847B3">
        <w:rPr>
          <w:lang w:val="en-GB"/>
        </w:rPr>
        <w:t xml:space="preserve"> surface water</w:t>
      </w:r>
      <w:r w:rsidR="00B847B3" w:rsidRPr="00B847B3">
        <w:rPr>
          <w:lang w:val="en-GB"/>
        </w:rPr>
        <w:t>.</w:t>
      </w:r>
    </w:p>
    <w:p w14:paraId="5C9D89AF" w14:textId="44BD827A" w:rsidR="005219D3" w:rsidRDefault="005219D3" w:rsidP="00F13C0F">
      <w:pPr>
        <w:spacing w:line="360" w:lineRule="auto"/>
        <w:jc w:val="both"/>
        <w:rPr>
          <w:lang w:val="en-GB"/>
        </w:rPr>
      </w:pPr>
      <w:r w:rsidRPr="005219D3">
        <w:rPr>
          <w:noProof/>
          <w:lang w:eastAsia="es-ES"/>
        </w:rPr>
        <w:drawing>
          <wp:inline distT="0" distB="0" distL="0" distR="0" wp14:anchorId="3EBD9CA3" wp14:editId="139614FC">
            <wp:extent cx="5613070" cy="2924175"/>
            <wp:effectExtent l="0" t="0" r="6985" b="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5" t="1480" r="5977" b="1925"/>
                    <a:stretch/>
                  </pic:blipFill>
                  <pic:spPr bwMode="auto">
                    <a:xfrm>
                      <a:off x="0" y="0"/>
                      <a:ext cx="5629811" cy="293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4B49C" w14:textId="137981AC" w:rsidR="00FE4168" w:rsidRDefault="00B847B3" w:rsidP="00E07DB7">
      <w:pPr>
        <w:spacing w:line="276" w:lineRule="auto"/>
        <w:jc w:val="both"/>
        <w:rPr>
          <w:lang w:val="en-GB"/>
        </w:rPr>
      </w:pPr>
      <w:r w:rsidRPr="00F13C0F">
        <w:rPr>
          <w:sz w:val="20"/>
          <w:szCs w:val="20"/>
          <w:lang w:val="en-GB"/>
        </w:rPr>
        <w:t xml:space="preserve">** Significant correlation (p &lt; 0.01, Spearman's rank correlation </w:t>
      </w:r>
      <w:r w:rsidR="009E58F6" w:rsidRPr="00F13C0F">
        <w:rPr>
          <w:sz w:val="20"/>
          <w:szCs w:val="20"/>
          <w:lang w:val="en-GB"/>
        </w:rPr>
        <w:t>test</w:t>
      </w:r>
      <w:r w:rsidRPr="00F13C0F">
        <w:rPr>
          <w:sz w:val="20"/>
          <w:szCs w:val="20"/>
          <w:lang w:val="en-GB"/>
        </w:rPr>
        <w:t>); * Significant correlation (p &lt; 0.05, Spearman's rank correlation Test); red coloured cell for positive correlation coefficients; green coloured cell for negative correlation coefficients; light yellow coloured cell for no correlation.</w:t>
      </w:r>
      <w:r w:rsidR="00FE4168">
        <w:rPr>
          <w:lang w:val="en-GB"/>
        </w:rPr>
        <w:br w:type="page"/>
      </w:r>
    </w:p>
    <w:p w14:paraId="4E1599E5" w14:textId="644D6899" w:rsidR="00BE59A4" w:rsidRDefault="00A06391" w:rsidP="00123FB5">
      <w:pPr>
        <w:jc w:val="center"/>
        <w:rPr>
          <w:b/>
          <w:lang w:val="en-GB"/>
        </w:rPr>
      </w:pPr>
      <w:r>
        <w:rPr>
          <w:b/>
          <w:noProof/>
          <w:lang w:eastAsia="es-ES"/>
        </w:rPr>
        <w:drawing>
          <wp:inline distT="0" distB="0" distL="0" distR="0" wp14:anchorId="65FC0BFB" wp14:editId="62FD63D6">
            <wp:extent cx="5749925" cy="3676350"/>
            <wp:effectExtent l="0" t="0" r="3175" b="635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"/>
                    <a:stretch/>
                  </pic:blipFill>
                  <pic:spPr bwMode="auto">
                    <a:xfrm>
                      <a:off x="0" y="0"/>
                      <a:ext cx="5758073" cy="368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CEC341" w14:textId="1E785BFD" w:rsidR="007A0C72" w:rsidRDefault="000D2C58" w:rsidP="000D2C58">
      <w:pPr>
        <w:jc w:val="both"/>
        <w:rPr>
          <w:lang w:val="en-GB"/>
        </w:rPr>
      </w:pPr>
      <w:r>
        <w:rPr>
          <w:b/>
          <w:lang w:val="en-GB"/>
        </w:rPr>
        <w:t xml:space="preserve">Figure </w:t>
      </w:r>
      <w:r w:rsidR="00724316">
        <w:rPr>
          <w:b/>
          <w:lang w:val="en-GB"/>
        </w:rPr>
        <w:t>S</w:t>
      </w:r>
      <w:r w:rsidR="000F56EE">
        <w:rPr>
          <w:b/>
          <w:lang w:val="en-GB"/>
        </w:rPr>
        <w:t>4</w:t>
      </w:r>
      <w:r w:rsidR="002A0DE2" w:rsidRPr="002A0DE2">
        <w:rPr>
          <w:b/>
          <w:lang w:val="en-GB"/>
        </w:rPr>
        <w:t>.</w:t>
      </w:r>
      <w:r w:rsidRPr="000D2C58">
        <w:rPr>
          <w:lang w:val="en-GB"/>
        </w:rPr>
        <w:t xml:space="preserve"> </w:t>
      </w:r>
      <w:bookmarkStart w:id="1" w:name="_Hlk230730961"/>
      <w:r w:rsidR="00FA7B51">
        <w:rPr>
          <w:lang w:val="en-GB"/>
        </w:rPr>
        <w:t xml:space="preserve">TRDC </w:t>
      </w:r>
      <w:r w:rsidR="00A30F3C">
        <w:rPr>
          <w:lang w:val="en-GB"/>
        </w:rPr>
        <w:t>c</w:t>
      </w:r>
      <w:r w:rsidRPr="000D2C58">
        <w:rPr>
          <w:lang w:val="en-GB"/>
        </w:rPr>
        <w:t>on</w:t>
      </w:r>
      <w:r w:rsidR="00A30F3C">
        <w:rPr>
          <w:lang w:val="en-GB"/>
        </w:rPr>
        <w:t>centration (ng/L)</w:t>
      </w:r>
      <w:r w:rsidR="007A0C72">
        <w:rPr>
          <w:lang w:val="en-GB"/>
        </w:rPr>
        <w:t xml:space="preserve"> </w:t>
      </w:r>
      <w:r w:rsidRPr="000D2C58">
        <w:rPr>
          <w:lang w:val="en-GB"/>
        </w:rPr>
        <w:t xml:space="preserve">throughout the different seasons </w:t>
      </w:r>
      <w:bookmarkEnd w:id="1"/>
      <w:r w:rsidRPr="000D2C58">
        <w:rPr>
          <w:lang w:val="en-GB"/>
        </w:rPr>
        <w:t>of the year in surface water</w:t>
      </w:r>
      <w:r>
        <w:rPr>
          <w:lang w:val="en-GB"/>
        </w:rPr>
        <w:t>.</w:t>
      </w:r>
    </w:p>
    <w:p w14:paraId="5413B678" w14:textId="77777777" w:rsidR="00AB27AD" w:rsidRPr="00AB27AD" w:rsidRDefault="00AB27AD" w:rsidP="000D2C58">
      <w:pPr>
        <w:jc w:val="both"/>
        <w:rPr>
          <w:lang w:val="en-GB"/>
        </w:rPr>
      </w:pPr>
    </w:p>
    <w:p w14:paraId="27CC96BF" w14:textId="142E0372" w:rsidR="00676F0C" w:rsidRPr="009742ED" w:rsidRDefault="001755D9" w:rsidP="000042B2">
      <w:pPr>
        <w:spacing w:line="360" w:lineRule="auto"/>
        <w:jc w:val="both"/>
        <w:rPr>
          <w:lang w:val="en-GB"/>
        </w:rPr>
      </w:pPr>
      <w:r w:rsidRPr="00574B43">
        <w:rPr>
          <w:b/>
          <w:lang w:val="en-GB"/>
        </w:rPr>
        <w:t xml:space="preserve">Table </w:t>
      </w:r>
      <w:r w:rsidR="00724316">
        <w:rPr>
          <w:b/>
          <w:lang w:val="en-GB"/>
        </w:rPr>
        <w:t>S</w:t>
      </w:r>
      <w:r w:rsidR="008C55B4">
        <w:rPr>
          <w:b/>
          <w:lang w:val="en-GB"/>
        </w:rPr>
        <w:t>1</w:t>
      </w:r>
      <w:r w:rsidR="000F56EE">
        <w:rPr>
          <w:b/>
          <w:lang w:val="en-GB"/>
        </w:rPr>
        <w:t>8</w:t>
      </w:r>
      <w:r w:rsidR="000D2C58" w:rsidRPr="00574B43">
        <w:rPr>
          <w:b/>
          <w:lang w:val="en-GB"/>
        </w:rPr>
        <w:t>.</w:t>
      </w:r>
      <w:r w:rsidR="00574B43" w:rsidRPr="00574B43">
        <w:rPr>
          <w:lang w:val="en-GB"/>
        </w:rPr>
        <w:t xml:space="preserve"> </w:t>
      </w:r>
      <w:r w:rsidR="006E7ABB">
        <w:rPr>
          <w:lang w:val="en-GB"/>
        </w:rPr>
        <w:t xml:space="preserve">Spatial distribution </w:t>
      </w:r>
      <w:r w:rsidR="008F1896">
        <w:rPr>
          <w:lang w:val="en-GB"/>
        </w:rPr>
        <w:t xml:space="preserve">(ng/L) </w:t>
      </w:r>
      <w:r w:rsidR="006E7ABB">
        <w:rPr>
          <w:lang w:val="en-GB"/>
        </w:rPr>
        <w:t xml:space="preserve">of TRDCs in the Tagus </w:t>
      </w:r>
      <w:r w:rsidR="00FA7B51">
        <w:rPr>
          <w:lang w:val="en-GB"/>
        </w:rPr>
        <w:t>R</w:t>
      </w:r>
      <w:r w:rsidR="006E7ABB">
        <w:rPr>
          <w:lang w:val="en-GB"/>
        </w:rPr>
        <w:t>iver basin.</w:t>
      </w:r>
      <w:r w:rsidR="00DF3584" w:rsidRPr="00DF3584">
        <w:rPr>
          <w:lang w:val="en-GB"/>
        </w:rPr>
        <w:t xml:space="preserve"> </w:t>
      </w:r>
      <w:r w:rsidR="00DF3584">
        <w:rPr>
          <w:lang w:val="en-GB"/>
        </w:rPr>
        <w:t xml:space="preserve">Low </w:t>
      </w:r>
      <w:r w:rsidR="00A63BB1">
        <w:rPr>
          <w:lang w:val="en-GB"/>
        </w:rPr>
        <w:t xml:space="preserve">(green), medium (yellow) and high (red) anthropogenic influence. </w:t>
      </w:r>
      <w:r w:rsidR="00DF3584" w:rsidRPr="00DF3584">
        <w:rPr>
          <w:lang w:val="en-GB"/>
        </w:rPr>
        <w:t xml:space="preserve"> </w:t>
      </w:r>
      <w:r w:rsidR="006E7ABB">
        <w:rPr>
          <w:lang w:val="en-GB"/>
        </w:rPr>
        <w:t xml:space="preserve"> </w:t>
      </w:r>
    </w:p>
    <w:p w14:paraId="6A1245DB" w14:textId="6A42CD17" w:rsidR="009742ED" w:rsidRDefault="009742ED" w:rsidP="000042B2">
      <w:pPr>
        <w:spacing w:line="360" w:lineRule="auto"/>
        <w:jc w:val="both"/>
        <w:rPr>
          <w:b/>
          <w:lang w:val="en-GB"/>
        </w:rPr>
      </w:pPr>
      <w:r w:rsidRPr="009742ED">
        <w:rPr>
          <w:noProof/>
          <w:lang w:eastAsia="es-ES"/>
        </w:rPr>
        <w:drawing>
          <wp:inline distT="0" distB="0" distL="0" distR="0" wp14:anchorId="69E34454" wp14:editId="17C14CB5">
            <wp:extent cx="5772265" cy="240030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7" r="7722"/>
                    <a:stretch/>
                  </pic:blipFill>
                  <pic:spPr bwMode="auto">
                    <a:xfrm>
                      <a:off x="0" y="0"/>
                      <a:ext cx="5797164" cy="241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3214D" w14:textId="0693EDE6" w:rsidR="007A0C72" w:rsidRDefault="007A0C72" w:rsidP="001755D9">
      <w:pPr>
        <w:rPr>
          <w:b/>
          <w:lang w:val="en-GB"/>
        </w:rPr>
      </w:pPr>
    </w:p>
    <w:p w14:paraId="36B24777" w14:textId="1DE77E4F" w:rsidR="00847DAF" w:rsidRDefault="00847DAF" w:rsidP="001755D9">
      <w:pPr>
        <w:rPr>
          <w:b/>
          <w:lang w:val="en-GB"/>
        </w:rPr>
      </w:pPr>
    </w:p>
    <w:p w14:paraId="7FDA7616" w14:textId="39E86B1A" w:rsidR="00AC2ECF" w:rsidRDefault="007756E2" w:rsidP="008F1896">
      <w:pPr>
        <w:spacing w:line="360" w:lineRule="auto"/>
        <w:jc w:val="both"/>
        <w:rPr>
          <w:rFonts w:cs="Times New Roman"/>
          <w:lang w:val="en-GB"/>
        </w:rPr>
      </w:pPr>
      <w:r w:rsidRPr="007756E2">
        <w:rPr>
          <w:rFonts w:cs="Times New Roman"/>
          <w:b/>
          <w:lang w:val="en-GB"/>
        </w:rPr>
        <w:t>Table S</w:t>
      </w:r>
      <w:r w:rsidR="000C5402">
        <w:rPr>
          <w:rFonts w:cs="Times New Roman"/>
          <w:b/>
          <w:lang w:val="en-GB"/>
        </w:rPr>
        <w:t>20</w:t>
      </w:r>
      <w:r w:rsidRPr="007756E2">
        <w:rPr>
          <w:rFonts w:cs="Times New Roman"/>
          <w:b/>
          <w:lang w:val="en-GB"/>
        </w:rPr>
        <w:t xml:space="preserve">. </w:t>
      </w:r>
      <w:r w:rsidRPr="007756E2">
        <w:rPr>
          <w:rFonts w:cs="Times New Roman"/>
          <w:lang w:val="en-GB"/>
        </w:rPr>
        <w:t>Mass</w:t>
      </w:r>
      <w:r w:rsidRPr="00CD5F96">
        <w:rPr>
          <w:rFonts w:cs="Times New Roman"/>
          <w:lang w:val="en-GB"/>
        </w:rPr>
        <w:t xml:space="preserve"> flow rates (kg/y) of </w:t>
      </w:r>
      <w:r>
        <w:rPr>
          <w:rFonts w:cs="Times New Roman"/>
          <w:lang w:val="en-GB"/>
        </w:rPr>
        <w:t>TRDCs</w:t>
      </w:r>
      <w:r w:rsidRPr="00CD5F96">
        <w:rPr>
          <w:rFonts w:cs="Times New Roman"/>
          <w:lang w:val="en-GB"/>
        </w:rPr>
        <w:t xml:space="preserve"> (ΣPPDs, </w:t>
      </w:r>
      <w:proofErr w:type="spellStart"/>
      <w:r w:rsidRPr="00CD5F96">
        <w:rPr>
          <w:rFonts w:cs="Times New Roman"/>
          <w:lang w:val="en-GB"/>
        </w:rPr>
        <w:t>ΣGuanidines</w:t>
      </w:r>
      <w:proofErr w:type="spellEnd"/>
      <w:r w:rsidRPr="00CD5F96">
        <w:rPr>
          <w:rFonts w:cs="Times New Roman"/>
          <w:lang w:val="en-GB"/>
        </w:rPr>
        <w:t xml:space="preserve">, </w:t>
      </w:r>
      <w:proofErr w:type="spellStart"/>
      <w:r w:rsidRPr="00CD5F96">
        <w:rPr>
          <w:rFonts w:cs="Times New Roman"/>
          <w:lang w:val="en-GB"/>
        </w:rPr>
        <w:t>ΣUreas</w:t>
      </w:r>
      <w:proofErr w:type="spellEnd"/>
      <w:r w:rsidRPr="00CD5F96">
        <w:rPr>
          <w:rFonts w:cs="Times New Roman"/>
          <w:lang w:val="en-GB"/>
        </w:rPr>
        <w:t xml:space="preserve">, </w:t>
      </w:r>
      <w:proofErr w:type="spellStart"/>
      <w:r w:rsidRPr="00CD5F96">
        <w:rPr>
          <w:rFonts w:cs="Times New Roman"/>
          <w:lang w:val="en-GB"/>
        </w:rPr>
        <w:t>ΣAmines</w:t>
      </w:r>
      <w:proofErr w:type="spellEnd"/>
      <w:r w:rsidRPr="00CD5F96">
        <w:rPr>
          <w:rFonts w:cs="Times New Roman"/>
          <w:lang w:val="en-GB"/>
        </w:rPr>
        <w:t xml:space="preserve">, </w:t>
      </w:r>
      <w:proofErr w:type="spellStart"/>
      <w:r w:rsidRPr="00CD5F96">
        <w:rPr>
          <w:rFonts w:cs="Times New Roman"/>
          <w:lang w:val="en-GB"/>
        </w:rPr>
        <w:t>ΣBenzothiazoles</w:t>
      </w:r>
      <w:proofErr w:type="spellEnd"/>
      <w:r w:rsidRPr="00CD5F96">
        <w:rPr>
          <w:rFonts w:cs="Times New Roman"/>
          <w:lang w:val="en-GB"/>
        </w:rPr>
        <w:t xml:space="preserve">, </w:t>
      </w:r>
      <w:proofErr w:type="spellStart"/>
      <w:r w:rsidRPr="00CD5F96">
        <w:rPr>
          <w:rFonts w:cs="Times New Roman"/>
          <w:lang w:val="en-GB"/>
        </w:rPr>
        <w:t>ΣBenzotriazoles</w:t>
      </w:r>
      <w:proofErr w:type="spellEnd"/>
      <w:r w:rsidR="005F524A">
        <w:rPr>
          <w:rFonts w:cs="Times New Roman"/>
          <w:lang w:val="en-GB"/>
        </w:rPr>
        <w:t>,</w:t>
      </w:r>
      <w:r w:rsidRPr="00CD5F96">
        <w:rPr>
          <w:rFonts w:cs="Times New Roman"/>
          <w:lang w:val="en-GB"/>
        </w:rPr>
        <w:t xml:space="preserve"> </w:t>
      </w:r>
      <w:proofErr w:type="spellStart"/>
      <w:r w:rsidRPr="00CD5F96">
        <w:rPr>
          <w:rFonts w:cs="Times New Roman"/>
          <w:lang w:val="en-GB"/>
        </w:rPr>
        <w:t>ΣOthers</w:t>
      </w:r>
      <w:proofErr w:type="spellEnd"/>
      <w:r w:rsidR="005F524A">
        <w:rPr>
          <w:rFonts w:cs="Times New Roman"/>
          <w:lang w:val="en-GB"/>
        </w:rPr>
        <w:t xml:space="preserve"> and </w:t>
      </w:r>
      <w:r w:rsidR="005F524A" w:rsidRPr="00CD5F96">
        <w:rPr>
          <w:rFonts w:cs="Times New Roman"/>
          <w:lang w:val="en-GB"/>
        </w:rPr>
        <w:t>Σ</w:t>
      </w:r>
      <w:r w:rsidR="005F524A">
        <w:rPr>
          <w:rFonts w:cs="Times New Roman"/>
          <w:lang w:val="en-GB"/>
        </w:rPr>
        <w:t>TRDCs</w:t>
      </w:r>
      <w:r w:rsidRPr="00CD5F96">
        <w:rPr>
          <w:rFonts w:cs="Times New Roman"/>
          <w:lang w:val="en-GB"/>
        </w:rPr>
        <w:t xml:space="preserve">) </w:t>
      </w:r>
      <w:r>
        <w:rPr>
          <w:rFonts w:cs="Times New Roman"/>
          <w:lang w:val="en-GB"/>
        </w:rPr>
        <w:t xml:space="preserve">in Tagus </w:t>
      </w:r>
      <w:r w:rsidR="0096108F">
        <w:rPr>
          <w:rFonts w:cs="Times New Roman"/>
          <w:lang w:val="en-GB"/>
        </w:rPr>
        <w:t>R</w:t>
      </w:r>
      <w:r>
        <w:rPr>
          <w:rFonts w:cs="Times New Roman"/>
          <w:lang w:val="en-GB"/>
        </w:rPr>
        <w:t>iver basin</w:t>
      </w:r>
      <w:r w:rsidRPr="00CD5F96">
        <w:rPr>
          <w:rFonts w:cs="Times New Roman"/>
          <w:lang w:val="en-GB"/>
        </w:rPr>
        <w:t>. Values are expressed as median annual mass flow</w:t>
      </w:r>
      <w:r w:rsidR="00E737C6">
        <w:rPr>
          <w:rFonts w:cs="Times New Roman"/>
          <w:lang w:val="en-GB"/>
        </w:rPr>
        <w:t>, (</w:t>
      </w:r>
      <w:r w:rsidRPr="00CD5F96">
        <w:rPr>
          <w:rFonts w:cs="Times New Roman"/>
          <w:lang w:val="en-GB"/>
        </w:rPr>
        <w:t>mean ± standar</w:t>
      </w:r>
      <w:r>
        <w:rPr>
          <w:rFonts w:cs="Times New Roman"/>
          <w:lang w:val="en-GB"/>
        </w:rPr>
        <w:t>d</w:t>
      </w:r>
      <w:r w:rsidRPr="00CD5F96">
        <w:rPr>
          <w:rFonts w:cs="Times New Roman"/>
          <w:lang w:val="en-GB"/>
        </w:rPr>
        <w:t xml:space="preserve"> deviation</w:t>
      </w:r>
      <w:r w:rsidR="00E737C6">
        <w:rPr>
          <w:rFonts w:cs="Times New Roman"/>
          <w:lang w:val="en-GB"/>
        </w:rPr>
        <w:t>)</w:t>
      </w:r>
      <w:r w:rsidRPr="00CD5F96">
        <w:rPr>
          <w:rFonts w:cs="Times New Roman"/>
          <w:lang w:val="en-GB"/>
        </w:rPr>
        <w:t>, and minimum – maximum range. “</w:t>
      </w:r>
      <w:proofErr w:type="gramStart"/>
      <w:r w:rsidRPr="00CD5F96">
        <w:rPr>
          <w:rFonts w:cs="Times New Roman"/>
          <w:lang w:val="en-GB"/>
        </w:rPr>
        <w:t>-“ indicates</w:t>
      </w:r>
      <w:proofErr w:type="gramEnd"/>
      <w:r w:rsidRPr="00CD5F96">
        <w:rPr>
          <w:rFonts w:cs="Times New Roman"/>
          <w:lang w:val="en-GB"/>
        </w:rPr>
        <w:t xml:space="preserve"> not detected.</w:t>
      </w:r>
    </w:p>
    <w:p w14:paraId="111026FB" w14:textId="1CBBDEEC" w:rsidR="007756E2" w:rsidRPr="00E737C6" w:rsidRDefault="009742ED" w:rsidP="009742ED">
      <w:pPr>
        <w:spacing w:line="360" w:lineRule="auto"/>
        <w:jc w:val="both"/>
        <w:rPr>
          <w:rFonts w:cs="Times New Roman"/>
          <w:b/>
          <w:lang w:val="en-GB"/>
        </w:rPr>
      </w:pPr>
      <w:r w:rsidRPr="009742ED">
        <w:rPr>
          <w:noProof/>
          <w:lang w:eastAsia="es-ES"/>
        </w:rPr>
        <w:drawing>
          <wp:inline distT="0" distB="0" distL="0" distR="0" wp14:anchorId="2A2ED56D" wp14:editId="71A6EEBD">
            <wp:extent cx="5817645" cy="52768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2" r="7039"/>
                    <a:stretch/>
                  </pic:blipFill>
                  <pic:spPr bwMode="auto">
                    <a:xfrm>
                      <a:off x="0" y="0"/>
                      <a:ext cx="5832266" cy="529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B41D29" w14:textId="77777777" w:rsidR="007756E2" w:rsidRDefault="007756E2" w:rsidP="007756E2">
      <w:pPr>
        <w:spacing w:line="259" w:lineRule="auto"/>
        <w:rPr>
          <w:rFonts w:cs="Times New Roman"/>
          <w:b/>
          <w:lang w:val="en-GB"/>
        </w:rPr>
      </w:pPr>
      <w:r>
        <w:rPr>
          <w:rFonts w:cs="Times New Roman"/>
          <w:b/>
          <w:lang w:val="en-GB"/>
        </w:rPr>
        <w:br w:type="page"/>
      </w:r>
    </w:p>
    <w:p w14:paraId="214BE2FA" w14:textId="2C672CBF" w:rsidR="001755D9" w:rsidRPr="00574B43" w:rsidRDefault="001755D9" w:rsidP="008F1896">
      <w:pPr>
        <w:spacing w:line="360" w:lineRule="auto"/>
        <w:jc w:val="center"/>
        <w:rPr>
          <w:b/>
          <w:lang w:val="en-GB"/>
        </w:rPr>
      </w:pPr>
    </w:p>
    <w:p w14:paraId="7E707DC7" w14:textId="63DDBFBB" w:rsidR="000D2C58" w:rsidRPr="00AB27AD" w:rsidRDefault="00C12421" w:rsidP="00541B73">
      <w:pPr>
        <w:jc w:val="center"/>
        <w:rPr>
          <w:b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4D1152F5" wp14:editId="24C5886E">
                <wp:simplePos x="0" y="0"/>
                <wp:positionH relativeFrom="column">
                  <wp:posOffset>1193938</wp:posOffset>
                </wp:positionH>
                <wp:positionV relativeFrom="paragraph">
                  <wp:posOffset>205077</wp:posOffset>
                </wp:positionV>
                <wp:extent cx="2902226" cy="4405023"/>
                <wp:effectExtent l="0" t="0" r="12700" b="14605"/>
                <wp:wrapNone/>
                <wp:docPr id="16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2226" cy="4405023"/>
                          <a:chOff x="0" y="0"/>
                          <a:chExt cx="2902226" cy="4405023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0" y="580446"/>
                            <a:ext cx="2761476" cy="2428155"/>
                            <a:chOff x="30736" y="0"/>
                            <a:chExt cx="2761476" cy="2428155"/>
                          </a:xfrm>
                        </wpg:grpSpPr>
                        <wps:wsp>
                          <wps:cNvPr id="59" name="Elipse 59"/>
                          <wps:cNvSpPr/>
                          <wps:spPr>
                            <a:xfrm rot="726195">
                              <a:off x="2213001" y="0"/>
                              <a:ext cx="579211" cy="1108083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Elipse 60"/>
                          <wps:cNvSpPr/>
                          <wps:spPr>
                            <a:xfrm>
                              <a:off x="30736" y="1974797"/>
                              <a:ext cx="370703" cy="453358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Elipse 7"/>
                        <wps:cNvSpPr/>
                        <wps:spPr>
                          <a:xfrm>
                            <a:off x="1940118" y="0"/>
                            <a:ext cx="254442" cy="277826"/>
                          </a:xfrm>
                          <a:prstGeom prst="ellipse">
                            <a:avLst/>
                          </a:prstGeom>
                          <a:noFill/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Elipse 10"/>
                        <wps:cNvSpPr/>
                        <wps:spPr>
                          <a:xfrm>
                            <a:off x="2544417" y="3474720"/>
                            <a:ext cx="357809" cy="930303"/>
                          </a:xfrm>
                          <a:prstGeom prst="ellipse">
                            <a:avLst/>
                          </a:prstGeom>
                          <a:noFill/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628A655" id="Grupo 16" o:spid="_x0000_s1026" style="position:absolute;margin-left:94pt;margin-top:16.15pt;width:228.5pt;height:346.85pt;z-index:251742208" coordsize="29022,44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8s1+QMAAFMTAAAOAAAAZHJzL2Uyb0RvYy54bWzsWN1v2zgMfz9g/4Ph99WSP+LYaDoU7Voc&#10;UGzFdYc9q4ocG7AlTVKa5P76oz7s5NL17tYBe9jSAo4lkRRJ8UdSPn+3HfroiSndCb6I8RmKI8ap&#10;WHZ8tYj//HTzdh5H2hC+JL3gbBHvmI7fXbz57Xwja5aKVvRLpiIQwnW9kYu4NUbWSaJpywaiz4Rk&#10;HBYboQZiYKhWyVKRDUgf+iRFaJZshFpKJSjTGmav/WJ84eQ3DaPmY9NoZqJ+EYNuxj2Vez7aZ3Jx&#10;TuqVIrLtaFCDvEKLgXQcNp1EXRNDorXqnokaOqqEFo05o2JIRNN0lDkbwBqMjqy5VWItnS2rerOS&#10;k5vAtUd+erVY+uHpXkXdEs5uFkecDHBGt2otRQRjcM5GrmqguVXyQd6rMLHyI2vvtlGD/QVLoq1z&#10;625yK9uaiMJkWqE0TUE8hbU8RwVKM+942sLpPOOj7fv/4EzGjROr36TONJj0Hm07Mu3VlhVzlOfO&#10;MaSezCtnOC+DeWmeznFRHJmXoTIDgr1rDkx8gftFEwEneh8K+vtC4aElkrkI0/aYg7uKavTX+76T&#10;mkUw4Y7eEU2BoGsNMTFGQaQEoKtMZ7gqHBRCSKQpzhDCh9aPnivKKsWwYuMCYzRHcxcXk+mklkqb&#10;WyaGyL4sYtY7fZx48nSnDWgF1COVVYWLm67vYZ7UPbdPu3hNdBs9EcgBeqftwJoDjJYCQmg0xL2Z&#10;Xc889x+sAWTYAHYbupzErnrlJRFKGTfYL7Vkyfx0geAviJ84wmYg0EpuQMFJdhBg891z2V7LQG9Z&#10;mUtpEzP6N8U888ThdhbcTMxDx4X6moAerAo7e/rRSd411kuPYrmDYHFHDmlVS3rTgZ/viDb3REEG&#10;hUmoCuYjPJpebBaxCG9x1Ar119fmLT1EM6zG0QYyMhzWlzVRLI763znEeYUhd0AKd4O8KFMYqMOV&#10;x8MVvh6uBBw4hBdo514tvenH10aJ4TMUj0u7KywRTmHvRUyNGgdXxlcKKD+UXV46Mkjbkpg7/iCp&#10;FW69aiPs0/YzUTKEqYEA/yBGbJH6KFQ9reXk4nJtRNO5ON77NfgbcG4T2Q8A/Azs97k/AB4mIALs&#10;3pAVXgC8NSBgfJ/fcFXmZVVa7n2GzEpUoizk/yLLinmIr7F6jAA+wdxniAm0Pv+cYP7Tw3zfyPwg&#10;yJdHiHeQ/d+Ax1WOMIbeft/SjEU9LfI8Tz3Y07KcQ+Pni8kJ7K5fCJXV9wAuS55q+qmmf899bmw0&#10;AnrHO89xTcffVtMdjjGkCYB4lkNVh37rn1W9KOcIbgq2e68yBP8noNsrxngxOAH9l2/eXVWHLzfu&#10;/he+MtlPQ4dj1+zvv4Vd/A0AAP//AwBQSwMEFAAGAAgAAAAhAB/xWUXhAAAACgEAAA8AAABkcnMv&#10;ZG93bnJldi54bWxMj09Lw0AQxe+C32EZwZvd/LExxGxKKeqpCLZC6W2bTJPQ7GzIbpP02zue9Pje&#10;PN78Xr6aTSdGHFxrSUG4CEAglbZqqVbwvX9/SkE4r6nSnSVUcEMHq+L+LtdZZSf6wnHna8El5DKt&#10;oPG+z6R0ZYNGu4Xtkfh2toPRnuVQy2rQE5ebTkZBkEijW+IPje5x02B52V2Ngo9JT+s4fBu3l/Pm&#10;dtwvPw/bEJV6fJjXryA8zv4vDL/4jA4FM53slSonOtZpylu8gjiKQXAgeV6ycVLwEiUByCKX/ycU&#10;PwAAAP//AwBQSwECLQAUAAYACAAAACEAtoM4kv4AAADhAQAAEwAAAAAAAAAAAAAAAAAAAAAAW0Nv&#10;bnRlbnRfVHlwZXNdLnhtbFBLAQItABQABgAIAAAAIQA4/SH/1gAAAJQBAAALAAAAAAAAAAAAAAAA&#10;AC8BAABfcmVscy8ucmVsc1BLAQItABQABgAIAAAAIQCsZ8s1+QMAAFMTAAAOAAAAAAAAAAAAAAAA&#10;AC4CAABkcnMvZTJvRG9jLnhtbFBLAQItABQABgAIAAAAIQAf8VlF4QAAAAoBAAAPAAAAAAAAAAAA&#10;AAAAAFMGAABkcnMvZG93bnJldi54bWxQSwUGAAAAAAQABADzAAAAYQcAAAAA&#10;">
                <v:group id="Grupo 1" o:spid="_x0000_s1027" style="position:absolute;top:5804;width:27614;height:24282" coordorigin="307" coordsize="27614,24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oval id="Elipse 59" o:spid="_x0000_s1028" style="position:absolute;left:22130;width:5792;height:11080;rotation:79319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d7QxgAAANsAAAAPAAAAZHJzL2Rvd25yZXYueG1sRI9Ba8JA&#10;FITvgv9heYIXqRuVtml0FRGKHnrR9tDeXrPPbDD7Nma3mvjr3UKhx2FmvmEWq9ZW4kKNLx0rmIwT&#10;EMS50yUXCj7eXx9SED4ga6wck4KOPKyW/d4CM+2uvKfLIRQiQthnqMCEUGdS+tyQRT92NXH0jq6x&#10;GKJsCqkbvEa4reQ0SZ6kxZLjgsGaNoby0+HHKjifuu1oNvu6bd4+g5m0KX93z6zUcNCu5yACteE/&#10;/NfeaQWPL/D7Jf4AubwDAAD//wMAUEsBAi0AFAAGAAgAAAAhANvh9svuAAAAhQEAABMAAAAAAAAA&#10;AAAAAAAAAAAAAFtDb250ZW50X1R5cGVzXS54bWxQSwECLQAUAAYACAAAACEAWvQsW78AAAAVAQAA&#10;CwAAAAAAAAAAAAAAAAAfAQAAX3JlbHMvLnJlbHNQSwECLQAUAAYACAAAACEA9kHe0MYAAADbAAAA&#10;DwAAAAAAAAAAAAAAAAAHAgAAZHJzL2Rvd25yZXYueG1sUEsFBgAAAAADAAMAtwAAAPoCAAAAAA==&#10;" filled="f" strokecolor="#1f4d78 [1604]" strokeweight="1pt">
                    <v:stroke dashstyle="3 1" joinstyle="miter"/>
                  </v:oval>
                  <v:oval id="Elipse 60" o:spid="_x0000_s1029" style="position:absolute;left:307;top:19747;width:3707;height:4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ln0wgAAANsAAAAPAAAAZHJzL2Rvd25yZXYueG1sRE89b8Iw&#10;EN0r9T9YV4mtOGVAKGBQg1S1QxegoI6n+BpHjc+ubUjCr8cDUsen973aDLYTFwqxdazgZVqAIK6d&#10;brlR8HV4e16AiAlZY+eYFIwUYbN+fFhhqV3PO7rsUyNyCMcSFZiUfCllrA1ZjFPniTP344LFlGFo&#10;pA7Y53DbyVlRzKXFlnODQU9bQ/Xv/mwVHK/VexXM32F7HKvdov/04/fJKzV5Gl6XIBIN6V98d39o&#10;BfO8Pn/JP0CubwAAAP//AwBQSwECLQAUAAYACAAAACEA2+H2y+4AAACFAQAAEwAAAAAAAAAAAAAA&#10;AAAAAAAAW0NvbnRlbnRfVHlwZXNdLnhtbFBLAQItABQABgAIAAAAIQBa9CxbvwAAABUBAAALAAAA&#10;AAAAAAAAAAAAAB8BAABfcmVscy8ucmVsc1BLAQItABQABgAIAAAAIQCEjln0wgAAANsAAAAPAAAA&#10;AAAAAAAAAAAAAAcCAABkcnMvZG93bnJldi54bWxQSwUGAAAAAAMAAwC3AAAA9gIAAAAA&#10;" filled="f" strokecolor="#1f4d78 [1604]" strokeweight="1pt">
                    <v:stroke dashstyle="3 1" joinstyle="miter"/>
                  </v:oval>
                </v:group>
                <v:oval id="Elipse 7" o:spid="_x0000_s1030" style="position:absolute;left:19401;width:2544;height:2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/IlxAAAANoAAAAPAAAAZHJzL2Rvd25yZXYueG1sRI9PSwMx&#10;FMTvgt8hPMGbzepBy9q0uAXRQy/9i8fH5nWzdPMSk9jd7ac3gtDjMDO/YWaLwXbiTCG2jhU8TgoQ&#10;xLXTLTcKdtv3hymImJA1do5JwUgRFvPbmxmW2vW8pvMmNSJDOJaowKTkSyljbchinDhPnL2jCxZT&#10;lqGROmCf4baTT0XxLC22nBcMeloaqk+bH6tgf6k+qmC+t8v9WK2n/cqPXwev1P3d8PYKItGQruH/&#10;9qdW8AJ/V/INkPNfAAAA//8DAFBLAQItABQABgAIAAAAIQDb4fbL7gAAAIUBAAATAAAAAAAAAAAA&#10;AAAAAAAAAABbQ29udGVudF9UeXBlc10ueG1sUEsBAi0AFAAGAAgAAAAhAFr0LFu/AAAAFQEAAAsA&#10;AAAAAAAAAAAAAAAAHwEAAF9yZWxzLy5yZWxzUEsBAi0AFAAGAAgAAAAhAC/r8iXEAAAA2gAAAA8A&#10;AAAAAAAAAAAAAAAABwIAAGRycy9kb3ducmV2LnhtbFBLBQYAAAAAAwADALcAAAD4AgAAAAA=&#10;" filled="f" strokecolor="#1f4d78 [1604]" strokeweight="1pt">
                  <v:stroke dashstyle="3 1" joinstyle="miter"/>
                </v:oval>
                <v:oval id="Elipse 10" o:spid="_x0000_s1031" style="position:absolute;left:25444;top:34747;width:3578;height:9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CqJxAAAANsAAAAPAAAAZHJzL2Rvd25yZXYueG1sRI9BT8Mw&#10;DIXvSPyHyEjcWAoHNJVlE52E4MBlG5s4Wo1pKhonJGFt+fX4gMTN1nt+7/NqM/lBnSnlPrCB20UF&#10;irgNtufOwNvh6WYJKhdki0NgMjBThs368mKFtQ0j7+i8L52SEM41GnClxFrr3DrymBchEov2EZLH&#10;ImvqtE04Srgf9F1V3WuPPUuDw0hbR+3n/tsbOP40z01yX4ftcW52y/E1zu+naMz11fT4AKrQVP7N&#10;f9cvVvCFXn6RAfT6FwAA//8DAFBLAQItABQABgAIAAAAIQDb4fbL7gAAAIUBAAATAAAAAAAAAAAA&#10;AAAAAAAAAABbQ29udGVudF9UeXBlc10ueG1sUEsBAi0AFAAGAAgAAAAhAFr0LFu/AAAAFQEAAAsA&#10;AAAAAAAAAAAAAAAAHwEAAF9yZWxzLy5yZWxzUEsBAi0AFAAGAAgAAAAhANyIKonEAAAA2wAAAA8A&#10;AAAAAAAAAAAAAAAABwIAAGRycy9kb3ducmV2LnhtbFBLBQYAAAAAAwADALcAAAD4AgAAAAA=&#10;" filled="f" strokecolor="#1f4d78 [1604]" strokeweight="1pt">
                  <v:stroke dashstyle="3 1" joinstyle="miter"/>
                </v:oval>
              </v:group>
            </w:pict>
          </mc:Fallback>
        </mc:AlternateContent>
      </w:r>
      <w:r w:rsidR="00AB27AD">
        <w:rPr>
          <w:noProof/>
          <w:lang w:eastAsia="es-ES"/>
        </w:rPr>
        <w:drawing>
          <wp:inline distT="0" distB="0" distL="0" distR="0" wp14:anchorId="0975490E" wp14:editId="6948958A">
            <wp:extent cx="5576711" cy="5045260"/>
            <wp:effectExtent l="0" t="0" r="5080" b="3175"/>
            <wp:docPr id="84" name="Imagen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83"/>
                    <a:stretch/>
                  </pic:blipFill>
                  <pic:spPr bwMode="auto">
                    <a:xfrm>
                      <a:off x="0" y="0"/>
                      <a:ext cx="5608421" cy="507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E6691C" w14:textId="145BD02B" w:rsidR="004B2DAF" w:rsidRDefault="001755D9" w:rsidP="008F1896">
      <w:pPr>
        <w:spacing w:line="360" w:lineRule="auto"/>
        <w:jc w:val="both"/>
        <w:rPr>
          <w:lang w:val="en-GB"/>
        </w:rPr>
        <w:sectPr w:rsidR="004B2DA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74B43">
        <w:rPr>
          <w:b/>
          <w:lang w:val="en-GB"/>
        </w:rPr>
        <w:t xml:space="preserve">Figure </w:t>
      </w:r>
      <w:r w:rsidR="00724316">
        <w:rPr>
          <w:b/>
          <w:lang w:val="en-GB"/>
        </w:rPr>
        <w:t>S</w:t>
      </w:r>
      <w:r w:rsidR="000F56EE">
        <w:rPr>
          <w:b/>
          <w:lang w:val="en-GB"/>
        </w:rPr>
        <w:t>5</w:t>
      </w:r>
      <w:r w:rsidR="000D2C58" w:rsidRPr="00574B43">
        <w:rPr>
          <w:b/>
          <w:lang w:val="en-GB"/>
        </w:rPr>
        <w:t>.</w:t>
      </w:r>
      <w:r w:rsidR="00574B43" w:rsidRPr="00574B43">
        <w:rPr>
          <w:lang w:val="en-GB"/>
        </w:rPr>
        <w:t xml:space="preserve"> </w:t>
      </w:r>
      <w:r w:rsidR="00D97C33" w:rsidRPr="00D97C33">
        <w:rPr>
          <w:lang w:val="en-GB"/>
        </w:rPr>
        <w:t>Diagrams of dispersion related to the t</w:t>
      </w:r>
      <w:r w:rsidR="00D97C33">
        <w:rPr>
          <w:lang w:val="en-GB"/>
        </w:rPr>
        <w:t>wo</w:t>
      </w:r>
      <w:r w:rsidR="00D97C33" w:rsidRPr="00D97C33">
        <w:rPr>
          <w:lang w:val="en-GB"/>
        </w:rPr>
        <w:t xml:space="preserve"> components resulting from a principal components analysis (PCA) derived from the distribution of TRDCs</w:t>
      </w:r>
      <w:r w:rsidR="00D97C33">
        <w:rPr>
          <w:lang w:val="en-GB"/>
        </w:rPr>
        <w:t xml:space="preserve"> in surface water</w:t>
      </w:r>
      <w:r w:rsidR="00D97C33" w:rsidRPr="00D97C33">
        <w:rPr>
          <w:lang w:val="en-GB"/>
        </w:rPr>
        <w:t xml:space="preserve">: PC1 and PC2. Score plots (right), markers set by </w:t>
      </w:r>
      <w:r w:rsidR="00D97C33">
        <w:rPr>
          <w:lang w:val="en-GB"/>
        </w:rPr>
        <w:t>sampling sites</w:t>
      </w:r>
      <w:r w:rsidR="00D97C33" w:rsidRPr="00D97C33">
        <w:rPr>
          <w:lang w:val="en-GB"/>
        </w:rPr>
        <w:t xml:space="preserve"> (a) and </w:t>
      </w:r>
      <w:r w:rsidR="00D97C33">
        <w:rPr>
          <w:lang w:val="en-GB"/>
        </w:rPr>
        <w:t>anthropogenic/traffic density influence</w:t>
      </w:r>
      <w:r w:rsidR="00D97C33" w:rsidRPr="00D97C33">
        <w:rPr>
          <w:lang w:val="en-GB"/>
        </w:rPr>
        <w:t xml:space="preserve"> (b), of all samples on each component.</w:t>
      </w:r>
    </w:p>
    <w:p w14:paraId="68F3E8B0" w14:textId="10E01A59" w:rsidR="005366B6" w:rsidRPr="00177EB4" w:rsidRDefault="0007464F" w:rsidP="00C27DAD">
      <w:pPr>
        <w:spacing w:line="360" w:lineRule="auto"/>
        <w:rPr>
          <w:b/>
          <w:lang w:val="en-GB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182AADF" wp14:editId="41EC34ED">
                <wp:simplePos x="0" y="0"/>
                <wp:positionH relativeFrom="column">
                  <wp:posOffset>4458335</wp:posOffset>
                </wp:positionH>
                <wp:positionV relativeFrom="paragraph">
                  <wp:posOffset>3378200</wp:posOffset>
                </wp:positionV>
                <wp:extent cx="307340" cy="494030"/>
                <wp:effectExtent l="1905" t="0" r="0" b="18415"/>
                <wp:wrapNone/>
                <wp:docPr id="71" name="Elips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07340" cy="494030"/>
                        </a:xfrm>
                        <a:prstGeom prst="ellipse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0DC6E47" id="Elipse 71" o:spid="_x0000_s1026" style="position:absolute;margin-left:351.05pt;margin-top:266pt;width:24.2pt;height:38.9pt;rotation:-90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TXlwIAAHwFAAAOAAAAZHJzL2Uyb0RvYy54bWysVMFOGzEQvVfqP1i+l01CgBKxQRGUqhIq&#10;qFBxNl6bteS1XdvJJv36PtubhQKnqntYeTwzb2bejOfsfNtpshE+KGtqOj2YUCIMt40yTzX9eX/1&#10;6TMlITLTMG2NqOlOBHq+/PjhrHcLMbOt1Y3wBCAmLHpX0zZGt6iqwFvRsXBgnTBQSus7FiH6p6rx&#10;rAd6p6vZZHJc9dY3zlsuQsDtZVHSZcaXUvB4I2UQkeiaIreY/z7/H9O/Wp6xxZNnrlV8SIP9QxYd&#10;UwZBR6hLFhlZe/UGqlPc22BlPOC2q6yUiotcA6qZTl5Vc9cyJ3ItICe4kabw/2D5982tJ6qp6cmU&#10;EsM69OiLVi4Igguw07uwgNGdu/WDFHBMpW6l74i3oHR6jFbgywygJrLNBO9GgsU2Eo7Lw8nJ4Rxt&#10;4FDNT+eTw9yAqmAlTOdD/CpsR9KhpkLnVDIu21yHiBRgvbdKHsZeKa1zG7XZQ1yy0JINQ8/DLiQh&#10;VQLHZFGlikoN+RR3WiQ/bX4ICSaQ5iwHzDMoLrQvSIxzYeK0qFrWiHJ9lAsv8KPHEAyACVkiwRF7&#10;AEjz/Ra7wAz2yVXkER6dC8NjmL8TK86jR45sTRydO2Wsf68yjaqGyMV+T1KhJrH0aJsd5iR3G/0L&#10;jl8pdOiahXjLPF4MLrEF4g1+Utu+pnY4UdJa//u9+2SPQYaWkh4vEM36tWZeUKK/GYz46XSeZiVm&#10;YX50MoPgX2oeX2rMuruwaDimGNnlY7KPen+U3nYPWBarFBUqZjhi15RHvxcuYtkMWDdcrFbZDM/U&#10;sXht7hxP4InVNH732wfm3TCmEfP93e5fK1u8GtVimzyNXa2jlSrP8TOvA9944nlwhnWUdshLOVs9&#10;L83lHwAAAP//AwBQSwMEFAAGAAgAAAAhABI4Gv7gAAAACwEAAA8AAABkcnMvZG93bnJldi54bWxM&#10;j0FOwzAQRfdI3MEaJHbUadU4JY1TRQgkhLqhVKzd2I2j2uPIdtJwe8yKLmfm6c/71W62hkzKh94h&#10;h+UiA6KwdbLHjsPx6+1pAyREgVIYh4rDjwqwq+/vKlFKd8VPNR1iR1IIhlJw0DEOJaWh1cqKsHCD&#10;wnQ7O29FTKPvqPTimsKtoassY9SKHtMHLQb1olV7OYyWw8f++z2YI2s87ichx/HSNvqV88eHudkC&#10;iWqO/zD86Sd1qJPTyY0oAzEc2KZYJ5RDvmYFkEQULF8BOaXNc74EWlf0tkP9CwAA//8DAFBLAQIt&#10;ABQABgAIAAAAIQC2gziS/gAAAOEBAAATAAAAAAAAAAAAAAAAAAAAAABbQ29udGVudF9UeXBlc10u&#10;eG1sUEsBAi0AFAAGAAgAAAAhADj9If/WAAAAlAEAAAsAAAAAAAAAAAAAAAAALwEAAF9yZWxzLy5y&#10;ZWxzUEsBAi0AFAAGAAgAAAAhAG9+NNeXAgAAfAUAAA4AAAAAAAAAAAAAAAAALgIAAGRycy9lMm9E&#10;b2MueG1sUEsBAi0AFAAGAAgAAAAhABI4Gv7gAAAACwEAAA8AAAAAAAAAAAAAAAAA8QQAAGRycy9k&#10;b3ducmV2LnhtbFBLBQYAAAAABAAEAPMAAAD+BQAAAAA=&#10;" filled="f" strokecolor="#1f4d78 [1604]" strokeweight="1pt">
                <v:stroke dashstyle="3 1" joinstyle="miter"/>
              </v:oval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13A5537" wp14:editId="1DB74E74">
                <wp:simplePos x="0" y="0"/>
                <wp:positionH relativeFrom="column">
                  <wp:posOffset>2818765</wp:posOffset>
                </wp:positionH>
                <wp:positionV relativeFrom="paragraph">
                  <wp:posOffset>2969895</wp:posOffset>
                </wp:positionV>
                <wp:extent cx="323215" cy="419100"/>
                <wp:effectExtent l="19050" t="19050" r="19685" b="19050"/>
                <wp:wrapNone/>
                <wp:docPr id="72" name="Elips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57117">
                          <a:off x="0" y="0"/>
                          <a:ext cx="323215" cy="419100"/>
                        </a:xfrm>
                        <a:prstGeom prst="ellipse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E87DEE5" id="Elipse 72" o:spid="_x0000_s1026" style="position:absolute;margin-left:221.95pt;margin-top:233.85pt;width:25.45pt;height:33pt;rotation:-1139106fd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1JAlgIAAHwFAAAOAAAAZHJzL2Uyb0RvYy54bWysVN9PGzEMfp+0/yHK+7gftOuouKIKxjQJ&#10;ARpMPIdcwkVK4ixJe+3++jm564EA7WHaPZzi2P5sf3Z8erYzmmyFDwpsQ6ujkhJhObTKPjX05/3l&#10;py+UhMhsyzRY0dC9CPRs9fHDae+WooYOdCs8QRAblr1raBejWxZF4J0wLByBExaVErxhEUX/VLSe&#10;9YhudFGX5eeiB986D1yEgLcXg5KuMr6UgscbKYOIRDcUc4v57/P/Mf2L1SlbPnnmOsXHNNg/ZGGY&#10;shh0grpgkZGNV2+gjOIeAsh4xMEUIKXiIteA1VTlq2ruOuZErgXJCW6iKfw/WH69vfVEtQ1d1JRY&#10;ZrBHX7VyQRC8QHZ6F5ZodOdu/SgFPKZSd9Ib4gEprcv5fFFVi8wA1kR2meD9RLDYRcLx8rg+rqs5&#10;JRxVs+qkKnMDigErYTof4jcBhqRDQ4XOqWRctr0KEVNA64NV8rBwqbTObdT2AHHBQke2DHse9iEJ&#10;qRJ0TBZFqmioIZ/iXovkp+0PIZEJTLPOAfMMinPtByTGubCxGlQda8VwPS/xG+EnjzEYAiZkiQlO&#10;2CNAmu+32EOWo31yFXmEJ+fyb4kNzpNHjgw2Ts5GWfDvAWisaow82B9IGqhJLD1Cu8c5yd3GZxQc&#10;v1TYoSsW4i3z+GLwErdAvMGf1NA3FMYTJR343+/dJ3scZNRS0uMLxGb92jAvKNHfLY74STWbpSeb&#10;hdl8UaPgX2oeX2rsxpwDNrzK2eVjso/6cJQezAMui3WKiipmOcZuKI/+IJzHYTPguuFivc5m+Ewd&#10;i1f2zvEEnlhN43e/e2DejWMacb6v4fBa2fLVqA62ydPCehNBqjzHz7yOfOMTz4MzrqO0Q17K2ep5&#10;aa7+AAAA//8DAFBLAwQUAAYACAAAACEAQGC1WuIAAAALAQAADwAAAGRycy9kb3ducmV2LnhtbEyP&#10;wU7DMAyG70i8Q2QkbiyFdisrTSdAQjshwYbGjmlj2o7GqZp0694ec4KbLX/6/f35arKdOOLgW0cK&#10;bmcRCKTKmZZqBR/bl5t7ED5oMrpzhArO6GFVXF7kOjPuRO943IRacAj5TCtoQugzKX3VoNV+5nok&#10;vn25werA61BLM+gTh9tO3kXRQlrdEn9odI/PDVbfm9EqWNd+fl43h3L3+va09/vdNh0/D0pdX02P&#10;DyACTuEPhl99VoeCnUo3kvGiU5Ak8ZJRHhZpCoKJZJlwmVLBPI5TkEUu/3cofgAAAP//AwBQSwEC&#10;LQAUAAYACAAAACEAtoM4kv4AAADhAQAAEwAAAAAAAAAAAAAAAAAAAAAAW0NvbnRlbnRfVHlwZXNd&#10;LnhtbFBLAQItABQABgAIAAAAIQA4/SH/1gAAAJQBAAALAAAAAAAAAAAAAAAAAC8BAABfcmVscy8u&#10;cmVsc1BLAQItABQABgAIAAAAIQCn91JAlgIAAHwFAAAOAAAAAAAAAAAAAAAAAC4CAABkcnMvZTJv&#10;RG9jLnhtbFBLAQItABQABgAIAAAAIQBAYLVa4gAAAAsBAAAPAAAAAAAAAAAAAAAAAPAEAABkcnMv&#10;ZG93bnJldi54bWxQSwUGAAAAAAQABADzAAAA/wUAAAAA&#10;" filled="f" strokecolor="#1f4d78 [1604]" strokeweight="1pt">
                <v:stroke dashstyle="3 1" joinstyle="miter"/>
              </v:oval>
            </w:pict>
          </mc:Fallback>
        </mc:AlternateContent>
      </w:r>
      <w:r w:rsidR="00EC719B" w:rsidRPr="0007464F">
        <w:rPr>
          <w:noProof/>
          <w:lang w:eastAsia="es-ES"/>
        </w:rPr>
        <w:drawing>
          <wp:anchor distT="0" distB="0" distL="114300" distR="114300" simplePos="0" relativeHeight="251731968" behindDoc="0" locked="0" layoutInCell="1" allowOverlap="1" wp14:anchorId="49478854" wp14:editId="1C497044">
            <wp:simplePos x="0" y="0"/>
            <wp:positionH relativeFrom="margin">
              <wp:align>center</wp:align>
            </wp:positionH>
            <wp:positionV relativeFrom="paragraph">
              <wp:posOffset>1205230</wp:posOffset>
            </wp:positionV>
            <wp:extent cx="6619875" cy="3154680"/>
            <wp:effectExtent l="0" t="0" r="9525" b="762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7" t="323" r="4782" b="1764"/>
                    <a:stretch/>
                  </pic:blipFill>
                  <pic:spPr bwMode="auto">
                    <a:xfrm>
                      <a:off x="0" y="0"/>
                      <a:ext cx="6619875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5A3" w:rsidRPr="00D915A3">
        <w:rPr>
          <w:b/>
          <w:lang w:val="en-GB"/>
        </w:rPr>
        <w:t xml:space="preserve">Table </w:t>
      </w:r>
      <w:r w:rsidR="00724316">
        <w:rPr>
          <w:b/>
          <w:lang w:val="en-GB"/>
        </w:rPr>
        <w:t>S</w:t>
      </w:r>
      <w:r w:rsidR="000313F9">
        <w:rPr>
          <w:b/>
          <w:lang w:val="en-GB"/>
        </w:rPr>
        <w:t>21</w:t>
      </w:r>
      <w:r w:rsidR="005445AD" w:rsidRPr="00D915A3">
        <w:rPr>
          <w:b/>
          <w:lang w:val="en-GB"/>
        </w:rPr>
        <w:t xml:space="preserve">. </w:t>
      </w:r>
      <w:r w:rsidR="00D915A3" w:rsidRPr="00D915A3">
        <w:rPr>
          <w:lang w:val="en-GB"/>
        </w:rPr>
        <w:t>Ecological risk assessment (RQ50 an</w:t>
      </w:r>
      <w:r w:rsidR="00177EB4">
        <w:rPr>
          <w:lang w:val="en-GB"/>
        </w:rPr>
        <w:t xml:space="preserve">d </w:t>
      </w:r>
      <w:proofErr w:type="spellStart"/>
      <w:r w:rsidR="00177EB4">
        <w:rPr>
          <w:lang w:val="en-GB"/>
        </w:rPr>
        <w:t>RQmax</w:t>
      </w:r>
      <w:proofErr w:type="spellEnd"/>
      <w:r w:rsidR="00177EB4">
        <w:rPr>
          <w:lang w:val="en-GB"/>
        </w:rPr>
        <w:t xml:space="preserve"> ratios) of individual TRDCs</w:t>
      </w:r>
      <w:r w:rsidR="00D915A3" w:rsidRPr="00D915A3">
        <w:rPr>
          <w:lang w:val="en-GB"/>
        </w:rPr>
        <w:t xml:space="preserve"> and mixtures in the aquatic e</w:t>
      </w:r>
      <w:r w:rsidR="00177EB4">
        <w:rPr>
          <w:lang w:val="en-GB"/>
        </w:rPr>
        <w:t>nvironment. RQ code: Blue</w:t>
      </w:r>
      <w:r w:rsidR="00D915A3" w:rsidRPr="00D915A3">
        <w:rPr>
          <w:lang w:val="en-GB"/>
        </w:rPr>
        <w:t>: RQ &lt; 0.01</w:t>
      </w:r>
      <w:r w:rsidR="00CA3673">
        <w:rPr>
          <w:lang w:val="en-GB"/>
        </w:rPr>
        <w:t>,</w:t>
      </w:r>
      <w:r w:rsidR="00D915A3" w:rsidRPr="00D915A3">
        <w:rPr>
          <w:lang w:val="en-GB"/>
        </w:rPr>
        <w:t xml:space="preserve"> negligible risk; Green: 0.01 &lt; RQ &lt; 0.1</w:t>
      </w:r>
      <w:r w:rsidR="00CA3673">
        <w:rPr>
          <w:lang w:val="en-GB"/>
        </w:rPr>
        <w:t>,</w:t>
      </w:r>
      <w:r w:rsidR="00D915A3" w:rsidRPr="00D915A3">
        <w:rPr>
          <w:lang w:val="en-GB"/>
        </w:rPr>
        <w:t xml:space="preserve"> low risk; Yellow: 0.1 &lt; RQ &lt; 1</w:t>
      </w:r>
      <w:r w:rsidR="00CA3673">
        <w:rPr>
          <w:lang w:val="en-GB"/>
        </w:rPr>
        <w:t>,</w:t>
      </w:r>
      <w:r w:rsidR="00D915A3" w:rsidRPr="00D915A3">
        <w:rPr>
          <w:lang w:val="en-GB"/>
        </w:rPr>
        <w:t xml:space="preserve"> medium risk; Red: RQ &gt; 1</w:t>
      </w:r>
      <w:r w:rsidR="00CA3673">
        <w:rPr>
          <w:lang w:val="en-GB"/>
        </w:rPr>
        <w:t>,</w:t>
      </w:r>
      <w:r w:rsidR="00D915A3" w:rsidRPr="00D915A3">
        <w:rPr>
          <w:lang w:val="en-GB"/>
        </w:rPr>
        <w:t xml:space="preserve"> high risk. </w:t>
      </w:r>
      <w:r w:rsidR="00177EB4">
        <w:rPr>
          <w:lang w:val="en-GB"/>
        </w:rPr>
        <w:t>Purple</w:t>
      </w:r>
      <w:r w:rsidR="00177EB4" w:rsidRPr="00177EB4">
        <w:rPr>
          <w:lang w:val="en-GB"/>
        </w:rPr>
        <w:t>: Lack of toxicological data. “</w:t>
      </w:r>
      <w:proofErr w:type="gramStart"/>
      <w:r w:rsidR="00177EB4" w:rsidRPr="00177EB4">
        <w:rPr>
          <w:lang w:val="en-GB"/>
        </w:rPr>
        <w:t>-“</w:t>
      </w:r>
      <w:proofErr w:type="gramEnd"/>
      <w:r w:rsidR="00D915A3" w:rsidRPr="00177EB4">
        <w:rPr>
          <w:lang w:val="en-GB"/>
        </w:rPr>
        <w:t>: not detected.</w:t>
      </w:r>
    </w:p>
    <w:p w14:paraId="793FE3AA" w14:textId="46FFF508" w:rsidR="00CB6867" w:rsidRDefault="00CB6867" w:rsidP="005366B6">
      <w:pPr>
        <w:jc w:val="both"/>
        <w:rPr>
          <w:b/>
          <w:lang w:val="en-GB"/>
        </w:rPr>
      </w:pPr>
    </w:p>
    <w:p w14:paraId="01DD7B93" w14:textId="26462A2B" w:rsidR="00516473" w:rsidRDefault="00C37412" w:rsidP="0093327B">
      <w:pPr>
        <w:pStyle w:val="Textocomentario"/>
        <w:spacing w:line="360" w:lineRule="auto"/>
        <w:jc w:val="both"/>
        <w:rPr>
          <w:b/>
          <w:sz w:val="22"/>
          <w:szCs w:val="22"/>
          <w:lang w:val="en-GB"/>
        </w:rPr>
      </w:pPr>
      <w:r w:rsidRPr="0042143C">
        <w:rPr>
          <w:b/>
          <w:noProof/>
          <w:sz w:val="22"/>
          <w:szCs w:val="22"/>
          <w:lang w:eastAsia="es-ES"/>
        </w:rPr>
        <w:drawing>
          <wp:anchor distT="0" distB="0" distL="114300" distR="114300" simplePos="0" relativeHeight="251737088" behindDoc="0" locked="0" layoutInCell="1" allowOverlap="1" wp14:anchorId="51B4FB29" wp14:editId="4864960D">
            <wp:simplePos x="0" y="0"/>
            <wp:positionH relativeFrom="column">
              <wp:posOffset>-79378</wp:posOffset>
            </wp:positionH>
            <wp:positionV relativeFrom="paragraph">
              <wp:posOffset>847474</wp:posOffset>
            </wp:positionV>
            <wp:extent cx="5400040" cy="2633328"/>
            <wp:effectExtent l="0" t="0" r="0" b="0"/>
            <wp:wrapTopAndBottom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3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5A3" w:rsidRPr="0042143C">
        <w:rPr>
          <w:b/>
          <w:sz w:val="22"/>
          <w:szCs w:val="22"/>
          <w:lang w:val="en-GB"/>
        </w:rPr>
        <w:t xml:space="preserve">Table </w:t>
      </w:r>
      <w:r w:rsidR="00724316" w:rsidRPr="0042143C">
        <w:rPr>
          <w:b/>
          <w:sz w:val="22"/>
          <w:szCs w:val="22"/>
          <w:lang w:val="en-GB"/>
        </w:rPr>
        <w:t>S</w:t>
      </w:r>
      <w:r w:rsidR="008C55B4" w:rsidRPr="0042143C">
        <w:rPr>
          <w:b/>
          <w:sz w:val="22"/>
          <w:szCs w:val="22"/>
          <w:lang w:val="en-GB"/>
        </w:rPr>
        <w:t>2</w:t>
      </w:r>
      <w:r w:rsidR="000313F9">
        <w:rPr>
          <w:b/>
          <w:sz w:val="22"/>
          <w:szCs w:val="22"/>
          <w:lang w:val="en-GB"/>
        </w:rPr>
        <w:t>2</w:t>
      </w:r>
      <w:r w:rsidR="00CB6867" w:rsidRPr="0042143C">
        <w:rPr>
          <w:b/>
          <w:sz w:val="22"/>
          <w:szCs w:val="22"/>
          <w:lang w:val="en-GB"/>
        </w:rPr>
        <w:t>.</w:t>
      </w:r>
      <w:r w:rsidR="00DE4B4E" w:rsidRPr="0042143C">
        <w:rPr>
          <w:sz w:val="22"/>
          <w:szCs w:val="22"/>
          <w:lang w:val="en-GB"/>
        </w:rPr>
        <w:t xml:space="preserve"> Acute risk calculation (RQSTU) </w:t>
      </w:r>
      <w:r w:rsidR="00133C98" w:rsidRPr="0042143C">
        <w:rPr>
          <w:sz w:val="22"/>
          <w:szCs w:val="22"/>
          <w:lang w:val="en-GB"/>
        </w:rPr>
        <w:t>of TRDCs to aquatic organisms.</w:t>
      </w:r>
      <w:r w:rsidR="0042143C" w:rsidRPr="0042143C">
        <w:rPr>
          <w:sz w:val="22"/>
          <w:szCs w:val="22"/>
          <w:lang w:val="en-GB"/>
        </w:rPr>
        <w:t xml:space="preserve"> RQ code: Blue: RQ &lt; 0.01</w:t>
      </w:r>
      <w:r w:rsidR="00CA3673">
        <w:rPr>
          <w:sz w:val="22"/>
          <w:szCs w:val="22"/>
          <w:lang w:val="en-GB"/>
        </w:rPr>
        <w:t>,</w:t>
      </w:r>
      <w:r w:rsidR="0042143C" w:rsidRPr="0042143C">
        <w:rPr>
          <w:sz w:val="22"/>
          <w:szCs w:val="22"/>
          <w:lang w:val="en-GB"/>
        </w:rPr>
        <w:t xml:space="preserve"> negligible risk; Green: 0.01 &lt; RQ &lt; 0.1</w:t>
      </w:r>
      <w:r w:rsidR="00CA3673">
        <w:rPr>
          <w:sz w:val="22"/>
          <w:szCs w:val="22"/>
          <w:lang w:val="en-GB"/>
        </w:rPr>
        <w:t>,</w:t>
      </w:r>
      <w:r w:rsidR="0042143C" w:rsidRPr="0042143C">
        <w:rPr>
          <w:sz w:val="22"/>
          <w:szCs w:val="22"/>
          <w:lang w:val="en-GB"/>
        </w:rPr>
        <w:t xml:space="preserve"> low risk; Yellow: 0.1 &lt; RQ &lt; 1</w:t>
      </w:r>
      <w:r w:rsidR="00CA3673">
        <w:rPr>
          <w:sz w:val="22"/>
          <w:szCs w:val="22"/>
          <w:lang w:val="en-GB"/>
        </w:rPr>
        <w:t>,</w:t>
      </w:r>
      <w:r w:rsidR="0042143C" w:rsidRPr="0042143C">
        <w:rPr>
          <w:sz w:val="22"/>
          <w:szCs w:val="22"/>
          <w:lang w:val="en-GB"/>
        </w:rPr>
        <w:t xml:space="preserve"> medium risk; Red: RQ &gt; 1</w:t>
      </w:r>
      <w:r w:rsidR="00CA3673">
        <w:rPr>
          <w:sz w:val="22"/>
          <w:szCs w:val="22"/>
          <w:lang w:val="en-GB"/>
        </w:rPr>
        <w:t>,</w:t>
      </w:r>
      <w:r w:rsidR="0042143C" w:rsidRPr="0042143C">
        <w:rPr>
          <w:sz w:val="22"/>
          <w:szCs w:val="22"/>
          <w:lang w:val="en-GB"/>
        </w:rPr>
        <w:t xml:space="preserve"> high risk</w:t>
      </w:r>
      <w:r w:rsidR="0042143C">
        <w:rPr>
          <w:sz w:val="22"/>
          <w:szCs w:val="22"/>
          <w:lang w:val="en-GB"/>
        </w:rPr>
        <w:t>.</w:t>
      </w:r>
    </w:p>
    <w:p w14:paraId="10FE0997" w14:textId="77777777" w:rsidR="0042143C" w:rsidRDefault="0042143C" w:rsidP="00961592">
      <w:pPr>
        <w:pStyle w:val="Textocomentario"/>
        <w:rPr>
          <w:b/>
          <w:sz w:val="22"/>
          <w:szCs w:val="22"/>
          <w:lang w:val="en-GB"/>
        </w:rPr>
      </w:pPr>
    </w:p>
    <w:p w14:paraId="2ACC8E1F" w14:textId="7A63A53B" w:rsidR="00516473" w:rsidRDefault="00516473" w:rsidP="00961592">
      <w:pPr>
        <w:pStyle w:val="Textocomentario"/>
        <w:rPr>
          <w:b/>
          <w:sz w:val="22"/>
          <w:szCs w:val="22"/>
          <w:lang w:val="en-GB"/>
        </w:rPr>
      </w:pPr>
    </w:p>
    <w:p w14:paraId="2F600003" w14:textId="6A52249C" w:rsidR="00CB6867" w:rsidRPr="001772A7" w:rsidRDefault="00CB6867" w:rsidP="00CB6867">
      <w:pPr>
        <w:tabs>
          <w:tab w:val="center" w:pos="4252"/>
        </w:tabs>
        <w:jc w:val="center"/>
        <w:rPr>
          <w:lang w:val="en-GB"/>
        </w:rPr>
        <w:sectPr w:rsidR="00CB6867" w:rsidRPr="001772A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707D513" w14:textId="526D34B3" w:rsidR="000B4C80" w:rsidRDefault="002A29A9" w:rsidP="002A29A9">
      <w:pPr>
        <w:spacing w:line="360" w:lineRule="auto"/>
        <w:jc w:val="both"/>
        <w:rPr>
          <w:lang w:val="en-GB"/>
        </w:rPr>
      </w:pPr>
      <w:r w:rsidRPr="00B63CEC">
        <w:rPr>
          <w:noProof/>
          <w:lang w:eastAsia="es-ES"/>
        </w:rPr>
        <w:drawing>
          <wp:anchor distT="0" distB="0" distL="114300" distR="114300" simplePos="0" relativeHeight="251720704" behindDoc="0" locked="0" layoutInCell="1" allowOverlap="1" wp14:anchorId="33529643" wp14:editId="55DD5726">
            <wp:simplePos x="0" y="0"/>
            <wp:positionH relativeFrom="margin">
              <wp:align>center</wp:align>
            </wp:positionH>
            <wp:positionV relativeFrom="paragraph">
              <wp:posOffset>706120</wp:posOffset>
            </wp:positionV>
            <wp:extent cx="4826635" cy="4603750"/>
            <wp:effectExtent l="0" t="0" r="0" b="6350"/>
            <wp:wrapTopAndBottom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460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_Hlk235177308"/>
      <w:r w:rsidR="000B4C80" w:rsidRPr="00B62787">
        <w:rPr>
          <w:b/>
          <w:lang w:val="en-GB"/>
        </w:rPr>
        <w:t>Table S</w:t>
      </w:r>
      <w:r w:rsidR="005E4BBB" w:rsidRPr="00B62787">
        <w:rPr>
          <w:b/>
          <w:lang w:val="en-GB"/>
        </w:rPr>
        <w:t>2</w:t>
      </w:r>
      <w:r w:rsidR="000313F9">
        <w:rPr>
          <w:b/>
          <w:lang w:val="en-GB"/>
        </w:rPr>
        <w:t>3</w:t>
      </w:r>
      <w:r w:rsidR="000B4C80" w:rsidRPr="00B62787">
        <w:rPr>
          <w:b/>
          <w:lang w:val="en-GB"/>
        </w:rPr>
        <w:t>.</w:t>
      </w:r>
      <w:r w:rsidR="000B4C80">
        <w:rPr>
          <w:lang w:val="en-GB"/>
        </w:rPr>
        <w:t xml:space="preserve"> </w:t>
      </w:r>
      <w:r w:rsidR="000B4C80" w:rsidRPr="000B4C80">
        <w:rPr>
          <w:lang w:val="en-GB"/>
        </w:rPr>
        <w:t xml:space="preserve">Risk of each individual compound to terrestrial organisms </w:t>
      </w:r>
      <w:r w:rsidR="00AC3CD8">
        <w:rPr>
          <w:lang w:val="en-GB"/>
        </w:rPr>
        <w:t>(</w:t>
      </w:r>
      <w:proofErr w:type="spellStart"/>
      <w:r w:rsidR="00AC3CD8">
        <w:rPr>
          <w:lang w:val="en-GB"/>
        </w:rPr>
        <w:t>R</w:t>
      </w:r>
      <w:r w:rsidR="00CA3673">
        <w:rPr>
          <w:lang w:val="en-GB"/>
        </w:rPr>
        <w:t>Q</w:t>
      </w:r>
      <w:r w:rsidR="00AC3CD8" w:rsidRPr="00416E4E">
        <w:rPr>
          <w:vertAlign w:val="subscript"/>
          <w:lang w:val="en-GB"/>
        </w:rPr>
        <w:t>soil</w:t>
      </w:r>
      <w:proofErr w:type="spellEnd"/>
      <w:r w:rsidR="00AC3CD8">
        <w:rPr>
          <w:lang w:val="en-GB"/>
        </w:rPr>
        <w:t xml:space="preserve">) </w:t>
      </w:r>
      <w:r w:rsidR="000B4C80">
        <w:rPr>
          <w:lang w:val="en-GB"/>
        </w:rPr>
        <w:t xml:space="preserve">based on its occurrence frequency (%) </w:t>
      </w:r>
      <w:r w:rsidR="000B4C80" w:rsidRPr="000B4C80">
        <w:rPr>
          <w:lang w:val="en-GB"/>
        </w:rPr>
        <w:t>for a time of 1 to 100 years</w:t>
      </w:r>
      <w:bookmarkEnd w:id="2"/>
      <w:r w:rsidR="000B4C80" w:rsidRPr="000B4C80">
        <w:rPr>
          <w:lang w:val="en-GB"/>
        </w:rPr>
        <w:t>.</w:t>
      </w:r>
    </w:p>
    <w:p w14:paraId="5D23A02E" w14:textId="062BFD19" w:rsidR="00B63CEC" w:rsidRDefault="00B63CEC" w:rsidP="00416E4E">
      <w:pPr>
        <w:jc w:val="both"/>
        <w:rPr>
          <w:lang w:val="en-GB"/>
        </w:rPr>
      </w:pPr>
    </w:p>
    <w:p w14:paraId="2C607F70" w14:textId="166FA5EF" w:rsidR="00AC3CD8" w:rsidRDefault="00AC3CD8" w:rsidP="002A29A9">
      <w:pPr>
        <w:spacing w:line="360" w:lineRule="auto"/>
        <w:jc w:val="both"/>
        <w:rPr>
          <w:lang w:val="en-GB"/>
        </w:rPr>
      </w:pPr>
      <w:bookmarkStart w:id="3" w:name="_Hlk235177289"/>
      <w:r w:rsidRPr="005808D5">
        <w:rPr>
          <w:lang w:val="en-GB"/>
        </w:rPr>
        <w:t>RQ code: Blue: RQ &lt; 0.01</w:t>
      </w:r>
      <w:r w:rsidR="00CA3673">
        <w:rPr>
          <w:lang w:val="en-GB"/>
        </w:rPr>
        <w:t>,</w:t>
      </w:r>
      <w:r w:rsidRPr="005808D5">
        <w:rPr>
          <w:lang w:val="en-GB"/>
        </w:rPr>
        <w:t xml:space="preserve"> negligible risk; Green: 0.01 &lt; RQ &lt; 0.1; low risk; Yellow: 0.1 &lt; RQ &lt; 1; mediu</w:t>
      </w:r>
      <w:r>
        <w:rPr>
          <w:lang w:val="en-GB"/>
        </w:rPr>
        <w:t>m risk; Red: RQ &gt; 1; high risk</w:t>
      </w:r>
      <w:r w:rsidR="00CA3673">
        <w:rPr>
          <w:lang w:val="en-GB"/>
        </w:rPr>
        <w:t xml:space="preserve">. </w:t>
      </w:r>
      <w:r w:rsidR="00CA3673" w:rsidRPr="00CA3673">
        <w:rPr>
          <w:lang w:val="en-GB"/>
        </w:rPr>
        <w:t xml:space="preserve">Considering the different sludges, the percentages </w:t>
      </w:r>
      <w:r w:rsidR="00CA3673">
        <w:rPr>
          <w:lang w:val="en-GB"/>
        </w:rPr>
        <w:t>(</w:t>
      </w:r>
      <w:r w:rsidR="00CA3673" w:rsidRPr="00CA3673">
        <w:rPr>
          <w:lang w:val="en-GB"/>
        </w:rPr>
        <w:t>occurrence frequency</w:t>
      </w:r>
      <w:r w:rsidR="00CA3673">
        <w:rPr>
          <w:lang w:val="en-GB"/>
        </w:rPr>
        <w:t xml:space="preserve">; </w:t>
      </w:r>
      <w:r w:rsidR="00CA3673" w:rsidRPr="00CA3673">
        <w:rPr>
          <w:lang w:val="en-GB"/>
        </w:rPr>
        <w:t>%)</w:t>
      </w:r>
      <w:r w:rsidR="00CA3673">
        <w:rPr>
          <w:lang w:val="en-GB"/>
        </w:rPr>
        <w:t xml:space="preserve"> </w:t>
      </w:r>
      <w:r w:rsidR="00CA3673" w:rsidRPr="00CA3673">
        <w:rPr>
          <w:lang w:val="en-GB"/>
        </w:rPr>
        <w:t xml:space="preserve">indicate the frequency of cases where RQ is negligible, low, medium or high according </w:t>
      </w:r>
      <w:r w:rsidR="00461FF3">
        <w:rPr>
          <w:lang w:val="en-GB"/>
        </w:rPr>
        <w:t>to</w:t>
      </w:r>
      <w:r w:rsidR="00CA3673" w:rsidRPr="00CA3673">
        <w:rPr>
          <w:lang w:val="en-GB"/>
        </w:rPr>
        <w:t xml:space="preserve"> the corresponding </w:t>
      </w:r>
      <w:proofErr w:type="spellStart"/>
      <w:r w:rsidR="00CA3673" w:rsidRPr="00CA3673">
        <w:rPr>
          <w:lang w:val="en-GB"/>
        </w:rPr>
        <w:t>color</w:t>
      </w:r>
      <w:proofErr w:type="spellEnd"/>
      <w:r w:rsidR="00CA3673" w:rsidRPr="00CA3673">
        <w:rPr>
          <w:lang w:val="en-GB"/>
        </w:rPr>
        <w:t xml:space="preserve"> code.</w:t>
      </w:r>
    </w:p>
    <w:bookmarkEnd w:id="3"/>
    <w:p w14:paraId="6DD58F57" w14:textId="34E8F1F2" w:rsidR="00AC3CD8" w:rsidRDefault="00AC3CD8" w:rsidP="000B4C80">
      <w:pPr>
        <w:jc w:val="both"/>
        <w:rPr>
          <w:lang w:val="en-GB"/>
        </w:rPr>
      </w:pPr>
    </w:p>
    <w:p w14:paraId="752C4A05" w14:textId="77777777" w:rsidR="00AC3CD8" w:rsidRDefault="00AC3CD8" w:rsidP="000B4C80">
      <w:pPr>
        <w:jc w:val="both"/>
        <w:rPr>
          <w:lang w:val="en-GB"/>
        </w:rPr>
        <w:sectPr w:rsidR="00AC3CD8" w:rsidSect="00AC3CD8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367AC3C" w14:textId="7207AB83" w:rsidR="002D1860" w:rsidRDefault="0007464F" w:rsidP="00B62787">
      <w:pPr>
        <w:rPr>
          <w:rFonts w:cs="Times New Roman"/>
          <w:lang w:val="en-GB"/>
        </w:rPr>
      </w:pPr>
      <w:r w:rsidRPr="001E13B1">
        <w:rPr>
          <w:noProof/>
          <w:lang w:eastAsia="es-ES"/>
        </w:rPr>
        <w:drawing>
          <wp:anchor distT="0" distB="0" distL="114300" distR="114300" simplePos="0" relativeHeight="251711488" behindDoc="0" locked="0" layoutInCell="1" allowOverlap="1" wp14:anchorId="19BF0286" wp14:editId="27653242">
            <wp:simplePos x="0" y="0"/>
            <wp:positionH relativeFrom="margin">
              <wp:align>center</wp:align>
            </wp:positionH>
            <wp:positionV relativeFrom="paragraph">
              <wp:posOffset>384874</wp:posOffset>
            </wp:positionV>
            <wp:extent cx="3402965" cy="3420745"/>
            <wp:effectExtent l="0" t="0" r="6985" b="8255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965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1860" w:rsidRPr="00B909CA">
        <w:rPr>
          <w:rFonts w:cs="Times New Roman"/>
          <w:b/>
          <w:lang w:val="en-GB"/>
        </w:rPr>
        <w:t xml:space="preserve">Table </w:t>
      </w:r>
      <w:r w:rsidR="00724316">
        <w:rPr>
          <w:rFonts w:cs="Times New Roman"/>
          <w:b/>
          <w:lang w:val="en-GB"/>
        </w:rPr>
        <w:t>S</w:t>
      </w:r>
      <w:r w:rsidR="008C55B4">
        <w:rPr>
          <w:rFonts w:cs="Times New Roman"/>
          <w:b/>
          <w:lang w:val="en-GB"/>
        </w:rPr>
        <w:t>2</w:t>
      </w:r>
      <w:r w:rsidR="000313F9">
        <w:rPr>
          <w:rFonts w:cs="Times New Roman"/>
          <w:b/>
          <w:lang w:val="en-GB"/>
        </w:rPr>
        <w:t>4</w:t>
      </w:r>
      <w:r w:rsidR="002D1860" w:rsidRPr="00B909CA">
        <w:rPr>
          <w:rFonts w:cs="Times New Roman"/>
          <w:b/>
          <w:lang w:val="en-GB"/>
        </w:rPr>
        <w:t>.</w:t>
      </w:r>
      <w:r w:rsidR="002D1860" w:rsidRPr="00B909CA">
        <w:rPr>
          <w:lang w:val="en-GB"/>
        </w:rPr>
        <w:t xml:space="preserve"> </w:t>
      </w:r>
      <w:r w:rsidR="002D1860" w:rsidRPr="00B909CA">
        <w:rPr>
          <w:rFonts w:cs="Times New Roman"/>
          <w:lang w:val="en-GB"/>
        </w:rPr>
        <w:t>List of the top three TRDCs of concern for aquatic organisms.</w:t>
      </w:r>
    </w:p>
    <w:p w14:paraId="4192104D" w14:textId="08C56F12" w:rsidR="00123FB5" w:rsidRPr="00325BFC" w:rsidRDefault="00123FB5" w:rsidP="0007464F">
      <w:pPr>
        <w:rPr>
          <w:lang w:val="en-GB"/>
        </w:rPr>
      </w:pPr>
    </w:p>
    <w:p w14:paraId="6B475DE6" w14:textId="120DD611" w:rsidR="002D1860" w:rsidRPr="00B909CA" w:rsidRDefault="0007464F" w:rsidP="002D1860">
      <w:pPr>
        <w:rPr>
          <w:rFonts w:cs="Times New Roman"/>
          <w:b/>
          <w:lang w:val="en-GB"/>
        </w:rPr>
      </w:pPr>
      <w:r w:rsidRPr="001E13B1">
        <w:rPr>
          <w:noProof/>
          <w:lang w:eastAsia="es-ES"/>
        </w:rPr>
        <w:drawing>
          <wp:anchor distT="0" distB="0" distL="114300" distR="114300" simplePos="0" relativeHeight="251712512" behindDoc="0" locked="0" layoutInCell="1" allowOverlap="1" wp14:anchorId="428C459C" wp14:editId="7045E591">
            <wp:simplePos x="0" y="0"/>
            <wp:positionH relativeFrom="margin">
              <wp:align>center</wp:align>
            </wp:positionH>
            <wp:positionV relativeFrom="paragraph">
              <wp:posOffset>379528</wp:posOffset>
            </wp:positionV>
            <wp:extent cx="4015908" cy="2170706"/>
            <wp:effectExtent l="0" t="0" r="3810" b="1270"/>
            <wp:wrapTopAndBottom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908" cy="2170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1860" w:rsidRPr="00B909CA">
        <w:rPr>
          <w:rFonts w:cs="Times New Roman"/>
          <w:b/>
          <w:lang w:val="en-GB"/>
        </w:rPr>
        <w:t xml:space="preserve">Table </w:t>
      </w:r>
      <w:r w:rsidR="00724316">
        <w:rPr>
          <w:rFonts w:cs="Times New Roman"/>
          <w:b/>
          <w:lang w:val="en-GB"/>
        </w:rPr>
        <w:t>S</w:t>
      </w:r>
      <w:r w:rsidR="008C55B4">
        <w:rPr>
          <w:rFonts w:cs="Times New Roman"/>
          <w:b/>
          <w:lang w:val="en-GB"/>
        </w:rPr>
        <w:t>2</w:t>
      </w:r>
      <w:r w:rsidR="000313F9">
        <w:rPr>
          <w:rFonts w:cs="Times New Roman"/>
          <w:b/>
          <w:lang w:val="en-GB"/>
        </w:rPr>
        <w:t>5</w:t>
      </w:r>
      <w:r w:rsidR="002D1860" w:rsidRPr="00B909CA">
        <w:rPr>
          <w:rFonts w:cs="Times New Roman"/>
          <w:b/>
          <w:lang w:val="en-GB"/>
        </w:rPr>
        <w:t>.</w:t>
      </w:r>
      <w:r w:rsidR="002D1860" w:rsidRPr="00B909CA">
        <w:rPr>
          <w:lang w:val="en-GB"/>
        </w:rPr>
        <w:t xml:space="preserve"> </w:t>
      </w:r>
      <w:r w:rsidR="002D1860" w:rsidRPr="00B909CA">
        <w:rPr>
          <w:rFonts w:cs="Times New Roman"/>
          <w:lang w:val="en-GB"/>
        </w:rPr>
        <w:t>List of the top</w:t>
      </w:r>
      <w:r w:rsidR="002D1860">
        <w:rPr>
          <w:rFonts w:cs="Times New Roman"/>
          <w:lang w:val="en-GB"/>
        </w:rPr>
        <w:t xml:space="preserve"> three TRDCs of concern for terrestrial organisms</w:t>
      </w:r>
      <w:r w:rsidR="002D1860" w:rsidRPr="00B909CA">
        <w:rPr>
          <w:rFonts w:cs="Times New Roman"/>
          <w:lang w:val="en-GB"/>
        </w:rPr>
        <w:t>.</w:t>
      </w:r>
    </w:p>
    <w:p w14:paraId="2BEA342C" w14:textId="7D7985E8" w:rsidR="002D1860" w:rsidRPr="00325BFC" w:rsidRDefault="002D1860" w:rsidP="002D1860">
      <w:pPr>
        <w:jc w:val="center"/>
        <w:rPr>
          <w:rFonts w:cs="Times New Roman"/>
          <w:b/>
          <w:lang w:val="en-GB"/>
        </w:rPr>
      </w:pPr>
    </w:p>
    <w:p w14:paraId="30CDDFAF" w14:textId="1B883ADC" w:rsidR="00123FB5" w:rsidRPr="00325BFC" w:rsidRDefault="00123FB5">
      <w:pPr>
        <w:spacing w:line="259" w:lineRule="auto"/>
        <w:rPr>
          <w:rFonts w:cs="Times New Roman"/>
          <w:b/>
          <w:lang w:val="en-GB"/>
        </w:rPr>
      </w:pPr>
      <w:r w:rsidRPr="00325BFC">
        <w:rPr>
          <w:rFonts w:cs="Times New Roman"/>
          <w:b/>
          <w:lang w:val="en-GB"/>
        </w:rPr>
        <w:br w:type="page"/>
      </w:r>
    </w:p>
    <w:p w14:paraId="3074E2E3" w14:textId="303AE432" w:rsidR="00396715" w:rsidRPr="009D4006" w:rsidRDefault="0016261F" w:rsidP="0050665C">
      <w:pPr>
        <w:pStyle w:val="Ttulo1"/>
        <w:rPr>
          <w:rFonts w:eastAsia="Times New Roman"/>
          <w:lang w:val="en-GB" w:eastAsia="es-ES"/>
        </w:rPr>
      </w:pPr>
      <w:r>
        <w:rPr>
          <w:lang w:val="en-GB"/>
        </w:rPr>
        <w:t>References</w:t>
      </w:r>
    </w:p>
    <w:p w14:paraId="7CFB1AEA" w14:textId="56FAAB7B" w:rsidR="00443541" w:rsidRDefault="00443541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proofErr w:type="spellStart"/>
      <w:r w:rsidRPr="00443541">
        <w:rPr>
          <w:rFonts w:eastAsia="Times New Roman" w:cs="Times New Roman"/>
          <w:sz w:val="20"/>
          <w:szCs w:val="20"/>
          <w:lang w:val="en-GB" w:eastAsia="es-ES"/>
        </w:rPr>
        <w:t>Alhelou</w:t>
      </w:r>
      <w:proofErr w:type="spellEnd"/>
      <w:r w:rsidRPr="00443541">
        <w:rPr>
          <w:rFonts w:eastAsia="Times New Roman" w:cs="Times New Roman"/>
          <w:sz w:val="20"/>
          <w:szCs w:val="20"/>
          <w:lang w:val="en-GB" w:eastAsia="es-ES"/>
        </w:rPr>
        <w:t xml:space="preserve">, R., </w:t>
      </w:r>
      <w:proofErr w:type="spellStart"/>
      <w:r w:rsidRPr="00443541">
        <w:rPr>
          <w:rFonts w:eastAsia="Times New Roman" w:cs="Times New Roman"/>
          <w:sz w:val="20"/>
          <w:szCs w:val="20"/>
          <w:lang w:val="en-GB" w:eastAsia="es-ES"/>
        </w:rPr>
        <w:t>Seiwert</w:t>
      </w:r>
      <w:proofErr w:type="spellEnd"/>
      <w:r w:rsidRPr="00443541">
        <w:rPr>
          <w:rFonts w:eastAsia="Times New Roman" w:cs="Times New Roman"/>
          <w:sz w:val="20"/>
          <w:szCs w:val="20"/>
          <w:lang w:val="en-GB" w:eastAsia="es-ES"/>
        </w:rPr>
        <w:t xml:space="preserve">, B., </w:t>
      </w:r>
      <w:proofErr w:type="spellStart"/>
      <w:r w:rsidRPr="00443541">
        <w:rPr>
          <w:rFonts w:eastAsia="Times New Roman" w:cs="Times New Roman"/>
          <w:sz w:val="20"/>
          <w:szCs w:val="20"/>
          <w:lang w:val="en-GB" w:eastAsia="es-ES"/>
        </w:rPr>
        <w:t>Reemtsma</w:t>
      </w:r>
      <w:proofErr w:type="spellEnd"/>
      <w:r w:rsidRPr="00443541">
        <w:rPr>
          <w:rFonts w:eastAsia="Times New Roman" w:cs="Times New Roman"/>
          <w:sz w:val="20"/>
          <w:szCs w:val="20"/>
          <w:lang w:val="en-GB" w:eastAsia="es-ES"/>
        </w:rPr>
        <w:t xml:space="preserve">, T. (2019). </w:t>
      </w:r>
      <w:proofErr w:type="spellStart"/>
      <w:r w:rsidRPr="00443541">
        <w:rPr>
          <w:rFonts w:eastAsia="Times New Roman" w:cs="Times New Roman"/>
          <w:sz w:val="20"/>
          <w:szCs w:val="20"/>
          <w:lang w:val="en-GB" w:eastAsia="es-ES"/>
        </w:rPr>
        <w:t>Hexamethoxymethylmelamine</w:t>
      </w:r>
      <w:proofErr w:type="spellEnd"/>
      <w:r w:rsidRPr="00443541">
        <w:rPr>
          <w:rFonts w:eastAsia="Times New Roman" w:cs="Times New Roman"/>
          <w:sz w:val="20"/>
          <w:szCs w:val="20"/>
          <w:lang w:val="en-GB" w:eastAsia="es-ES"/>
        </w:rPr>
        <w:t xml:space="preserve"> – A precursor of persistent and mobile contaminants in municipal wastewater and the water cycle. Water Res. 165, 114973. https://doi.org/10.1016/j.watres.2019.114973</w:t>
      </w:r>
    </w:p>
    <w:p w14:paraId="5C2A8D41" w14:textId="601411C8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Been, F.,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Kruve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, A., </w:t>
      </w:r>
      <w:r w:rsidR="000E4789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 (2021). Risk-based prioritization of suspects detected in riverine water using complementary chromatographic techniques. Water Res. 204, 117612. https://doi.org/10.1016/j.watres.2021.117612</w:t>
      </w:r>
    </w:p>
    <w:p w14:paraId="6779CE94" w14:textId="0503F83F" w:rsidR="00645A9D" w:rsidRPr="0071150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Cao, G., Wang, W., </w:t>
      </w:r>
      <w:r w:rsidR="000E4789">
        <w:rPr>
          <w:rFonts w:eastAsia="Times New Roman" w:cs="Times New Roman"/>
          <w:sz w:val="20"/>
          <w:szCs w:val="20"/>
          <w:lang w:val="en-GB" w:eastAsia="es-ES"/>
        </w:rPr>
        <w:t xml:space="preserve">et al.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(2023). Occurrence and Fate of Substituted p-Phenylenediamine-Derived Quinones in Hong Kong Wastewater Treatment Plants. 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Environ. Sci. Technol. 57, 15635-15643. </w:t>
      </w:r>
      <w:hyperlink r:id="rId45" w:history="1">
        <w:r w:rsidRPr="00711504">
          <w:rPr>
            <w:sz w:val="20"/>
            <w:szCs w:val="20"/>
            <w:lang w:val="en-GB" w:eastAsia="es-ES"/>
          </w:rPr>
          <w:t>https://doi.org/10.1021/acs.est.3c03758</w:t>
        </w:r>
      </w:hyperlink>
    </w:p>
    <w:p w14:paraId="739118CB" w14:textId="7D3FE910" w:rsidR="00645A9D" w:rsidRPr="00E74EF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Chen, X., He, T., </w:t>
      </w:r>
      <w:r w:rsidR="000E4789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 (2023). Analysis, environmental occurrence, fate and potential toxicity of tire wear compounds 6PPD and 6PPD-quinone. J. Hazard. Mat. 452, 131245. </w:t>
      </w:r>
      <w:hyperlink r:id="rId46" w:history="1">
        <w:r w:rsidRPr="00E74EF4">
          <w:rPr>
            <w:rFonts w:eastAsia="Times New Roman" w:cs="Times New Roman"/>
            <w:sz w:val="20"/>
            <w:szCs w:val="20"/>
            <w:lang w:val="en-GB" w:eastAsia="es-ES"/>
          </w:rPr>
          <w:t>https://doi.org/10.1016/j.jhazmat.2023.131245</w:t>
        </w:r>
      </w:hyperlink>
    </w:p>
    <w:p w14:paraId="3056D768" w14:textId="77777777" w:rsidR="007B551C" w:rsidRPr="00E74EF4" w:rsidRDefault="007B551C" w:rsidP="007B551C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E74EF4">
        <w:rPr>
          <w:rFonts w:eastAsia="Times New Roman" w:cs="Times New Roman"/>
          <w:sz w:val="20"/>
          <w:szCs w:val="20"/>
          <w:lang w:val="en-GB" w:eastAsia="es-ES"/>
        </w:rPr>
        <w:t>ECHA, 2008. European Chemicals Agency. Guidance on Information Requirements and Chemical Safety Assessment. Chapter R.10: Characterisation of Dose [concentration]-Response for Environment.</w:t>
      </w:r>
    </w:p>
    <w:p w14:paraId="0E926CA7" w14:textId="77777777" w:rsidR="007B551C" w:rsidRPr="007B551C" w:rsidRDefault="007B551C" w:rsidP="007B551C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E74EF4">
        <w:rPr>
          <w:rFonts w:eastAsia="Times New Roman" w:cs="Times New Roman"/>
          <w:sz w:val="20"/>
          <w:szCs w:val="20"/>
          <w:lang w:val="en-GB" w:eastAsia="es-ES"/>
        </w:rPr>
        <w:t>ECHA, 2016a.</w:t>
      </w:r>
      <w:r w:rsidRPr="007B551C">
        <w:rPr>
          <w:rFonts w:eastAsia="Times New Roman" w:cs="Times New Roman"/>
          <w:sz w:val="20"/>
          <w:szCs w:val="20"/>
          <w:lang w:val="en-GB" w:eastAsia="es-ES"/>
        </w:rPr>
        <w:t xml:space="preserve"> European Chemicals Agency. Guidance on Information Requirements and Chemical Safety Assessment. Chapter R.16: Environmental Exposure Assessment. Version 3.0.</w:t>
      </w:r>
    </w:p>
    <w:p w14:paraId="225EFB2B" w14:textId="69CED029" w:rsidR="007B551C" w:rsidRPr="00711504" w:rsidRDefault="007B551C" w:rsidP="007B551C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7B551C">
        <w:rPr>
          <w:rFonts w:eastAsia="Times New Roman" w:cs="Times New Roman"/>
          <w:sz w:val="20"/>
          <w:szCs w:val="20"/>
          <w:lang w:val="en-GB" w:eastAsia="es-ES"/>
        </w:rPr>
        <w:t xml:space="preserve">ECHA, 2016b. European Chemicals Agency. Guidance on Information Requirements and Chemical Safety Assessment. </w:t>
      </w:r>
      <w:r w:rsidR="005D03AF" w:rsidRPr="005D03AF">
        <w:rPr>
          <w:rFonts w:eastAsia="Times New Roman" w:cs="Times New Roman"/>
          <w:sz w:val="20"/>
          <w:szCs w:val="20"/>
          <w:lang w:val="en-GB" w:eastAsia="es-ES"/>
        </w:rPr>
        <w:t>Part E: Risk Characterisation. Version 3.0.</w:t>
      </w:r>
      <w:bookmarkStart w:id="4" w:name="_GoBack"/>
      <w:bookmarkEnd w:id="4"/>
    </w:p>
    <w:p w14:paraId="7362ECE9" w14:textId="7A5BB215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Escobar-Arnanz, J., Royano, S., </w:t>
      </w:r>
      <w:r w:rsidR="000E4789" w:rsidRPr="00711504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 (202</w:t>
      </w:r>
      <w:r w:rsidR="00786B16">
        <w:rPr>
          <w:rFonts w:eastAsia="Times New Roman" w:cs="Times New Roman"/>
          <w:sz w:val="20"/>
          <w:szCs w:val="20"/>
          <w:lang w:val="en-GB" w:eastAsia="es-ES"/>
        </w:rPr>
        <w:t>6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).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New insights into the occurrence of vehicle related compounds in one of Europe’s longest rivers. Environ. Res. 288, 123158. </w:t>
      </w:r>
      <w:hyperlink r:id="rId47" w:history="1">
        <w:r w:rsidRPr="00FD3625">
          <w:rPr>
            <w:rFonts w:eastAsia="Times New Roman" w:cs="Times New Roman"/>
            <w:sz w:val="20"/>
            <w:szCs w:val="20"/>
            <w:lang w:val="en-GB" w:eastAsia="es-ES"/>
          </w:rPr>
          <w:t>https://doi.org/10.1016/j.envres.2025.123158</w:t>
        </w:r>
      </w:hyperlink>
    </w:p>
    <w:p w14:paraId="4A6724F7" w14:textId="098AA3FB" w:rsidR="00645A9D" w:rsidRPr="0071150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2A4801">
        <w:rPr>
          <w:rFonts w:eastAsia="Times New Roman" w:cs="Times New Roman"/>
          <w:sz w:val="20"/>
          <w:szCs w:val="20"/>
          <w:lang w:val="en-GB" w:eastAsia="es-ES"/>
        </w:rPr>
        <w:t xml:space="preserve">Herrero, P., </w:t>
      </w:r>
      <w:proofErr w:type="spellStart"/>
      <w:r w:rsidRPr="002A4801">
        <w:rPr>
          <w:rFonts w:eastAsia="Times New Roman" w:cs="Times New Roman"/>
          <w:sz w:val="20"/>
          <w:szCs w:val="20"/>
          <w:lang w:val="en-GB" w:eastAsia="es-ES"/>
        </w:rPr>
        <w:t>Borrull</w:t>
      </w:r>
      <w:proofErr w:type="spellEnd"/>
      <w:r w:rsidRPr="002A4801">
        <w:rPr>
          <w:rFonts w:eastAsia="Times New Roman" w:cs="Times New Roman"/>
          <w:sz w:val="20"/>
          <w:szCs w:val="20"/>
          <w:lang w:val="en-GB" w:eastAsia="es-ES"/>
        </w:rPr>
        <w:t xml:space="preserve">, F., </w:t>
      </w:r>
      <w:r w:rsidR="000E4789" w:rsidRPr="002A4801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2A4801">
        <w:rPr>
          <w:rFonts w:eastAsia="Times New Roman" w:cs="Times New Roman"/>
          <w:sz w:val="20"/>
          <w:szCs w:val="20"/>
          <w:lang w:val="en-GB" w:eastAsia="es-ES"/>
        </w:rPr>
        <w:t xml:space="preserve">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(2013). Efficient tandem solid-phase extraction and liquid chromatography-triple quadrupole mass spectrometry method to determine polar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benzotriazole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,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benzothiazole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 and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benzenesulfonamide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 contaminants in environmental water samples. 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J. </w:t>
      </w:r>
      <w:proofErr w:type="spellStart"/>
      <w:r w:rsidRPr="00711504">
        <w:rPr>
          <w:rFonts w:eastAsia="Times New Roman" w:cs="Times New Roman"/>
          <w:sz w:val="20"/>
          <w:szCs w:val="20"/>
          <w:lang w:val="en-GB" w:eastAsia="es-ES"/>
        </w:rPr>
        <w:t>Chromatogr</w:t>
      </w:r>
      <w:proofErr w:type="spellEnd"/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. A, 1309, 22-32. </w:t>
      </w:r>
      <w:hyperlink r:id="rId48" w:history="1">
        <w:r w:rsidRPr="00711504">
          <w:rPr>
            <w:rFonts w:eastAsia="Times New Roman" w:cs="Times New Roman"/>
            <w:sz w:val="20"/>
            <w:szCs w:val="20"/>
            <w:lang w:val="en-GB" w:eastAsia="es-ES"/>
          </w:rPr>
          <w:t>https://doi.org/10.1016/j.chroma.2013.08.018</w:t>
        </w:r>
      </w:hyperlink>
    </w:p>
    <w:p w14:paraId="4F5562F2" w14:textId="77777777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Hua, X., &amp; Wang, D. (2023). Tire-rubber related pollutant 6-PPD quinone: A review of its transformation, environmental distribution, bioavailability, and toxicity. J. Hazard. Mat. 459, 132265. </w:t>
      </w:r>
      <w:hyperlink r:id="rId49" w:history="1">
        <w:r w:rsidRPr="00FD3625">
          <w:rPr>
            <w:rFonts w:eastAsia="Times New Roman" w:cs="Times New Roman"/>
            <w:sz w:val="20"/>
            <w:szCs w:val="20"/>
            <w:lang w:val="en-GB" w:eastAsia="es-ES"/>
          </w:rPr>
          <w:t>https://doi.org/10.1016/j.jhazmat.2023.132265</w:t>
        </w:r>
      </w:hyperlink>
    </w:p>
    <w:p w14:paraId="19C1AB51" w14:textId="30D5F25C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Hug, C., Ulrich, N., </w:t>
      </w:r>
      <w:r w:rsidR="000E4789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 (2013). Identification of novel micropollutants in wastewater by a combination of suspect and nontarget screening. Environ.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Pollut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. 184, 25-32. </w:t>
      </w:r>
      <w:hyperlink r:id="rId50" w:history="1">
        <w:r w:rsidRPr="00FD3625">
          <w:rPr>
            <w:sz w:val="20"/>
            <w:szCs w:val="20"/>
            <w:lang w:val="en-GB" w:eastAsia="es-ES"/>
          </w:rPr>
          <w:t>https://doi.org/10.1016/j.envpol.2013.07.048</w:t>
        </w:r>
      </w:hyperlink>
    </w:p>
    <w:p w14:paraId="6FEDA68E" w14:textId="77777777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Johannessen, C., &amp;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Parnis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, J. M. (2021). Environmental modelling of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hexamethoxymethylmelamine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, its transformation products, and precursor compounds: An emerging family of contaminants from tire wear. Chemosphere, 280, 130914. </w:t>
      </w:r>
      <w:hyperlink r:id="rId51" w:history="1">
        <w:r w:rsidRPr="00FD3625">
          <w:rPr>
            <w:rFonts w:eastAsia="Times New Roman" w:cs="Times New Roman"/>
            <w:sz w:val="20"/>
            <w:szCs w:val="20"/>
            <w:lang w:val="en-GB" w:eastAsia="es-ES"/>
          </w:rPr>
          <w:t>https://doi.org/10.1016/j.chemosphere.2021.130914</w:t>
        </w:r>
      </w:hyperlink>
    </w:p>
    <w:p w14:paraId="0B1B98B7" w14:textId="7543F8D8" w:rsidR="00645A9D" w:rsidRPr="0071150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eastAsia="es-ES"/>
        </w:rPr>
      </w:pP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Liao, C., Kim, U., </w:t>
      </w:r>
      <w:r w:rsidR="000E4789" w:rsidRPr="00711504">
        <w:rPr>
          <w:rFonts w:eastAsia="Times New Roman" w:cs="Times New Roman"/>
          <w:sz w:val="20"/>
          <w:szCs w:val="20"/>
          <w:lang w:val="en-GB" w:eastAsia="es-ES"/>
        </w:rPr>
        <w:t>et al. (20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18).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A Review of Environmental Occurrence, Fate, Exposure, and Toxicity of Benzothiazoles.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Environ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.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Sci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.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Technol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. 52, 5007-5026. </w:t>
      </w:r>
      <w:hyperlink r:id="rId52" w:history="1">
        <w:r w:rsidRPr="00711504">
          <w:rPr>
            <w:rFonts w:eastAsia="Times New Roman" w:cs="Times New Roman"/>
            <w:sz w:val="20"/>
            <w:szCs w:val="20"/>
            <w:lang w:eastAsia="es-ES"/>
          </w:rPr>
          <w:t>https://doi.org/10.1021/acs.est.7b05493</w:t>
        </w:r>
      </w:hyperlink>
    </w:p>
    <w:p w14:paraId="3CBE5329" w14:textId="46C28BF0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0E4789">
        <w:rPr>
          <w:rFonts w:eastAsia="Times New Roman" w:cs="Times New Roman"/>
          <w:sz w:val="20"/>
          <w:szCs w:val="20"/>
          <w:lang w:eastAsia="es-ES"/>
        </w:rPr>
        <w:t xml:space="preserve">Maurer, L., Carmona, E., </w:t>
      </w:r>
      <w:r w:rsidR="000E4789" w:rsidRPr="000E4789">
        <w:rPr>
          <w:rFonts w:eastAsia="Times New Roman" w:cs="Times New Roman"/>
          <w:sz w:val="20"/>
          <w:szCs w:val="20"/>
          <w:lang w:eastAsia="es-ES"/>
        </w:rPr>
        <w:t>et al.</w:t>
      </w:r>
      <w:r w:rsidRPr="000E4789"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(2023).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Contamination Pattern and Risk Assessment of Polar Compounds in Snow Melt: An Integrative Proxy of Road Runoffs. Environ. Sci. Technol. 57, 4143-4152. </w:t>
      </w:r>
      <w:hyperlink r:id="rId53" w:history="1">
        <w:r w:rsidRPr="00FD3625">
          <w:rPr>
            <w:rFonts w:eastAsia="Times New Roman" w:cs="Times New Roman"/>
            <w:sz w:val="20"/>
            <w:szCs w:val="20"/>
            <w:lang w:val="en-GB" w:eastAsia="es-ES"/>
          </w:rPr>
          <w:t>https://doi.org/10.1021/acs.est.2c05784</w:t>
        </w:r>
      </w:hyperlink>
    </w:p>
    <w:p w14:paraId="6E45F57D" w14:textId="6E1BE4E1" w:rsidR="00645A9D" w:rsidRPr="00354C88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eastAsia="es-ES"/>
        </w:rPr>
      </w:pP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Peng, Y., Fang, W., </w:t>
      </w:r>
      <w:r w:rsidR="000E4789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 (2018). Screening hundreds of emerging organic pollutants (EOPs) in surface water from the Yangtze River Delta (YRD): Occurrence, distribution, ecological risk. </w:t>
      </w:r>
      <w:proofErr w:type="spellStart"/>
      <w:r w:rsidRPr="00354C88">
        <w:rPr>
          <w:rFonts w:eastAsia="Times New Roman" w:cs="Times New Roman"/>
          <w:sz w:val="20"/>
          <w:szCs w:val="20"/>
          <w:lang w:eastAsia="es-ES"/>
        </w:rPr>
        <w:t>Environ</w:t>
      </w:r>
      <w:proofErr w:type="spellEnd"/>
      <w:r w:rsidRPr="00354C88">
        <w:rPr>
          <w:rFonts w:eastAsia="Times New Roman" w:cs="Times New Roman"/>
          <w:sz w:val="20"/>
          <w:szCs w:val="20"/>
          <w:lang w:eastAsia="es-ES"/>
        </w:rPr>
        <w:t xml:space="preserve">. </w:t>
      </w:r>
      <w:proofErr w:type="spellStart"/>
      <w:r w:rsidRPr="00354C88">
        <w:rPr>
          <w:rFonts w:eastAsia="Times New Roman" w:cs="Times New Roman"/>
          <w:sz w:val="20"/>
          <w:szCs w:val="20"/>
          <w:lang w:eastAsia="es-ES"/>
        </w:rPr>
        <w:t>Pollut</w:t>
      </w:r>
      <w:proofErr w:type="spellEnd"/>
      <w:r w:rsidRPr="00354C88">
        <w:rPr>
          <w:rFonts w:eastAsia="Times New Roman" w:cs="Times New Roman"/>
          <w:sz w:val="20"/>
          <w:szCs w:val="20"/>
          <w:lang w:eastAsia="es-ES"/>
        </w:rPr>
        <w:t>. 241, 484-493. https://doi.org/10.1016/j.envpol.2018.05.061</w:t>
      </w:r>
    </w:p>
    <w:p w14:paraId="0CE79BCC" w14:textId="429A063B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eastAsia="es-ES"/>
        </w:rPr>
      </w:pPr>
      <w:proofErr w:type="spellStart"/>
      <w:r w:rsidRPr="000E4789">
        <w:rPr>
          <w:rFonts w:eastAsia="Times New Roman" w:cs="Times New Roman"/>
          <w:sz w:val="20"/>
          <w:szCs w:val="20"/>
          <w:lang w:eastAsia="es-ES"/>
        </w:rPr>
        <w:t>Rauert</w:t>
      </w:r>
      <w:proofErr w:type="spellEnd"/>
      <w:r w:rsidRPr="000E4789">
        <w:rPr>
          <w:rFonts w:eastAsia="Times New Roman" w:cs="Times New Roman"/>
          <w:sz w:val="20"/>
          <w:szCs w:val="20"/>
          <w:lang w:eastAsia="es-ES"/>
        </w:rPr>
        <w:t xml:space="preserve">, C., </w:t>
      </w:r>
      <w:proofErr w:type="spellStart"/>
      <w:r w:rsidRPr="000E4789">
        <w:rPr>
          <w:rFonts w:eastAsia="Times New Roman" w:cs="Times New Roman"/>
          <w:sz w:val="20"/>
          <w:szCs w:val="20"/>
          <w:lang w:eastAsia="es-ES"/>
        </w:rPr>
        <w:t>Kaserzon</w:t>
      </w:r>
      <w:proofErr w:type="spellEnd"/>
      <w:r w:rsidRPr="000E4789">
        <w:rPr>
          <w:rFonts w:eastAsia="Times New Roman" w:cs="Times New Roman"/>
          <w:sz w:val="20"/>
          <w:szCs w:val="20"/>
          <w:lang w:eastAsia="es-ES"/>
        </w:rPr>
        <w:t xml:space="preserve">, S. L., </w:t>
      </w:r>
      <w:r w:rsidR="000E4789" w:rsidRPr="000E4789">
        <w:rPr>
          <w:rFonts w:eastAsia="Times New Roman" w:cs="Times New Roman"/>
          <w:sz w:val="20"/>
          <w:szCs w:val="20"/>
          <w:lang w:eastAsia="es-ES"/>
        </w:rPr>
        <w:t>et al.</w:t>
      </w:r>
      <w:r w:rsidRPr="000E4789"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354C88">
        <w:rPr>
          <w:rFonts w:eastAsia="Times New Roman" w:cs="Times New Roman"/>
          <w:sz w:val="20"/>
          <w:szCs w:val="20"/>
          <w:lang w:val="en-GB" w:eastAsia="es-ES"/>
        </w:rPr>
        <w:t xml:space="preserve">(2020).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The first environmental assessment of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hexa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>(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methoxymethyl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)melamine and co-occurring cyclic amines in Australian waterways. </w:t>
      </w:r>
      <w:proofErr w:type="spellStart"/>
      <w:r w:rsidRPr="00FD3625">
        <w:rPr>
          <w:rFonts w:eastAsia="Times New Roman" w:cs="Times New Roman"/>
          <w:sz w:val="20"/>
          <w:szCs w:val="20"/>
          <w:lang w:eastAsia="es-ES"/>
        </w:rPr>
        <w:t>Sci</w:t>
      </w:r>
      <w:proofErr w:type="spellEnd"/>
      <w:r w:rsidRPr="00FD3625">
        <w:rPr>
          <w:rFonts w:eastAsia="Times New Roman" w:cs="Times New Roman"/>
          <w:sz w:val="20"/>
          <w:szCs w:val="20"/>
          <w:lang w:eastAsia="es-ES"/>
        </w:rPr>
        <w:t xml:space="preserve">. Total </w:t>
      </w:r>
      <w:proofErr w:type="spellStart"/>
      <w:r w:rsidRPr="00FD3625">
        <w:rPr>
          <w:rFonts w:eastAsia="Times New Roman" w:cs="Times New Roman"/>
          <w:sz w:val="20"/>
          <w:szCs w:val="20"/>
          <w:lang w:eastAsia="es-ES"/>
        </w:rPr>
        <w:t>Environ</w:t>
      </w:r>
      <w:proofErr w:type="spellEnd"/>
      <w:r w:rsidRPr="00FD3625">
        <w:rPr>
          <w:rFonts w:eastAsia="Times New Roman" w:cs="Times New Roman"/>
          <w:sz w:val="20"/>
          <w:szCs w:val="20"/>
          <w:lang w:eastAsia="es-ES"/>
        </w:rPr>
        <w:t xml:space="preserve">. 743, 140834. </w:t>
      </w:r>
      <w:hyperlink r:id="rId54" w:history="1">
        <w:r w:rsidRPr="00FD3625">
          <w:rPr>
            <w:rFonts w:eastAsia="Times New Roman" w:cs="Times New Roman"/>
            <w:sz w:val="20"/>
            <w:szCs w:val="20"/>
            <w:lang w:eastAsia="es-ES"/>
          </w:rPr>
          <w:t>https://doi.org/10.1016/j.scitotenv.2020.140834</w:t>
        </w:r>
      </w:hyperlink>
    </w:p>
    <w:p w14:paraId="2C509D6E" w14:textId="412B8EAE" w:rsidR="00645A9D" w:rsidRPr="0071150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FD3625">
        <w:rPr>
          <w:rFonts w:eastAsia="Times New Roman" w:cs="Times New Roman"/>
          <w:sz w:val="20"/>
          <w:szCs w:val="20"/>
          <w:lang w:eastAsia="es-ES"/>
        </w:rPr>
        <w:t xml:space="preserve">Royano, S., De la Torre, A., </w:t>
      </w:r>
      <w:r w:rsidR="000E4789">
        <w:rPr>
          <w:rFonts w:eastAsia="Times New Roman" w:cs="Times New Roman"/>
          <w:sz w:val="20"/>
          <w:szCs w:val="20"/>
          <w:lang w:eastAsia="es-ES"/>
        </w:rPr>
        <w:t>et al.</w:t>
      </w:r>
      <w:r w:rsidRPr="00FD3625"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A57421">
        <w:rPr>
          <w:rFonts w:eastAsia="Times New Roman" w:cs="Times New Roman"/>
          <w:sz w:val="20"/>
          <w:szCs w:val="20"/>
          <w:lang w:val="en-GB" w:eastAsia="es-ES"/>
        </w:rPr>
        <w:t xml:space="preserve">(2023).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>Pharmaceutically active compounds (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PhACs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) in surface water: Occurrence, trends and risk assessment in the Tagus River Basin (Spain). 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Sci. Total Environ. 905, 167422. </w:t>
      </w:r>
      <w:hyperlink r:id="rId55" w:history="1">
        <w:r w:rsidRPr="00711504">
          <w:rPr>
            <w:rFonts w:eastAsia="Times New Roman" w:cs="Times New Roman"/>
            <w:sz w:val="20"/>
            <w:szCs w:val="20"/>
            <w:lang w:val="en-GB" w:eastAsia="es-ES"/>
          </w:rPr>
          <w:t>https://doi.org/10.1016/j.scitotenv.2023.167422</w:t>
        </w:r>
      </w:hyperlink>
    </w:p>
    <w:p w14:paraId="3D2AC3BF" w14:textId="77777777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Seitz, W., &amp;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Winzenbacher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, R. (2017). A survey on trace organic chemicals in a German water protection area and the proposal of relevant indicators for anthropogenic influences. Environ.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Monit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. Assess. 189, 244. </w:t>
      </w:r>
      <w:hyperlink r:id="rId56" w:history="1">
        <w:r w:rsidRPr="00FD3625">
          <w:rPr>
            <w:sz w:val="20"/>
            <w:szCs w:val="20"/>
            <w:lang w:val="en-GB" w:eastAsia="es-ES"/>
          </w:rPr>
          <w:t>https://doi.org/10.1007/s10661-017-5953-z</w:t>
        </w:r>
      </w:hyperlink>
    </w:p>
    <w:p w14:paraId="2CA44A75" w14:textId="3744E421" w:rsidR="00645A9D" w:rsidRPr="00B918EE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eastAsia="es-ES"/>
        </w:rPr>
      </w:pP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Seiwert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, B.,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Nihemaiti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, M., </w:t>
      </w:r>
      <w:r w:rsidR="000E4789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 (2022). Abiotic oxidative transformation of 6-PPD and 6-PPD quinone from tires and occurrence of their products in snow from urban roads and in municipal wastewater. </w:t>
      </w:r>
      <w:proofErr w:type="spellStart"/>
      <w:r w:rsidRPr="00B918EE">
        <w:rPr>
          <w:rFonts w:eastAsia="Times New Roman" w:cs="Times New Roman"/>
          <w:sz w:val="20"/>
          <w:szCs w:val="20"/>
          <w:lang w:eastAsia="es-ES"/>
        </w:rPr>
        <w:t>Water</w:t>
      </w:r>
      <w:proofErr w:type="spellEnd"/>
      <w:r w:rsidRPr="00B918EE">
        <w:rPr>
          <w:rFonts w:eastAsia="Times New Roman" w:cs="Times New Roman"/>
          <w:sz w:val="20"/>
          <w:szCs w:val="20"/>
          <w:lang w:eastAsia="es-ES"/>
        </w:rPr>
        <w:t xml:space="preserve"> Res. 212, 118122. </w:t>
      </w:r>
      <w:hyperlink r:id="rId57" w:history="1">
        <w:r w:rsidRPr="00B918EE">
          <w:rPr>
            <w:rFonts w:eastAsia="Times New Roman" w:cs="Times New Roman"/>
            <w:sz w:val="20"/>
            <w:szCs w:val="20"/>
            <w:lang w:eastAsia="es-ES"/>
          </w:rPr>
          <w:t>https://doi.org/10.1016/j.watres.2022.118122</w:t>
        </w:r>
      </w:hyperlink>
    </w:p>
    <w:p w14:paraId="7BF7DEF1" w14:textId="77CFF8F7" w:rsidR="00941C34" w:rsidRDefault="00941C34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B918EE">
        <w:rPr>
          <w:rFonts w:eastAsia="Times New Roman" w:cs="Times New Roman"/>
          <w:sz w:val="20"/>
          <w:szCs w:val="20"/>
          <w:lang w:eastAsia="es-ES"/>
        </w:rPr>
        <w:t xml:space="preserve">Sistema Automático de Información Hidrológica (SAIH Tajo), 2025. Ministerio para la Transición Ecológica y el Reto Demográfico. Confederación Hidrográfica del Tajo. </w:t>
      </w:r>
      <w:proofErr w:type="spellStart"/>
      <w:r w:rsidRPr="00941C34">
        <w:rPr>
          <w:rFonts w:eastAsia="Times New Roman" w:cs="Times New Roman"/>
          <w:sz w:val="20"/>
          <w:szCs w:val="20"/>
          <w:lang w:val="en-GB" w:eastAsia="es-ES"/>
        </w:rPr>
        <w:t>Pluviometría</w:t>
      </w:r>
      <w:proofErr w:type="spellEnd"/>
      <w:r w:rsidRPr="00941C34">
        <w:rPr>
          <w:rFonts w:eastAsia="Times New Roman" w:cs="Times New Roman"/>
          <w:sz w:val="20"/>
          <w:szCs w:val="20"/>
          <w:lang w:val="en-GB" w:eastAsia="es-ES"/>
        </w:rPr>
        <w:t xml:space="preserve">. https://saihtajo.chtajo.es/pluviometria (accessed </w:t>
      </w:r>
      <w:r>
        <w:rPr>
          <w:rFonts w:eastAsia="Times New Roman" w:cs="Times New Roman"/>
          <w:sz w:val="20"/>
          <w:szCs w:val="20"/>
          <w:lang w:val="en-GB" w:eastAsia="es-ES"/>
        </w:rPr>
        <w:t>May 2026</w:t>
      </w:r>
      <w:r w:rsidRPr="00941C34">
        <w:rPr>
          <w:rFonts w:eastAsia="Times New Roman" w:cs="Times New Roman"/>
          <w:sz w:val="20"/>
          <w:szCs w:val="20"/>
          <w:lang w:val="en-GB" w:eastAsia="es-ES"/>
        </w:rPr>
        <w:t>).</w:t>
      </w:r>
    </w:p>
    <w:p w14:paraId="35C93CB4" w14:textId="3D443025" w:rsidR="00645A9D" w:rsidRPr="0071150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Struk-Sokołowska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, J.,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Kotowska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, U., </w:t>
      </w:r>
      <w:r w:rsidR="000E4789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 (2022). Analysis of 1H-benzotriazole removal efficiency from wastewater in individual process phases of a sequencing batch reactor SBR. Water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Resour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. Ind. 28, 100182. </w:t>
      </w:r>
      <w:hyperlink r:id="rId58" w:history="1">
        <w:r w:rsidRPr="00711504">
          <w:rPr>
            <w:sz w:val="20"/>
            <w:szCs w:val="20"/>
            <w:lang w:val="en-GB" w:eastAsia="es-ES"/>
          </w:rPr>
          <w:t>https://doi.org/10.1016/j.wri.2022.100182</w:t>
        </w:r>
      </w:hyperlink>
    </w:p>
    <w:p w14:paraId="042A82D6" w14:textId="6E3ED0CC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Van </w:t>
      </w:r>
      <w:proofErr w:type="spellStart"/>
      <w:r w:rsidRPr="00711504">
        <w:rPr>
          <w:rFonts w:eastAsia="Times New Roman" w:cs="Times New Roman"/>
          <w:sz w:val="20"/>
          <w:szCs w:val="20"/>
          <w:lang w:val="en-GB" w:eastAsia="es-ES"/>
        </w:rPr>
        <w:t>Leerdam</w:t>
      </w:r>
      <w:proofErr w:type="spellEnd"/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, J. A., </w:t>
      </w:r>
      <w:proofErr w:type="spellStart"/>
      <w:r w:rsidRPr="00711504">
        <w:rPr>
          <w:rFonts w:eastAsia="Times New Roman" w:cs="Times New Roman"/>
          <w:sz w:val="20"/>
          <w:szCs w:val="20"/>
          <w:lang w:val="en-GB" w:eastAsia="es-ES"/>
        </w:rPr>
        <w:t>Hogenboom</w:t>
      </w:r>
      <w:proofErr w:type="spellEnd"/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, A. C., </w:t>
      </w:r>
      <w:r w:rsidR="000E4789" w:rsidRPr="00711504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 (2009).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Determination of polar 1H-benzotriazoles and benzothiazoles in water by solid-phase extraction and liquid chromatography LTQ FT Orbitrap mass spectrometry. Int. Journal Mass </w:t>
      </w:r>
      <w:proofErr w:type="spellStart"/>
      <w:r w:rsidRPr="00FD3625">
        <w:rPr>
          <w:rFonts w:eastAsia="Times New Roman" w:cs="Times New Roman"/>
          <w:sz w:val="20"/>
          <w:szCs w:val="20"/>
          <w:lang w:val="en-GB" w:eastAsia="es-ES"/>
        </w:rPr>
        <w:t>Spectrom</w:t>
      </w:r>
      <w:proofErr w:type="spellEnd"/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. 282, 99-107. </w:t>
      </w:r>
      <w:hyperlink r:id="rId59" w:history="1">
        <w:r w:rsidRPr="00FD3625">
          <w:rPr>
            <w:rFonts w:eastAsia="Times New Roman" w:cs="Times New Roman"/>
            <w:sz w:val="20"/>
            <w:szCs w:val="20"/>
            <w:lang w:val="en-GB" w:eastAsia="es-ES"/>
          </w:rPr>
          <w:t>https://doi.org/10.1016/j.ijms.2009.02.018</w:t>
        </w:r>
      </w:hyperlink>
    </w:p>
    <w:p w14:paraId="6DE9FD1E" w14:textId="1F3C981B" w:rsidR="00645A9D" w:rsidRPr="0071150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eastAsia="es-ES"/>
        </w:rPr>
      </w:pP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Wan, X., Liang, G., </w:t>
      </w:r>
      <w:r w:rsidR="000E4789">
        <w:rPr>
          <w:rFonts w:eastAsia="Times New Roman" w:cs="Times New Roman"/>
          <w:sz w:val="20"/>
          <w:szCs w:val="20"/>
          <w:lang w:val="en-GB" w:eastAsia="es-ES"/>
        </w:rPr>
        <w:t>et al.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 (2024). Potential human health risk of the emerging environmental contaminant 6-PPD quinone.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Sci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. Total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Environ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. 949, 175057. </w:t>
      </w:r>
      <w:hyperlink r:id="rId60" w:history="1">
        <w:r w:rsidRPr="00711504">
          <w:rPr>
            <w:rFonts w:eastAsia="Times New Roman" w:cs="Times New Roman"/>
            <w:sz w:val="20"/>
            <w:szCs w:val="20"/>
            <w:lang w:eastAsia="es-ES"/>
          </w:rPr>
          <w:t>https://doi.org/10.1016/j.scitotenv.2024.175057</w:t>
        </w:r>
      </w:hyperlink>
    </w:p>
    <w:p w14:paraId="44A05CA3" w14:textId="39F478F3" w:rsidR="00645A9D" w:rsidRPr="0071150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eastAsia="es-ES"/>
        </w:rPr>
      </w:pPr>
      <w:r w:rsidRPr="00711504">
        <w:rPr>
          <w:rFonts w:eastAsia="Times New Roman" w:cs="Times New Roman"/>
          <w:sz w:val="20"/>
          <w:szCs w:val="20"/>
          <w:lang w:eastAsia="es-ES"/>
        </w:rPr>
        <w:t xml:space="preserve">Wang, L., Zhang, J., </w:t>
      </w:r>
      <w:r w:rsidR="000E4789" w:rsidRPr="00711504">
        <w:rPr>
          <w:rFonts w:eastAsia="Times New Roman" w:cs="Times New Roman"/>
          <w:sz w:val="20"/>
          <w:szCs w:val="20"/>
          <w:lang w:eastAsia="es-ES"/>
        </w:rPr>
        <w:t>et al.</w:t>
      </w:r>
      <w:r w:rsidRPr="00711504"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(2016). Widespread Occurrence of Benzotriazoles and Benzothiazoles in Tap Water: Influencing Factors and Contribution to Human Exposure.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Environ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.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Sci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.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Technol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>. 50, 2709-2717. https://doi.org/10.1021/acs.est.5b06093</w:t>
      </w:r>
    </w:p>
    <w:p w14:paraId="570EB30E" w14:textId="2D4DAB36" w:rsidR="00645A9D" w:rsidRPr="00B918EE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eastAsia="es-ES"/>
        </w:rPr>
      </w:pPr>
      <w:proofErr w:type="spellStart"/>
      <w:r w:rsidRPr="000E4789">
        <w:rPr>
          <w:rFonts w:eastAsia="Times New Roman" w:cs="Times New Roman"/>
          <w:sz w:val="20"/>
          <w:szCs w:val="20"/>
          <w:lang w:eastAsia="es-ES"/>
        </w:rPr>
        <w:t>Wluka</w:t>
      </w:r>
      <w:proofErr w:type="spellEnd"/>
      <w:r w:rsidRPr="000E4789">
        <w:rPr>
          <w:rFonts w:eastAsia="Times New Roman" w:cs="Times New Roman"/>
          <w:sz w:val="20"/>
          <w:szCs w:val="20"/>
          <w:lang w:eastAsia="es-ES"/>
        </w:rPr>
        <w:t xml:space="preserve">, A., </w:t>
      </w:r>
      <w:proofErr w:type="spellStart"/>
      <w:r w:rsidRPr="000E4789">
        <w:rPr>
          <w:rFonts w:eastAsia="Times New Roman" w:cs="Times New Roman"/>
          <w:sz w:val="20"/>
          <w:szCs w:val="20"/>
          <w:lang w:eastAsia="es-ES"/>
        </w:rPr>
        <w:t>Coenen</w:t>
      </w:r>
      <w:proofErr w:type="spellEnd"/>
      <w:r w:rsidRPr="000E4789">
        <w:rPr>
          <w:rFonts w:eastAsia="Times New Roman" w:cs="Times New Roman"/>
          <w:sz w:val="20"/>
          <w:szCs w:val="20"/>
          <w:lang w:eastAsia="es-ES"/>
        </w:rPr>
        <w:t xml:space="preserve">, L., </w:t>
      </w:r>
      <w:r w:rsidR="000E4789" w:rsidRPr="000E4789">
        <w:rPr>
          <w:rFonts w:eastAsia="Times New Roman" w:cs="Times New Roman"/>
          <w:sz w:val="20"/>
          <w:szCs w:val="20"/>
          <w:lang w:eastAsia="es-ES"/>
        </w:rPr>
        <w:t>et al.</w:t>
      </w:r>
      <w:r w:rsidRPr="000E4789"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(2017).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Screening of organic pollutants in urban wastewater treatment plants and corresponding receiving waters. Water Sci. Technol. </w:t>
      </w:r>
      <w:r w:rsidRPr="00B918EE">
        <w:rPr>
          <w:rFonts w:eastAsia="Times New Roman" w:cs="Times New Roman"/>
          <w:sz w:val="20"/>
          <w:szCs w:val="20"/>
          <w:lang w:eastAsia="es-ES"/>
        </w:rPr>
        <w:t>76, 832-846. https://doi.org/10.2166/wst.2017.265</w:t>
      </w:r>
    </w:p>
    <w:p w14:paraId="69F7F1C1" w14:textId="2B0DF5FC" w:rsidR="00645A9D" w:rsidRPr="0071150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eastAsia="es-ES"/>
        </w:rPr>
      </w:pPr>
      <w:proofErr w:type="spellStart"/>
      <w:r w:rsidRPr="00B918EE">
        <w:rPr>
          <w:rFonts w:eastAsia="Times New Roman" w:cs="Times New Roman"/>
          <w:sz w:val="20"/>
          <w:szCs w:val="20"/>
          <w:lang w:eastAsia="es-ES"/>
        </w:rPr>
        <w:t>Xie</w:t>
      </w:r>
      <w:proofErr w:type="spellEnd"/>
      <w:r w:rsidRPr="00B918EE">
        <w:rPr>
          <w:rFonts w:eastAsia="Times New Roman" w:cs="Times New Roman"/>
          <w:sz w:val="20"/>
          <w:szCs w:val="20"/>
          <w:lang w:eastAsia="es-ES"/>
        </w:rPr>
        <w:t xml:space="preserve">, L., Yuan, L., </w:t>
      </w:r>
      <w:r w:rsidR="000E4789" w:rsidRPr="00B918EE">
        <w:rPr>
          <w:rFonts w:eastAsia="Times New Roman" w:cs="Times New Roman"/>
          <w:sz w:val="20"/>
          <w:szCs w:val="20"/>
          <w:lang w:eastAsia="es-ES"/>
        </w:rPr>
        <w:t>et al.</w:t>
      </w:r>
      <w:r w:rsidRPr="00B918EE"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(2024).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Compound Class-Specific Temporal Trends (2021–2023) of Tire Wear Compounds in Suspended Solids from Toronto Wastewater Treatment Plants. </w:t>
      </w:r>
      <w:r w:rsidRPr="00711504">
        <w:rPr>
          <w:rFonts w:eastAsia="Times New Roman" w:cs="Times New Roman"/>
          <w:sz w:val="20"/>
          <w:szCs w:val="20"/>
          <w:lang w:eastAsia="es-ES"/>
        </w:rPr>
        <w:t xml:space="preserve">ACS ES&amp;T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Water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, 4(12), 5708-5719. </w:t>
      </w:r>
      <w:hyperlink r:id="rId61" w:history="1">
        <w:r w:rsidRPr="00711504">
          <w:rPr>
            <w:rFonts w:eastAsia="Times New Roman" w:cs="Times New Roman"/>
            <w:sz w:val="20"/>
            <w:szCs w:val="20"/>
            <w:lang w:eastAsia="es-ES"/>
          </w:rPr>
          <w:t>https://doi.org/10.1021/acsestwater.4c00705</w:t>
        </w:r>
      </w:hyperlink>
    </w:p>
    <w:p w14:paraId="680278DD" w14:textId="2B6E70F1" w:rsidR="00645A9D" w:rsidRPr="00711504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eastAsia="es-ES"/>
        </w:rPr>
      </w:pPr>
      <w:proofErr w:type="spellStart"/>
      <w:r w:rsidRPr="000E4789">
        <w:rPr>
          <w:rFonts w:eastAsia="Times New Roman" w:cs="Times New Roman"/>
          <w:sz w:val="20"/>
          <w:szCs w:val="20"/>
          <w:lang w:eastAsia="es-ES"/>
        </w:rPr>
        <w:t>Xu</w:t>
      </w:r>
      <w:proofErr w:type="spellEnd"/>
      <w:r w:rsidRPr="000E4789">
        <w:rPr>
          <w:rFonts w:eastAsia="Times New Roman" w:cs="Times New Roman"/>
          <w:sz w:val="20"/>
          <w:szCs w:val="20"/>
          <w:lang w:eastAsia="es-ES"/>
        </w:rPr>
        <w:t xml:space="preserve">, T., </w:t>
      </w:r>
      <w:proofErr w:type="spellStart"/>
      <w:r w:rsidRPr="000E4789">
        <w:rPr>
          <w:rFonts w:eastAsia="Times New Roman" w:cs="Times New Roman"/>
          <w:sz w:val="20"/>
          <w:szCs w:val="20"/>
          <w:lang w:eastAsia="es-ES"/>
        </w:rPr>
        <w:t>Guo</w:t>
      </w:r>
      <w:proofErr w:type="spellEnd"/>
      <w:r w:rsidRPr="000E4789">
        <w:rPr>
          <w:rFonts w:eastAsia="Times New Roman" w:cs="Times New Roman"/>
          <w:sz w:val="20"/>
          <w:szCs w:val="20"/>
          <w:lang w:eastAsia="es-ES"/>
        </w:rPr>
        <w:t xml:space="preserve">, J., </w:t>
      </w:r>
      <w:r w:rsidR="000E4789" w:rsidRPr="000E4789">
        <w:rPr>
          <w:rFonts w:eastAsia="Times New Roman" w:cs="Times New Roman"/>
          <w:sz w:val="20"/>
          <w:szCs w:val="20"/>
          <w:lang w:eastAsia="es-ES"/>
        </w:rPr>
        <w:t>et al.</w:t>
      </w:r>
      <w:r w:rsidRPr="000E4789"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711504">
        <w:rPr>
          <w:rFonts w:eastAsia="Times New Roman" w:cs="Times New Roman"/>
          <w:sz w:val="20"/>
          <w:szCs w:val="20"/>
          <w:lang w:val="en-GB" w:eastAsia="es-ES"/>
        </w:rPr>
        <w:t xml:space="preserve">(2024).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Occurrence and risk assessment of p-phenylenediamines and their quinones in aquatic environment: From city wastewater to deep sea.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Sci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. Total </w:t>
      </w:r>
      <w:proofErr w:type="spellStart"/>
      <w:r w:rsidRPr="00711504">
        <w:rPr>
          <w:rFonts w:eastAsia="Times New Roman" w:cs="Times New Roman"/>
          <w:sz w:val="20"/>
          <w:szCs w:val="20"/>
          <w:lang w:eastAsia="es-ES"/>
        </w:rPr>
        <w:t>Environ</w:t>
      </w:r>
      <w:proofErr w:type="spellEnd"/>
      <w:r w:rsidRPr="00711504">
        <w:rPr>
          <w:rFonts w:eastAsia="Times New Roman" w:cs="Times New Roman"/>
          <w:sz w:val="20"/>
          <w:szCs w:val="20"/>
          <w:lang w:eastAsia="es-ES"/>
        </w:rPr>
        <w:t xml:space="preserve">. 954, 176123. </w:t>
      </w:r>
      <w:hyperlink r:id="rId62" w:history="1">
        <w:r w:rsidRPr="00711504">
          <w:rPr>
            <w:rFonts w:eastAsia="Times New Roman" w:cs="Times New Roman"/>
            <w:sz w:val="20"/>
            <w:szCs w:val="20"/>
            <w:lang w:eastAsia="es-ES"/>
          </w:rPr>
          <w:t>https://doi.org/10.1016/j.scitotenv.2024.176123</w:t>
        </w:r>
      </w:hyperlink>
    </w:p>
    <w:p w14:paraId="41E3AAE0" w14:textId="1E23CF91" w:rsidR="00645A9D" w:rsidRPr="00FD3625" w:rsidRDefault="00645A9D" w:rsidP="00FD3625">
      <w:pPr>
        <w:spacing w:after="0" w:line="360" w:lineRule="auto"/>
        <w:ind w:hanging="709"/>
        <w:jc w:val="both"/>
        <w:rPr>
          <w:rFonts w:eastAsia="Times New Roman" w:cs="Times New Roman"/>
          <w:sz w:val="20"/>
          <w:szCs w:val="20"/>
          <w:lang w:val="en-GB" w:eastAsia="es-ES"/>
        </w:rPr>
      </w:pPr>
      <w:r w:rsidRPr="00711504">
        <w:rPr>
          <w:rFonts w:eastAsia="Times New Roman" w:cs="Times New Roman"/>
          <w:sz w:val="20"/>
          <w:szCs w:val="20"/>
          <w:lang w:eastAsia="es-ES"/>
        </w:rPr>
        <w:t xml:space="preserve">Zhang, H., Huang, Z., </w:t>
      </w:r>
      <w:r w:rsidR="000E4789" w:rsidRPr="00711504">
        <w:rPr>
          <w:rFonts w:eastAsia="Times New Roman" w:cs="Times New Roman"/>
          <w:sz w:val="20"/>
          <w:szCs w:val="20"/>
          <w:lang w:eastAsia="es-ES"/>
        </w:rPr>
        <w:t>et al.</w:t>
      </w:r>
      <w:r w:rsidRPr="00711504"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FD3625">
        <w:rPr>
          <w:rFonts w:eastAsia="Times New Roman" w:cs="Times New Roman"/>
          <w:sz w:val="20"/>
          <w:szCs w:val="20"/>
          <w:lang w:val="en-GB" w:eastAsia="es-ES"/>
        </w:rPr>
        <w:t xml:space="preserve">(2023). Occurrence and risks of 23 tire additives and their transformation products in an urban water system. Environ. Int. 171, 107715. </w:t>
      </w:r>
      <w:hyperlink r:id="rId63" w:history="1">
        <w:r w:rsidRPr="00FD3625">
          <w:rPr>
            <w:rFonts w:eastAsia="Times New Roman" w:cs="Times New Roman"/>
            <w:sz w:val="20"/>
            <w:szCs w:val="20"/>
            <w:lang w:val="en-GB" w:eastAsia="es-ES"/>
          </w:rPr>
          <w:t>https://doi.org/10.1016/j.envint.2022.107715</w:t>
        </w:r>
      </w:hyperlink>
    </w:p>
    <w:sectPr w:rsidR="00645A9D" w:rsidRPr="00FD3625" w:rsidSect="00C40D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FE6B8" w14:textId="77777777" w:rsidR="00AA38B2" w:rsidRDefault="00AA38B2" w:rsidP="00C40DCC">
      <w:pPr>
        <w:spacing w:after="0" w:line="240" w:lineRule="auto"/>
      </w:pPr>
      <w:r>
        <w:separator/>
      </w:r>
    </w:p>
  </w:endnote>
  <w:endnote w:type="continuationSeparator" w:id="0">
    <w:p w14:paraId="7F84CA74" w14:textId="77777777" w:rsidR="00AA38B2" w:rsidRDefault="00AA38B2" w:rsidP="00C40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3681307"/>
      <w:docPartObj>
        <w:docPartGallery w:val="Page Numbers (Bottom of Page)"/>
        <w:docPartUnique/>
      </w:docPartObj>
    </w:sdtPr>
    <w:sdtEndPr/>
    <w:sdtContent>
      <w:p w14:paraId="147B15F0" w14:textId="55F80402" w:rsidR="00AA38B2" w:rsidRDefault="005D03AF">
        <w:pPr>
          <w:pStyle w:val="Piedepgina"/>
          <w:jc w:val="right"/>
        </w:pPr>
      </w:p>
    </w:sdtContent>
  </w:sdt>
  <w:p w14:paraId="454E4B0C" w14:textId="77777777" w:rsidR="00AA38B2" w:rsidRDefault="00AA38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6001815"/>
      <w:docPartObj>
        <w:docPartGallery w:val="Page Numbers (Bottom of Page)"/>
        <w:docPartUnique/>
      </w:docPartObj>
    </w:sdtPr>
    <w:sdtEndPr/>
    <w:sdtContent>
      <w:p w14:paraId="1A9980E6" w14:textId="5C688320" w:rsidR="00AA38B2" w:rsidRDefault="00AA38B2">
        <w:pPr>
          <w:pStyle w:val="Piedepgina"/>
          <w:jc w:val="right"/>
        </w:pPr>
        <w: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D03AF">
          <w:rPr>
            <w:noProof/>
          </w:rPr>
          <w:t>23</w:t>
        </w:r>
        <w:r>
          <w:fldChar w:fldCharType="end"/>
        </w:r>
      </w:p>
    </w:sdtContent>
  </w:sdt>
  <w:p w14:paraId="0DF2C40F" w14:textId="77777777" w:rsidR="00AA38B2" w:rsidRDefault="00AA38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375EB5" w14:textId="77777777" w:rsidR="00AA38B2" w:rsidRDefault="00AA38B2" w:rsidP="00C40DCC">
      <w:pPr>
        <w:spacing w:after="0" w:line="240" w:lineRule="auto"/>
      </w:pPr>
      <w:r>
        <w:separator/>
      </w:r>
    </w:p>
  </w:footnote>
  <w:footnote w:type="continuationSeparator" w:id="0">
    <w:p w14:paraId="6559EF6E" w14:textId="77777777" w:rsidR="00AA38B2" w:rsidRDefault="00AA38B2" w:rsidP="00C40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0154449"/>
      <w:docPartObj>
        <w:docPartGallery w:val="Page Numbers (Top of Page)"/>
        <w:docPartUnique/>
      </w:docPartObj>
    </w:sdtPr>
    <w:sdtEndPr/>
    <w:sdtContent>
      <w:p w14:paraId="01CE3B38" w14:textId="3B2446EC" w:rsidR="00AA38B2" w:rsidRDefault="005D03AF">
        <w:pPr>
          <w:pStyle w:val="Encabezado"/>
          <w:jc w:val="right"/>
        </w:pPr>
      </w:p>
    </w:sdtContent>
  </w:sdt>
  <w:p w14:paraId="0DBC45DA" w14:textId="77777777" w:rsidR="00AA38B2" w:rsidRDefault="00AA38B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E831F" w14:textId="77777777" w:rsidR="00AA38B2" w:rsidRDefault="00AA38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D5B"/>
    <w:multiLevelType w:val="hybridMultilevel"/>
    <w:tmpl w:val="0FE40558"/>
    <w:lvl w:ilvl="0" w:tplc="713C6F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B31E1"/>
    <w:multiLevelType w:val="multilevel"/>
    <w:tmpl w:val="E1809F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95433C1"/>
    <w:multiLevelType w:val="multilevel"/>
    <w:tmpl w:val="3F60ACB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7DCE17E5"/>
    <w:multiLevelType w:val="multilevel"/>
    <w:tmpl w:val="9288E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activeWritingStyle w:appName="MSWord" w:lang="en-AE" w:vendorID="64" w:dllVersion="4096" w:nlCheck="1" w:checkStyle="0"/>
  <w:activeWritingStyle w:appName="MSWord" w:lang="en-GB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F54"/>
    <w:rsid w:val="000012FD"/>
    <w:rsid w:val="000016F0"/>
    <w:rsid w:val="00003B90"/>
    <w:rsid w:val="000042B2"/>
    <w:rsid w:val="00004794"/>
    <w:rsid w:val="00005AFE"/>
    <w:rsid w:val="00015085"/>
    <w:rsid w:val="00023120"/>
    <w:rsid w:val="00026335"/>
    <w:rsid w:val="00027CEC"/>
    <w:rsid w:val="000313F9"/>
    <w:rsid w:val="0003584C"/>
    <w:rsid w:val="0003633B"/>
    <w:rsid w:val="00043C8C"/>
    <w:rsid w:val="00044CA8"/>
    <w:rsid w:val="0005142A"/>
    <w:rsid w:val="00060476"/>
    <w:rsid w:val="00064C48"/>
    <w:rsid w:val="00066534"/>
    <w:rsid w:val="00066B17"/>
    <w:rsid w:val="00071161"/>
    <w:rsid w:val="00073A91"/>
    <w:rsid w:val="0007464F"/>
    <w:rsid w:val="000774EB"/>
    <w:rsid w:val="00082D1A"/>
    <w:rsid w:val="00083315"/>
    <w:rsid w:val="00085593"/>
    <w:rsid w:val="00087F0C"/>
    <w:rsid w:val="00093D91"/>
    <w:rsid w:val="000A2E9D"/>
    <w:rsid w:val="000A766D"/>
    <w:rsid w:val="000A7B8D"/>
    <w:rsid w:val="000B1B59"/>
    <w:rsid w:val="000B4C80"/>
    <w:rsid w:val="000B5AA4"/>
    <w:rsid w:val="000C1B32"/>
    <w:rsid w:val="000C5402"/>
    <w:rsid w:val="000C574A"/>
    <w:rsid w:val="000C7B1A"/>
    <w:rsid w:val="000D136C"/>
    <w:rsid w:val="000D1EBD"/>
    <w:rsid w:val="000D2C58"/>
    <w:rsid w:val="000D4313"/>
    <w:rsid w:val="000D5BDC"/>
    <w:rsid w:val="000D671D"/>
    <w:rsid w:val="000D6B33"/>
    <w:rsid w:val="000E1828"/>
    <w:rsid w:val="000E4789"/>
    <w:rsid w:val="000E6C31"/>
    <w:rsid w:val="000E72CA"/>
    <w:rsid w:val="000F56EE"/>
    <w:rsid w:val="000F732C"/>
    <w:rsid w:val="000F776E"/>
    <w:rsid w:val="000F7BA9"/>
    <w:rsid w:val="001021E0"/>
    <w:rsid w:val="00103DB7"/>
    <w:rsid w:val="001042FA"/>
    <w:rsid w:val="00110232"/>
    <w:rsid w:val="0011467D"/>
    <w:rsid w:val="00123FB5"/>
    <w:rsid w:val="001255B6"/>
    <w:rsid w:val="00125CE2"/>
    <w:rsid w:val="00126955"/>
    <w:rsid w:val="00130622"/>
    <w:rsid w:val="00133C98"/>
    <w:rsid w:val="0014039C"/>
    <w:rsid w:val="0014285A"/>
    <w:rsid w:val="00150F11"/>
    <w:rsid w:val="00151CF3"/>
    <w:rsid w:val="00151D15"/>
    <w:rsid w:val="0015731A"/>
    <w:rsid w:val="0016027F"/>
    <w:rsid w:val="0016212A"/>
    <w:rsid w:val="0016261F"/>
    <w:rsid w:val="00163C16"/>
    <w:rsid w:val="001643A6"/>
    <w:rsid w:val="00165D03"/>
    <w:rsid w:val="001706A2"/>
    <w:rsid w:val="00170E92"/>
    <w:rsid w:val="00173B64"/>
    <w:rsid w:val="001755D9"/>
    <w:rsid w:val="00175B31"/>
    <w:rsid w:val="0017614A"/>
    <w:rsid w:val="001766B2"/>
    <w:rsid w:val="001772A7"/>
    <w:rsid w:val="00177772"/>
    <w:rsid w:val="001779B6"/>
    <w:rsid w:val="00177EB4"/>
    <w:rsid w:val="001834EA"/>
    <w:rsid w:val="001901AE"/>
    <w:rsid w:val="0019547E"/>
    <w:rsid w:val="00196880"/>
    <w:rsid w:val="001B001D"/>
    <w:rsid w:val="001B2A7E"/>
    <w:rsid w:val="001B49FE"/>
    <w:rsid w:val="001B62F8"/>
    <w:rsid w:val="001C0881"/>
    <w:rsid w:val="001C4976"/>
    <w:rsid w:val="001C4FA8"/>
    <w:rsid w:val="001C7AC7"/>
    <w:rsid w:val="001C7EBD"/>
    <w:rsid w:val="001D0C16"/>
    <w:rsid w:val="001D199D"/>
    <w:rsid w:val="001D5552"/>
    <w:rsid w:val="001E13B1"/>
    <w:rsid w:val="001E29E2"/>
    <w:rsid w:val="001F3181"/>
    <w:rsid w:val="001F615D"/>
    <w:rsid w:val="001F6993"/>
    <w:rsid w:val="002003B3"/>
    <w:rsid w:val="00201446"/>
    <w:rsid w:val="00202602"/>
    <w:rsid w:val="00202717"/>
    <w:rsid w:val="00206083"/>
    <w:rsid w:val="00206715"/>
    <w:rsid w:val="0020677C"/>
    <w:rsid w:val="00207A45"/>
    <w:rsid w:val="0021470A"/>
    <w:rsid w:val="00214FB2"/>
    <w:rsid w:val="00221184"/>
    <w:rsid w:val="00223146"/>
    <w:rsid w:val="00223E76"/>
    <w:rsid w:val="00225BCF"/>
    <w:rsid w:val="00225EC3"/>
    <w:rsid w:val="00226768"/>
    <w:rsid w:val="00227100"/>
    <w:rsid w:val="00227C69"/>
    <w:rsid w:val="002319DA"/>
    <w:rsid w:val="00242F2C"/>
    <w:rsid w:val="00245FA0"/>
    <w:rsid w:val="002473AF"/>
    <w:rsid w:val="00247675"/>
    <w:rsid w:val="002545CA"/>
    <w:rsid w:val="00256517"/>
    <w:rsid w:val="002575B7"/>
    <w:rsid w:val="00262338"/>
    <w:rsid w:val="00265046"/>
    <w:rsid w:val="00265FAE"/>
    <w:rsid w:val="00266206"/>
    <w:rsid w:val="0026777B"/>
    <w:rsid w:val="00272118"/>
    <w:rsid w:val="00274314"/>
    <w:rsid w:val="002748A0"/>
    <w:rsid w:val="00274B38"/>
    <w:rsid w:val="002777DC"/>
    <w:rsid w:val="002817B4"/>
    <w:rsid w:val="00281C8B"/>
    <w:rsid w:val="00285549"/>
    <w:rsid w:val="00285B98"/>
    <w:rsid w:val="00287595"/>
    <w:rsid w:val="00287A16"/>
    <w:rsid w:val="002909F0"/>
    <w:rsid w:val="002A0DE2"/>
    <w:rsid w:val="002A29A9"/>
    <w:rsid w:val="002A2D9D"/>
    <w:rsid w:val="002A4801"/>
    <w:rsid w:val="002B1C6F"/>
    <w:rsid w:val="002B31A6"/>
    <w:rsid w:val="002B4AE6"/>
    <w:rsid w:val="002D1045"/>
    <w:rsid w:val="002D1860"/>
    <w:rsid w:val="002D24F6"/>
    <w:rsid w:val="002D3821"/>
    <w:rsid w:val="002D656E"/>
    <w:rsid w:val="002E0705"/>
    <w:rsid w:val="002E2A3D"/>
    <w:rsid w:val="003008FC"/>
    <w:rsid w:val="003101FE"/>
    <w:rsid w:val="00310BFF"/>
    <w:rsid w:val="003110E0"/>
    <w:rsid w:val="00312D2C"/>
    <w:rsid w:val="00314440"/>
    <w:rsid w:val="00314ADC"/>
    <w:rsid w:val="00314BCD"/>
    <w:rsid w:val="00315285"/>
    <w:rsid w:val="00316C8F"/>
    <w:rsid w:val="003170AD"/>
    <w:rsid w:val="00325BE8"/>
    <w:rsid w:val="00325BFC"/>
    <w:rsid w:val="003261F8"/>
    <w:rsid w:val="00330779"/>
    <w:rsid w:val="003334A7"/>
    <w:rsid w:val="00333819"/>
    <w:rsid w:val="00334DF5"/>
    <w:rsid w:val="003434DA"/>
    <w:rsid w:val="00344726"/>
    <w:rsid w:val="00344975"/>
    <w:rsid w:val="00350C6A"/>
    <w:rsid w:val="00354C88"/>
    <w:rsid w:val="00356F07"/>
    <w:rsid w:val="00360A33"/>
    <w:rsid w:val="003745E7"/>
    <w:rsid w:val="00376562"/>
    <w:rsid w:val="00380108"/>
    <w:rsid w:val="0038478D"/>
    <w:rsid w:val="003862DB"/>
    <w:rsid w:val="0038631F"/>
    <w:rsid w:val="00386B3C"/>
    <w:rsid w:val="00386D80"/>
    <w:rsid w:val="00392BFC"/>
    <w:rsid w:val="00396715"/>
    <w:rsid w:val="003976ED"/>
    <w:rsid w:val="003A31B6"/>
    <w:rsid w:val="003A3F4D"/>
    <w:rsid w:val="003A509D"/>
    <w:rsid w:val="003A5376"/>
    <w:rsid w:val="003A62E8"/>
    <w:rsid w:val="003B5B20"/>
    <w:rsid w:val="003B6DD6"/>
    <w:rsid w:val="003B74F6"/>
    <w:rsid w:val="003C2FDB"/>
    <w:rsid w:val="003C50EE"/>
    <w:rsid w:val="003C6B51"/>
    <w:rsid w:val="003D06F5"/>
    <w:rsid w:val="003D0857"/>
    <w:rsid w:val="003D216F"/>
    <w:rsid w:val="003D2FFC"/>
    <w:rsid w:val="003D59F4"/>
    <w:rsid w:val="003E0343"/>
    <w:rsid w:val="003E0E97"/>
    <w:rsid w:val="003E237A"/>
    <w:rsid w:val="003E504F"/>
    <w:rsid w:val="003E6552"/>
    <w:rsid w:val="003E7906"/>
    <w:rsid w:val="003F260E"/>
    <w:rsid w:val="003F462E"/>
    <w:rsid w:val="003F5DF4"/>
    <w:rsid w:val="00400C21"/>
    <w:rsid w:val="0040485E"/>
    <w:rsid w:val="0040796F"/>
    <w:rsid w:val="0041190F"/>
    <w:rsid w:val="004124A2"/>
    <w:rsid w:val="00415095"/>
    <w:rsid w:val="00416E4E"/>
    <w:rsid w:val="0042143C"/>
    <w:rsid w:val="00427733"/>
    <w:rsid w:val="00427D87"/>
    <w:rsid w:val="00427F27"/>
    <w:rsid w:val="004303E5"/>
    <w:rsid w:val="00430492"/>
    <w:rsid w:val="00430A05"/>
    <w:rsid w:val="00442562"/>
    <w:rsid w:val="00443541"/>
    <w:rsid w:val="004449A9"/>
    <w:rsid w:val="00446B72"/>
    <w:rsid w:val="00450A10"/>
    <w:rsid w:val="004520F7"/>
    <w:rsid w:val="00452628"/>
    <w:rsid w:val="004544B7"/>
    <w:rsid w:val="00456C5D"/>
    <w:rsid w:val="00461B09"/>
    <w:rsid w:val="00461FF3"/>
    <w:rsid w:val="00463648"/>
    <w:rsid w:val="0046629B"/>
    <w:rsid w:val="0047184E"/>
    <w:rsid w:val="00474906"/>
    <w:rsid w:val="00474A03"/>
    <w:rsid w:val="00485DBD"/>
    <w:rsid w:val="0049664D"/>
    <w:rsid w:val="004A50B3"/>
    <w:rsid w:val="004B179F"/>
    <w:rsid w:val="004B2B80"/>
    <w:rsid w:val="004B2CF2"/>
    <w:rsid w:val="004B2DAF"/>
    <w:rsid w:val="004B356B"/>
    <w:rsid w:val="004B6246"/>
    <w:rsid w:val="004B65A1"/>
    <w:rsid w:val="004C26FF"/>
    <w:rsid w:val="004C5CBB"/>
    <w:rsid w:val="004D1073"/>
    <w:rsid w:val="004D2AEC"/>
    <w:rsid w:val="004D3EFD"/>
    <w:rsid w:val="004D4C92"/>
    <w:rsid w:val="004E0580"/>
    <w:rsid w:val="004E11F5"/>
    <w:rsid w:val="004E3DF4"/>
    <w:rsid w:val="004E5299"/>
    <w:rsid w:val="004F623B"/>
    <w:rsid w:val="0050087D"/>
    <w:rsid w:val="00501691"/>
    <w:rsid w:val="0050324D"/>
    <w:rsid w:val="0050665C"/>
    <w:rsid w:val="00510CD6"/>
    <w:rsid w:val="005134D5"/>
    <w:rsid w:val="0051453E"/>
    <w:rsid w:val="00515DBE"/>
    <w:rsid w:val="00516473"/>
    <w:rsid w:val="00517EC1"/>
    <w:rsid w:val="00521612"/>
    <w:rsid w:val="005219D3"/>
    <w:rsid w:val="00523111"/>
    <w:rsid w:val="00524F1D"/>
    <w:rsid w:val="0052561D"/>
    <w:rsid w:val="005321AC"/>
    <w:rsid w:val="0053605F"/>
    <w:rsid w:val="0053617E"/>
    <w:rsid w:val="005366B6"/>
    <w:rsid w:val="005372EA"/>
    <w:rsid w:val="00537442"/>
    <w:rsid w:val="00541B73"/>
    <w:rsid w:val="005445AD"/>
    <w:rsid w:val="0054696C"/>
    <w:rsid w:val="00547E1F"/>
    <w:rsid w:val="005512AE"/>
    <w:rsid w:val="0056219C"/>
    <w:rsid w:val="005646D4"/>
    <w:rsid w:val="00574B43"/>
    <w:rsid w:val="00574D84"/>
    <w:rsid w:val="00576527"/>
    <w:rsid w:val="0058071A"/>
    <w:rsid w:val="005808D5"/>
    <w:rsid w:val="00580D6C"/>
    <w:rsid w:val="0058290F"/>
    <w:rsid w:val="005865C8"/>
    <w:rsid w:val="00591227"/>
    <w:rsid w:val="005970E1"/>
    <w:rsid w:val="005977D6"/>
    <w:rsid w:val="005A1887"/>
    <w:rsid w:val="005A31B9"/>
    <w:rsid w:val="005A70A4"/>
    <w:rsid w:val="005B41FC"/>
    <w:rsid w:val="005B68AE"/>
    <w:rsid w:val="005C0909"/>
    <w:rsid w:val="005C2430"/>
    <w:rsid w:val="005C7812"/>
    <w:rsid w:val="005D03AF"/>
    <w:rsid w:val="005D2F59"/>
    <w:rsid w:val="005E1135"/>
    <w:rsid w:val="005E288F"/>
    <w:rsid w:val="005E3559"/>
    <w:rsid w:val="005E4BBB"/>
    <w:rsid w:val="005E4D37"/>
    <w:rsid w:val="005E6704"/>
    <w:rsid w:val="005F28C4"/>
    <w:rsid w:val="005F4414"/>
    <w:rsid w:val="005F4941"/>
    <w:rsid w:val="005F524A"/>
    <w:rsid w:val="00604209"/>
    <w:rsid w:val="00604AC6"/>
    <w:rsid w:val="00605685"/>
    <w:rsid w:val="0060585D"/>
    <w:rsid w:val="00607402"/>
    <w:rsid w:val="00612448"/>
    <w:rsid w:val="00613FFF"/>
    <w:rsid w:val="00616DE9"/>
    <w:rsid w:val="00623D2D"/>
    <w:rsid w:val="00625B6B"/>
    <w:rsid w:val="00626F64"/>
    <w:rsid w:val="00627616"/>
    <w:rsid w:val="00632F72"/>
    <w:rsid w:val="006358FA"/>
    <w:rsid w:val="00645A9D"/>
    <w:rsid w:val="006521FD"/>
    <w:rsid w:val="00652C04"/>
    <w:rsid w:val="00660AA2"/>
    <w:rsid w:val="00661891"/>
    <w:rsid w:val="00661941"/>
    <w:rsid w:val="00662742"/>
    <w:rsid w:val="00662872"/>
    <w:rsid w:val="00663B49"/>
    <w:rsid w:val="00665B48"/>
    <w:rsid w:val="006671AE"/>
    <w:rsid w:val="006677E0"/>
    <w:rsid w:val="00673FF7"/>
    <w:rsid w:val="00674C81"/>
    <w:rsid w:val="00676F0C"/>
    <w:rsid w:val="006775CB"/>
    <w:rsid w:val="006805EB"/>
    <w:rsid w:val="00683230"/>
    <w:rsid w:val="006841CE"/>
    <w:rsid w:val="0069017F"/>
    <w:rsid w:val="00690B95"/>
    <w:rsid w:val="00695A51"/>
    <w:rsid w:val="006965BB"/>
    <w:rsid w:val="00696E9D"/>
    <w:rsid w:val="006A0883"/>
    <w:rsid w:val="006A37A6"/>
    <w:rsid w:val="006A3BFA"/>
    <w:rsid w:val="006A3F7E"/>
    <w:rsid w:val="006A779B"/>
    <w:rsid w:val="006B0E89"/>
    <w:rsid w:val="006B7E5D"/>
    <w:rsid w:val="006C19D2"/>
    <w:rsid w:val="006C3FB2"/>
    <w:rsid w:val="006C579D"/>
    <w:rsid w:val="006E05EC"/>
    <w:rsid w:val="006E0A68"/>
    <w:rsid w:val="006E53BA"/>
    <w:rsid w:val="006E5550"/>
    <w:rsid w:val="006E7ABB"/>
    <w:rsid w:val="006F415A"/>
    <w:rsid w:val="006F4916"/>
    <w:rsid w:val="00701945"/>
    <w:rsid w:val="007020E3"/>
    <w:rsid w:val="00704724"/>
    <w:rsid w:val="00711504"/>
    <w:rsid w:val="007149CA"/>
    <w:rsid w:val="00716B14"/>
    <w:rsid w:val="00724316"/>
    <w:rsid w:val="00724B6C"/>
    <w:rsid w:val="00732381"/>
    <w:rsid w:val="007349B9"/>
    <w:rsid w:val="00736E02"/>
    <w:rsid w:val="007379A2"/>
    <w:rsid w:val="0074178A"/>
    <w:rsid w:val="007507AA"/>
    <w:rsid w:val="00757C96"/>
    <w:rsid w:val="00765445"/>
    <w:rsid w:val="00766586"/>
    <w:rsid w:val="007676AA"/>
    <w:rsid w:val="0077097D"/>
    <w:rsid w:val="007719D2"/>
    <w:rsid w:val="00772C79"/>
    <w:rsid w:val="007736AF"/>
    <w:rsid w:val="007756E2"/>
    <w:rsid w:val="007773C6"/>
    <w:rsid w:val="007825BF"/>
    <w:rsid w:val="00786B16"/>
    <w:rsid w:val="00790FCE"/>
    <w:rsid w:val="00792079"/>
    <w:rsid w:val="00793469"/>
    <w:rsid w:val="00795C50"/>
    <w:rsid w:val="00795FD9"/>
    <w:rsid w:val="007A0C72"/>
    <w:rsid w:val="007A5F3F"/>
    <w:rsid w:val="007A65A7"/>
    <w:rsid w:val="007B2667"/>
    <w:rsid w:val="007B327B"/>
    <w:rsid w:val="007B551C"/>
    <w:rsid w:val="007C26CA"/>
    <w:rsid w:val="007C32C1"/>
    <w:rsid w:val="007C33C5"/>
    <w:rsid w:val="007C3F62"/>
    <w:rsid w:val="007C6318"/>
    <w:rsid w:val="007D0249"/>
    <w:rsid w:val="007D2032"/>
    <w:rsid w:val="007D2DF4"/>
    <w:rsid w:val="007D3B0F"/>
    <w:rsid w:val="007D4E1C"/>
    <w:rsid w:val="007E3837"/>
    <w:rsid w:val="007E7DFB"/>
    <w:rsid w:val="007F19A9"/>
    <w:rsid w:val="007F2A6D"/>
    <w:rsid w:val="008038F4"/>
    <w:rsid w:val="00807E24"/>
    <w:rsid w:val="00813753"/>
    <w:rsid w:val="00817C73"/>
    <w:rsid w:val="00822899"/>
    <w:rsid w:val="00826D2A"/>
    <w:rsid w:val="00826E8B"/>
    <w:rsid w:val="00831A8F"/>
    <w:rsid w:val="00836F7E"/>
    <w:rsid w:val="0084479A"/>
    <w:rsid w:val="00846A20"/>
    <w:rsid w:val="00846D4B"/>
    <w:rsid w:val="008474FF"/>
    <w:rsid w:val="00847DAF"/>
    <w:rsid w:val="008575C2"/>
    <w:rsid w:val="00861387"/>
    <w:rsid w:val="00872EFA"/>
    <w:rsid w:val="008750B3"/>
    <w:rsid w:val="00883A49"/>
    <w:rsid w:val="0088592B"/>
    <w:rsid w:val="008862E3"/>
    <w:rsid w:val="008A05AD"/>
    <w:rsid w:val="008A231A"/>
    <w:rsid w:val="008A3637"/>
    <w:rsid w:val="008A7EBA"/>
    <w:rsid w:val="008B0068"/>
    <w:rsid w:val="008B0AC1"/>
    <w:rsid w:val="008B1F43"/>
    <w:rsid w:val="008B1FD0"/>
    <w:rsid w:val="008B3771"/>
    <w:rsid w:val="008B7027"/>
    <w:rsid w:val="008C28CA"/>
    <w:rsid w:val="008C2B94"/>
    <w:rsid w:val="008C336D"/>
    <w:rsid w:val="008C3AC7"/>
    <w:rsid w:val="008C55B4"/>
    <w:rsid w:val="008C707B"/>
    <w:rsid w:val="008D07BD"/>
    <w:rsid w:val="008D0F41"/>
    <w:rsid w:val="008D2257"/>
    <w:rsid w:val="008D7C1B"/>
    <w:rsid w:val="008E0907"/>
    <w:rsid w:val="008E2433"/>
    <w:rsid w:val="008E2DD6"/>
    <w:rsid w:val="008F1896"/>
    <w:rsid w:val="00901FBA"/>
    <w:rsid w:val="00903FD2"/>
    <w:rsid w:val="00904468"/>
    <w:rsid w:val="00907B0C"/>
    <w:rsid w:val="00910C7B"/>
    <w:rsid w:val="00914990"/>
    <w:rsid w:val="00917742"/>
    <w:rsid w:val="009214F3"/>
    <w:rsid w:val="00922C4E"/>
    <w:rsid w:val="00924AAD"/>
    <w:rsid w:val="00925B53"/>
    <w:rsid w:val="00931A3D"/>
    <w:rsid w:val="0093327B"/>
    <w:rsid w:val="00933297"/>
    <w:rsid w:val="00941C34"/>
    <w:rsid w:val="00946163"/>
    <w:rsid w:val="009474D7"/>
    <w:rsid w:val="00950956"/>
    <w:rsid w:val="00952A31"/>
    <w:rsid w:val="00953B9D"/>
    <w:rsid w:val="009571CF"/>
    <w:rsid w:val="0096108F"/>
    <w:rsid w:val="00961592"/>
    <w:rsid w:val="00962378"/>
    <w:rsid w:val="00963544"/>
    <w:rsid w:val="00964DBC"/>
    <w:rsid w:val="009724B9"/>
    <w:rsid w:val="00973160"/>
    <w:rsid w:val="009739F4"/>
    <w:rsid w:val="009742ED"/>
    <w:rsid w:val="00974F32"/>
    <w:rsid w:val="00976DA0"/>
    <w:rsid w:val="009808D4"/>
    <w:rsid w:val="00981628"/>
    <w:rsid w:val="0098301E"/>
    <w:rsid w:val="00983686"/>
    <w:rsid w:val="009852BD"/>
    <w:rsid w:val="0098620E"/>
    <w:rsid w:val="009A16D9"/>
    <w:rsid w:val="009A25A5"/>
    <w:rsid w:val="009A4EF6"/>
    <w:rsid w:val="009A7234"/>
    <w:rsid w:val="009B0E50"/>
    <w:rsid w:val="009B193B"/>
    <w:rsid w:val="009B1B56"/>
    <w:rsid w:val="009B5FB4"/>
    <w:rsid w:val="009C0C61"/>
    <w:rsid w:val="009C2260"/>
    <w:rsid w:val="009C5C4F"/>
    <w:rsid w:val="009C7275"/>
    <w:rsid w:val="009D155C"/>
    <w:rsid w:val="009D27AA"/>
    <w:rsid w:val="009D3C9A"/>
    <w:rsid w:val="009D4006"/>
    <w:rsid w:val="009E293D"/>
    <w:rsid w:val="009E4587"/>
    <w:rsid w:val="009E58F6"/>
    <w:rsid w:val="009E7A18"/>
    <w:rsid w:val="009F1C2B"/>
    <w:rsid w:val="009F2A89"/>
    <w:rsid w:val="009F3BC5"/>
    <w:rsid w:val="00A00C5D"/>
    <w:rsid w:val="00A06391"/>
    <w:rsid w:val="00A06AE4"/>
    <w:rsid w:val="00A12672"/>
    <w:rsid w:val="00A15A23"/>
    <w:rsid w:val="00A16C5E"/>
    <w:rsid w:val="00A20289"/>
    <w:rsid w:val="00A24064"/>
    <w:rsid w:val="00A273AC"/>
    <w:rsid w:val="00A30F3C"/>
    <w:rsid w:val="00A358EC"/>
    <w:rsid w:val="00A36D7F"/>
    <w:rsid w:val="00A413A0"/>
    <w:rsid w:val="00A41957"/>
    <w:rsid w:val="00A42DF4"/>
    <w:rsid w:val="00A450C6"/>
    <w:rsid w:val="00A52372"/>
    <w:rsid w:val="00A548D7"/>
    <w:rsid w:val="00A57421"/>
    <w:rsid w:val="00A577C7"/>
    <w:rsid w:val="00A60767"/>
    <w:rsid w:val="00A62152"/>
    <w:rsid w:val="00A63BB1"/>
    <w:rsid w:val="00A66C5C"/>
    <w:rsid w:val="00A70B68"/>
    <w:rsid w:val="00A82236"/>
    <w:rsid w:val="00A83538"/>
    <w:rsid w:val="00A85627"/>
    <w:rsid w:val="00A8799A"/>
    <w:rsid w:val="00A90655"/>
    <w:rsid w:val="00A938A9"/>
    <w:rsid w:val="00A94150"/>
    <w:rsid w:val="00A976F9"/>
    <w:rsid w:val="00AA38B2"/>
    <w:rsid w:val="00AA3948"/>
    <w:rsid w:val="00AA3F54"/>
    <w:rsid w:val="00AA460E"/>
    <w:rsid w:val="00AA4CD7"/>
    <w:rsid w:val="00AA61EE"/>
    <w:rsid w:val="00AA76AB"/>
    <w:rsid w:val="00AA7E8B"/>
    <w:rsid w:val="00AB27AD"/>
    <w:rsid w:val="00AB66EF"/>
    <w:rsid w:val="00AC2ECF"/>
    <w:rsid w:val="00AC33A0"/>
    <w:rsid w:val="00AC3CD8"/>
    <w:rsid w:val="00AC656E"/>
    <w:rsid w:val="00AD7106"/>
    <w:rsid w:val="00AE2007"/>
    <w:rsid w:val="00AE7549"/>
    <w:rsid w:val="00AF3308"/>
    <w:rsid w:val="00B045FA"/>
    <w:rsid w:val="00B233B8"/>
    <w:rsid w:val="00B26C5E"/>
    <w:rsid w:val="00B30050"/>
    <w:rsid w:val="00B40090"/>
    <w:rsid w:val="00B4086F"/>
    <w:rsid w:val="00B472E6"/>
    <w:rsid w:val="00B547D2"/>
    <w:rsid w:val="00B55959"/>
    <w:rsid w:val="00B55D52"/>
    <w:rsid w:val="00B5613A"/>
    <w:rsid w:val="00B56143"/>
    <w:rsid w:val="00B56FC2"/>
    <w:rsid w:val="00B62787"/>
    <w:rsid w:val="00B63CEC"/>
    <w:rsid w:val="00B6675F"/>
    <w:rsid w:val="00B72DEC"/>
    <w:rsid w:val="00B731E0"/>
    <w:rsid w:val="00B74B21"/>
    <w:rsid w:val="00B76097"/>
    <w:rsid w:val="00B761B1"/>
    <w:rsid w:val="00B7767B"/>
    <w:rsid w:val="00B805DA"/>
    <w:rsid w:val="00B8076F"/>
    <w:rsid w:val="00B826BC"/>
    <w:rsid w:val="00B847B3"/>
    <w:rsid w:val="00B87E31"/>
    <w:rsid w:val="00B918EE"/>
    <w:rsid w:val="00B951F6"/>
    <w:rsid w:val="00BA0314"/>
    <w:rsid w:val="00BA28C0"/>
    <w:rsid w:val="00BA2B31"/>
    <w:rsid w:val="00BA32B9"/>
    <w:rsid w:val="00BA5617"/>
    <w:rsid w:val="00BB24E9"/>
    <w:rsid w:val="00BB25B1"/>
    <w:rsid w:val="00BB41C0"/>
    <w:rsid w:val="00BB56B6"/>
    <w:rsid w:val="00BB72F9"/>
    <w:rsid w:val="00BC24BD"/>
    <w:rsid w:val="00BC3F0F"/>
    <w:rsid w:val="00BC4563"/>
    <w:rsid w:val="00BC5218"/>
    <w:rsid w:val="00BC5233"/>
    <w:rsid w:val="00BC6B8A"/>
    <w:rsid w:val="00BD0CD1"/>
    <w:rsid w:val="00BD128F"/>
    <w:rsid w:val="00BD226D"/>
    <w:rsid w:val="00BD41F0"/>
    <w:rsid w:val="00BD4B06"/>
    <w:rsid w:val="00BD6A2B"/>
    <w:rsid w:val="00BE07A7"/>
    <w:rsid w:val="00BE0B98"/>
    <w:rsid w:val="00BE1088"/>
    <w:rsid w:val="00BE2F0E"/>
    <w:rsid w:val="00BE3278"/>
    <w:rsid w:val="00BE4DB8"/>
    <w:rsid w:val="00BE50E6"/>
    <w:rsid w:val="00BE59A4"/>
    <w:rsid w:val="00BE5A33"/>
    <w:rsid w:val="00BE65BE"/>
    <w:rsid w:val="00BF150A"/>
    <w:rsid w:val="00BF3C56"/>
    <w:rsid w:val="00C04D54"/>
    <w:rsid w:val="00C12421"/>
    <w:rsid w:val="00C16D9A"/>
    <w:rsid w:val="00C174D9"/>
    <w:rsid w:val="00C1779A"/>
    <w:rsid w:val="00C20967"/>
    <w:rsid w:val="00C2099C"/>
    <w:rsid w:val="00C227FE"/>
    <w:rsid w:val="00C23202"/>
    <w:rsid w:val="00C2393F"/>
    <w:rsid w:val="00C27499"/>
    <w:rsid w:val="00C27DAD"/>
    <w:rsid w:val="00C331CC"/>
    <w:rsid w:val="00C3530D"/>
    <w:rsid w:val="00C37412"/>
    <w:rsid w:val="00C37931"/>
    <w:rsid w:val="00C40DCC"/>
    <w:rsid w:val="00C4206A"/>
    <w:rsid w:val="00C44702"/>
    <w:rsid w:val="00C50860"/>
    <w:rsid w:val="00C536CC"/>
    <w:rsid w:val="00C54492"/>
    <w:rsid w:val="00C56E78"/>
    <w:rsid w:val="00C60BF5"/>
    <w:rsid w:val="00C65508"/>
    <w:rsid w:val="00C71A7C"/>
    <w:rsid w:val="00C746B5"/>
    <w:rsid w:val="00C76AE9"/>
    <w:rsid w:val="00C77219"/>
    <w:rsid w:val="00C80F97"/>
    <w:rsid w:val="00C8687F"/>
    <w:rsid w:val="00C87779"/>
    <w:rsid w:val="00C92E88"/>
    <w:rsid w:val="00C96B53"/>
    <w:rsid w:val="00C9798B"/>
    <w:rsid w:val="00CA1283"/>
    <w:rsid w:val="00CA3673"/>
    <w:rsid w:val="00CB6867"/>
    <w:rsid w:val="00CC2476"/>
    <w:rsid w:val="00CC52E3"/>
    <w:rsid w:val="00CC5FE2"/>
    <w:rsid w:val="00CD4E32"/>
    <w:rsid w:val="00CD5F96"/>
    <w:rsid w:val="00CD68C1"/>
    <w:rsid w:val="00CE4C27"/>
    <w:rsid w:val="00CF1C19"/>
    <w:rsid w:val="00CF2959"/>
    <w:rsid w:val="00CF3B60"/>
    <w:rsid w:val="00CF72C9"/>
    <w:rsid w:val="00D0263F"/>
    <w:rsid w:val="00D03F8E"/>
    <w:rsid w:val="00D054BF"/>
    <w:rsid w:val="00D07E8F"/>
    <w:rsid w:val="00D07F1C"/>
    <w:rsid w:val="00D120A8"/>
    <w:rsid w:val="00D171B0"/>
    <w:rsid w:val="00D219BB"/>
    <w:rsid w:val="00D23D19"/>
    <w:rsid w:val="00D26D1C"/>
    <w:rsid w:val="00D27A49"/>
    <w:rsid w:val="00D300DE"/>
    <w:rsid w:val="00D4033E"/>
    <w:rsid w:val="00D41273"/>
    <w:rsid w:val="00D4174D"/>
    <w:rsid w:val="00D427F3"/>
    <w:rsid w:val="00D451C8"/>
    <w:rsid w:val="00D511D2"/>
    <w:rsid w:val="00D52CF4"/>
    <w:rsid w:val="00D55DCA"/>
    <w:rsid w:val="00D5790E"/>
    <w:rsid w:val="00D7011F"/>
    <w:rsid w:val="00D70150"/>
    <w:rsid w:val="00D715DC"/>
    <w:rsid w:val="00D7368B"/>
    <w:rsid w:val="00D76008"/>
    <w:rsid w:val="00D767BD"/>
    <w:rsid w:val="00D77E16"/>
    <w:rsid w:val="00D814AC"/>
    <w:rsid w:val="00D87DD1"/>
    <w:rsid w:val="00D9124E"/>
    <w:rsid w:val="00D9126C"/>
    <w:rsid w:val="00D915A3"/>
    <w:rsid w:val="00D93249"/>
    <w:rsid w:val="00D9543F"/>
    <w:rsid w:val="00D97C33"/>
    <w:rsid w:val="00D97D35"/>
    <w:rsid w:val="00DA11A6"/>
    <w:rsid w:val="00DA2073"/>
    <w:rsid w:val="00DA47A2"/>
    <w:rsid w:val="00DA4CBA"/>
    <w:rsid w:val="00DA555D"/>
    <w:rsid w:val="00DA7BEF"/>
    <w:rsid w:val="00DB279B"/>
    <w:rsid w:val="00DB464B"/>
    <w:rsid w:val="00DB5BFC"/>
    <w:rsid w:val="00DC2271"/>
    <w:rsid w:val="00DC2769"/>
    <w:rsid w:val="00DC2FC1"/>
    <w:rsid w:val="00DC7589"/>
    <w:rsid w:val="00DD03AB"/>
    <w:rsid w:val="00DE0D0E"/>
    <w:rsid w:val="00DE0D68"/>
    <w:rsid w:val="00DE3DE2"/>
    <w:rsid w:val="00DE4B4E"/>
    <w:rsid w:val="00DE4EDC"/>
    <w:rsid w:val="00DE6A6D"/>
    <w:rsid w:val="00DE6B5E"/>
    <w:rsid w:val="00DE7C3C"/>
    <w:rsid w:val="00DF10F3"/>
    <w:rsid w:val="00DF2258"/>
    <w:rsid w:val="00DF3584"/>
    <w:rsid w:val="00E017D8"/>
    <w:rsid w:val="00E02C03"/>
    <w:rsid w:val="00E03806"/>
    <w:rsid w:val="00E05A42"/>
    <w:rsid w:val="00E07464"/>
    <w:rsid w:val="00E07DB7"/>
    <w:rsid w:val="00E1660C"/>
    <w:rsid w:val="00E20546"/>
    <w:rsid w:val="00E23AE4"/>
    <w:rsid w:val="00E23E9C"/>
    <w:rsid w:val="00E25CFC"/>
    <w:rsid w:val="00E316A3"/>
    <w:rsid w:val="00E36F80"/>
    <w:rsid w:val="00E40CC5"/>
    <w:rsid w:val="00E424FB"/>
    <w:rsid w:val="00E434DA"/>
    <w:rsid w:val="00E435F9"/>
    <w:rsid w:val="00E436E7"/>
    <w:rsid w:val="00E4779D"/>
    <w:rsid w:val="00E4787E"/>
    <w:rsid w:val="00E50A05"/>
    <w:rsid w:val="00E531CE"/>
    <w:rsid w:val="00E5675B"/>
    <w:rsid w:val="00E60EF2"/>
    <w:rsid w:val="00E63039"/>
    <w:rsid w:val="00E65B30"/>
    <w:rsid w:val="00E737C6"/>
    <w:rsid w:val="00E74EF4"/>
    <w:rsid w:val="00E75314"/>
    <w:rsid w:val="00E80C43"/>
    <w:rsid w:val="00E816D7"/>
    <w:rsid w:val="00E83F6D"/>
    <w:rsid w:val="00E85D34"/>
    <w:rsid w:val="00E90A24"/>
    <w:rsid w:val="00E91F54"/>
    <w:rsid w:val="00EA0AFF"/>
    <w:rsid w:val="00EA1605"/>
    <w:rsid w:val="00EB2574"/>
    <w:rsid w:val="00EB520C"/>
    <w:rsid w:val="00EC4223"/>
    <w:rsid w:val="00EC545E"/>
    <w:rsid w:val="00EC719B"/>
    <w:rsid w:val="00EE6E20"/>
    <w:rsid w:val="00EF0242"/>
    <w:rsid w:val="00EF0D00"/>
    <w:rsid w:val="00EF12C9"/>
    <w:rsid w:val="00EF364D"/>
    <w:rsid w:val="00EF46A3"/>
    <w:rsid w:val="00EF7B5E"/>
    <w:rsid w:val="00F0053B"/>
    <w:rsid w:val="00F05616"/>
    <w:rsid w:val="00F12042"/>
    <w:rsid w:val="00F13038"/>
    <w:rsid w:val="00F1330E"/>
    <w:rsid w:val="00F13966"/>
    <w:rsid w:val="00F13C0F"/>
    <w:rsid w:val="00F217BB"/>
    <w:rsid w:val="00F30DA6"/>
    <w:rsid w:val="00F31BEB"/>
    <w:rsid w:val="00F3474C"/>
    <w:rsid w:val="00F3634B"/>
    <w:rsid w:val="00F40C90"/>
    <w:rsid w:val="00F53EB4"/>
    <w:rsid w:val="00F635D4"/>
    <w:rsid w:val="00F64768"/>
    <w:rsid w:val="00F662CA"/>
    <w:rsid w:val="00F70F87"/>
    <w:rsid w:val="00F71488"/>
    <w:rsid w:val="00F753C2"/>
    <w:rsid w:val="00F75C2A"/>
    <w:rsid w:val="00F77FC5"/>
    <w:rsid w:val="00F80C76"/>
    <w:rsid w:val="00F845DE"/>
    <w:rsid w:val="00F85D42"/>
    <w:rsid w:val="00F913F1"/>
    <w:rsid w:val="00F95E67"/>
    <w:rsid w:val="00F967B3"/>
    <w:rsid w:val="00FA379F"/>
    <w:rsid w:val="00FA4525"/>
    <w:rsid w:val="00FA7B51"/>
    <w:rsid w:val="00FB0C89"/>
    <w:rsid w:val="00FC6382"/>
    <w:rsid w:val="00FD03C6"/>
    <w:rsid w:val="00FD3625"/>
    <w:rsid w:val="00FD67C9"/>
    <w:rsid w:val="00FE1143"/>
    <w:rsid w:val="00FE4168"/>
    <w:rsid w:val="00FE6E2F"/>
    <w:rsid w:val="00FF5F85"/>
    <w:rsid w:val="00FF6356"/>
    <w:rsid w:val="00FF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6AD6E17A"/>
  <w15:chartTrackingRefBased/>
  <w15:docId w15:val="{233A0E68-6BEA-4213-BB37-BCE1A541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B21"/>
    <w:pPr>
      <w:spacing w:line="480" w:lineRule="auto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8575C2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575C2"/>
    <w:pPr>
      <w:keepNext/>
      <w:keepLines/>
      <w:spacing w:before="40" w:after="0"/>
      <w:outlineLvl w:val="1"/>
    </w:pPr>
    <w:rPr>
      <w:rFonts w:eastAsiaTheme="majorEastAsia" w:cstheme="majorBidi"/>
      <w:i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77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D2AE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575C2"/>
    <w:rPr>
      <w:rFonts w:ascii="Times New Roman" w:eastAsiaTheme="majorEastAsia" w:hAnsi="Times New Roman" w:cstheme="majorBidi"/>
      <w:b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8575C2"/>
    <w:rPr>
      <w:rFonts w:ascii="Times New Roman" w:eastAsiaTheme="majorEastAsia" w:hAnsi="Times New Roman" w:cstheme="majorBidi"/>
      <w:i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7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75C2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61244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1244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12448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124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12448"/>
    <w:rPr>
      <w:rFonts w:ascii="Times New Roman" w:hAnsi="Times New Roman"/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F3474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3474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s-ES"/>
    </w:rPr>
  </w:style>
  <w:style w:type="character" w:customStyle="1" w:styleId="url">
    <w:name w:val="url"/>
    <w:basedOn w:val="Fuentedeprrafopredeter"/>
    <w:rsid w:val="00F3474C"/>
  </w:style>
  <w:style w:type="character" w:styleId="nfasis">
    <w:name w:val="Emphasis"/>
    <w:basedOn w:val="Fuentedeprrafopredeter"/>
    <w:uiPriority w:val="20"/>
    <w:qFormat/>
    <w:rsid w:val="00E531CE"/>
    <w:rPr>
      <w:i/>
      <w:iCs/>
    </w:rPr>
  </w:style>
  <w:style w:type="paragraph" w:styleId="Sinespaciado">
    <w:name w:val="No Spacing"/>
    <w:uiPriority w:val="1"/>
    <w:qFormat/>
    <w:rsid w:val="00F0053B"/>
    <w:pPr>
      <w:spacing w:after="0" w:line="240" w:lineRule="auto"/>
    </w:pPr>
    <w:rPr>
      <w:rFonts w:ascii="Times New Roman" w:hAnsi="Times New Roman"/>
    </w:rPr>
  </w:style>
  <w:style w:type="paragraph" w:styleId="Descripcin">
    <w:name w:val="caption"/>
    <w:basedOn w:val="Normal"/>
    <w:next w:val="Normal"/>
    <w:unhideWhenUsed/>
    <w:qFormat/>
    <w:rsid w:val="001D199D"/>
    <w:pPr>
      <w:spacing w:after="200" w:line="240" w:lineRule="auto"/>
    </w:pPr>
    <w:rPr>
      <w:rFonts w:eastAsia="Times New Roman" w:cs="Times New Roman"/>
      <w:i/>
      <w:iCs/>
      <w:color w:val="44546A" w:themeColor="text2"/>
      <w:sz w:val="18"/>
      <w:szCs w:val="18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B5595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40D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0DCC"/>
    <w:rPr>
      <w:rFonts w:ascii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rsid w:val="00C40D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0DCC"/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6E05EC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74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5091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290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1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5987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4083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165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6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149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0825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04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2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6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266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7020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6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0104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267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784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04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4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409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880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9499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330642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7376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4458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94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7865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249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6847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8519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033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0080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emf"/><Relationship Id="rId34" Type="http://schemas.openxmlformats.org/officeDocument/2006/relationships/image" Target="media/image20.emf"/><Relationship Id="rId42" Type="http://schemas.openxmlformats.org/officeDocument/2006/relationships/image" Target="media/image28.emf"/><Relationship Id="rId47" Type="http://schemas.openxmlformats.org/officeDocument/2006/relationships/hyperlink" Target="https://doi.org/10.1016/j.envres.2025.123158" TargetMode="External"/><Relationship Id="rId50" Type="http://schemas.openxmlformats.org/officeDocument/2006/relationships/hyperlink" Target="https://doi.org/10.1016/j.envpol.2013.07.048" TargetMode="External"/><Relationship Id="rId55" Type="http://schemas.openxmlformats.org/officeDocument/2006/relationships/hyperlink" Target="https://doi.org/10.1016/j.scitotenv.2023.167422" TargetMode="External"/><Relationship Id="rId63" Type="http://schemas.openxmlformats.org/officeDocument/2006/relationships/hyperlink" Target="https://doi.org/10.1016/j.envint.2022.107715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15.emf"/><Relationship Id="rId11" Type="http://schemas.openxmlformats.org/officeDocument/2006/relationships/image" Target="media/image2.emf"/><Relationship Id="rId24" Type="http://schemas.openxmlformats.org/officeDocument/2006/relationships/image" Target="media/image13.png"/><Relationship Id="rId32" Type="http://schemas.openxmlformats.org/officeDocument/2006/relationships/image" Target="media/image18.emf"/><Relationship Id="rId37" Type="http://schemas.openxmlformats.org/officeDocument/2006/relationships/image" Target="media/image23.emf"/><Relationship Id="rId40" Type="http://schemas.openxmlformats.org/officeDocument/2006/relationships/image" Target="media/image26.emf"/><Relationship Id="rId45" Type="http://schemas.openxmlformats.org/officeDocument/2006/relationships/hyperlink" Target="https://doi.org/10.1021/acs.est.3c03758" TargetMode="External"/><Relationship Id="rId53" Type="http://schemas.openxmlformats.org/officeDocument/2006/relationships/hyperlink" Target="https://doi.org/10.1021/acs.est.2c05784" TargetMode="External"/><Relationship Id="rId58" Type="http://schemas.openxmlformats.org/officeDocument/2006/relationships/hyperlink" Target="https://doi.org/10.1016/j.wri.2022.100182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oi.org/10.1021/acsestwater.4c00705" TargetMode="External"/><Relationship Id="rId19" Type="http://schemas.openxmlformats.org/officeDocument/2006/relationships/image" Target="media/image8.emf"/><Relationship Id="rId14" Type="http://schemas.openxmlformats.org/officeDocument/2006/relationships/footer" Target="footer2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6.emf"/><Relationship Id="rId35" Type="http://schemas.openxmlformats.org/officeDocument/2006/relationships/image" Target="media/image21.emf"/><Relationship Id="rId43" Type="http://schemas.openxmlformats.org/officeDocument/2006/relationships/image" Target="media/image29.emf"/><Relationship Id="rId48" Type="http://schemas.openxmlformats.org/officeDocument/2006/relationships/hyperlink" Target="https://doi.org/10.1016/j.chroma.2013.08.018" TargetMode="External"/><Relationship Id="rId56" Type="http://schemas.openxmlformats.org/officeDocument/2006/relationships/hyperlink" Target="https://doi.org/10.1007/s10661-017-5953-z" TargetMode="External"/><Relationship Id="rId64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yperlink" Target="https://doi.org/10.1016/j.chemosphere.2021.130914" TargetMode="Externa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6.emf"/><Relationship Id="rId25" Type="http://schemas.openxmlformats.org/officeDocument/2006/relationships/image" Target="media/image14.png"/><Relationship Id="rId33" Type="http://schemas.openxmlformats.org/officeDocument/2006/relationships/image" Target="media/image19.emf"/><Relationship Id="rId38" Type="http://schemas.openxmlformats.org/officeDocument/2006/relationships/image" Target="media/image24.emf"/><Relationship Id="rId46" Type="http://schemas.openxmlformats.org/officeDocument/2006/relationships/hyperlink" Target="https://doi.org/10.1016/j.jhazmat.2023.131245" TargetMode="External"/><Relationship Id="rId59" Type="http://schemas.openxmlformats.org/officeDocument/2006/relationships/hyperlink" Target="https://doi.org/10.1016/j.ijms.2009.02.018" TargetMode="External"/><Relationship Id="rId20" Type="http://schemas.openxmlformats.org/officeDocument/2006/relationships/image" Target="media/image9.png"/><Relationship Id="rId41" Type="http://schemas.openxmlformats.org/officeDocument/2006/relationships/image" Target="media/image27.emf"/><Relationship Id="rId54" Type="http://schemas.openxmlformats.org/officeDocument/2006/relationships/hyperlink" Target="https://doi.org/10.1016/j.scitotenv.2020.140834" TargetMode="External"/><Relationship Id="rId62" Type="http://schemas.openxmlformats.org/officeDocument/2006/relationships/hyperlink" Target="https://doi.org/10.1016/j.scitotenv.2024.17612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12.png"/><Relationship Id="rId28" Type="http://schemas.openxmlformats.org/officeDocument/2006/relationships/image" Target="media/image14.emf"/><Relationship Id="rId36" Type="http://schemas.openxmlformats.org/officeDocument/2006/relationships/image" Target="media/image22.png"/><Relationship Id="rId49" Type="http://schemas.openxmlformats.org/officeDocument/2006/relationships/hyperlink" Target="https://doi.org/10.1016/j.jhazmat.2023.132265" TargetMode="External"/><Relationship Id="rId57" Type="http://schemas.openxmlformats.org/officeDocument/2006/relationships/hyperlink" Target="https://doi.org/10.1016/j.watres.2022.118122" TargetMode="External"/><Relationship Id="rId10" Type="http://schemas.openxmlformats.org/officeDocument/2006/relationships/image" Target="media/image1.png"/><Relationship Id="rId31" Type="http://schemas.openxmlformats.org/officeDocument/2006/relationships/image" Target="media/image17.png"/><Relationship Id="rId44" Type="http://schemas.openxmlformats.org/officeDocument/2006/relationships/image" Target="media/image30.emf"/><Relationship Id="rId52" Type="http://schemas.openxmlformats.org/officeDocument/2006/relationships/hyperlink" Target="https://doi.org/10.1021/acs.est.7b05493" TargetMode="External"/><Relationship Id="rId60" Type="http://schemas.openxmlformats.org/officeDocument/2006/relationships/hyperlink" Target="https://doi.org/10.1016/j.scitotenv.2024.175057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image" Target="media/image7.emf"/><Relationship Id="rId39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B3AE6-2D32-4B21-A2DD-582DC2DCA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25</Pages>
  <Words>2955</Words>
  <Characters>16253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 Salazar, Melanie A.</dc:creator>
  <cp:keywords/>
  <dc:description/>
  <cp:lastModifiedBy>admin</cp:lastModifiedBy>
  <cp:revision>10</cp:revision>
  <dcterms:created xsi:type="dcterms:W3CDTF">2026-05-27T09:52:00Z</dcterms:created>
  <dcterms:modified xsi:type="dcterms:W3CDTF">2026-07-19T16:55:00Z</dcterms:modified>
</cp:coreProperties>
</file>