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3DC7BD" w14:textId="366F86A2" w:rsidR="00F45921" w:rsidRPr="00F45921" w:rsidRDefault="00F45921" w:rsidP="00F45921">
      <w:pPr>
        <w:tabs>
          <w:tab w:val="left" w:pos="851"/>
        </w:tabs>
        <w:jc w:val="center"/>
        <w:rPr>
          <w:sz w:val="22"/>
          <w:lang w:val="en-GB"/>
        </w:rPr>
      </w:pPr>
      <w:r>
        <w:rPr>
          <w:sz w:val="22"/>
          <w:lang w:val="en-GB"/>
        </w:rPr>
        <w:t>Supplementary material</w:t>
      </w:r>
    </w:p>
    <w:p w14:paraId="0B95F000" w14:textId="77777777" w:rsidR="003E3C19" w:rsidRDefault="003E3C19" w:rsidP="00F45921">
      <w:pPr>
        <w:rPr>
          <w:b/>
          <w:sz w:val="24"/>
          <w:lang w:val="en-GB"/>
        </w:rPr>
      </w:pPr>
      <w:r w:rsidRPr="003E3C19">
        <w:rPr>
          <w:b/>
          <w:sz w:val="24"/>
          <w:lang w:val="en-GB"/>
        </w:rPr>
        <w:t>New insights into the occurrence of vehicle related compounds in one of Europe's longest rivers</w:t>
      </w:r>
    </w:p>
    <w:p w14:paraId="36A992E3" w14:textId="77777777" w:rsidR="006A3D91" w:rsidRPr="00400F8A" w:rsidRDefault="006A3D91" w:rsidP="006A3D91">
      <w:pPr>
        <w:rPr>
          <w:vertAlign w:val="superscript"/>
        </w:rPr>
      </w:pPr>
      <w:r w:rsidRPr="00F70EFE">
        <w:t>Juan Escobar-</w:t>
      </w:r>
      <w:proofErr w:type="spellStart"/>
      <w:proofErr w:type="gramStart"/>
      <w:r w:rsidRPr="00F70EFE">
        <w:t>Arnanz</w:t>
      </w:r>
      <w:r>
        <w:rPr>
          <w:vertAlign w:val="superscript"/>
        </w:rPr>
        <w:t>a</w:t>
      </w:r>
      <w:proofErr w:type="spellEnd"/>
      <w:r w:rsidRPr="00400F8A">
        <w:rPr>
          <w:vertAlign w:val="superscript"/>
        </w:rPr>
        <w:t>,</w:t>
      </w:r>
      <w:r>
        <w:t>*</w:t>
      </w:r>
      <w:proofErr w:type="gramEnd"/>
      <w:r>
        <w:t xml:space="preserve">, Silvia </w:t>
      </w:r>
      <w:proofErr w:type="spellStart"/>
      <w:r>
        <w:t>Royano</w:t>
      </w:r>
      <w:r>
        <w:rPr>
          <w:vertAlign w:val="superscript"/>
        </w:rPr>
        <w:t>a</w:t>
      </w:r>
      <w:proofErr w:type="spellEnd"/>
      <w:r>
        <w:t xml:space="preserve">, Irene </w:t>
      </w:r>
      <w:proofErr w:type="spellStart"/>
      <w:r>
        <w:t>Navarro</w:t>
      </w:r>
      <w:r>
        <w:rPr>
          <w:vertAlign w:val="superscript"/>
        </w:rPr>
        <w:t>a</w:t>
      </w:r>
      <w:proofErr w:type="spellEnd"/>
      <w:r>
        <w:t>, Adrián de la Torre</w:t>
      </w:r>
      <w:r>
        <w:rPr>
          <w:vertAlign w:val="superscript"/>
        </w:rPr>
        <w:t>a,1</w:t>
      </w:r>
      <w:r>
        <w:t>, María Ángeles Martínez</w:t>
      </w:r>
      <w:r>
        <w:rPr>
          <w:vertAlign w:val="superscript"/>
        </w:rPr>
        <w:t>a,1</w:t>
      </w:r>
    </w:p>
    <w:p w14:paraId="45EF9CAD" w14:textId="77777777" w:rsidR="006D3A97" w:rsidRPr="006D3A97" w:rsidRDefault="006D3A97" w:rsidP="006D3A97">
      <w:pPr>
        <w:rPr>
          <w:lang w:val="en-GB"/>
        </w:rPr>
      </w:pPr>
      <w:r w:rsidRPr="006D3A97">
        <w:rPr>
          <w:lang w:val="en-GB"/>
        </w:rPr>
        <w:t>*Corresponding author contact information</w:t>
      </w:r>
    </w:p>
    <w:p w14:paraId="145A7CF4" w14:textId="6EC3D9B3" w:rsidR="006D3A97" w:rsidRPr="006D3A97" w:rsidRDefault="006D3A97" w:rsidP="006D3A97">
      <w:pPr>
        <w:rPr>
          <w:lang w:val="en-GB"/>
        </w:rPr>
      </w:pPr>
      <w:r w:rsidRPr="006D3A97">
        <w:rPr>
          <w:lang w:val="en-GB"/>
        </w:rPr>
        <w:t xml:space="preserve">Email: </w:t>
      </w:r>
      <w:r w:rsidR="00C45247" w:rsidRPr="00C45247">
        <w:rPr>
          <w:lang w:val="en-GB"/>
        </w:rPr>
        <w:t>Juan.Escobar@ciemat.es</w:t>
      </w:r>
    </w:p>
    <w:p w14:paraId="18BD230E" w14:textId="77777777" w:rsidR="006A3D91" w:rsidRPr="00400F8A" w:rsidRDefault="006A3D91" w:rsidP="006A3D91">
      <w:pPr>
        <w:rPr>
          <w:rFonts w:cs="Times New Roman"/>
          <w:i/>
          <w:szCs w:val="20"/>
        </w:rPr>
      </w:pPr>
      <w:proofErr w:type="spellStart"/>
      <w:r w:rsidRPr="00400F8A">
        <w:rPr>
          <w:rFonts w:cs="Times New Roman"/>
          <w:szCs w:val="20"/>
          <w:vertAlign w:val="superscript"/>
        </w:rPr>
        <w:t>a</w:t>
      </w:r>
      <w:r w:rsidRPr="00400F8A">
        <w:rPr>
          <w:rFonts w:cs="Times New Roman"/>
          <w:i/>
          <w:szCs w:val="20"/>
        </w:rPr>
        <w:t>Unit</w:t>
      </w:r>
      <w:proofErr w:type="spellEnd"/>
      <w:r w:rsidRPr="00400F8A">
        <w:rPr>
          <w:rFonts w:cs="Times New Roman"/>
          <w:i/>
          <w:szCs w:val="20"/>
        </w:rPr>
        <w:t xml:space="preserve"> of </w:t>
      </w:r>
      <w:proofErr w:type="spellStart"/>
      <w:r w:rsidRPr="00400F8A">
        <w:rPr>
          <w:rFonts w:cs="Times New Roman"/>
          <w:i/>
          <w:szCs w:val="20"/>
        </w:rPr>
        <w:t>POPs</w:t>
      </w:r>
      <w:proofErr w:type="spellEnd"/>
      <w:r w:rsidRPr="00400F8A">
        <w:rPr>
          <w:rFonts w:cs="Times New Roman"/>
          <w:i/>
          <w:szCs w:val="20"/>
        </w:rPr>
        <w:t xml:space="preserve"> and </w:t>
      </w:r>
      <w:proofErr w:type="spellStart"/>
      <w:r w:rsidRPr="00400F8A">
        <w:rPr>
          <w:rFonts w:cs="Times New Roman"/>
          <w:i/>
          <w:szCs w:val="20"/>
        </w:rPr>
        <w:t>Emerging</w:t>
      </w:r>
      <w:proofErr w:type="spellEnd"/>
      <w:r w:rsidRPr="00400F8A">
        <w:rPr>
          <w:rFonts w:cs="Times New Roman"/>
          <w:i/>
          <w:szCs w:val="20"/>
        </w:rPr>
        <w:t xml:space="preserve"> </w:t>
      </w:r>
      <w:proofErr w:type="spellStart"/>
      <w:r w:rsidRPr="00400F8A">
        <w:rPr>
          <w:rFonts w:cs="Times New Roman"/>
          <w:i/>
          <w:szCs w:val="20"/>
        </w:rPr>
        <w:t>Pollutants</w:t>
      </w:r>
      <w:proofErr w:type="spellEnd"/>
      <w:r w:rsidRPr="00400F8A">
        <w:rPr>
          <w:rFonts w:cs="Times New Roman"/>
          <w:i/>
          <w:szCs w:val="20"/>
        </w:rPr>
        <w:t xml:space="preserve"> in </w:t>
      </w:r>
      <w:proofErr w:type="spellStart"/>
      <w:r w:rsidRPr="00400F8A">
        <w:rPr>
          <w:rFonts w:cs="Times New Roman"/>
          <w:i/>
          <w:szCs w:val="20"/>
        </w:rPr>
        <w:t>Environment</w:t>
      </w:r>
      <w:proofErr w:type="spellEnd"/>
      <w:r w:rsidRPr="00400F8A">
        <w:rPr>
          <w:rFonts w:cs="Times New Roman"/>
          <w:i/>
          <w:szCs w:val="20"/>
        </w:rPr>
        <w:t xml:space="preserve">, </w:t>
      </w:r>
      <w:proofErr w:type="spellStart"/>
      <w:r w:rsidRPr="00400F8A">
        <w:rPr>
          <w:rFonts w:cs="Times New Roman"/>
          <w:i/>
          <w:szCs w:val="20"/>
        </w:rPr>
        <w:t>Department</w:t>
      </w:r>
      <w:proofErr w:type="spellEnd"/>
      <w:r w:rsidRPr="00400F8A">
        <w:rPr>
          <w:rFonts w:cs="Times New Roman"/>
          <w:i/>
          <w:szCs w:val="20"/>
        </w:rPr>
        <w:t xml:space="preserve"> of </w:t>
      </w:r>
      <w:proofErr w:type="spellStart"/>
      <w:r w:rsidRPr="00400F8A">
        <w:rPr>
          <w:rFonts w:cs="Times New Roman"/>
          <w:i/>
          <w:szCs w:val="20"/>
        </w:rPr>
        <w:t>Environment</w:t>
      </w:r>
      <w:proofErr w:type="spellEnd"/>
      <w:r w:rsidRPr="00400F8A">
        <w:rPr>
          <w:rFonts w:cs="Times New Roman"/>
          <w:i/>
          <w:szCs w:val="20"/>
        </w:rPr>
        <w:t xml:space="preserve">, CIEMAT, Avda. Complutense 40, E-28040 Madrid, </w:t>
      </w:r>
      <w:proofErr w:type="spellStart"/>
      <w:r w:rsidRPr="00400F8A">
        <w:rPr>
          <w:rFonts w:cs="Times New Roman"/>
          <w:i/>
          <w:szCs w:val="20"/>
        </w:rPr>
        <w:t>Spain</w:t>
      </w:r>
      <w:proofErr w:type="spellEnd"/>
      <w:r w:rsidRPr="00400F8A">
        <w:rPr>
          <w:rFonts w:cs="Times New Roman"/>
          <w:i/>
          <w:szCs w:val="20"/>
        </w:rPr>
        <w:t xml:space="preserve"> Madrid, </w:t>
      </w:r>
      <w:proofErr w:type="spellStart"/>
      <w:r w:rsidRPr="00400F8A">
        <w:rPr>
          <w:rFonts w:cs="Times New Roman"/>
          <w:i/>
          <w:szCs w:val="20"/>
        </w:rPr>
        <w:t>Spain</w:t>
      </w:r>
      <w:proofErr w:type="spellEnd"/>
      <w:r>
        <w:rPr>
          <w:rFonts w:cs="Times New Roman"/>
          <w:i/>
          <w:szCs w:val="20"/>
        </w:rPr>
        <w:t>.</w:t>
      </w:r>
    </w:p>
    <w:p w14:paraId="2AF68789" w14:textId="77777777" w:rsidR="006A3D91" w:rsidRPr="00400F8A" w:rsidRDefault="006A3D91" w:rsidP="006A3D91">
      <w:pPr>
        <w:rPr>
          <w:rFonts w:cs="Times New Roman"/>
          <w:szCs w:val="20"/>
        </w:rPr>
      </w:pPr>
      <w:r w:rsidRPr="00400F8A">
        <w:rPr>
          <w:rFonts w:cs="Times New Roman"/>
          <w:szCs w:val="20"/>
          <w:vertAlign w:val="superscript"/>
        </w:rPr>
        <w:t>1</w:t>
      </w:r>
      <w:r w:rsidRPr="00400F8A">
        <w:rPr>
          <w:rFonts w:cs="Times New Roman"/>
          <w:szCs w:val="20"/>
        </w:rPr>
        <w:t xml:space="preserve">Adrián de la Torre and María Ángeles Martínez share </w:t>
      </w:r>
      <w:proofErr w:type="spellStart"/>
      <w:r w:rsidRPr="00400F8A">
        <w:rPr>
          <w:rFonts w:cs="Times New Roman"/>
          <w:szCs w:val="20"/>
        </w:rPr>
        <w:t>last</w:t>
      </w:r>
      <w:proofErr w:type="spellEnd"/>
      <w:r w:rsidRPr="00400F8A">
        <w:rPr>
          <w:rFonts w:cs="Times New Roman"/>
          <w:szCs w:val="20"/>
        </w:rPr>
        <w:t xml:space="preserve"> </w:t>
      </w:r>
      <w:proofErr w:type="spellStart"/>
      <w:r w:rsidRPr="00400F8A">
        <w:rPr>
          <w:rFonts w:cs="Times New Roman"/>
          <w:szCs w:val="20"/>
        </w:rPr>
        <w:t>authorship</w:t>
      </w:r>
      <w:proofErr w:type="spellEnd"/>
      <w:r>
        <w:rPr>
          <w:rFonts w:cs="Times New Roman"/>
          <w:szCs w:val="20"/>
        </w:rPr>
        <w:t>.</w:t>
      </w:r>
    </w:p>
    <w:p w14:paraId="1D494455" w14:textId="77777777" w:rsidR="00F802EB" w:rsidRPr="00AD7F9A" w:rsidRDefault="00F802EB" w:rsidP="00B55B31">
      <w:pPr>
        <w:rPr>
          <w:rFonts w:cs="Arial"/>
          <w:szCs w:val="20"/>
          <w:lang w:val="en-GB"/>
        </w:rPr>
      </w:pPr>
    </w:p>
    <w:p w14:paraId="1910EDFA" w14:textId="27001702" w:rsidR="003728B2" w:rsidRPr="006D3A97" w:rsidRDefault="00F45921" w:rsidP="00F45921">
      <w:pPr>
        <w:jc w:val="center"/>
        <w:rPr>
          <w:rFonts w:cs="Arial"/>
          <w:szCs w:val="20"/>
          <w:lang w:val="en-GB"/>
        </w:rPr>
      </w:pPr>
      <w:r w:rsidRPr="006D3A97">
        <w:rPr>
          <w:rFonts w:cs="Arial"/>
          <w:szCs w:val="20"/>
          <w:lang w:val="en-GB"/>
        </w:rPr>
        <w:t>Supplementary material-1</w:t>
      </w:r>
    </w:p>
    <w:p w14:paraId="39865B0D" w14:textId="77777777" w:rsidR="00BA39A8" w:rsidRPr="006D3A97" w:rsidRDefault="00BA39A8" w:rsidP="00B55B31">
      <w:pPr>
        <w:rPr>
          <w:rFonts w:cs="Arial"/>
          <w:szCs w:val="20"/>
          <w:lang w:val="en-GB"/>
        </w:rPr>
      </w:pPr>
    </w:p>
    <w:p w14:paraId="3C26856F" w14:textId="77777777" w:rsidR="00F45921" w:rsidRPr="006D3A97" w:rsidRDefault="00F45921" w:rsidP="00B55B31">
      <w:pPr>
        <w:rPr>
          <w:rFonts w:cs="Arial"/>
          <w:szCs w:val="20"/>
          <w:lang w:val="en-GB"/>
        </w:rPr>
        <w:sectPr w:rsidR="00F45921" w:rsidRPr="006D3A97">
          <w:footerReference w:type="default" r:id="rId8"/>
          <w:pgSz w:w="11906" w:h="16838"/>
          <w:pgMar w:top="1417" w:right="1701" w:bottom="1417" w:left="1701" w:header="708" w:footer="708" w:gutter="0"/>
          <w:cols w:space="708"/>
          <w:docGrid w:linePitch="360"/>
        </w:sectPr>
      </w:pPr>
    </w:p>
    <w:tbl>
      <w:tblPr>
        <w:tblW w:w="5000" w:type="pct"/>
        <w:tblLayout w:type="fixed"/>
        <w:tblCellMar>
          <w:left w:w="70" w:type="dxa"/>
          <w:right w:w="70" w:type="dxa"/>
        </w:tblCellMar>
        <w:tblLook w:val="04A0" w:firstRow="1" w:lastRow="0" w:firstColumn="1" w:lastColumn="0" w:noHBand="0" w:noVBand="1"/>
      </w:tblPr>
      <w:tblGrid>
        <w:gridCol w:w="7796"/>
        <w:gridCol w:w="708"/>
      </w:tblGrid>
      <w:tr w:rsidR="0026655C" w:rsidRPr="0026655C" w14:paraId="39FDB2AD" w14:textId="77777777" w:rsidTr="0026655C">
        <w:trPr>
          <w:trHeight w:val="264"/>
        </w:trPr>
        <w:tc>
          <w:tcPr>
            <w:tcW w:w="4584" w:type="pct"/>
            <w:tcBorders>
              <w:top w:val="nil"/>
              <w:left w:val="nil"/>
              <w:bottom w:val="nil"/>
              <w:right w:val="nil"/>
            </w:tcBorders>
            <w:shd w:val="clear" w:color="auto" w:fill="auto"/>
            <w:noWrap/>
            <w:vAlign w:val="center"/>
            <w:hideMark/>
          </w:tcPr>
          <w:p w14:paraId="03101863" w14:textId="3DED5A1F" w:rsidR="0026655C" w:rsidRPr="0026655C" w:rsidRDefault="0026655C" w:rsidP="0026655C">
            <w:pPr>
              <w:spacing w:after="0" w:line="240" w:lineRule="auto"/>
              <w:jc w:val="left"/>
              <w:rPr>
                <w:rFonts w:eastAsia="Times New Roman" w:cs="Arial"/>
                <w:b/>
                <w:bCs/>
                <w:color w:val="000000"/>
                <w:szCs w:val="20"/>
                <w:lang w:eastAsia="es-ES"/>
              </w:rPr>
            </w:pPr>
            <w:r w:rsidRPr="0026655C">
              <w:rPr>
                <w:rFonts w:eastAsia="Times New Roman" w:cs="Arial"/>
                <w:b/>
                <w:bCs/>
                <w:color w:val="000000"/>
                <w:sz w:val="24"/>
                <w:szCs w:val="20"/>
                <w:lang w:eastAsia="es-ES"/>
              </w:rPr>
              <w:lastRenderedPageBreak/>
              <w:t>TABLE OF CONTENTS</w:t>
            </w:r>
          </w:p>
        </w:tc>
        <w:tc>
          <w:tcPr>
            <w:tcW w:w="416" w:type="pct"/>
            <w:tcBorders>
              <w:top w:val="nil"/>
              <w:left w:val="nil"/>
              <w:bottom w:val="nil"/>
              <w:right w:val="nil"/>
            </w:tcBorders>
            <w:shd w:val="clear" w:color="auto" w:fill="auto"/>
            <w:noWrap/>
            <w:vAlign w:val="center"/>
            <w:hideMark/>
          </w:tcPr>
          <w:p w14:paraId="1B84354E" w14:textId="77777777" w:rsidR="0026655C" w:rsidRPr="0026655C" w:rsidRDefault="0026655C" w:rsidP="0026655C">
            <w:pPr>
              <w:spacing w:after="0" w:line="240" w:lineRule="auto"/>
              <w:jc w:val="left"/>
              <w:rPr>
                <w:rFonts w:eastAsia="Times New Roman" w:cs="Arial"/>
                <w:b/>
                <w:bCs/>
                <w:color w:val="000000"/>
                <w:szCs w:val="20"/>
                <w:lang w:eastAsia="es-ES"/>
              </w:rPr>
            </w:pPr>
          </w:p>
        </w:tc>
      </w:tr>
      <w:tr w:rsidR="0026655C" w:rsidRPr="0026655C" w14:paraId="16EAAA91" w14:textId="77777777" w:rsidTr="0026655C">
        <w:trPr>
          <w:trHeight w:val="264"/>
        </w:trPr>
        <w:tc>
          <w:tcPr>
            <w:tcW w:w="4584" w:type="pct"/>
            <w:tcBorders>
              <w:top w:val="nil"/>
              <w:left w:val="nil"/>
              <w:bottom w:val="nil"/>
              <w:right w:val="nil"/>
            </w:tcBorders>
            <w:shd w:val="clear" w:color="auto" w:fill="auto"/>
            <w:noWrap/>
            <w:vAlign w:val="center"/>
          </w:tcPr>
          <w:p w14:paraId="19CE7D23" w14:textId="77777777" w:rsidR="0026655C" w:rsidRPr="0026655C" w:rsidRDefault="0026655C" w:rsidP="0026655C">
            <w:pPr>
              <w:spacing w:after="0" w:line="240" w:lineRule="auto"/>
              <w:jc w:val="left"/>
              <w:rPr>
                <w:rFonts w:eastAsia="Times New Roman" w:cs="Arial"/>
                <w:b/>
                <w:bCs/>
                <w:color w:val="000000"/>
                <w:szCs w:val="20"/>
                <w:lang w:eastAsia="es-ES"/>
              </w:rPr>
            </w:pPr>
          </w:p>
        </w:tc>
        <w:tc>
          <w:tcPr>
            <w:tcW w:w="416" w:type="pct"/>
            <w:tcBorders>
              <w:top w:val="nil"/>
              <w:left w:val="nil"/>
              <w:bottom w:val="nil"/>
              <w:right w:val="nil"/>
            </w:tcBorders>
            <w:shd w:val="clear" w:color="auto" w:fill="auto"/>
            <w:noWrap/>
            <w:vAlign w:val="center"/>
          </w:tcPr>
          <w:p w14:paraId="21A375CB" w14:textId="419508CE" w:rsidR="0026655C" w:rsidRPr="0026655C" w:rsidRDefault="0026655C" w:rsidP="0026655C">
            <w:pPr>
              <w:spacing w:after="0" w:line="240" w:lineRule="auto"/>
              <w:jc w:val="right"/>
              <w:rPr>
                <w:rFonts w:eastAsia="Times New Roman" w:cs="Arial"/>
                <w:bCs/>
                <w:color w:val="000000"/>
                <w:szCs w:val="20"/>
                <w:lang w:eastAsia="es-ES"/>
              </w:rPr>
            </w:pPr>
            <w:r w:rsidRPr="0026655C">
              <w:rPr>
                <w:rFonts w:eastAsia="Times New Roman" w:cs="Arial"/>
                <w:bCs/>
                <w:color w:val="000000"/>
                <w:szCs w:val="20"/>
                <w:lang w:eastAsia="es-ES"/>
              </w:rPr>
              <w:t>Page</w:t>
            </w:r>
          </w:p>
        </w:tc>
      </w:tr>
      <w:tr w:rsidR="0026655C" w:rsidRPr="0026655C" w14:paraId="58EAE59B" w14:textId="77777777" w:rsidTr="00D67B1B">
        <w:trPr>
          <w:trHeight w:val="454"/>
        </w:trPr>
        <w:tc>
          <w:tcPr>
            <w:tcW w:w="4584" w:type="pct"/>
            <w:tcBorders>
              <w:top w:val="nil"/>
              <w:left w:val="nil"/>
              <w:bottom w:val="nil"/>
              <w:right w:val="nil"/>
            </w:tcBorders>
            <w:shd w:val="clear" w:color="auto" w:fill="auto"/>
            <w:noWrap/>
            <w:vAlign w:val="center"/>
            <w:hideMark/>
          </w:tcPr>
          <w:p w14:paraId="54BC7050" w14:textId="597CE191" w:rsidR="0026655C" w:rsidRPr="0026655C" w:rsidRDefault="0026655C" w:rsidP="0026655C">
            <w:pPr>
              <w:spacing w:after="0" w:line="240" w:lineRule="auto"/>
              <w:jc w:val="left"/>
              <w:rPr>
                <w:rFonts w:eastAsia="Times New Roman" w:cs="Arial"/>
                <w:b/>
                <w:bCs/>
                <w:color w:val="000000"/>
                <w:sz w:val="22"/>
                <w:szCs w:val="20"/>
                <w:lang w:eastAsia="es-ES"/>
              </w:rPr>
            </w:pPr>
            <w:r w:rsidRPr="0026655C">
              <w:rPr>
                <w:rFonts w:eastAsia="Times New Roman" w:cs="Arial"/>
                <w:b/>
                <w:bCs/>
                <w:color w:val="000000"/>
                <w:sz w:val="22"/>
                <w:szCs w:val="20"/>
                <w:lang w:eastAsia="es-ES"/>
              </w:rPr>
              <w:t>FIGURES</w:t>
            </w:r>
          </w:p>
        </w:tc>
        <w:tc>
          <w:tcPr>
            <w:tcW w:w="416" w:type="pct"/>
            <w:tcBorders>
              <w:top w:val="nil"/>
              <w:left w:val="nil"/>
              <w:bottom w:val="nil"/>
              <w:right w:val="nil"/>
            </w:tcBorders>
            <w:shd w:val="clear" w:color="auto" w:fill="auto"/>
            <w:noWrap/>
            <w:vAlign w:val="center"/>
            <w:hideMark/>
          </w:tcPr>
          <w:p w14:paraId="5C2D8241" w14:textId="698B0AC5" w:rsidR="0026655C" w:rsidRPr="0026655C" w:rsidRDefault="0026655C" w:rsidP="0026655C">
            <w:pPr>
              <w:spacing w:after="0" w:line="240" w:lineRule="auto"/>
              <w:jc w:val="center"/>
              <w:rPr>
                <w:rFonts w:eastAsia="Times New Roman" w:cs="Arial"/>
                <w:b/>
                <w:bCs/>
                <w:color w:val="000000"/>
                <w:szCs w:val="20"/>
                <w:lang w:eastAsia="es-ES"/>
              </w:rPr>
            </w:pPr>
          </w:p>
        </w:tc>
      </w:tr>
      <w:tr w:rsidR="003F61E9" w:rsidRPr="0026655C" w14:paraId="1032396A" w14:textId="77777777" w:rsidTr="004F47EF">
        <w:trPr>
          <w:trHeight w:val="340"/>
        </w:trPr>
        <w:tc>
          <w:tcPr>
            <w:tcW w:w="4584" w:type="pct"/>
            <w:tcBorders>
              <w:top w:val="nil"/>
              <w:left w:val="nil"/>
              <w:bottom w:val="nil"/>
              <w:right w:val="nil"/>
            </w:tcBorders>
            <w:shd w:val="clear" w:color="auto" w:fill="auto"/>
            <w:noWrap/>
            <w:vAlign w:val="center"/>
          </w:tcPr>
          <w:p w14:paraId="46775E06" w14:textId="05E74A25" w:rsidR="003F61E9" w:rsidRPr="003F61E9" w:rsidRDefault="003F61E9"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1</w:t>
            </w:r>
            <w:r w:rsidRPr="004E2694">
              <w:rPr>
                <w:rFonts w:cs="Times New Roman"/>
                <w:b/>
                <w:color w:val="000000"/>
                <w:szCs w:val="20"/>
                <w:lang w:val="en-GB"/>
              </w:rPr>
              <w:t>.</w:t>
            </w:r>
            <w:r w:rsidRPr="004E2694">
              <w:rPr>
                <w:rFonts w:cs="Times New Roman"/>
                <w:color w:val="000000"/>
                <w:szCs w:val="20"/>
                <w:lang w:val="en-GB"/>
              </w:rPr>
              <w:t xml:space="preserve"> </w:t>
            </w:r>
            <w:proofErr w:type="spellStart"/>
            <w:r w:rsidR="0050112D" w:rsidRPr="00132227">
              <w:t>Location</w:t>
            </w:r>
            <w:proofErr w:type="spellEnd"/>
            <w:r w:rsidR="0050112D">
              <w:t xml:space="preserve"> and </w:t>
            </w:r>
            <w:proofErr w:type="spellStart"/>
            <w:r w:rsidR="0050112D">
              <w:t>traffic</w:t>
            </w:r>
            <w:proofErr w:type="spellEnd"/>
            <w:r w:rsidR="0050112D">
              <w:t xml:space="preserve"> </w:t>
            </w:r>
            <w:proofErr w:type="spellStart"/>
            <w:r w:rsidR="0050112D">
              <w:t>details</w:t>
            </w:r>
            <w:proofErr w:type="spellEnd"/>
            <w:r w:rsidR="0050112D">
              <w:t xml:space="preserve"> </w:t>
            </w:r>
            <w:proofErr w:type="spellStart"/>
            <w:r w:rsidR="0050112D">
              <w:t>around</w:t>
            </w:r>
            <w:proofErr w:type="spellEnd"/>
            <w:r w:rsidR="0050112D" w:rsidRPr="00132227">
              <w:t xml:space="preserve"> </w:t>
            </w:r>
            <w:proofErr w:type="spellStart"/>
            <w:r w:rsidR="0050112D" w:rsidRPr="00132227">
              <w:t>sampling</w:t>
            </w:r>
            <w:proofErr w:type="spellEnd"/>
            <w:r w:rsidR="0050112D" w:rsidRPr="00132227">
              <w:t xml:space="preserve"> </w:t>
            </w:r>
            <w:proofErr w:type="spellStart"/>
            <w:r w:rsidR="0050112D" w:rsidRPr="00132227">
              <w:t>points</w:t>
            </w:r>
            <w:proofErr w:type="spellEnd"/>
            <w:r w:rsidR="0050112D" w:rsidRPr="00132227">
              <w:t xml:space="preserve"> S1 </w:t>
            </w:r>
            <w:r w:rsidR="0050112D">
              <w:t>to S13</w:t>
            </w:r>
            <w:r w:rsidR="0050112D" w:rsidRPr="00132227">
              <w:t xml:space="preserve">. </w:t>
            </w:r>
            <w:proofErr w:type="spellStart"/>
            <w:r w:rsidR="0050112D" w:rsidRPr="00132227">
              <w:t>Average</w:t>
            </w:r>
            <w:proofErr w:type="spellEnd"/>
            <w:r w:rsidR="0050112D" w:rsidRPr="00132227">
              <w:t xml:space="preserve"> </w:t>
            </w:r>
            <w:proofErr w:type="spellStart"/>
            <w:r w:rsidR="0050112D" w:rsidRPr="00132227">
              <w:t>daily</w:t>
            </w:r>
            <w:proofErr w:type="spellEnd"/>
            <w:r w:rsidR="0050112D" w:rsidRPr="00132227">
              <w:t xml:space="preserve"> </w:t>
            </w:r>
            <w:proofErr w:type="spellStart"/>
            <w:r w:rsidR="0050112D" w:rsidRPr="00132227">
              <w:t>traffic</w:t>
            </w:r>
            <w:proofErr w:type="spellEnd"/>
            <w:r w:rsidR="0050112D" w:rsidRPr="00132227">
              <w:t xml:space="preserve"> (</w:t>
            </w:r>
            <w:proofErr w:type="spellStart"/>
            <w:r w:rsidR="0050112D" w:rsidRPr="00132227">
              <w:t>vehicles</w:t>
            </w:r>
            <w:proofErr w:type="spellEnd"/>
            <w:r w:rsidR="0050112D" w:rsidRPr="00132227">
              <w:t>/</w:t>
            </w:r>
            <w:proofErr w:type="spellStart"/>
            <w:r w:rsidR="0050112D" w:rsidRPr="00132227">
              <w:t>day</w:t>
            </w:r>
            <w:proofErr w:type="spellEnd"/>
            <w:r w:rsidR="0050112D" w:rsidRPr="00132227">
              <w:t xml:space="preserve">) of </w:t>
            </w:r>
            <w:proofErr w:type="spellStart"/>
            <w:r w:rsidR="0050112D" w:rsidRPr="00132227">
              <w:t>the</w:t>
            </w:r>
            <w:proofErr w:type="spellEnd"/>
            <w:r w:rsidR="0050112D" w:rsidRPr="00132227">
              <w:t xml:space="preserve"> </w:t>
            </w:r>
            <w:proofErr w:type="spellStart"/>
            <w:r w:rsidR="0050112D" w:rsidRPr="00132227">
              <w:t>main</w:t>
            </w:r>
            <w:proofErr w:type="spellEnd"/>
            <w:r w:rsidR="0050112D" w:rsidRPr="00132227">
              <w:t xml:space="preserve"> </w:t>
            </w:r>
            <w:proofErr w:type="spellStart"/>
            <w:r w:rsidR="0050112D" w:rsidRPr="00132227">
              <w:t>roads</w:t>
            </w:r>
            <w:proofErr w:type="spellEnd"/>
            <w:r w:rsidR="0050112D" w:rsidRPr="00132227">
              <w:t xml:space="preserve"> </w:t>
            </w:r>
            <w:proofErr w:type="spellStart"/>
            <w:r w:rsidR="0050112D" w:rsidRPr="00132227">
              <w:t>around</w:t>
            </w:r>
            <w:proofErr w:type="spellEnd"/>
            <w:r w:rsidR="0050112D" w:rsidRPr="00132227">
              <w:t xml:space="preserve"> </w:t>
            </w:r>
            <w:proofErr w:type="spellStart"/>
            <w:r w:rsidR="0050112D" w:rsidRPr="00132227">
              <w:t>each</w:t>
            </w:r>
            <w:proofErr w:type="spellEnd"/>
            <w:r w:rsidR="0050112D" w:rsidRPr="00132227">
              <w:t xml:space="preserve"> </w:t>
            </w:r>
            <w:proofErr w:type="spellStart"/>
            <w:r w:rsidR="0050112D" w:rsidRPr="00132227">
              <w:t>point</w:t>
            </w:r>
            <w:proofErr w:type="spellEnd"/>
            <w:r w:rsidR="0050112D" w:rsidRPr="00132227">
              <w:t xml:space="preserve"> </w:t>
            </w:r>
            <w:proofErr w:type="spellStart"/>
            <w:r w:rsidR="0050112D" w:rsidRPr="00132227">
              <w:t>is</w:t>
            </w:r>
            <w:proofErr w:type="spellEnd"/>
            <w:r w:rsidR="0050112D" w:rsidRPr="00132227">
              <w:t xml:space="preserve"> </w:t>
            </w:r>
            <w:proofErr w:type="spellStart"/>
            <w:r w:rsidR="0050112D" w:rsidRPr="00132227">
              <w:t>depicted</w:t>
            </w:r>
            <w:proofErr w:type="spellEnd"/>
            <w:r w:rsidR="0050112D" w:rsidRPr="00132227">
              <w:t xml:space="preserve">. </w:t>
            </w:r>
            <w:proofErr w:type="spellStart"/>
            <w:r w:rsidR="0050112D" w:rsidRPr="00132227">
              <w:t>Average</w:t>
            </w:r>
            <w:proofErr w:type="spellEnd"/>
            <w:r w:rsidR="0050112D" w:rsidRPr="00132227">
              <w:t xml:space="preserve"> </w:t>
            </w:r>
            <w:proofErr w:type="spellStart"/>
            <w:r w:rsidR="0050112D" w:rsidRPr="00132227">
              <w:t>daily</w:t>
            </w:r>
            <w:proofErr w:type="spellEnd"/>
            <w:r w:rsidR="0050112D" w:rsidRPr="00132227">
              <w:t xml:space="preserve"> </w:t>
            </w:r>
            <w:proofErr w:type="spellStart"/>
            <w:r w:rsidR="0050112D" w:rsidRPr="00132227">
              <w:t>traffic</w:t>
            </w:r>
            <w:proofErr w:type="spellEnd"/>
            <w:r w:rsidR="0050112D" w:rsidRPr="00132227">
              <w:t xml:space="preserve"> of </w:t>
            </w:r>
            <w:proofErr w:type="spellStart"/>
            <w:r w:rsidR="0050112D" w:rsidRPr="00132227">
              <w:t>the</w:t>
            </w:r>
            <w:proofErr w:type="spellEnd"/>
            <w:r w:rsidR="0050112D" w:rsidRPr="00132227">
              <w:t xml:space="preserve"> regional </w:t>
            </w:r>
            <w:proofErr w:type="spellStart"/>
            <w:r w:rsidR="0050112D" w:rsidRPr="00132227">
              <w:t>roads</w:t>
            </w:r>
            <w:proofErr w:type="spellEnd"/>
            <w:r w:rsidR="0050112D" w:rsidRPr="00132227">
              <w:t xml:space="preserve"> </w:t>
            </w:r>
            <w:proofErr w:type="spellStart"/>
            <w:r w:rsidR="0050112D" w:rsidRPr="00132227">
              <w:t>around</w:t>
            </w:r>
            <w:proofErr w:type="spellEnd"/>
            <w:r w:rsidR="0050112D" w:rsidRPr="00132227">
              <w:t xml:space="preserve"> S11, S12 and</w:t>
            </w:r>
            <w:r w:rsidR="0050112D">
              <w:t xml:space="preserve"> S13 </w:t>
            </w:r>
            <w:proofErr w:type="spellStart"/>
            <w:r w:rsidR="0050112D">
              <w:t>were</w:t>
            </w:r>
            <w:proofErr w:type="spellEnd"/>
            <w:r w:rsidR="0050112D">
              <w:t xml:space="preserve"> </w:t>
            </w:r>
            <w:proofErr w:type="spellStart"/>
            <w:r w:rsidR="0050112D">
              <w:t>not</w:t>
            </w:r>
            <w:proofErr w:type="spellEnd"/>
            <w:r w:rsidR="0050112D">
              <w:t xml:space="preserve"> </w:t>
            </w:r>
            <w:proofErr w:type="spellStart"/>
            <w:r w:rsidR="0050112D">
              <w:t>available</w:t>
            </w:r>
            <w:proofErr w:type="spellEnd"/>
            <w:r w:rsidR="0050112D">
              <w:t>.</w:t>
            </w:r>
          </w:p>
        </w:tc>
        <w:tc>
          <w:tcPr>
            <w:tcW w:w="416" w:type="pct"/>
            <w:tcBorders>
              <w:top w:val="nil"/>
              <w:left w:val="nil"/>
              <w:bottom w:val="nil"/>
              <w:right w:val="nil"/>
            </w:tcBorders>
            <w:shd w:val="clear" w:color="auto" w:fill="auto"/>
            <w:noWrap/>
            <w:vAlign w:val="center"/>
          </w:tcPr>
          <w:p w14:paraId="6C5EE98A" w14:textId="55517CDC" w:rsidR="003F61E9" w:rsidRPr="003F61E9" w:rsidRDefault="003F61E9" w:rsidP="004F47EF">
            <w:pPr>
              <w:spacing w:after="0" w:line="240" w:lineRule="auto"/>
              <w:jc w:val="right"/>
              <w:rPr>
                <w:rFonts w:eastAsia="Times New Roman" w:cs="Times New Roman"/>
                <w:color w:val="000000"/>
                <w:szCs w:val="20"/>
                <w:lang w:eastAsia="es-ES"/>
              </w:rPr>
            </w:pPr>
            <w:r w:rsidRPr="003F61E9">
              <w:rPr>
                <w:rFonts w:cs="Times New Roman"/>
                <w:color w:val="000000"/>
                <w:szCs w:val="20"/>
              </w:rPr>
              <w:t>8</w:t>
            </w:r>
          </w:p>
        </w:tc>
      </w:tr>
      <w:tr w:rsidR="003F61E9" w:rsidRPr="0026655C" w14:paraId="54A89EF9" w14:textId="77777777" w:rsidTr="004F47EF">
        <w:trPr>
          <w:trHeight w:val="340"/>
        </w:trPr>
        <w:tc>
          <w:tcPr>
            <w:tcW w:w="4584" w:type="pct"/>
            <w:tcBorders>
              <w:top w:val="nil"/>
              <w:left w:val="nil"/>
              <w:bottom w:val="nil"/>
              <w:right w:val="nil"/>
            </w:tcBorders>
            <w:shd w:val="clear" w:color="auto" w:fill="auto"/>
            <w:noWrap/>
            <w:vAlign w:val="center"/>
          </w:tcPr>
          <w:p w14:paraId="2EAD9639" w14:textId="02C4B74F" w:rsidR="003F61E9" w:rsidRPr="003F61E9" w:rsidRDefault="003F61E9"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2</w:t>
            </w:r>
            <w:r w:rsidRPr="004E2694">
              <w:rPr>
                <w:rFonts w:cs="Times New Roman"/>
                <w:b/>
                <w:color w:val="000000"/>
                <w:szCs w:val="20"/>
                <w:lang w:val="en-GB"/>
              </w:rPr>
              <w:t>.</w:t>
            </w:r>
            <w:r w:rsidRPr="004E2694">
              <w:rPr>
                <w:rFonts w:cs="Times New Roman"/>
                <w:color w:val="000000"/>
                <w:szCs w:val="20"/>
                <w:lang w:val="en-GB"/>
              </w:rPr>
              <w:t xml:space="preserve"> General workflow for data processing.</w:t>
            </w:r>
          </w:p>
        </w:tc>
        <w:tc>
          <w:tcPr>
            <w:tcW w:w="416" w:type="pct"/>
            <w:tcBorders>
              <w:top w:val="nil"/>
              <w:left w:val="nil"/>
              <w:bottom w:val="nil"/>
              <w:right w:val="nil"/>
            </w:tcBorders>
            <w:shd w:val="clear" w:color="auto" w:fill="auto"/>
            <w:noWrap/>
            <w:vAlign w:val="center"/>
          </w:tcPr>
          <w:p w14:paraId="5468D462" w14:textId="05BE7B88" w:rsidR="003F61E9" w:rsidRPr="003F61E9" w:rsidRDefault="003F61E9" w:rsidP="00AB0EA7">
            <w:pPr>
              <w:spacing w:after="0" w:line="240" w:lineRule="auto"/>
              <w:jc w:val="right"/>
              <w:rPr>
                <w:rFonts w:eastAsia="Times New Roman" w:cs="Times New Roman"/>
                <w:color w:val="000000"/>
                <w:szCs w:val="20"/>
                <w:lang w:eastAsia="es-ES"/>
              </w:rPr>
            </w:pPr>
            <w:r w:rsidRPr="003F61E9">
              <w:rPr>
                <w:rFonts w:cs="Times New Roman"/>
                <w:color w:val="000000"/>
                <w:szCs w:val="20"/>
              </w:rPr>
              <w:t>1</w:t>
            </w:r>
            <w:r w:rsidR="00AB0EA7">
              <w:rPr>
                <w:rFonts w:cs="Times New Roman"/>
                <w:color w:val="000000"/>
                <w:szCs w:val="20"/>
              </w:rPr>
              <w:t>7</w:t>
            </w:r>
          </w:p>
        </w:tc>
      </w:tr>
      <w:tr w:rsidR="003F61E9" w:rsidRPr="0026655C" w14:paraId="0FDC9642" w14:textId="77777777" w:rsidTr="004F47EF">
        <w:trPr>
          <w:trHeight w:val="340"/>
        </w:trPr>
        <w:tc>
          <w:tcPr>
            <w:tcW w:w="4584" w:type="pct"/>
            <w:tcBorders>
              <w:top w:val="nil"/>
              <w:left w:val="nil"/>
              <w:bottom w:val="nil"/>
              <w:right w:val="nil"/>
            </w:tcBorders>
            <w:shd w:val="clear" w:color="auto" w:fill="auto"/>
            <w:noWrap/>
            <w:vAlign w:val="center"/>
          </w:tcPr>
          <w:p w14:paraId="63E79B75" w14:textId="10DC0E06" w:rsidR="003F61E9" w:rsidRPr="003F61E9" w:rsidRDefault="003F61E9"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3</w:t>
            </w:r>
            <w:r w:rsidRPr="004E2694">
              <w:rPr>
                <w:rFonts w:cs="Times New Roman"/>
                <w:b/>
                <w:color w:val="000000"/>
                <w:szCs w:val="20"/>
                <w:lang w:val="en-GB"/>
              </w:rPr>
              <w:t>.</w:t>
            </w:r>
            <w:r w:rsidRPr="004E2694">
              <w:rPr>
                <w:rFonts w:cs="Times New Roman"/>
                <w:color w:val="000000"/>
                <w:szCs w:val="20"/>
                <w:lang w:val="en-GB"/>
              </w:rPr>
              <w:t xml:space="preserve"> Identification workflow based on </w:t>
            </w:r>
            <w:proofErr w:type="spellStart"/>
            <w:r w:rsidRPr="004E2694">
              <w:rPr>
                <w:rFonts w:cs="Times New Roman"/>
                <w:color w:val="000000"/>
                <w:szCs w:val="20"/>
                <w:lang w:val="en-GB"/>
              </w:rPr>
              <w:t>Schymanski’s</w:t>
            </w:r>
            <w:proofErr w:type="spellEnd"/>
            <w:r w:rsidRPr="004E2694">
              <w:rPr>
                <w:rFonts w:cs="Times New Roman"/>
                <w:color w:val="000000"/>
                <w:szCs w:val="20"/>
                <w:lang w:val="en-GB"/>
              </w:rPr>
              <w:t xml:space="preserve"> scale followed for suspect analysis.</w:t>
            </w:r>
          </w:p>
        </w:tc>
        <w:tc>
          <w:tcPr>
            <w:tcW w:w="416" w:type="pct"/>
            <w:tcBorders>
              <w:top w:val="nil"/>
              <w:left w:val="nil"/>
              <w:bottom w:val="nil"/>
              <w:right w:val="nil"/>
            </w:tcBorders>
            <w:shd w:val="clear" w:color="auto" w:fill="auto"/>
            <w:noWrap/>
            <w:vAlign w:val="center"/>
          </w:tcPr>
          <w:p w14:paraId="4743D203" w14:textId="398BDE4D" w:rsidR="003F61E9" w:rsidRPr="003F61E9" w:rsidRDefault="003F61E9" w:rsidP="004F47EF">
            <w:pPr>
              <w:spacing w:after="0" w:line="240" w:lineRule="auto"/>
              <w:jc w:val="right"/>
              <w:rPr>
                <w:rFonts w:eastAsia="Times New Roman" w:cs="Times New Roman"/>
                <w:color w:val="000000"/>
                <w:szCs w:val="20"/>
                <w:lang w:eastAsia="es-ES"/>
              </w:rPr>
            </w:pPr>
            <w:r w:rsidRPr="003F61E9">
              <w:rPr>
                <w:rFonts w:cs="Times New Roman"/>
                <w:color w:val="000000"/>
                <w:szCs w:val="20"/>
              </w:rPr>
              <w:t>18</w:t>
            </w:r>
          </w:p>
        </w:tc>
      </w:tr>
      <w:tr w:rsidR="003F61E9" w:rsidRPr="0026655C" w14:paraId="6BE14C6C" w14:textId="77777777" w:rsidTr="004F47EF">
        <w:trPr>
          <w:trHeight w:val="340"/>
        </w:trPr>
        <w:tc>
          <w:tcPr>
            <w:tcW w:w="4584" w:type="pct"/>
            <w:tcBorders>
              <w:top w:val="nil"/>
              <w:left w:val="nil"/>
              <w:bottom w:val="nil"/>
              <w:right w:val="nil"/>
            </w:tcBorders>
            <w:shd w:val="clear" w:color="auto" w:fill="auto"/>
            <w:noWrap/>
            <w:vAlign w:val="center"/>
          </w:tcPr>
          <w:p w14:paraId="1C7D1B4D" w14:textId="5E325310" w:rsidR="003F61E9" w:rsidRPr="003F61E9" w:rsidRDefault="003F61E9"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4</w:t>
            </w:r>
            <w:r w:rsidRPr="004E2694">
              <w:rPr>
                <w:rFonts w:cs="Times New Roman"/>
                <w:b/>
                <w:color w:val="000000"/>
                <w:szCs w:val="20"/>
                <w:lang w:val="en-GB"/>
              </w:rPr>
              <w:t>.</w:t>
            </w:r>
            <w:r w:rsidRPr="004E2694">
              <w:rPr>
                <w:rFonts w:cs="Times New Roman"/>
                <w:color w:val="000000"/>
                <w:szCs w:val="20"/>
                <w:lang w:val="en-GB"/>
              </w:rPr>
              <w:t xml:space="preserve"> Chemical structures of VRCs identified in surface waters from the Tagus River basin.</w:t>
            </w:r>
          </w:p>
        </w:tc>
        <w:tc>
          <w:tcPr>
            <w:tcW w:w="416" w:type="pct"/>
            <w:tcBorders>
              <w:top w:val="nil"/>
              <w:left w:val="nil"/>
              <w:bottom w:val="nil"/>
              <w:right w:val="nil"/>
            </w:tcBorders>
            <w:shd w:val="clear" w:color="auto" w:fill="auto"/>
            <w:noWrap/>
            <w:vAlign w:val="center"/>
          </w:tcPr>
          <w:p w14:paraId="068D0ABB" w14:textId="23E773F4" w:rsidR="003F61E9" w:rsidRPr="003F61E9" w:rsidRDefault="003F61E9" w:rsidP="004F47EF">
            <w:pPr>
              <w:spacing w:after="0" w:line="240" w:lineRule="auto"/>
              <w:jc w:val="right"/>
              <w:rPr>
                <w:rFonts w:eastAsia="Times New Roman" w:cs="Times New Roman"/>
                <w:color w:val="000000"/>
                <w:szCs w:val="20"/>
                <w:lang w:eastAsia="es-ES"/>
              </w:rPr>
            </w:pPr>
            <w:r w:rsidRPr="003F61E9">
              <w:rPr>
                <w:rFonts w:cs="Times New Roman"/>
                <w:color w:val="000000"/>
                <w:szCs w:val="20"/>
              </w:rPr>
              <w:t>19</w:t>
            </w:r>
          </w:p>
        </w:tc>
      </w:tr>
      <w:tr w:rsidR="003F61E9" w:rsidRPr="0026655C" w14:paraId="30F023D7" w14:textId="77777777" w:rsidTr="004F47EF">
        <w:trPr>
          <w:trHeight w:val="340"/>
        </w:trPr>
        <w:tc>
          <w:tcPr>
            <w:tcW w:w="4584" w:type="pct"/>
            <w:tcBorders>
              <w:top w:val="nil"/>
              <w:left w:val="nil"/>
              <w:bottom w:val="nil"/>
              <w:right w:val="nil"/>
            </w:tcBorders>
            <w:shd w:val="clear" w:color="auto" w:fill="auto"/>
            <w:noWrap/>
            <w:vAlign w:val="center"/>
          </w:tcPr>
          <w:p w14:paraId="3D3DB6AF" w14:textId="17C8E25C" w:rsidR="003F61E9" w:rsidRPr="003F61E9" w:rsidRDefault="003F61E9"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5</w:t>
            </w:r>
            <w:r w:rsidRPr="004E2694">
              <w:rPr>
                <w:rFonts w:cs="Times New Roman"/>
                <w:b/>
                <w:color w:val="000000"/>
                <w:szCs w:val="20"/>
                <w:lang w:val="en-GB"/>
              </w:rPr>
              <w:t>.</w:t>
            </w:r>
            <w:r w:rsidRPr="004E2694">
              <w:rPr>
                <w:rFonts w:cs="Times New Roman"/>
                <w:color w:val="000000"/>
                <w:szCs w:val="20"/>
                <w:lang w:val="en-GB"/>
              </w:rPr>
              <w:t xml:space="preserve"> Box and whisker plots of the normalized area (logarithmic scale) of the 46 VRCs compounds detected in surface water samples in (A).annual and (B) seasonal campaigns.</w:t>
            </w:r>
          </w:p>
        </w:tc>
        <w:tc>
          <w:tcPr>
            <w:tcW w:w="416" w:type="pct"/>
            <w:tcBorders>
              <w:top w:val="nil"/>
              <w:left w:val="nil"/>
              <w:bottom w:val="nil"/>
              <w:right w:val="nil"/>
            </w:tcBorders>
            <w:shd w:val="clear" w:color="auto" w:fill="auto"/>
            <w:noWrap/>
            <w:vAlign w:val="center"/>
          </w:tcPr>
          <w:p w14:paraId="03961D56" w14:textId="2DBD00E3" w:rsidR="003F61E9" w:rsidRPr="003F61E9" w:rsidRDefault="003F61E9" w:rsidP="004F47EF">
            <w:pPr>
              <w:spacing w:after="0" w:line="240" w:lineRule="auto"/>
              <w:jc w:val="right"/>
              <w:rPr>
                <w:rFonts w:eastAsia="Times New Roman" w:cs="Times New Roman"/>
                <w:color w:val="000000"/>
                <w:szCs w:val="20"/>
                <w:lang w:eastAsia="es-ES"/>
              </w:rPr>
            </w:pPr>
            <w:r w:rsidRPr="003F61E9">
              <w:rPr>
                <w:rFonts w:cs="Times New Roman"/>
                <w:color w:val="000000"/>
                <w:szCs w:val="20"/>
              </w:rPr>
              <w:t>25</w:t>
            </w:r>
          </w:p>
        </w:tc>
      </w:tr>
      <w:tr w:rsidR="003F61E9" w:rsidRPr="0026655C" w14:paraId="5DB2D558" w14:textId="77777777" w:rsidTr="004F47EF">
        <w:trPr>
          <w:trHeight w:val="340"/>
        </w:trPr>
        <w:tc>
          <w:tcPr>
            <w:tcW w:w="4584" w:type="pct"/>
            <w:tcBorders>
              <w:top w:val="nil"/>
              <w:left w:val="nil"/>
              <w:bottom w:val="nil"/>
              <w:right w:val="nil"/>
            </w:tcBorders>
            <w:shd w:val="clear" w:color="auto" w:fill="auto"/>
            <w:noWrap/>
            <w:vAlign w:val="center"/>
          </w:tcPr>
          <w:p w14:paraId="079BC068" w14:textId="22A7D5DD" w:rsidR="003F61E9" w:rsidRPr="003F61E9" w:rsidRDefault="003F61E9" w:rsidP="00256FD1">
            <w:pPr>
              <w:spacing w:after="0" w:line="240" w:lineRule="auto"/>
              <w:rPr>
                <w:rFonts w:eastAsia="Times New Roman" w:cs="Times New Roman"/>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6</w:t>
            </w:r>
            <w:r w:rsidRPr="004E2694">
              <w:rPr>
                <w:rFonts w:cs="Times New Roman"/>
                <w:b/>
                <w:color w:val="000000"/>
                <w:szCs w:val="20"/>
                <w:lang w:val="en-GB"/>
              </w:rPr>
              <w:t>.</w:t>
            </w:r>
            <w:r w:rsidRPr="004E2694">
              <w:rPr>
                <w:rFonts w:cs="Times New Roman"/>
                <w:color w:val="000000"/>
                <w:szCs w:val="20"/>
                <w:lang w:val="en-GB"/>
              </w:rPr>
              <w:t xml:space="preserve"> Bar plots depicting the normalized areas per sampling point (S1 to S13) of individual compounds and compounds grouped by their main use in the vehicle industry, for river water samples collected annually in (A) 2020, (B) 2021 and (C) 2022. </w:t>
            </w:r>
            <w:proofErr w:type="spellStart"/>
            <w:r w:rsidRPr="003F61E9">
              <w:rPr>
                <w:rFonts w:cs="Times New Roman"/>
                <w:color w:val="000000"/>
                <w:szCs w:val="20"/>
              </w:rPr>
              <w:t>Sample</w:t>
            </w:r>
            <w:proofErr w:type="spellEnd"/>
            <w:r w:rsidRPr="003F61E9">
              <w:rPr>
                <w:rFonts w:cs="Times New Roman"/>
                <w:color w:val="000000"/>
                <w:szCs w:val="20"/>
              </w:rPr>
              <w:t xml:space="preserve"> </w:t>
            </w:r>
            <w:proofErr w:type="spellStart"/>
            <w:r w:rsidRPr="003F61E9">
              <w:rPr>
                <w:rFonts w:cs="Times New Roman"/>
                <w:color w:val="000000"/>
                <w:szCs w:val="20"/>
              </w:rPr>
              <w:t>from</w:t>
            </w:r>
            <w:proofErr w:type="spellEnd"/>
            <w:r w:rsidRPr="003F61E9">
              <w:rPr>
                <w:rFonts w:cs="Times New Roman"/>
                <w:color w:val="000000"/>
                <w:szCs w:val="20"/>
              </w:rPr>
              <w:t xml:space="preserve"> S8 </w:t>
            </w:r>
            <w:proofErr w:type="spellStart"/>
            <w:r w:rsidRPr="003F61E9">
              <w:rPr>
                <w:rFonts w:cs="Times New Roman"/>
                <w:color w:val="000000"/>
                <w:szCs w:val="20"/>
              </w:rPr>
              <w:t>was</w:t>
            </w:r>
            <w:proofErr w:type="spellEnd"/>
            <w:r w:rsidRPr="003F61E9">
              <w:rPr>
                <w:rFonts w:cs="Times New Roman"/>
                <w:color w:val="000000"/>
                <w:szCs w:val="20"/>
              </w:rPr>
              <w:t xml:space="preserve"> </w:t>
            </w:r>
            <w:proofErr w:type="spellStart"/>
            <w:r w:rsidRPr="003F61E9">
              <w:rPr>
                <w:rFonts w:cs="Times New Roman"/>
                <w:color w:val="000000"/>
                <w:szCs w:val="20"/>
              </w:rPr>
              <w:t>not</w:t>
            </w:r>
            <w:proofErr w:type="spellEnd"/>
            <w:r w:rsidRPr="003F61E9">
              <w:rPr>
                <w:rFonts w:cs="Times New Roman"/>
                <w:color w:val="000000"/>
                <w:szCs w:val="20"/>
              </w:rPr>
              <w:t xml:space="preserve"> </w:t>
            </w:r>
            <w:proofErr w:type="spellStart"/>
            <w:r w:rsidRPr="003F61E9">
              <w:rPr>
                <w:rFonts w:cs="Times New Roman"/>
                <w:color w:val="000000"/>
                <w:szCs w:val="20"/>
              </w:rPr>
              <w:t>collected</w:t>
            </w:r>
            <w:proofErr w:type="spellEnd"/>
            <w:r w:rsidRPr="003F61E9">
              <w:rPr>
                <w:rFonts w:cs="Times New Roman"/>
                <w:color w:val="000000"/>
                <w:szCs w:val="20"/>
              </w:rPr>
              <w:t xml:space="preserve"> in 2020 </w:t>
            </w:r>
            <w:proofErr w:type="spellStart"/>
            <w:r w:rsidRPr="003F61E9">
              <w:rPr>
                <w:rFonts w:cs="Times New Roman"/>
                <w:color w:val="000000"/>
                <w:szCs w:val="20"/>
              </w:rPr>
              <w:t>annual</w:t>
            </w:r>
            <w:proofErr w:type="spellEnd"/>
            <w:r w:rsidRPr="003F61E9">
              <w:rPr>
                <w:rFonts w:cs="Times New Roman"/>
                <w:color w:val="000000"/>
                <w:szCs w:val="20"/>
              </w:rPr>
              <w:t xml:space="preserve"> </w:t>
            </w:r>
            <w:proofErr w:type="spellStart"/>
            <w:r w:rsidRPr="003F61E9">
              <w:rPr>
                <w:rFonts w:cs="Times New Roman"/>
                <w:color w:val="000000"/>
                <w:szCs w:val="20"/>
              </w:rPr>
              <w:t>campaign</w:t>
            </w:r>
            <w:proofErr w:type="spellEnd"/>
            <w:r w:rsidRPr="003F61E9">
              <w:rPr>
                <w:rFonts w:cs="Times New Roman"/>
                <w:color w:val="000000"/>
                <w:szCs w:val="20"/>
              </w:rPr>
              <w:t>.</w:t>
            </w:r>
          </w:p>
        </w:tc>
        <w:tc>
          <w:tcPr>
            <w:tcW w:w="416" w:type="pct"/>
            <w:tcBorders>
              <w:top w:val="nil"/>
              <w:left w:val="nil"/>
              <w:bottom w:val="nil"/>
              <w:right w:val="nil"/>
            </w:tcBorders>
            <w:shd w:val="clear" w:color="auto" w:fill="auto"/>
            <w:noWrap/>
            <w:vAlign w:val="center"/>
          </w:tcPr>
          <w:p w14:paraId="7D310C53" w14:textId="5DEC07E2" w:rsidR="003F61E9" w:rsidRPr="003F61E9" w:rsidRDefault="003F61E9" w:rsidP="004F47EF">
            <w:pPr>
              <w:spacing w:after="0" w:line="240" w:lineRule="auto"/>
              <w:jc w:val="right"/>
              <w:rPr>
                <w:rFonts w:eastAsia="Times New Roman" w:cs="Times New Roman"/>
                <w:color w:val="000000"/>
                <w:szCs w:val="20"/>
                <w:lang w:eastAsia="es-ES"/>
              </w:rPr>
            </w:pPr>
            <w:r w:rsidRPr="003F61E9">
              <w:rPr>
                <w:rFonts w:cs="Times New Roman"/>
                <w:color w:val="000000"/>
                <w:szCs w:val="20"/>
              </w:rPr>
              <w:t>26</w:t>
            </w:r>
          </w:p>
        </w:tc>
      </w:tr>
      <w:tr w:rsidR="003F61E9" w:rsidRPr="0026655C" w14:paraId="075F539B" w14:textId="77777777" w:rsidTr="004F47EF">
        <w:trPr>
          <w:trHeight w:val="340"/>
        </w:trPr>
        <w:tc>
          <w:tcPr>
            <w:tcW w:w="4584" w:type="pct"/>
            <w:tcBorders>
              <w:top w:val="nil"/>
              <w:left w:val="nil"/>
              <w:bottom w:val="nil"/>
              <w:right w:val="nil"/>
            </w:tcBorders>
            <w:shd w:val="clear" w:color="auto" w:fill="auto"/>
            <w:noWrap/>
            <w:vAlign w:val="center"/>
          </w:tcPr>
          <w:p w14:paraId="30AF814A" w14:textId="76C83A67" w:rsidR="003F61E9" w:rsidRPr="003F61E9" w:rsidRDefault="003F61E9"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7</w:t>
            </w:r>
            <w:r w:rsidRPr="004E2694">
              <w:rPr>
                <w:rFonts w:cs="Times New Roman"/>
                <w:b/>
                <w:color w:val="000000"/>
                <w:szCs w:val="20"/>
                <w:lang w:val="en-GB"/>
              </w:rPr>
              <w:t>.</w:t>
            </w:r>
            <w:r w:rsidRPr="004E2694">
              <w:rPr>
                <w:rFonts w:cs="Times New Roman"/>
                <w:color w:val="000000"/>
                <w:szCs w:val="20"/>
                <w:lang w:val="en-GB"/>
              </w:rPr>
              <w:t xml:space="preserve"> Bar plots depicting the normalized areas per sampling point (S1 to S13) of individual compounds and compounds grouped by their main use in the vehicle industry, for river water samples collected seasonally during 2022 in (A) March, (B) June, (C) September and (D) December. </w:t>
            </w:r>
            <w:proofErr w:type="spellStart"/>
            <w:r w:rsidRPr="003F61E9">
              <w:rPr>
                <w:rFonts w:cs="Times New Roman"/>
                <w:color w:val="000000"/>
                <w:szCs w:val="20"/>
              </w:rPr>
              <w:t>Sample</w:t>
            </w:r>
            <w:proofErr w:type="spellEnd"/>
            <w:r w:rsidRPr="003F61E9">
              <w:rPr>
                <w:rFonts w:cs="Times New Roman"/>
                <w:color w:val="000000"/>
                <w:szCs w:val="20"/>
              </w:rPr>
              <w:t xml:space="preserve"> </w:t>
            </w:r>
            <w:proofErr w:type="spellStart"/>
            <w:r w:rsidRPr="003F61E9">
              <w:rPr>
                <w:rFonts w:cs="Times New Roman"/>
                <w:color w:val="000000"/>
                <w:szCs w:val="20"/>
              </w:rPr>
              <w:t>from</w:t>
            </w:r>
            <w:proofErr w:type="spellEnd"/>
            <w:r w:rsidRPr="003F61E9">
              <w:rPr>
                <w:rFonts w:cs="Times New Roman"/>
                <w:color w:val="000000"/>
                <w:szCs w:val="20"/>
              </w:rPr>
              <w:t xml:space="preserve"> S7 </w:t>
            </w:r>
            <w:proofErr w:type="spellStart"/>
            <w:r w:rsidRPr="003F61E9">
              <w:rPr>
                <w:rFonts w:cs="Times New Roman"/>
                <w:color w:val="000000"/>
                <w:szCs w:val="20"/>
              </w:rPr>
              <w:t>was</w:t>
            </w:r>
            <w:proofErr w:type="spellEnd"/>
            <w:r w:rsidRPr="003F61E9">
              <w:rPr>
                <w:rFonts w:cs="Times New Roman"/>
                <w:color w:val="000000"/>
                <w:szCs w:val="20"/>
              </w:rPr>
              <w:t xml:space="preserve"> </w:t>
            </w:r>
            <w:proofErr w:type="spellStart"/>
            <w:r w:rsidRPr="003F61E9">
              <w:rPr>
                <w:rFonts w:cs="Times New Roman"/>
                <w:color w:val="000000"/>
                <w:szCs w:val="20"/>
              </w:rPr>
              <w:t>not</w:t>
            </w:r>
            <w:proofErr w:type="spellEnd"/>
            <w:r w:rsidRPr="003F61E9">
              <w:rPr>
                <w:rFonts w:cs="Times New Roman"/>
                <w:color w:val="000000"/>
                <w:szCs w:val="20"/>
              </w:rPr>
              <w:t xml:space="preserve"> </w:t>
            </w:r>
            <w:proofErr w:type="spellStart"/>
            <w:r w:rsidRPr="003F61E9">
              <w:rPr>
                <w:rFonts w:cs="Times New Roman"/>
                <w:color w:val="000000"/>
                <w:szCs w:val="20"/>
              </w:rPr>
              <w:t>collected</w:t>
            </w:r>
            <w:proofErr w:type="spellEnd"/>
            <w:r w:rsidRPr="003F61E9">
              <w:rPr>
                <w:rFonts w:cs="Times New Roman"/>
                <w:color w:val="000000"/>
                <w:szCs w:val="20"/>
              </w:rPr>
              <w:t xml:space="preserve"> in June 2022 </w:t>
            </w:r>
            <w:proofErr w:type="spellStart"/>
            <w:r w:rsidRPr="003F61E9">
              <w:rPr>
                <w:rFonts w:cs="Times New Roman"/>
                <w:color w:val="000000"/>
                <w:szCs w:val="20"/>
              </w:rPr>
              <w:t>campaign</w:t>
            </w:r>
            <w:proofErr w:type="spellEnd"/>
            <w:r w:rsidRPr="003F61E9">
              <w:rPr>
                <w:rFonts w:cs="Times New Roman"/>
                <w:color w:val="000000"/>
                <w:szCs w:val="20"/>
              </w:rPr>
              <w:t>.</w:t>
            </w:r>
          </w:p>
        </w:tc>
        <w:tc>
          <w:tcPr>
            <w:tcW w:w="416" w:type="pct"/>
            <w:tcBorders>
              <w:top w:val="nil"/>
              <w:left w:val="nil"/>
              <w:bottom w:val="nil"/>
              <w:right w:val="nil"/>
            </w:tcBorders>
            <w:shd w:val="clear" w:color="auto" w:fill="auto"/>
            <w:noWrap/>
            <w:vAlign w:val="center"/>
          </w:tcPr>
          <w:p w14:paraId="57FFB212" w14:textId="27DA8F28" w:rsidR="003F61E9" w:rsidRPr="003F61E9" w:rsidRDefault="003F61E9" w:rsidP="004F47EF">
            <w:pPr>
              <w:spacing w:after="0" w:line="240" w:lineRule="auto"/>
              <w:jc w:val="right"/>
              <w:rPr>
                <w:rFonts w:eastAsia="Times New Roman" w:cs="Times New Roman"/>
                <w:color w:val="000000"/>
                <w:szCs w:val="20"/>
                <w:lang w:eastAsia="es-ES"/>
              </w:rPr>
            </w:pPr>
            <w:r w:rsidRPr="003F61E9">
              <w:rPr>
                <w:rFonts w:cs="Times New Roman"/>
                <w:color w:val="000000"/>
                <w:szCs w:val="20"/>
              </w:rPr>
              <w:t>27</w:t>
            </w:r>
          </w:p>
        </w:tc>
      </w:tr>
      <w:tr w:rsidR="003F61E9" w:rsidRPr="0026655C" w14:paraId="41BA42A6" w14:textId="77777777" w:rsidTr="004F47EF">
        <w:trPr>
          <w:trHeight w:val="340"/>
        </w:trPr>
        <w:tc>
          <w:tcPr>
            <w:tcW w:w="4584" w:type="pct"/>
            <w:tcBorders>
              <w:top w:val="nil"/>
              <w:left w:val="nil"/>
              <w:bottom w:val="nil"/>
              <w:right w:val="nil"/>
            </w:tcBorders>
            <w:shd w:val="clear" w:color="auto" w:fill="auto"/>
            <w:noWrap/>
            <w:vAlign w:val="center"/>
          </w:tcPr>
          <w:p w14:paraId="6F170678" w14:textId="68F3FB97" w:rsidR="003F61E9" w:rsidRPr="004E2694" w:rsidRDefault="003F61E9"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8</w:t>
            </w:r>
            <w:r w:rsidRPr="004E2694">
              <w:rPr>
                <w:rFonts w:cs="Times New Roman"/>
                <w:b/>
                <w:color w:val="000000"/>
                <w:szCs w:val="20"/>
                <w:lang w:val="en-GB"/>
              </w:rPr>
              <w:t>.</w:t>
            </w:r>
            <w:r w:rsidRPr="004E2694">
              <w:rPr>
                <w:rFonts w:cs="Times New Roman"/>
                <w:color w:val="000000"/>
                <w:szCs w:val="20"/>
                <w:lang w:val="en-GB"/>
              </w:rPr>
              <w:t xml:space="preserve"> Number of detected compounds (as sum of detected compounds in all samples) by chemical class and use in all surface water samples.</w:t>
            </w:r>
          </w:p>
        </w:tc>
        <w:tc>
          <w:tcPr>
            <w:tcW w:w="416" w:type="pct"/>
            <w:tcBorders>
              <w:top w:val="nil"/>
              <w:left w:val="nil"/>
              <w:bottom w:val="nil"/>
              <w:right w:val="nil"/>
            </w:tcBorders>
            <w:shd w:val="clear" w:color="auto" w:fill="auto"/>
            <w:noWrap/>
            <w:vAlign w:val="center"/>
          </w:tcPr>
          <w:p w14:paraId="61602D64" w14:textId="12C97D5A" w:rsidR="003F61E9" w:rsidRPr="003F61E9" w:rsidRDefault="003F61E9" w:rsidP="004F47EF">
            <w:pPr>
              <w:spacing w:after="0" w:line="240" w:lineRule="auto"/>
              <w:jc w:val="right"/>
              <w:rPr>
                <w:rFonts w:eastAsia="Times New Roman" w:cs="Times New Roman"/>
                <w:color w:val="000000"/>
                <w:szCs w:val="20"/>
                <w:lang w:eastAsia="es-ES"/>
              </w:rPr>
            </w:pPr>
            <w:r w:rsidRPr="003F61E9">
              <w:rPr>
                <w:rFonts w:cs="Times New Roman"/>
                <w:color w:val="000000"/>
                <w:szCs w:val="20"/>
              </w:rPr>
              <w:t>28</w:t>
            </w:r>
          </w:p>
        </w:tc>
      </w:tr>
      <w:tr w:rsidR="003F61E9" w:rsidRPr="0026655C" w14:paraId="519C3429" w14:textId="77777777" w:rsidTr="004F47EF">
        <w:trPr>
          <w:trHeight w:val="340"/>
        </w:trPr>
        <w:tc>
          <w:tcPr>
            <w:tcW w:w="4584" w:type="pct"/>
            <w:tcBorders>
              <w:top w:val="nil"/>
              <w:left w:val="nil"/>
              <w:bottom w:val="nil"/>
              <w:right w:val="nil"/>
            </w:tcBorders>
            <w:shd w:val="clear" w:color="auto" w:fill="auto"/>
            <w:noWrap/>
            <w:vAlign w:val="center"/>
          </w:tcPr>
          <w:p w14:paraId="219BB4AC" w14:textId="3F0EA74D" w:rsidR="003F61E9" w:rsidRPr="004E2694" w:rsidRDefault="003F61E9"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9</w:t>
            </w:r>
            <w:r w:rsidRPr="004E2694">
              <w:rPr>
                <w:rFonts w:cs="Times New Roman"/>
                <w:b/>
                <w:color w:val="000000"/>
                <w:szCs w:val="20"/>
                <w:lang w:val="en-GB"/>
              </w:rPr>
              <w:t>.</w:t>
            </w:r>
            <w:r w:rsidR="00EF0A1E">
              <w:rPr>
                <w:rFonts w:cs="Times New Roman"/>
                <w:color w:val="000000"/>
                <w:szCs w:val="20"/>
                <w:lang w:val="en-GB"/>
              </w:rPr>
              <w:t xml:space="preserve"> Contribution</w:t>
            </w:r>
            <w:r w:rsidRPr="004E2694">
              <w:rPr>
                <w:rFonts w:cs="Times New Roman"/>
                <w:color w:val="000000"/>
                <w:szCs w:val="20"/>
                <w:lang w:val="en-GB"/>
              </w:rPr>
              <w:t xml:space="preserve"> (%) to the total number of detected compounds by (A) chemical class and (B) compound use in all surface water samples.</w:t>
            </w:r>
          </w:p>
        </w:tc>
        <w:tc>
          <w:tcPr>
            <w:tcW w:w="416" w:type="pct"/>
            <w:tcBorders>
              <w:top w:val="nil"/>
              <w:left w:val="nil"/>
              <w:bottom w:val="nil"/>
              <w:right w:val="nil"/>
            </w:tcBorders>
            <w:shd w:val="clear" w:color="auto" w:fill="auto"/>
            <w:noWrap/>
            <w:vAlign w:val="center"/>
          </w:tcPr>
          <w:p w14:paraId="6D6EE035" w14:textId="1D97431D" w:rsidR="003F61E9" w:rsidRPr="003F61E9" w:rsidRDefault="003F61E9" w:rsidP="004F47EF">
            <w:pPr>
              <w:spacing w:after="0" w:line="240" w:lineRule="auto"/>
              <w:jc w:val="right"/>
              <w:rPr>
                <w:rFonts w:eastAsia="Times New Roman" w:cs="Times New Roman"/>
                <w:color w:val="000000"/>
                <w:szCs w:val="20"/>
                <w:lang w:eastAsia="es-ES"/>
              </w:rPr>
            </w:pPr>
            <w:r w:rsidRPr="003F61E9">
              <w:rPr>
                <w:rFonts w:cs="Times New Roman"/>
                <w:color w:val="000000"/>
                <w:szCs w:val="20"/>
              </w:rPr>
              <w:t>28</w:t>
            </w:r>
          </w:p>
        </w:tc>
      </w:tr>
      <w:tr w:rsidR="005A5827" w:rsidRPr="0026655C" w14:paraId="5D1A519A" w14:textId="77777777" w:rsidTr="004F47EF">
        <w:trPr>
          <w:trHeight w:val="340"/>
        </w:trPr>
        <w:tc>
          <w:tcPr>
            <w:tcW w:w="4584" w:type="pct"/>
            <w:tcBorders>
              <w:top w:val="nil"/>
              <w:left w:val="nil"/>
              <w:bottom w:val="nil"/>
              <w:right w:val="nil"/>
            </w:tcBorders>
            <w:shd w:val="clear" w:color="auto" w:fill="auto"/>
            <w:noWrap/>
            <w:vAlign w:val="center"/>
          </w:tcPr>
          <w:p w14:paraId="4846D59F" w14:textId="5EF199AE" w:rsidR="005A5827" w:rsidRPr="005A5827" w:rsidRDefault="005A5827" w:rsidP="00256FD1">
            <w:pPr>
              <w:spacing w:after="0" w:line="240" w:lineRule="auto"/>
              <w:rPr>
                <w:rFonts w:cs="Arial"/>
                <w:b/>
                <w:iCs/>
                <w:szCs w:val="20"/>
                <w:lang w:val="en-GB"/>
              </w:rPr>
            </w:pPr>
            <w:r w:rsidRPr="005A5827">
              <w:rPr>
                <w:rFonts w:cs="Arial"/>
                <w:b/>
                <w:iCs/>
                <w:szCs w:val="20"/>
                <w:lang w:val="en-GB"/>
              </w:rPr>
              <w:t>Figure S1</w:t>
            </w:r>
            <w:r w:rsidR="00256FD1">
              <w:rPr>
                <w:rFonts w:cs="Arial"/>
                <w:b/>
                <w:iCs/>
                <w:szCs w:val="20"/>
                <w:lang w:val="en-GB"/>
              </w:rPr>
              <w:t>0</w:t>
            </w:r>
            <w:r w:rsidRPr="005A5827">
              <w:rPr>
                <w:rFonts w:cs="Arial"/>
                <w:b/>
                <w:iCs/>
                <w:szCs w:val="20"/>
                <w:lang w:val="en-GB"/>
              </w:rPr>
              <w:t xml:space="preserve">. </w:t>
            </w:r>
            <w:r w:rsidRPr="005A5827">
              <w:rPr>
                <w:rFonts w:cs="Arial"/>
                <w:iCs/>
                <w:szCs w:val="20"/>
                <w:lang w:val="en-GB"/>
              </w:rPr>
              <w:t>Monthly average rainfall (mm) in the Tagus River during 2022.</w:t>
            </w:r>
          </w:p>
        </w:tc>
        <w:tc>
          <w:tcPr>
            <w:tcW w:w="416" w:type="pct"/>
            <w:tcBorders>
              <w:top w:val="nil"/>
              <w:left w:val="nil"/>
              <w:bottom w:val="nil"/>
              <w:right w:val="nil"/>
            </w:tcBorders>
            <w:shd w:val="clear" w:color="auto" w:fill="auto"/>
            <w:noWrap/>
            <w:vAlign w:val="center"/>
          </w:tcPr>
          <w:p w14:paraId="607E01DC" w14:textId="478B8BF4" w:rsidR="005A5827" w:rsidRPr="00EC0A16" w:rsidRDefault="005A5827" w:rsidP="005A5827">
            <w:pPr>
              <w:spacing w:after="0" w:line="240" w:lineRule="auto"/>
              <w:jc w:val="right"/>
              <w:rPr>
                <w:rFonts w:cs="Times New Roman"/>
                <w:szCs w:val="20"/>
              </w:rPr>
            </w:pPr>
            <w:r w:rsidRPr="00EC0A16">
              <w:rPr>
                <w:rFonts w:cs="Times New Roman"/>
                <w:szCs w:val="20"/>
              </w:rPr>
              <w:t>29</w:t>
            </w:r>
          </w:p>
        </w:tc>
      </w:tr>
      <w:tr w:rsidR="005A5827" w:rsidRPr="0026655C" w14:paraId="488F2BB2" w14:textId="77777777" w:rsidTr="004F47EF">
        <w:trPr>
          <w:trHeight w:val="340"/>
        </w:trPr>
        <w:tc>
          <w:tcPr>
            <w:tcW w:w="4584" w:type="pct"/>
            <w:tcBorders>
              <w:top w:val="nil"/>
              <w:left w:val="nil"/>
              <w:bottom w:val="nil"/>
              <w:right w:val="nil"/>
            </w:tcBorders>
            <w:shd w:val="clear" w:color="auto" w:fill="auto"/>
            <w:noWrap/>
            <w:vAlign w:val="center"/>
          </w:tcPr>
          <w:p w14:paraId="55B96460" w14:textId="58A487D5" w:rsidR="005A5827" w:rsidRPr="005A5827" w:rsidRDefault="005A5827" w:rsidP="00256FD1">
            <w:pPr>
              <w:spacing w:after="0" w:line="240" w:lineRule="auto"/>
              <w:rPr>
                <w:lang w:val="en-GB"/>
              </w:rPr>
            </w:pPr>
            <w:r w:rsidRPr="005A5827">
              <w:rPr>
                <w:rFonts w:cs="Arial"/>
                <w:b/>
                <w:iCs/>
                <w:szCs w:val="20"/>
                <w:lang w:val="en-GB"/>
              </w:rPr>
              <w:t>Figure S1</w:t>
            </w:r>
            <w:r w:rsidR="00256FD1">
              <w:rPr>
                <w:rFonts w:cs="Arial"/>
                <w:b/>
                <w:iCs/>
                <w:szCs w:val="20"/>
                <w:lang w:val="en-GB"/>
              </w:rPr>
              <w:t>1</w:t>
            </w:r>
            <w:r w:rsidRPr="005A5827">
              <w:rPr>
                <w:rFonts w:cs="Arial"/>
                <w:b/>
                <w:iCs/>
                <w:szCs w:val="20"/>
                <w:lang w:val="en-GB"/>
              </w:rPr>
              <w:t xml:space="preserve">. </w:t>
            </w:r>
            <w:r w:rsidRPr="005A5827">
              <w:rPr>
                <w:rFonts w:cs="Arial"/>
                <w:szCs w:val="20"/>
                <w:lang w:val="en-GB"/>
              </w:rPr>
              <w:t>Normalized area for DPG in 2022 comparing (A) seasonal samplings and (B) dry and wet periods. Upper edge of the box, line within the box and lower edge of the box represent the 75th, 50th, and 25th percentiles. Vertical lines indicates the extension from the minimum to the maximum value.</w:t>
            </w:r>
          </w:p>
        </w:tc>
        <w:tc>
          <w:tcPr>
            <w:tcW w:w="416" w:type="pct"/>
            <w:tcBorders>
              <w:top w:val="nil"/>
              <w:left w:val="nil"/>
              <w:bottom w:val="nil"/>
              <w:right w:val="nil"/>
            </w:tcBorders>
            <w:shd w:val="clear" w:color="auto" w:fill="auto"/>
            <w:noWrap/>
            <w:vAlign w:val="center"/>
          </w:tcPr>
          <w:p w14:paraId="444C9223" w14:textId="36D31E51" w:rsidR="005A5827" w:rsidRPr="00EC0A16" w:rsidRDefault="005A5827" w:rsidP="005A5827">
            <w:pPr>
              <w:spacing w:after="0" w:line="240" w:lineRule="auto"/>
              <w:jc w:val="right"/>
              <w:rPr>
                <w:rFonts w:cs="Times New Roman"/>
                <w:szCs w:val="20"/>
              </w:rPr>
            </w:pPr>
            <w:r w:rsidRPr="00EC0A16">
              <w:rPr>
                <w:rFonts w:cs="Times New Roman"/>
                <w:szCs w:val="20"/>
              </w:rPr>
              <w:t>29</w:t>
            </w:r>
          </w:p>
        </w:tc>
      </w:tr>
      <w:tr w:rsidR="005A5827" w:rsidRPr="0026655C" w14:paraId="23BEBBC1" w14:textId="77777777" w:rsidTr="004F47EF">
        <w:trPr>
          <w:trHeight w:val="340"/>
        </w:trPr>
        <w:tc>
          <w:tcPr>
            <w:tcW w:w="4584" w:type="pct"/>
            <w:tcBorders>
              <w:top w:val="nil"/>
              <w:left w:val="nil"/>
              <w:bottom w:val="nil"/>
              <w:right w:val="nil"/>
            </w:tcBorders>
            <w:shd w:val="clear" w:color="auto" w:fill="auto"/>
            <w:noWrap/>
            <w:vAlign w:val="center"/>
          </w:tcPr>
          <w:p w14:paraId="7089D9BD" w14:textId="3C853875" w:rsidR="005A5827" w:rsidRPr="003F61E9" w:rsidRDefault="005A5827"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S1</w:t>
            </w:r>
            <w:r w:rsidR="00256FD1">
              <w:rPr>
                <w:rFonts w:cs="Times New Roman"/>
                <w:b/>
                <w:color w:val="000000"/>
                <w:szCs w:val="20"/>
                <w:lang w:val="en-GB"/>
              </w:rPr>
              <w:t>2</w:t>
            </w:r>
            <w:r w:rsidRPr="004E2694">
              <w:rPr>
                <w:rFonts w:cs="Times New Roman"/>
                <w:b/>
                <w:color w:val="000000"/>
                <w:szCs w:val="20"/>
                <w:lang w:val="en-GB"/>
              </w:rPr>
              <w:t>.</w:t>
            </w:r>
            <w:r w:rsidRPr="004E2694">
              <w:rPr>
                <w:rFonts w:cs="Times New Roman"/>
                <w:color w:val="000000"/>
                <w:szCs w:val="20"/>
                <w:lang w:val="en-GB"/>
              </w:rPr>
              <w:t xml:space="preserve"> XIC chromatograms and MS/</w:t>
            </w:r>
            <w:r>
              <w:rPr>
                <w:rFonts w:cs="Times New Roman"/>
                <w:color w:val="000000"/>
                <w:szCs w:val="20"/>
                <w:lang w:val="en-GB"/>
              </w:rPr>
              <w:t>MS mass spectrum of 6PPD-Q</w:t>
            </w:r>
            <w:r w:rsidRPr="004E2694">
              <w:rPr>
                <w:rFonts w:cs="Times New Roman"/>
                <w:color w:val="000000"/>
                <w:szCs w:val="20"/>
                <w:lang w:val="en-GB"/>
              </w:rPr>
              <w:t xml:space="preserve"> in river water samples (upper panels). Identification by reference standard (identification level, 1) whose XIC chromatogram and MS/MS mass spectrum </w:t>
            </w:r>
            <w:proofErr w:type="gramStart"/>
            <w:r w:rsidRPr="004E2694">
              <w:rPr>
                <w:rFonts w:cs="Times New Roman"/>
                <w:color w:val="000000"/>
                <w:szCs w:val="20"/>
                <w:lang w:val="en-GB"/>
              </w:rPr>
              <w:t>are depicted</w:t>
            </w:r>
            <w:proofErr w:type="gramEnd"/>
            <w:r w:rsidRPr="004E2694">
              <w:rPr>
                <w:rFonts w:cs="Times New Roman"/>
                <w:color w:val="000000"/>
                <w:szCs w:val="20"/>
                <w:lang w:val="en-GB"/>
              </w:rPr>
              <w:t xml:space="preserve"> in the bottom panels.</w:t>
            </w:r>
          </w:p>
        </w:tc>
        <w:tc>
          <w:tcPr>
            <w:tcW w:w="416" w:type="pct"/>
            <w:tcBorders>
              <w:top w:val="nil"/>
              <w:left w:val="nil"/>
              <w:bottom w:val="nil"/>
              <w:right w:val="nil"/>
            </w:tcBorders>
            <w:shd w:val="clear" w:color="auto" w:fill="auto"/>
            <w:noWrap/>
            <w:vAlign w:val="center"/>
          </w:tcPr>
          <w:p w14:paraId="7373277C" w14:textId="7A08891F" w:rsidR="005A5827" w:rsidRPr="003F61E9" w:rsidRDefault="00EC0A16" w:rsidP="005A5827">
            <w:pPr>
              <w:spacing w:after="0" w:line="240" w:lineRule="auto"/>
              <w:jc w:val="right"/>
              <w:rPr>
                <w:rFonts w:eastAsia="Times New Roman" w:cs="Times New Roman"/>
                <w:color w:val="000000"/>
                <w:szCs w:val="20"/>
                <w:lang w:eastAsia="es-ES"/>
              </w:rPr>
            </w:pPr>
            <w:r>
              <w:rPr>
                <w:rFonts w:cs="Times New Roman"/>
                <w:color w:val="000000"/>
                <w:szCs w:val="20"/>
              </w:rPr>
              <w:t>29</w:t>
            </w:r>
          </w:p>
        </w:tc>
      </w:tr>
      <w:tr w:rsidR="005A5827" w:rsidRPr="0026655C" w14:paraId="2C3C9A94" w14:textId="77777777" w:rsidTr="004F47EF">
        <w:trPr>
          <w:trHeight w:val="340"/>
        </w:trPr>
        <w:tc>
          <w:tcPr>
            <w:tcW w:w="4584" w:type="pct"/>
            <w:tcBorders>
              <w:top w:val="nil"/>
              <w:left w:val="nil"/>
              <w:bottom w:val="nil"/>
              <w:right w:val="nil"/>
            </w:tcBorders>
            <w:shd w:val="clear" w:color="auto" w:fill="auto"/>
            <w:noWrap/>
            <w:vAlign w:val="center"/>
          </w:tcPr>
          <w:p w14:paraId="6735B0C1" w14:textId="6862E196" w:rsidR="005A5827" w:rsidRPr="003F61E9" w:rsidRDefault="005A5827"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S1</w:t>
            </w:r>
            <w:r w:rsidR="00256FD1">
              <w:rPr>
                <w:rFonts w:cs="Times New Roman"/>
                <w:b/>
                <w:color w:val="000000"/>
                <w:szCs w:val="20"/>
                <w:lang w:val="en-GB"/>
              </w:rPr>
              <w:t>3</w:t>
            </w:r>
            <w:r w:rsidRPr="004E2694">
              <w:rPr>
                <w:rFonts w:cs="Times New Roman"/>
                <w:b/>
                <w:color w:val="000000"/>
                <w:szCs w:val="20"/>
                <w:lang w:val="en-GB"/>
              </w:rPr>
              <w:t>.</w:t>
            </w:r>
            <w:r w:rsidRPr="004E2694">
              <w:rPr>
                <w:rFonts w:cs="Times New Roman"/>
                <w:color w:val="000000"/>
                <w:szCs w:val="20"/>
                <w:lang w:val="en-GB"/>
              </w:rPr>
              <w:t xml:space="preserve"> XIC chromatograms and MS/MS mass spectrum of 6PPD TP274 in river water samples. </w:t>
            </w:r>
            <w:proofErr w:type="spellStart"/>
            <w:r w:rsidRPr="003F61E9">
              <w:rPr>
                <w:rFonts w:cs="Times New Roman"/>
                <w:color w:val="000000"/>
                <w:szCs w:val="20"/>
              </w:rPr>
              <w:t>Identification</w:t>
            </w:r>
            <w:proofErr w:type="spellEnd"/>
            <w:r w:rsidRPr="003F61E9">
              <w:rPr>
                <w:rFonts w:cs="Times New Roman"/>
                <w:color w:val="000000"/>
                <w:szCs w:val="20"/>
              </w:rPr>
              <w:t xml:space="preserve"> </w:t>
            </w:r>
            <w:proofErr w:type="spellStart"/>
            <w:r w:rsidRPr="003F61E9">
              <w:rPr>
                <w:rFonts w:cs="Times New Roman"/>
                <w:color w:val="000000"/>
                <w:szCs w:val="20"/>
              </w:rPr>
              <w:t>level</w:t>
            </w:r>
            <w:proofErr w:type="spellEnd"/>
            <w:r w:rsidRPr="003F61E9">
              <w:rPr>
                <w:rFonts w:cs="Times New Roman"/>
                <w:color w:val="000000"/>
                <w:szCs w:val="20"/>
              </w:rPr>
              <w:t>, 2a.</w:t>
            </w:r>
          </w:p>
        </w:tc>
        <w:tc>
          <w:tcPr>
            <w:tcW w:w="416" w:type="pct"/>
            <w:tcBorders>
              <w:top w:val="nil"/>
              <w:left w:val="nil"/>
              <w:bottom w:val="nil"/>
              <w:right w:val="nil"/>
            </w:tcBorders>
            <w:shd w:val="clear" w:color="auto" w:fill="auto"/>
            <w:noWrap/>
            <w:vAlign w:val="center"/>
          </w:tcPr>
          <w:p w14:paraId="11CACD8F" w14:textId="35D3CD57" w:rsidR="005A5827" w:rsidRPr="003F61E9" w:rsidRDefault="005A5827" w:rsidP="005A5827">
            <w:pPr>
              <w:spacing w:after="0" w:line="240" w:lineRule="auto"/>
              <w:jc w:val="right"/>
              <w:rPr>
                <w:rFonts w:eastAsia="Times New Roman" w:cs="Times New Roman"/>
                <w:color w:val="000000"/>
                <w:szCs w:val="20"/>
                <w:lang w:eastAsia="es-ES"/>
              </w:rPr>
            </w:pPr>
            <w:r>
              <w:rPr>
                <w:rFonts w:cs="Times New Roman"/>
                <w:color w:val="000000"/>
                <w:szCs w:val="20"/>
              </w:rPr>
              <w:t>30</w:t>
            </w:r>
          </w:p>
        </w:tc>
      </w:tr>
      <w:tr w:rsidR="005A5827" w:rsidRPr="0026655C" w14:paraId="76710822" w14:textId="77777777" w:rsidTr="004F47EF">
        <w:trPr>
          <w:trHeight w:val="340"/>
        </w:trPr>
        <w:tc>
          <w:tcPr>
            <w:tcW w:w="4584" w:type="pct"/>
            <w:tcBorders>
              <w:top w:val="nil"/>
              <w:left w:val="nil"/>
              <w:bottom w:val="nil"/>
              <w:right w:val="nil"/>
            </w:tcBorders>
            <w:shd w:val="clear" w:color="auto" w:fill="auto"/>
            <w:noWrap/>
            <w:vAlign w:val="center"/>
          </w:tcPr>
          <w:p w14:paraId="2C02D903" w14:textId="27C861AB" w:rsidR="005A5827" w:rsidRPr="003F61E9" w:rsidRDefault="005A5827"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S1</w:t>
            </w:r>
            <w:r w:rsidR="00256FD1">
              <w:rPr>
                <w:rFonts w:cs="Times New Roman"/>
                <w:b/>
                <w:color w:val="000000"/>
                <w:szCs w:val="20"/>
                <w:lang w:val="en-GB"/>
              </w:rPr>
              <w:t>4</w:t>
            </w:r>
            <w:r w:rsidRPr="004E2694">
              <w:rPr>
                <w:rFonts w:cs="Times New Roman"/>
                <w:b/>
                <w:color w:val="000000"/>
                <w:szCs w:val="20"/>
                <w:lang w:val="en-GB"/>
              </w:rPr>
              <w:t>.</w:t>
            </w:r>
            <w:r w:rsidRPr="004E2694">
              <w:rPr>
                <w:rFonts w:cs="Times New Roman"/>
                <w:color w:val="000000"/>
                <w:szCs w:val="20"/>
                <w:lang w:val="en-GB"/>
              </w:rPr>
              <w:t xml:space="preserve"> MS/MS mass spectrum of HMMM detected in river water samples.</w:t>
            </w:r>
          </w:p>
        </w:tc>
        <w:tc>
          <w:tcPr>
            <w:tcW w:w="416" w:type="pct"/>
            <w:tcBorders>
              <w:top w:val="nil"/>
              <w:left w:val="nil"/>
              <w:bottom w:val="nil"/>
              <w:right w:val="nil"/>
            </w:tcBorders>
            <w:shd w:val="clear" w:color="auto" w:fill="auto"/>
            <w:noWrap/>
            <w:vAlign w:val="center"/>
          </w:tcPr>
          <w:p w14:paraId="044C193E" w14:textId="5C6EB3B6" w:rsidR="005A5827" w:rsidRPr="003F61E9" w:rsidRDefault="005A5827" w:rsidP="00EC0A16">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sidR="00EC0A16">
              <w:rPr>
                <w:rFonts w:cs="Times New Roman"/>
                <w:color w:val="000000"/>
                <w:szCs w:val="20"/>
              </w:rPr>
              <w:t>0</w:t>
            </w:r>
          </w:p>
        </w:tc>
      </w:tr>
      <w:tr w:rsidR="005A5827" w:rsidRPr="0026655C" w14:paraId="48040D12" w14:textId="77777777" w:rsidTr="004F47EF">
        <w:trPr>
          <w:trHeight w:val="340"/>
        </w:trPr>
        <w:tc>
          <w:tcPr>
            <w:tcW w:w="4584" w:type="pct"/>
            <w:tcBorders>
              <w:top w:val="nil"/>
              <w:left w:val="nil"/>
              <w:bottom w:val="nil"/>
              <w:right w:val="nil"/>
            </w:tcBorders>
            <w:shd w:val="clear" w:color="auto" w:fill="auto"/>
            <w:noWrap/>
            <w:vAlign w:val="center"/>
          </w:tcPr>
          <w:p w14:paraId="6951EB6C" w14:textId="4A22C94B" w:rsidR="005A5827" w:rsidRPr="004E2694" w:rsidRDefault="005A5827"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S1</w:t>
            </w:r>
            <w:r w:rsidR="00256FD1">
              <w:rPr>
                <w:rFonts w:cs="Times New Roman"/>
                <w:b/>
                <w:color w:val="000000"/>
                <w:szCs w:val="20"/>
                <w:lang w:val="en-GB"/>
              </w:rPr>
              <w:t>5</w:t>
            </w:r>
            <w:r w:rsidRPr="004E2694">
              <w:rPr>
                <w:rFonts w:cs="Times New Roman"/>
                <w:b/>
                <w:color w:val="000000"/>
                <w:szCs w:val="20"/>
                <w:lang w:val="en-GB"/>
              </w:rPr>
              <w:t>.</w:t>
            </w:r>
            <w:r w:rsidRPr="004E2694">
              <w:rPr>
                <w:rFonts w:cs="Times New Roman"/>
                <w:color w:val="000000"/>
                <w:szCs w:val="20"/>
                <w:lang w:val="en-GB"/>
              </w:rPr>
              <w:t xml:space="preserve"> XIC chromatograms of five major </w:t>
            </w:r>
            <w:proofErr w:type="spellStart"/>
            <w:r w:rsidRPr="004E2694">
              <w:rPr>
                <w:rFonts w:cs="Times New Roman"/>
                <w:color w:val="000000"/>
                <w:szCs w:val="20"/>
                <w:lang w:val="en-GB"/>
              </w:rPr>
              <w:t>methoxy</w:t>
            </w:r>
            <w:proofErr w:type="spellEnd"/>
            <w:r>
              <w:rPr>
                <w:rFonts w:cs="Times New Roman"/>
                <w:color w:val="000000"/>
                <w:szCs w:val="20"/>
                <w:lang w:val="en-GB"/>
              </w:rPr>
              <w:t>-methyl</w:t>
            </w:r>
            <w:r w:rsidRPr="004E2694">
              <w:rPr>
                <w:rFonts w:cs="Times New Roman"/>
                <w:color w:val="000000"/>
                <w:szCs w:val="20"/>
                <w:lang w:val="en-GB"/>
              </w:rPr>
              <w:t>-melamine compounds detected in river water samples: (A) HMMM, (B) d-HMMM, (C) HMPE, (D) TMMM and (E) DMMM.</w:t>
            </w:r>
          </w:p>
        </w:tc>
        <w:tc>
          <w:tcPr>
            <w:tcW w:w="416" w:type="pct"/>
            <w:tcBorders>
              <w:top w:val="nil"/>
              <w:left w:val="nil"/>
              <w:bottom w:val="nil"/>
              <w:right w:val="nil"/>
            </w:tcBorders>
            <w:shd w:val="clear" w:color="auto" w:fill="auto"/>
            <w:noWrap/>
            <w:vAlign w:val="center"/>
          </w:tcPr>
          <w:p w14:paraId="06C17DCE" w14:textId="15F90860"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Pr>
                <w:rFonts w:cs="Times New Roman"/>
                <w:color w:val="000000"/>
                <w:szCs w:val="20"/>
              </w:rPr>
              <w:t>1</w:t>
            </w:r>
          </w:p>
        </w:tc>
      </w:tr>
      <w:tr w:rsidR="005A5827" w:rsidRPr="0026655C" w14:paraId="4B2DE438" w14:textId="77777777" w:rsidTr="004F47EF">
        <w:trPr>
          <w:trHeight w:val="340"/>
        </w:trPr>
        <w:tc>
          <w:tcPr>
            <w:tcW w:w="4584" w:type="pct"/>
            <w:tcBorders>
              <w:top w:val="nil"/>
              <w:left w:val="nil"/>
              <w:bottom w:val="nil"/>
              <w:right w:val="nil"/>
            </w:tcBorders>
            <w:shd w:val="clear" w:color="auto" w:fill="auto"/>
            <w:noWrap/>
            <w:vAlign w:val="center"/>
          </w:tcPr>
          <w:p w14:paraId="5E763F15" w14:textId="58ED8D06" w:rsidR="005A5827" w:rsidRPr="003F61E9" w:rsidRDefault="005A5827"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S1</w:t>
            </w:r>
            <w:r w:rsidR="00256FD1">
              <w:rPr>
                <w:rFonts w:cs="Times New Roman"/>
                <w:b/>
                <w:color w:val="000000"/>
                <w:szCs w:val="20"/>
                <w:lang w:val="en-GB"/>
              </w:rPr>
              <w:t>6</w:t>
            </w:r>
            <w:r w:rsidRPr="004E2694">
              <w:rPr>
                <w:rFonts w:cs="Times New Roman"/>
                <w:b/>
                <w:color w:val="000000"/>
                <w:szCs w:val="20"/>
                <w:lang w:val="en-GB"/>
              </w:rPr>
              <w:t>.</w:t>
            </w:r>
            <w:r w:rsidRPr="004E2694">
              <w:rPr>
                <w:rFonts w:cs="Times New Roman"/>
                <w:color w:val="000000"/>
                <w:szCs w:val="20"/>
                <w:lang w:val="en-GB"/>
              </w:rPr>
              <w:t xml:space="preserve"> MS/MS mass spectrum of d-HMMM detected in river water samples.</w:t>
            </w:r>
          </w:p>
        </w:tc>
        <w:tc>
          <w:tcPr>
            <w:tcW w:w="416" w:type="pct"/>
            <w:tcBorders>
              <w:top w:val="nil"/>
              <w:left w:val="nil"/>
              <w:bottom w:val="nil"/>
              <w:right w:val="nil"/>
            </w:tcBorders>
            <w:shd w:val="clear" w:color="auto" w:fill="auto"/>
            <w:noWrap/>
            <w:vAlign w:val="center"/>
          </w:tcPr>
          <w:p w14:paraId="795EF6C5" w14:textId="6C197B26"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sidR="00EC0A16">
              <w:rPr>
                <w:rFonts w:cs="Times New Roman"/>
                <w:color w:val="000000"/>
                <w:szCs w:val="20"/>
              </w:rPr>
              <w:t>1</w:t>
            </w:r>
          </w:p>
        </w:tc>
      </w:tr>
      <w:tr w:rsidR="005A5827" w:rsidRPr="0026655C" w14:paraId="2173E18F" w14:textId="77777777" w:rsidTr="004F47EF">
        <w:trPr>
          <w:trHeight w:val="340"/>
        </w:trPr>
        <w:tc>
          <w:tcPr>
            <w:tcW w:w="4584" w:type="pct"/>
            <w:tcBorders>
              <w:top w:val="nil"/>
              <w:left w:val="nil"/>
              <w:bottom w:val="nil"/>
              <w:right w:val="nil"/>
            </w:tcBorders>
            <w:shd w:val="clear" w:color="auto" w:fill="auto"/>
            <w:noWrap/>
            <w:vAlign w:val="center"/>
          </w:tcPr>
          <w:p w14:paraId="3A990D8A" w14:textId="000472ED" w:rsidR="005A5827" w:rsidRPr="003F61E9" w:rsidRDefault="005A5827"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S1</w:t>
            </w:r>
            <w:r w:rsidR="00256FD1">
              <w:rPr>
                <w:rFonts w:cs="Times New Roman"/>
                <w:b/>
                <w:color w:val="000000"/>
                <w:szCs w:val="20"/>
                <w:lang w:val="en-GB"/>
              </w:rPr>
              <w:t>7</w:t>
            </w:r>
            <w:r w:rsidRPr="004E2694">
              <w:rPr>
                <w:rFonts w:cs="Times New Roman"/>
                <w:b/>
                <w:color w:val="000000"/>
                <w:szCs w:val="20"/>
                <w:lang w:val="en-GB"/>
              </w:rPr>
              <w:t>.</w:t>
            </w:r>
            <w:r w:rsidRPr="004E2694">
              <w:rPr>
                <w:rFonts w:cs="Times New Roman"/>
                <w:color w:val="000000"/>
                <w:szCs w:val="20"/>
                <w:lang w:val="en-GB"/>
              </w:rPr>
              <w:t xml:space="preserve"> MS/MS mass spectrum of HMPE detected in river water samples.</w:t>
            </w:r>
          </w:p>
        </w:tc>
        <w:tc>
          <w:tcPr>
            <w:tcW w:w="416" w:type="pct"/>
            <w:tcBorders>
              <w:top w:val="nil"/>
              <w:left w:val="nil"/>
              <w:bottom w:val="nil"/>
              <w:right w:val="nil"/>
            </w:tcBorders>
            <w:shd w:val="clear" w:color="auto" w:fill="auto"/>
            <w:noWrap/>
            <w:vAlign w:val="center"/>
          </w:tcPr>
          <w:p w14:paraId="1CA92EC4" w14:textId="1EB61699"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Pr>
                <w:rFonts w:cs="Times New Roman"/>
                <w:color w:val="000000"/>
                <w:szCs w:val="20"/>
              </w:rPr>
              <w:t>2</w:t>
            </w:r>
          </w:p>
        </w:tc>
      </w:tr>
      <w:tr w:rsidR="005A5827" w:rsidRPr="0026655C" w14:paraId="489A1A64" w14:textId="77777777" w:rsidTr="004F47EF">
        <w:trPr>
          <w:trHeight w:val="340"/>
        </w:trPr>
        <w:tc>
          <w:tcPr>
            <w:tcW w:w="4584" w:type="pct"/>
            <w:tcBorders>
              <w:top w:val="nil"/>
              <w:left w:val="nil"/>
              <w:bottom w:val="nil"/>
              <w:right w:val="nil"/>
            </w:tcBorders>
            <w:shd w:val="clear" w:color="auto" w:fill="auto"/>
            <w:noWrap/>
            <w:vAlign w:val="center"/>
          </w:tcPr>
          <w:p w14:paraId="75A0E1F2" w14:textId="5F1F6383" w:rsidR="005A5827" w:rsidRPr="003F61E9" w:rsidRDefault="005A5827"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Pr>
                <w:rFonts w:cs="Times New Roman"/>
                <w:b/>
                <w:color w:val="000000"/>
                <w:szCs w:val="20"/>
                <w:lang w:val="en-GB"/>
              </w:rPr>
              <w:t>1</w:t>
            </w:r>
            <w:r w:rsidR="00256FD1">
              <w:rPr>
                <w:rFonts w:cs="Times New Roman"/>
                <w:b/>
                <w:color w:val="000000"/>
                <w:szCs w:val="20"/>
                <w:lang w:val="en-GB"/>
              </w:rPr>
              <w:t>8</w:t>
            </w:r>
            <w:r w:rsidRPr="004E2694">
              <w:rPr>
                <w:rFonts w:cs="Times New Roman"/>
                <w:b/>
                <w:color w:val="000000"/>
                <w:szCs w:val="20"/>
                <w:lang w:val="en-GB"/>
              </w:rPr>
              <w:t>.</w:t>
            </w:r>
            <w:r w:rsidRPr="004E2694">
              <w:rPr>
                <w:rFonts w:cs="Times New Roman"/>
                <w:color w:val="000000"/>
                <w:szCs w:val="20"/>
                <w:lang w:val="en-GB"/>
              </w:rPr>
              <w:t xml:space="preserve"> MS/MS mass spectrum of TMMM detected in river water samples.</w:t>
            </w:r>
          </w:p>
        </w:tc>
        <w:tc>
          <w:tcPr>
            <w:tcW w:w="416" w:type="pct"/>
            <w:tcBorders>
              <w:top w:val="nil"/>
              <w:left w:val="nil"/>
              <w:bottom w:val="nil"/>
              <w:right w:val="nil"/>
            </w:tcBorders>
            <w:shd w:val="clear" w:color="auto" w:fill="auto"/>
            <w:noWrap/>
            <w:vAlign w:val="center"/>
          </w:tcPr>
          <w:p w14:paraId="3808E731" w14:textId="7E4718A6"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Pr>
                <w:rFonts w:cs="Times New Roman"/>
                <w:color w:val="000000"/>
                <w:szCs w:val="20"/>
              </w:rPr>
              <w:t>2</w:t>
            </w:r>
          </w:p>
        </w:tc>
      </w:tr>
      <w:tr w:rsidR="005A5827" w:rsidRPr="0026655C" w14:paraId="0FCA84B9" w14:textId="77777777" w:rsidTr="004F47EF">
        <w:trPr>
          <w:trHeight w:val="340"/>
        </w:trPr>
        <w:tc>
          <w:tcPr>
            <w:tcW w:w="4584" w:type="pct"/>
            <w:tcBorders>
              <w:top w:val="nil"/>
              <w:left w:val="nil"/>
              <w:bottom w:val="nil"/>
              <w:right w:val="nil"/>
            </w:tcBorders>
            <w:shd w:val="clear" w:color="auto" w:fill="auto"/>
            <w:noWrap/>
            <w:vAlign w:val="center"/>
          </w:tcPr>
          <w:p w14:paraId="5AF35521" w14:textId="06FC35FC" w:rsidR="005A5827" w:rsidRPr="003F61E9" w:rsidRDefault="005A5827" w:rsidP="00256FD1">
            <w:pPr>
              <w:spacing w:after="0" w:line="240" w:lineRule="auto"/>
              <w:rPr>
                <w:rFonts w:eastAsia="Times New Roman" w:cs="Times New Roman"/>
                <w:b/>
                <w:bCs/>
                <w:color w:val="000000"/>
                <w:szCs w:val="20"/>
                <w:lang w:val="en-GB" w:eastAsia="es-ES"/>
              </w:rPr>
            </w:pPr>
            <w:r w:rsidRPr="004E2694">
              <w:rPr>
                <w:rFonts w:cs="Times New Roman"/>
                <w:b/>
                <w:color w:val="000000"/>
                <w:szCs w:val="20"/>
                <w:lang w:val="en-GB"/>
              </w:rPr>
              <w:t>Figure S</w:t>
            </w:r>
            <w:r w:rsidR="00256FD1">
              <w:rPr>
                <w:rFonts w:cs="Times New Roman"/>
                <w:b/>
                <w:color w:val="000000"/>
                <w:szCs w:val="20"/>
                <w:lang w:val="en-GB"/>
              </w:rPr>
              <w:t>19</w:t>
            </w:r>
            <w:r w:rsidRPr="004E2694">
              <w:rPr>
                <w:rFonts w:cs="Times New Roman"/>
                <w:b/>
                <w:color w:val="000000"/>
                <w:szCs w:val="20"/>
                <w:lang w:val="en-GB"/>
              </w:rPr>
              <w:t>.</w:t>
            </w:r>
            <w:r w:rsidRPr="004E2694">
              <w:rPr>
                <w:rFonts w:cs="Times New Roman"/>
                <w:color w:val="000000"/>
                <w:szCs w:val="20"/>
                <w:lang w:val="en-GB"/>
              </w:rPr>
              <w:t xml:space="preserve"> MS/MS mass spectrum of DMMM detected in river water samples.</w:t>
            </w:r>
          </w:p>
        </w:tc>
        <w:tc>
          <w:tcPr>
            <w:tcW w:w="416" w:type="pct"/>
            <w:tcBorders>
              <w:top w:val="nil"/>
              <w:left w:val="nil"/>
              <w:bottom w:val="nil"/>
              <w:right w:val="nil"/>
            </w:tcBorders>
            <w:shd w:val="clear" w:color="auto" w:fill="auto"/>
            <w:noWrap/>
            <w:vAlign w:val="center"/>
          </w:tcPr>
          <w:p w14:paraId="4415B4EB" w14:textId="5E3947CD"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sidR="00EC0A16">
              <w:rPr>
                <w:rFonts w:cs="Times New Roman"/>
                <w:color w:val="000000"/>
                <w:szCs w:val="20"/>
              </w:rPr>
              <w:t>2</w:t>
            </w:r>
          </w:p>
        </w:tc>
      </w:tr>
      <w:tr w:rsidR="005A5827" w:rsidRPr="0026655C" w14:paraId="1EEA8FA1" w14:textId="77777777" w:rsidTr="004F47EF">
        <w:trPr>
          <w:trHeight w:val="340"/>
        </w:trPr>
        <w:tc>
          <w:tcPr>
            <w:tcW w:w="4584" w:type="pct"/>
            <w:tcBorders>
              <w:top w:val="nil"/>
              <w:left w:val="nil"/>
              <w:bottom w:val="nil"/>
              <w:right w:val="nil"/>
            </w:tcBorders>
            <w:shd w:val="clear" w:color="auto" w:fill="auto"/>
            <w:noWrap/>
            <w:vAlign w:val="center"/>
          </w:tcPr>
          <w:p w14:paraId="67526F84" w14:textId="1A86BD0A" w:rsidR="005A5827" w:rsidRPr="003F61E9" w:rsidRDefault="005A5827" w:rsidP="00256FD1">
            <w:pPr>
              <w:spacing w:after="0" w:line="240" w:lineRule="auto"/>
              <w:rPr>
                <w:rFonts w:eastAsia="Times New Roman" w:cs="Times New Roman"/>
                <w:b/>
                <w:bCs/>
                <w:color w:val="000000"/>
                <w:szCs w:val="20"/>
                <w:lang w:val="en-GB" w:eastAsia="es-ES"/>
              </w:rPr>
            </w:pPr>
            <w:r w:rsidRPr="003F61E9">
              <w:rPr>
                <w:rFonts w:cs="Times New Roman"/>
                <w:b/>
                <w:color w:val="000000"/>
                <w:szCs w:val="20"/>
                <w:lang w:val="en-GB"/>
              </w:rPr>
              <w:t>Figure S</w:t>
            </w:r>
            <w:r>
              <w:rPr>
                <w:rFonts w:cs="Times New Roman"/>
                <w:b/>
                <w:color w:val="000000"/>
                <w:szCs w:val="20"/>
                <w:lang w:val="en-GB"/>
              </w:rPr>
              <w:t>2</w:t>
            </w:r>
            <w:r w:rsidR="00256FD1">
              <w:rPr>
                <w:rFonts w:cs="Times New Roman"/>
                <w:b/>
                <w:color w:val="000000"/>
                <w:szCs w:val="20"/>
                <w:lang w:val="en-GB"/>
              </w:rPr>
              <w:t>0</w:t>
            </w:r>
            <w:r w:rsidRPr="003F61E9">
              <w:rPr>
                <w:rFonts w:cs="Times New Roman"/>
                <w:b/>
                <w:color w:val="000000"/>
                <w:szCs w:val="20"/>
                <w:lang w:val="en-GB"/>
              </w:rPr>
              <w:t>.</w:t>
            </w:r>
            <w:r w:rsidRPr="003F61E9">
              <w:rPr>
                <w:rFonts w:cs="Times New Roman"/>
                <w:color w:val="000000"/>
                <w:szCs w:val="20"/>
                <w:lang w:val="en-GB"/>
              </w:rPr>
              <w:t xml:space="preserve"> XIC chromatograms of three minor </w:t>
            </w:r>
            <w:proofErr w:type="spellStart"/>
            <w:r w:rsidRPr="003F61E9">
              <w:rPr>
                <w:rFonts w:cs="Times New Roman"/>
                <w:color w:val="000000"/>
                <w:szCs w:val="20"/>
                <w:lang w:val="en-GB"/>
              </w:rPr>
              <w:t>methoxy</w:t>
            </w:r>
            <w:proofErr w:type="spellEnd"/>
            <w:r>
              <w:rPr>
                <w:rFonts w:cs="Times New Roman"/>
                <w:color w:val="000000"/>
                <w:szCs w:val="20"/>
                <w:lang w:val="en-GB"/>
              </w:rPr>
              <w:t>-methyl</w:t>
            </w:r>
            <w:r w:rsidRPr="003F61E9">
              <w:rPr>
                <w:rFonts w:cs="Times New Roman"/>
                <w:color w:val="000000"/>
                <w:szCs w:val="20"/>
                <w:lang w:val="en-GB"/>
              </w:rPr>
              <w:t xml:space="preserve">-melamine compounds detected in river water samples: (B) </w:t>
            </w:r>
            <w:proofErr w:type="spellStart"/>
            <w:r w:rsidRPr="003F61E9">
              <w:rPr>
                <w:rFonts w:cs="Times New Roman"/>
                <w:color w:val="000000"/>
                <w:szCs w:val="20"/>
                <w:lang w:val="en-GB"/>
              </w:rPr>
              <w:t>dd</w:t>
            </w:r>
            <w:proofErr w:type="spellEnd"/>
            <w:r w:rsidRPr="003F61E9">
              <w:rPr>
                <w:rFonts w:cs="Times New Roman"/>
                <w:color w:val="000000"/>
                <w:szCs w:val="20"/>
                <w:lang w:val="en-GB"/>
              </w:rPr>
              <w:t xml:space="preserve">-HMMM, (C) </w:t>
            </w:r>
            <w:proofErr w:type="spellStart"/>
            <w:r w:rsidRPr="003F61E9">
              <w:rPr>
                <w:rFonts w:cs="Times New Roman"/>
                <w:color w:val="000000"/>
                <w:szCs w:val="20"/>
                <w:lang w:val="en-GB"/>
              </w:rPr>
              <w:t>dd</w:t>
            </w:r>
            <w:proofErr w:type="spellEnd"/>
            <w:r w:rsidRPr="003F61E9">
              <w:rPr>
                <w:rFonts w:cs="Times New Roman"/>
                <w:color w:val="000000"/>
                <w:szCs w:val="20"/>
                <w:lang w:val="en-GB"/>
              </w:rPr>
              <w:t xml:space="preserve">-PMMM, (D) PMMM. As reference of the elution order the upper panel (A) shows the XIC chromatograms of the major </w:t>
            </w:r>
            <w:proofErr w:type="gramStart"/>
            <w:r w:rsidRPr="003F61E9">
              <w:rPr>
                <w:rFonts w:cs="Times New Roman"/>
                <w:color w:val="000000"/>
                <w:szCs w:val="20"/>
                <w:lang w:val="en-GB"/>
              </w:rPr>
              <w:t>HMMM-related</w:t>
            </w:r>
            <w:proofErr w:type="gramEnd"/>
            <w:r w:rsidRPr="003F61E9">
              <w:rPr>
                <w:rFonts w:cs="Times New Roman"/>
                <w:color w:val="000000"/>
                <w:szCs w:val="20"/>
                <w:lang w:val="en-GB"/>
              </w:rPr>
              <w:t xml:space="preserve"> compounds (HMMM, d-HMMM. HMPE, TMMM and DMMM). </w:t>
            </w:r>
          </w:p>
        </w:tc>
        <w:tc>
          <w:tcPr>
            <w:tcW w:w="416" w:type="pct"/>
            <w:tcBorders>
              <w:top w:val="nil"/>
              <w:left w:val="nil"/>
              <w:bottom w:val="nil"/>
              <w:right w:val="nil"/>
            </w:tcBorders>
            <w:shd w:val="clear" w:color="auto" w:fill="auto"/>
            <w:noWrap/>
            <w:vAlign w:val="center"/>
          </w:tcPr>
          <w:p w14:paraId="608D11A3" w14:textId="6EAA1038"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sidR="007258CF">
              <w:rPr>
                <w:rFonts w:cs="Times New Roman"/>
                <w:color w:val="000000"/>
                <w:szCs w:val="20"/>
              </w:rPr>
              <w:t>4</w:t>
            </w:r>
          </w:p>
        </w:tc>
      </w:tr>
      <w:tr w:rsidR="005A5827" w:rsidRPr="0026655C" w14:paraId="28A9BA7E" w14:textId="77777777" w:rsidTr="004F47EF">
        <w:trPr>
          <w:trHeight w:val="340"/>
        </w:trPr>
        <w:tc>
          <w:tcPr>
            <w:tcW w:w="4584" w:type="pct"/>
            <w:tcBorders>
              <w:top w:val="nil"/>
              <w:left w:val="nil"/>
              <w:bottom w:val="nil"/>
              <w:right w:val="nil"/>
            </w:tcBorders>
            <w:shd w:val="clear" w:color="auto" w:fill="auto"/>
            <w:noWrap/>
            <w:vAlign w:val="center"/>
          </w:tcPr>
          <w:p w14:paraId="2794DF2B" w14:textId="485EDA85" w:rsidR="005A5827" w:rsidRPr="003F61E9" w:rsidRDefault="005A5827" w:rsidP="00256FD1">
            <w:pPr>
              <w:spacing w:after="0" w:line="240" w:lineRule="auto"/>
              <w:rPr>
                <w:rFonts w:eastAsia="Times New Roman" w:cs="Times New Roman"/>
                <w:b/>
                <w:bCs/>
                <w:color w:val="000000"/>
                <w:szCs w:val="20"/>
                <w:lang w:val="en-GB" w:eastAsia="es-ES"/>
              </w:rPr>
            </w:pPr>
            <w:r w:rsidRPr="003F61E9">
              <w:rPr>
                <w:rFonts w:cs="Times New Roman"/>
                <w:b/>
                <w:color w:val="000000"/>
                <w:szCs w:val="20"/>
                <w:lang w:val="en-GB"/>
              </w:rPr>
              <w:t>Figure S</w:t>
            </w:r>
            <w:r>
              <w:rPr>
                <w:rFonts w:cs="Times New Roman"/>
                <w:b/>
                <w:color w:val="000000"/>
                <w:szCs w:val="20"/>
                <w:lang w:val="en-GB"/>
              </w:rPr>
              <w:t>2</w:t>
            </w:r>
            <w:r w:rsidR="00256FD1">
              <w:rPr>
                <w:rFonts w:cs="Times New Roman"/>
                <w:b/>
                <w:color w:val="000000"/>
                <w:szCs w:val="20"/>
                <w:lang w:val="en-GB"/>
              </w:rPr>
              <w:t>1</w:t>
            </w:r>
            <w:r w:rsidRPr="003F61E9">
              <w:rPr>
                <w:rFonts w:cs="Times New Roman"/>
                <w:b/>
                <w:color w:val="000000"/>
                <w:szCs w:val="20"/>
                <w:lang w:val="en-GB"/>
              </w:rPr>
              <w:t>.</w:t>
            </w:r>
            <w:r w:rsidRPr="003F61E9">
              <w:rPr>
                <w:rFonts w:cs="Times New Roman"/>
                <w:color w:val="000000"/>
                <w:szCs w:val="20"/>
                <w:lang w:val="en-GB"/>
              </w:rPr>
              <w:t xml:space="preserve"> MS/MS mass spectra of minor HMMM-related compounds detected in river water samples (A) </w:t>
            </w:r>
            <w:proofErr w:type="spellStart"/>
            <w:r w:rsidRPr="003F61E9">
              <w:rPr>
                <w:rFonts w:cs="Times New Roman"/>
                <w:color w:val="000000"/>
                <w:szCs w:val="20"/>
                <w:lang w:val="en-GB"/>
              </w:rPr>
              <w:t>dd</w:t>
            </w:r>
            <w:proofErr w:type="spellEnd"/>
            <w:r w:rsidRPr="003F61E9">
              <w:rPr>
                <w:rFonts w:cs="Times New Roman"/>
                <w:color w:val="000000"/>
                <w:szCs w:val="20"/>
                <w:lang w:val="en-GB"/>
              </w:rPr>
              <w:t xml:space="preserve">-HMMM, (B) </w:t>
            </w:r>
            <w:proofErr w:type="spellStart"/>
            <w:r w:rsidRPr="003F61E9">
              <w:rPr>
                <w:rFonts w:cs="Times New Roman"/>
                <w:color w:val="000000"/>
                <w:szCs w:val="20"/>
                <w:lang w:val="en-GB"/>
              </w:rPr>
              <w:t>dd</w:t>
            </w:r>
            <w:proofErr w:type="spellEnd"/>
            <w:r w:rsidRPr="003F61E9">
              <w:rPr>
                <w:rFonts w:cs="Times New Roman"/>
                <w:color w:val="000000"/>
                <w:szCs w:val="20"/>
                <w:lang w:val="en-GB"/>
              </w:rPr>
              <w:t>-PMMM and (C) PMMM.</w:t>
            </w:r>
          </w:p>
        </w:tc>
        <w:tc>
          <w:tcPr>
            <w:tcW w:w="416" w:type="pct"/>
            <w:tcBorders>
              <w:top w:val="nil"/>
              <w:left w:val="nil"/>
              <w:bottom w:val="nil"/>
              <w:right w:val="nil"/>
            </w:tcBorders>
            <w:shd w:val="clear" w:color="auto" w:fill="auto"/>
            <w:noWrap/>
            <w:vAlign w:val="center"/>
          </w:tcPr>
          <w:p w14:paraId="154239A2" w14:textId="3DCB741F"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sidR="007258CF">
              <w:rPr>
                <w:rFonts w:cs="Times New Roman"/>
                <w:color w:val="000000"/>
                <w:szCs w:val="20"/>
              </w:rPr>
              <w:t>5</w:t>
            </w:r>
          </w:p>
        </w:tc>
      </w:tr>
      <w:tr w:rsidR="005A5827" w:rsidRPr="0026655C" w14:paraId="101DF675" w14:textId="77777777" w:rsidTr="004F47EF">
        <w:trPr>
          <w:trHeight w:val="340"/>
        </w:trPr>
        <w:tc>
          <w:tcPr>
            <w:tcW w:w="4584" w:type="pct"/>
            <w:tcBorders>
              <w:top w:val="nil"/>
              <w:left w:val="nil"/>
              <w:bottom w:val="nil"/>
              <w:right w:val="nil"/>
            </w:tcBorders>
            <w:shd w:val="clear" w:color="auto" w:fill="auto"/>
            <w:noWrap/>
            <w:vAlign w:val="center"/>
          </w:tcPr>
          <w:p w14:paraId="126447EC" w14:textId="22576F74" w:rsidR="005A5827" w:rsidRPr="004E2694" w:rsidRDefault="005A5827" w:rsidP="00256FD1">
            <w:pPr>
              <w:spacing w:after="0" w:line="240" w:lineRule="auto"/>
              <w:rPr>
                <w:rFonts w:eastAsia="Times New Roman" w:cs="Times New Roman"/>
                <w:b/>
                <w:bCs/>
                <w:color w:val="000000"/>
                <w:szCs w:val="20"/>
                <w:lang w:val="en-GB" w:eastAsia="es-ES"/>
              </w:rPr>
            </w:pPr>
            <w:r w:rsidRPr="003F61E9">
              <w:rPr>
                <w:rFonts w:cs="Times New Roman"/>
                <w:b/>
                <w:color w:val="000000"/>
                <w:szCs w:val="20"/>
                <w:lang w:val="en-GB"/>
              </w:rPr>
              <w:t>Figure S2</w:t>
            </w:r>
            <w:r w:rsidR="00256FD1">
              <w:rPr>
                <w:rFonts w:cs="Times New Roman"/>
                <w:b/>
                <w:color w:val="000000"/>
                <w:szCs w:val="20"/>
                <w:lang w:val="en-GB"/>
              </w:rPr>
              <w:t>2</w:t>
            </w:r>
            <w:r w:rsidRPr="003F61E9">
              <w:rPr>
                <w:rFonts w:cs="Times New Roman"/>
                <w:b/>
                <w:color w:val="000000"/>
                <w:szCs w:val="20"/>
                <w:lang w:val="en-GB"/>
              </w:rPr>
              <w:t>.</w:t>
            </w:r>
            <w:r w:rsidRPr="003F61E9">
              <w:rPr>
                <w:rFonts w:cs="Times New Roman"/>
                <w:color w:val="000000"/>
                <w:szCs w:val="20"/>
                <w:lang w:val="en-GB"/>
              </w:rPr>
              <w:t xml:space="preserve"> Box and whisker plots for HMMM-related compounds detected in the samples depicted as total area (upper panels) and individual area those compounds with DF&gt;20%. Panels in the left side (A, C) show data from annual campaigns, while panels in the right show data of the seasonal samplings.</w:t>
            </w:r>
          </w:p>
        </w:tc>
        <w:tc>
          <w:tcPr>
            <w:tcW w:w="416" w:type="pct"/>
            <w:tcBorders>
              <w:top w:val="nil"/>
              <w:left w:val="nil"/>
              <w:bottom w:val="nil"/>
              <w:right w:val="nil"/>
            </w:tcBorders>
            <w:shd w:val="clear" w:color="auto" w:fill="auto"/>
            <w:noWrap/>
            <w:vAlign w:val="center"/>
          </w:tcPr>
          <w:p w14:paraId="2C27DB8A" w14:textId="6CACEE7C"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sidR="007258CF">
              <w:rPr>
                <w:rFonts w:cs="Times New Roman"/>
                <w:color w:val="000000"/>
                <w:szCs w:val="20"/>
              </w:rPr>
              <w:t>6</w:t>
            </w:r>
          </w:p>
        </w:tc>
      </w:tr>
      <w:tr w:rsidR="005A5827" w:rsidRPr="0026655C" w14:paraId="2C913E77" w14:textId="77777777" w:rsidTr="004F47EF">
        <w:trPr>
          <w:trHeight w:val="340"/>
        </w:trPr>
        <w:tc>
          <w:tcPr>
            <w:tcW w:w="4584" w:type="pct"/>
            <w:tcBorders>
              <w:top w:val="nil"/>
              <w:left w:val="nil"/>
              <w:bottom w:val="nil"/>
              <w:right w:val="nil"/>
            </w:tcBorders>
            <w:shd w:val="clear" w:color="auto" w:fill="auto"/>
            <w:noWrap/>
            <w:vAlign w:val="center"/>
          </w:tcPr>
          <w:p w14:paraId="68849841" w14:textId="35B6BA13" w:rsidR="005A5827" w:rsidRPr="003F61E9" w:rsidRDefault="005A5827" w:rsidP="00256FD1">
            <w:pPr>
              <w:spacing w:after="0" w:line="240" w:lineRule="auto"/>
              <w:rPr>
                <w:rFonts w:eastAsia="Times New Roman" w:cs="Times New Roman"/>
                <w:b/>
                <w:bCs/>
                <w:color w:val="000000"/>
                <w:szCs w:val="20"/>
                <w:lang w:val="en-GB" w:eastAsia="es-ES"/>
              </w:rPr>
            </w:pPr>
            <w:r w:rsidRPr="003F61E9">
              <w:rPr>
                <w:rFonts w:cs="Times New Roman"/>
                <w:b/>
                <w:color w:val="000000"/>
                <w:szCs w:val="20"/>
                <w:lang w:val="en-GB"/>
              </w:rPr>
              <w:t>Figure S2</w:t>
            </w:r>
            <w:r w:rsidR="00256FD1">
              <w:rPr>
                <w:rFonts w:cs="Times New Roman"/>
                <w:b/>
                <w:color w:val="000000"/>
                <w:szCs w:val="20"/>
                <w:lang w:val="en-GB"/>
              </w:rPr>
              <w:t>3</w:t>
            </w:r>
            <w:r w:rsidRPr="003F61E9">
              <w:rPr>
                <w:rFonts w:cs="Times New Roman"/>
                <w:b/>
                <w:color w:val="000000"/>
                <w:szCs w:val="20"/>
                <w:lang w:val="en-GB"/>
              </w:rPr>
              <w:t>.</w:t>
            </w:r>
            <w:r w:rsidRPr="003F61E9">
              <w:rPr>
                <w:rFonts w:cs="Times New Roman"/>
                <w:color w:val="000000"/>
                <w:szCs w:val="20"/>
                <w:lang w:val="en-GB"/>
              </w:rPr>
              <w:t xml:space="preserve"> Median normalized areas of VRCs (DF&gt;20%) in locations S7 and S8.</w:t>
            </w:r>
          </w:p>
        </w:tc>
        <w:tc>
          <w:tcPr>
            <w:tcW w:w="416" w:type="pct"/>
            <w:tcBorders>
              <w:top w:val="nil"/>
              <w:left w:val="nil"/>
              <w:bottom w:val="nil"/>
              <w:right w:val="nil"/>
            </w:tcBorders>
            <w:shd w:val="clear" w:color="auto" w:fill="auto"/>
            <w:noWrap/>
            <w:vAlign w:val="center"/>
          </w:tcPr>
          <w:p w14:paraId="41D1E6D5" w14:textId="3817C2E8"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sidR="007258CF">
              <w:rPr>
                <w:rFonts w:cs="Times New Roman"/>
                <w:color w:val="000000"/>
                <w:szCs w:val="20"/>
              </w:rPr>
              <w:t>6</w:t>
            </w:r>
          </w:p>
        </w:tc>
      </w:tr>
      <w:tr w:rsidR="005A5827" w:rsidRPr="0026655C" w14:paraId="639CD387" w14:textId="77777777" w:rsidTr="004F47EF">
        <w:trPr>
          <w:trHeight w:val="340"/>
        </w:trPr>
        <w:tc>
          <w:tcPr>
            <w:tcW w:w="4584" w:type="pct"/>
            <w:tcBorders>
              <w:top w:val="nil"/>
              <w:left w:val="nil"/>
              <w:bottom w:val="nil"/>
              <w:right w:val="nil"/>
            </w:tcBorders>
            <w:shd w:val="clear" w:color="auto" w:fill="auto"/>
            <w:noWrap/>
            <w:vAlign w:val="center"/>
          </w:tcPr>
          <w:p w14:paraId="5B1620D6" w14:textId="699F63A0" w:rsidR="005A5827" w:rsidRPr="003F61E9" w:rsidRDefault="005A5827" w:rsidP="00256FD1">
            <w:pPr>
              <w:spacing w:after="0" w:line="240" w:lineRule="auto"/>
              <w:rPr>
                <w:rFonts w:eastAsia="Times New Roman" w:cs="Times New Roman"/>
                <w:b/>
                <w:bCs/>
                <w:color w:val="000000"/>
                <w:szCs w:val="20"/>
                <w:lang w:val="en-GB" w:eastAsia="es-ES"/>
              </w:rPr>
            </w:pPr>
            <w:r w:rsidRPr="003F61E9">
              <w:rPr>
                <w:rFonts w:cs="Times New Roman"/>
                <w:b/>
                <w:color w:val="000000"/>
                <w:szCs w:val="20"/>
                <w:lang w:val="en-GB"/>
              </w:rPr>
              <w:t>Figure S2</w:t>
            </w:r>
            <w:r w:rsidR="00256FD1">
              <w:rPr>
                <w:rFonts w:cs="Times New Roman"/>
                <w:b/>
                <w:color w:val="000000"/>
                <w:szCs w:val="20"/>
                <w:lang w:val="en-GB"/>
              </w:rPr>
              <w:t>4</w:t>
            </w:r>
            <w:r w:rsidRPr="003F61E9">
              <w:rPr>
                <w:rFonts w:cs="Times New Roman"/>
                <w:b/>
                <w:color w:val="000000"/>
                <w:szCs w:val="20"/>
                <w:lang w:val="en-GB"/>
              </w:rPr>
              <w:t>.</w:t>
            </w:r>
            <w:r w:rsidRPr="003F61E9">
              <w:rPr>
                <w:rFonts w:cs="Times New Roman"/>
                <w:color w:val="000000"/>
                <w:szCs w:val="20"/>
                <w:lang w:val="en-GB"/>
              </w:rPr>
              <w:t xml:space="preserve"> Annual variation for the sum of (A) normalized areas and (B) number of detected VRCs. Upper edge of the box, line within the box and lower edge of the box represent the 75th, </w:t>
            </w:r>
            <w:r w:rsidRPr="003F61E9">
              <w:rPr>
                <w:rFonts w:cs="Times New Roman"/>
                <w:color w:val="000000"/>
                <w:szCs w:val="20"/>
                <w:lang w:val="en-GB"/>
              </w:rPr>
              <w:lastRenderedPageBreak/>
              <w:t>50th, and 25th percentiles. Vertical lines indicates the extension from the minimum to the maximum value.</w:t>
            </w:r>
          </w:p>
        </w:tc>
        <w:tc>
          <w:tcPr>
            <w:tcW w:w="416" w:type="pct"/>
            <w:tcBorders>
              <w:top w:val="nil"/>
              <w:left w:val="nil"/>
              <w:bottom w:val="nil"/>
              <w:right w:val="nil"/>
            </w:tcBorders>
            <w:shd w:val="clear" w:color="auto" w:fill="auto"/>
            <w:noWrap/>
            <w:vAlign w:val="center"/>
          </w:tcPr>
          <w:p w14:paraId="7AF6A820" w14:textId="66D40F16" w:rsidR="005A5827" w:rsidRPr="003F61E9" w:rsidRDefault="005A5827" w:rsidP="007258CF">
            <w:pPr>
              <w:spacing w:after="0" w:line="240" w:lineRule="auto"/>
              <w:jc w:val="right"/>
              <w:rPr>
                <w:rFonts w:eastAsia="Times New Roman" w:cs="Times New Roman"/>
                <w:color w:val="000000"/>
                <w:szCs w:val="20"/>
                <w:lang w:eastAsia="es-ES"/>
              </w:rPr>
            </w:pPr>
            <w:r w:rsidRPr="003F61E9">
              <w:rPr>
                <w:rFonts w:cs="Times New Roman"/>
                <w:color w:val="000000"/>
                <w:szCs w:val="20"/>
              </w:rPr>
              <w:lastRenderedPageBreak/>
              <w:t>3</w:t>
            </w:r>
            <w:r w:rsidR="007258CF">
              <w:rPr>
                <w:rFonts w:cs="Times New Roman"/>
                <w:color w:val="000000"/>
                <w:szCs w:val="20"/>
              </w:rPr>
              <w:t>7</w:t>
            </w:r>
          </w:p>
        </w:tc>
      </w:tr>
      <w:tr w:rsidR="005A5827" w:rsidRPr="0026655C" w14:paraId="762C974C" w14:textId="77777777" w:rsidTr="004F47EF">
        <w:trPr>
          <w:trHeight w:val="340"/>
        </w:trPr>
        <w:tc>
          <w:tcPr>
            <w:tcW w:w="4584" w:type="pct"/>
            <w:tcBorders>
              <w:top w:val="nil"/>
              <w:left w:val="nil"/>
              <w:bottom w:val="nil"/>
              <w:right w:val="nil"/>
            </w:tcBorders>
            <w:shd w:val="clear" w:color="auto" w:fill="auto"/>
            <w:noWrap/>
            <w:vAlign w:val="center"/>
          </w:tcPr>
          <w:p w14:paraId="25BCE18E" w14:textId="7CFC5E1D" w:rsidR="005A5827" w:rsidRPr="003F61E9" w:rsidRDefault="005A5827" w:rsidP="00256FD1">
            <w:pPr>
              <w:spacing w:after="0" w:line="240" w:lineRule="auto"/>
              <w:rPr>
                <w:rFonts w:eastAsia="Times New Roman" w:cs="Times New Roman"/>
                <w:b/>
                <w:bCs/>
                <w:color w:val="000000"/>
                <w:szCs w:val="20"/>
                <w:lang w:val="en-GB" w:eastAsia="es-ES"/>
              </w:rPr>
            </w:pPr>
            <w:r w:rsidRPr="003F61E9">
              <w:rPr>
                <w:rFonts w:cs="Times New Roman"/>
                <w:b/>
                <w:color w:val="000000"/>
                <w:szCs w:val="20"/>
                <w:lang w:val="en-GB"/>
              </w:rPr>
              <w:t>Figure S2</w:t>
            </w:r>
            <w:r w:rsidR="00256FD1">
              <w:rPr>
                <w:rFonts w:cs="Times New Roman"/>
                <w:b/>
                <w:color w:val="000000"/>
                <w:szCs w:val="20"/>
                <w:lang w:val="en-GB"/>
              </w:rPr>
              <w:t>5</w:t>
            </w:r>
            <w:r w:rsidRPr="003F61E9">
              <w:rPr>
                <w:rFonts w:cs="Times New Roman"/>
                <w:b/>
                <w:color w:val="000000"/>
                <w:szCs w:val="20"/>
                <w:lang w:val="en-GB"/>
              </w:rPr>
              <w:t>.</w:t>
            </w:r>
            <w:r w:rsidRPr="003F61E9">
              <w:rPr>
                <w:rFonts w:cs="Times New Roman"/>
                <w:color w:val="000000"/>
                <w:szCs w:val="20"/>
                <w:lang w:val="en-GB"/>
              </w:rPr>
              <w:t xml:space="preserve"> Seasonal variation for the sum of (A) normalized areas and (B) number of detected VRCs. Upper edge of the box, line within the box and lower edge of the box represent the 75th, 50th, and 25th percentiles. Vertical lines indicates the extension from the minimum to the maximum value.</w:t>
            </w:r>
          </w:p>
        </w:tc>
        <w:tc>
          <w:tcPr>
            <w:tcW w:w="416" w:type="pct"/>
            <w:tcBorders>
              <w:top w:val="nil"/>
              <w:left w:val="nil"/>
              <w:bottom w:val="nil"/>
              <w:right w:val="nil"/>
            </w:tcBorders>
            <w:shd w:val="clear" w:color="auto" w:fill="auto"/>
            <w:noWrap/>
            <w:vAlign w:val="center"/>
          </w:tcPr>
          <w:p w14:paraId="5A25C612" w14:textId="389496FB" w:rsidR="005A5827" w:rsidRPr="003F61E9" w:rsidRDefault="005A5827" w:rsidP="007258CF">
            <w:pPr>
              <w:spacing w:after="0" w:line="240" w:lineRule="auto"/>
              <w:jc w:val="right"/>
              <w:rPr>
                <w:rFonts w:eastAsia="Times New Roman" w:cs="Times New Roman"/>
                <w:color w:val="000000"/>
                <w:szCs w:val="20"/>
                <w:lang w:eastAsia="es-ES"/>
              </w:rPr>
            </w:pPr>
            <w:r w:rsidRPr="003F61E9">
              <w:rPr>
                <w:rFonts w:cs="Times New Roman"/>
                <w:color w:val="000000"/>
                <w:szCs w:val="20"/>
              </w:rPr>
              <w:t>3</w:t>
            </w:r>
            <w:r w:rsidR="007258CF">
              <w:rPr>
                <w:rFonts w:cs="Times New Roman"/>
                <w:color w:val="000000"/>
                <w:szCs w:val="20"/>
              </w:rPr>
              <w:t>7</w:t>
            </w:r>
          </w:p>
        </w:tc>
      </w:tr>
      <w:tr w:rsidR="005A5827" w:rsidRPr="0026655C" w14:paraId="47AB55C3" w14:textId="77777777" w:rsidTr="004F47EF">
        <w:trPr>
          <w:trHeight w:val="340"/>
        </w:trPr>
        <w:tc>
          <w:tcPr>
            <w:tcW w:w="4584" w:type="pct"/>
            <w:tcBorders>
              <w:top w:val="nil"/>
              <w:left w:val="nil"/>
              <w:bottom w:val="nil"/>
              <w:right w:val="nil"/>
            </w:tcBorders>
            <w:shd w:val="clear" w:color="auto" w:fill="auto"/>
            <w:noWrap/>
            <w:vAlign w:val="center"/>
          </w:tcPr>
          <w:p w14:paraId="27B53AFE" w14:textId="6F64D1BC" w:rsidR="005A5827" w:rsidRPr="003F61E9" w:rsidRDefault="005A5827" w:rsidP="00256FD1">
            <w:pPr>
              <w:spacing w:after="0" w:line="240" w:lineRule="auto"/>
              <w:rPr>
                <w:rFonts w:eastAsia="Times New Roman" w:cs="Times New Roman"/>
                <w:b/>
                <w:bCs/>
                <w:color w:val="000000"/>
                <w:szCs w:val="20"/>
                <w:lang w:val="en-GB" w:eastAsia="es-ES"/>
              </w:rPr>
            </w:pPr>
            <w:r w:rsidRPr="003F61E9">
              <w:rPr>
                <w:rFonts w:cs="Times New Roman"/>
                <w:b/>
                <w:color w:val="000000"/>
                <w:szCs w:val="20"/>
                <w:lang w:val="en-GB"/>
              </w:rPr>
              <w:t>Figure S2</w:t>
            </w:r>
            <w:r w:rsidR="00256FD1">
              <w:rPr>
                <w:rFonts w:cs="Times New Roman"/>
                <w:b/>
                <w:color w:val="000000"/>
                <w:szCs w:val="20"/>
                <w:lang w:val="en-GB"/>
              </w:rPr>
              <w:t>6</w:t>
            </w:r>
            <w:r w:rsidRPr="003F61E9">
              <w:rPr>
                <w:rFonts w:cs="Times New Roman"/>
                <w:b/>
                <w:color w:val="000000"/>
                <w:szCs w:val="20"/>
                <w:lang w:val="en-GB"/>
              </w:rPr>
              <w:t>.</w:t>
            </w:r>
            <w:r w:rsidRPr="003F61E9">
              <w:rPr>
                <w:rFonts w:cs="Times New Roman"/>
                <w:color w:val="000000"/>
                <w:szCs w:val="20"/>
                <w:lang w:val="en-GB"/>
              </w:rPr>
              <w:t xml:space="preserve"> PC1 and PC2 from Principal Component Analysis depicting (A) Loading plot and score plots considering (B) chemical class and (C) compound use.</w:t>
            </w:r>
          </w:p>
        </w:tc>
        <w:tc>
          <w:tcPr>
            <w:tcW w:w="416" w:type="pct"/>
            <w:tcBorders>
              <w:top w:val="nil"/>
              <w:left w:val="nil"/>
              <w:bottom w:val="nil"/>
              <w:right w:val="nil"/>
            </w:tcBorders>
            <w:shd w:val="clear" w:color="auto" w:fill="auto"/>
            <w:noWrap/>
            <w:vAlign w:val="center"/>
          </w:tcPr>
          <w:p w14:paraId="6EA4E9D4" w14:textId="078D6AD5" w:rsidR="005A5827" w:rsidRPr="003F61E9" w:rsidRDefault="007258CF" w:rsidP="005A5827">
            <w:pPr>
              <w:spacing w:after="0" w:line="240" w:lineRule="auto"/>
              <w:jc w:val="right"/>
              <w:rPr>
                <w:rFonts w:eastAsia="Times New Roman" w:cs="Times New Roman"/>
                <w:color w:val="000000"/>
                <w:szCs w:val="20"/>
                <w:lang w:eastAsia="es-ES"/>
              </w:rPr>
            </w:pPr>
            <w:r>
              <w:rPr>
                <w:rFonts w:cs="Times New Roman"/>
                <w:color w:val="000000"/>
                <w:szCs w:val="20"/>
              </w:rPr>
              <w:t>39</w:t>
            </w:r>
          </w:p>
        </w:tc>
      </w:tr>
      <w:tr w:rsidR="005A5827" w:rsidRPr="0026655C" w14:paraId="2BD55B1F" w14:textId="77777777" w:rsidTr="004F47EF">
        <w:trPr>
          <w:trHeight w:val="340"/>
        </w:trPr>
        <w:tc>
          <w:tcPr>
            <w:tcW w:w="4584" w:type="pct"/>
            <w:tcBorders>
              <w:top w:val="nil"/>
              <w:left w:val="nil"/>
              <w:bottom w:val="nil"/>
              <w:right w:val="nil"/>
            </w:tcBorders>
            <w:shd w:val="clear" w:color="auto" w:fill="auto"/>
            <w:noWrap/>
            <w:vAlign w:val="center"/>
          </w:tcPr>
          <w:p w14:paraId="1305FB79" w14:textId="78D29A0F" w:rsidR="005A5827" w:rsidRPr="003F61E9" w:rsidRDefault="005A5827" w:rsidP="00256FD1">
            <w:pPr>
              <w:spacing w:after="0" w:line="240" w:lineRule="auto"/>
              <w:rPr>
                <w:rFonts w:eastAsia="Times New Roman" w:cs="Times New Roman"/>
                <w:b/>
                <w:bCs/>
                <w:color w:val="000000"/>
                <w:szCs w:val="20"/>
                <w:lang w:val="en-GB" w:eastAsia="es-ES"/>
              </w:rPr>
            </w:pPr>
            <w:r w:rsidRPr="003F61E9">
              <w:rPr>
                <w:rFonts w:cs="Times New Roman"/>
                <w:b/>
                <w:color w:val="000000"/>
                <w:szCs w:val="20"/>
                <w:lang w:val="en-GB"/>
              </w:rPr>
              <w:t>Figure S2</w:t>
            </w:r>
            <w:r w:rsidR="00256FD1">
              <w:rPr>
                <w:rFonts w:cs="Times New Roman"/>
                <w:b/>
                <w:color w:val="000000"/>
                <w:szCs w:val="20"/>
                <w:lang w:val="en-GB"/>
              </w:rPr>
              <w:t>7</w:t>
            </w:r>
            <w:r w:rsidRPr="003F61E9">
              <w:rPr>
                <w:rFonts w:cs="Times New Roman"/>
                <w:b/>
                <w:color w:val="000000"/>
                <w:szCs w:val="20"/>
                <w:lang w:val="en-GB"/>
              </w:rPr>
              <w:t>.</w:t>
            </w:r>
            <w:r w:rsidRPr="003F61E9">
              <w:rPr>
                <w:rFonts w:cs="Times New Roman"/>
                <w:color w:val="000000"/>
                <w:szCs w:val="20"/>
                <w:lang w:val="en-GB"/>
              </w:rPr>
              <w:t xml:space="preserve"> PC1 and PC3 from Principal Component Analysis depicting (A) Loading plot and score plots considering (B) chemical class and (C) compound use.</w:t>
            </w:r>
          </w:p>
        </w:tc>
        <w:tc>
          <w:tcPr>
            <w:tcW w:w="416" w:type="pct"/>
            <w:tcBorders>
              <w:top w:val="nil"/>
              <w:left w:val="nil"/>
              <w:bottom w:val="nil"/>
              <w:right w:val="nil"/>
            </w:tcBorders>
            <w:shd w:val="clear" w:color="auto" w:fill="auto"/>
            <w:noWrap/>
            <w:vAlign w:val="center"/>
          </w:tcPr>
          <w:p w14:paraId="678D1E6E" w14:textId="0F51FA4E" w:rsidR="005A5827" w:rsidRPr="003F61E9" w:rsidRDefault="007258CF" w:rsidP="005A5827">
            <w:pPr>
              <w:spacing w:after="0" w:line="240" w:lineRule="auto"/>
              <w:jc w:val="right"/>
              <w:rPr>
                <w:rFonts w:eastAsia="Times New Roman" w:cs="Times New Roman"/>
                <w:color w:val="000000"/>
                <w:szCs w:val="20"/>
                <w:lang w:eastAsia="es-ES"/>
              </w:rPr>
            </w:pPr>
            <w:r>
              <w:rPr>
                <w:rFonts w:cs="Times New Roman"/>
                <w:color w:val="000000"/>
                <w:szCs w:val="20"/>
              </w:rPr>
              <w:t>39</w:t>
            </w:r>
          </w:p>
        </w:tc>
      </w:tr>
      <w:tr w:rsidR="005A5827" w:rsidRPr="0026655C" w14:paraId="10A1835D" w14:textId="77777777" w:rsidTr="004F47EF">
        <w:trPr>
          <w:trHeight w:val="340"/>
        </w:trPr>
        <w:tc>
          <w:tcPr>
            <w:tcW w:w="4584" w:type="pct"/>
            <w:tcBorders>
              <w:top w:val="nil"/>
              <w:left w:val="nil"/>
              <w:bottom w:val="nil"/>
              <w:right w:val="nil"/>
            </w:tcBorders>
            <w:shd w:val="clear" w:color="auto" w:fill="auto"/>
            <w:noWrap/>
            <w:vAlign w:val="center"/>
          </w:tcPr>
          <w:p w14:paraId="33158316" w14:textId="433F1241" w:rsidR="005A5827" w:rsidRPr="003F61E9" w:rsidRDefault="005A5827" w:rsidP="00256FD1">
            <w:pPr>
              <w:spacing w:after="0" w:line="240" w:lineRule="auto"/>
              <w:rPr>
                <w:rFonts w:eastAsia="Times New Roman" w:cs="Times New Roman"/>
                <w:b/>
                <w:bCs/>
                <w:color w:val="000000"/>
                <w:szCs w:val="20"/>
                <w:lang w:val="en-GB" w:eastAsia="es-ES"/>
              </w:rPr>
            </w:pPr>
            <w:r w:rsidRPr="003F61E9">
              <w:rPr>
                <w:rFonts w:cs="Times New Roman"/>
                <w:b/>
                <w:color w:val="000000"/>
                <w:szCs w:val="20"/>
                <w:lang w:val="en-GB"/>
              </w:rPr>
              <w:t>Figure S</w:t>
            </w:r>
            <w:r>
              <w:rPr>
                <w:rFonts w:cs="Times New Roman"/>
                <w:b/>
                <w:color w:val="000000"/>
                <w:szCs w:val="20"/>
                <w:lang w:val="en-GB"/>
              </w:rPr>
              <w:t>2</w:t>
            </w:r>
            <w:r w:rsidR="00256FD1">
              <w:rPr>
                <w:rFonts w:cs="Times New Roman"/>
                <w:b/>
                <w:color w:val="000000"/>
                <w:szCs w:val="20"/>
                <w:lang w:val="en-GB"/>
              </w:rPr>
              <w:t>8</w:t>
            </w:r>
            <w:r w:rsidRPr="003F61E9">
              <w:rPr>
                <w:rFonts w:cs="Times New Roman"/>
                <w:b/>
                <w:color w:val="000000"/>
                <w:szCs w:val="20"/>
                <w:lang w:val="en-GB"/>
              </w:rPr>
              <w:t>.</w:t>
            </w:r>
            <w:r w:rsidRPr="003F61E9">
              <w:rPr>
                <w:rFonts w:cs="Times New Roman"/>
                <w:color w:val="000000"/>
                <w:szCs w:val="20"/>
                <w:lang w:val="en-GB"/>
              </w:rPr>
              <w:t xml:space="preserve"> PC2 and PC3 from Principal Component Analysis depicting (A) Loading plot and score plots considering (B) chemical class and (C) compound use.</w:t>
            </w:r>
          </w:p>
        </w:tc>
        <w:tc>
          <w:tcPr>
            <w:tcW w:w="416" w:type="pct"/>
            <w:tcBorders>
              <w:top w:val="nil"/>
              <w:left w:val="nil"/>
              <w:bottom w:val="nil"/>
              <w:right w:val="nil"/>
            </w:tcBorders>
            <w:shd w:val="clear" w:color="auto" w:fill="auto"/>
            <w:noWrap/>
            <w:vAlign w:val="center"/>
          </w:tcPr>
          <w:p w14:paraId="5B52C020" w14:textId="7F259EB1" w:rsidR="005A5827" w:rsidRPr="003F61E9" w:rsidRDefault="005A5827" w:rsidP="005A5827">
            <w:pPr>
              <w:spacing w:after="0" w:line="240" w:lineRule="auto"/>
              <w:jc w:val="right"/>
              <w:rPr>
                <w:rFonts w:eastAsia="Times New Roman" w:cs="Times New Roman"/>
                <w:color w:val="000000"/>
                <w:szCs w:val="20"/>
                <w:lang w:eastAsia="es-ES"/>
              </w:rPr>
            </w:pPr>
            <w:r w:rsidRPr="003F61E9">
              <w:rPr>
                <w:rFonts w:cs="Times New Roman"/>
                <w:color w:val="000000"/>
                <w:szCs w:val="20"/>
              </w:rPr>
              <w:t>4</w:t>
            </w:r>
            <w:r w:rsidR="007258CF">
              <w:rPr>
                <w:rFonts w:cs="Times New Roman"/>
                <w:color w:val="000000"/>
                <w:szCs w:val="20"/>
              </w:rPr>
              <w:t>0</w:t>
            </w:r>
          </w:p>
        </w:tc>
      </w:tr>
      <w:tr w:rsidR="005A5827" w:rsidRPr="0026655C" w14:paraId="491A36DD" w14:textId="77777777" w:rsidTr="004F47EF">
        <w:trPr>
          <w:trHeight w:val="340"/>
        </w:trPr>
        <w:tc>
          <w:tcPr>
            <w:tcW w:w="4584" w:type="pct"/>
            <w:tcBorders>
              <w:top w:val="nil"/>
              <w:left w:val="nil"/>
              <w:bottom w:val="nil"/>
              <w:right w:val="nil"/>
            </w:tcBorders>
            <w:shd w:val="clear" w:color="auto" w:fill="auto"/>
            <w:noWrap/>
            <w:vAlign w:val="center"/>
          </w:tcPr>
          <w:p w14:paraId="180D20B3" w14:textId="77777777" w:rsidR="005A5827" w:rsidRPr="0026655C" w:rsidRDefault="005A5827" w:rsidP="005A5827">
            <w:pPr>
              <w:spacing w:after="0" w:line="240" w:lineRule="auto"/>
              <w:jc w:val="left"/>
              <w:rPr>
                <w:rFonts w:eastAsia="Times New Roman" w:cs="Arial"/>
                <w:b/>
                <w:bCs/>
                <w:color w:val="000000"/>
                <w:szCs w:val="20"/>
                <w:lang w:eastAsia="es-ES"/>
              </w:rPr>
            </w:pPr>
          </w:p>
        </w:tc>
        <w:tc>
          <w:tcPr>
            <w:tcW w:w="416" w:type="pct"/>
            <w:tcBorders>
              <w:top w:val="nil"/>
              <w:left w:val="nil"/>
              <w:bottom w:val="nil"/>
              <w:right w:val="nil"/>
            </w:tcBorders>
            <w:shd w:val="clear" w:color="auto" w:fill="auto"/>
            <w:noWrap/>
            <w:vAlign w:val="center"/>
          </w:tcPr>
          <w:p w14:paraId="4AAC2527" w14:textId="77777777" w:rsidR="005A5827" w:rsidRPr="0026655C" w:rsidRDefault="005A5827" w:rsidP="005A5827">
            <w:pPr>
              <w:spacing w:after="0" w:line="240" w:lineRule="auto"/>
              <w:jc w:val="right"/>
              <w:rPr>
                <w:rFonts w:eastAsia="Times New Roman" w:cs="Arial"/>
                <w:b/>
                <w:bCs/>
                <w:color w:val="000000"/>
                <w:szCs w:val="20"/>
                <w:lang w:eastAsia="es-ES"/>
              </w:rPr>
            </w:pPr>
          </w:p>
        </w:tc>
      </w:tr>
      <w:tr w:rsidR="005A5827" w:rsidRPr="0026655C" w14:paraId="368C27D2" w14:textId="77777777" w:rsidTr="004F47EF">
        <w:trPr>
          <w:trHeight w:val="454"/>
        </w:trPr>
        <w:tc>
          <w:tcPr>
            <w:tcW w:w="4584" w:type="pct"/>
            <w:tcBorders>
              <w:top w:val="nil"/>
              <w:left w:val="nil"/>
              <w:bottom w:val="nil"/>
              <w:right w:val="nil"/>
            </w:tcBorders>
            <w:shd w:val="clear" w:color="auto" w:fill="auto"/>
            <w:noWrap/>
            <w:vAlign w:val="center"/>
            <w:hideMark/>
          </w:tcPr>
          <w:p w14:paraId="126BBE48" w14:textId="41128858" w:rsidR="005A5827" w:rsidRPr="0026655C" w:rsidRDefault="005A5827" w:rsidP="005A5827">
            <w:pPr>
              <w:spacing w:after="0" w:line="240" w:lineRule="auto"/>
              <w:jc w:val="left"/>
              <w:rPr>
                <w:rFonts w:eastAsia="Times New Roman" w:cs="Arial"/>
                <w:b/>
                <w:bCs/>
                <w:color w:val="000000"/>
                <w:szCs w:val="20"/>
                <w:lang w:eastAsia="es-ES"/>
              </w:rPr>
            </w:pPr>
            <w:r w:rsidRPr="0026655C">
              <w:rPr>
                <w:rFonts w:eastAsia="Times New Roman" w:cs="Arial"/>
                <w:b/>
                <w:bCs/>
                <w:color w:val="000000"/>
                <w:sz w:val="22"/>
                <w:szCs w:val="20"/>
                <w:lang w:eastAsia="es-ES"/>
              </w:rPr>
              <w:t>TABLES</w:t>
            </w:r>
          </w:p>
        </w:tc>
        <w:tc>
          <w:tcPr>
            <w:tcW w:w="416" w:type="pct"/>
            <w:tcBorders>
              <w:top w:val="nil"/>
              <w:left w:val="nil"/>
              <w:bottom w:val="nil"/>
              <w:right w:val="nil"/>
            </w:tcBorders>
            <w:shd w:val="clear" w:color="auto" w:fill="auto"/>
            <w:noWrap/>
            <w:vAlign w:val="center"/>
          </w:tcPr>
          <w:p w14:paraId="4A6F9AA2" w14:textId="16291D6E" w:rsidR="005A5827" w:rsidRPr="0026655C" w:rsidRDefault="005A5827" w:rsidP="005A5827">
            <w:pPr>
              <w:spacing w:after="0" w:line="240" w:lineRule="auto"/>
              <w:jc w:val="right"/>
              <w:rPr>
                <w:rFonts w:eastAsia="Times New Roman" w:cs="Arial"/>
                <w:b/>
                <w:bCs/>
                <w:color w:val="000000"/>
                <w:szCs w:val="20"/>
                <w:lang w:eastAsia="es-ES"/>
              </w:rPr>
            </w:pPr>
          </w:p>
        </w:tc>
      </w:tr>
      <w:tr w:rsidR="005A5827" w:rsidRPr="0026655C" w14:paraId="2B773A3D" w14:textId="77777777" w:rsidTr="004F47EF">
        <w:trPr>
          <w:trHeight w:val="340"/>
        </w:trPr>
        <w:tc>
          <w:tcPr>
            <w:tcW w:w="4584" w:type="pct"/>
            <w:tcBorders>
              <w:top w:val="nil"/>
              <w:left w:val="nil"/>
              <w:bottom w:val="nil"/>
              <w:right w:val="nil"/>
            </w:tcBorders>
            <w:shd w:val="clear" w:color="auto" w:fill="auto"/>
            <w:noWrap/>
            <w:vAlign w:val="center"/>
          </w:tcPr>
          <w:p w14:paraId="39E07D81" w14:textId="776AA622" w:rsidR="005A5827" w:rsidRPr="0026655C" w:rsidRDefault="005A5827" w:rsidP="005A5827">
            <w:pPr>
              <w:spacing w:after="0" w:line="240" w:lineRule="auto"/>
              <w:rPr>
                <w:rFonts w:eastAsia="Times New Roman" w:cs="Arial"/>
                <w:color w:val="000000"/>
                <w:szCs w:val="20"/>
                <w:lang w:val="en-GB" w:eastAsia="es-ES"/>
              </w:rPr>
            </w:pPr>
            <w:r w:rsidRPr="004E2694">
              <w:rPr>
                <w:b/>
                <w:color w:val="000000"/>
                <w:szCs w:val="20"/>
                <w:lang w:val="en-GB"/>
              </w:rPr>
              <w:t>Table S1.</w:t>
            </w:r>
            <w:r w:rsidRPr="004E2694">
              <w:rPr>
                <w:color w:val="000000"/>
                <w:szCs w:val="20"/>
                <w:lang w:val="en-GB"/>
              </w:rPr>
              <w:t xml:space="preserve"> Details of annual and seasonal sampling campaigns along the Tagus River basin (2020-2022).</w:t>
            </w:r>
          </w:p>
        </w:tc>
        <w:tc>
          <w:tcPr>
            <w:tcW w:w="416" w:type="pct"/>
            <w:tcBorders>
              <w:top w:val="nil"/>
              <w:left w:val="nil"/>
              <w:bottom w:val="nil"/>
              <w:right w:val="nil"/>
            </w:tcBorders>
            <w:shd w:val="clear" w:color="auto" w:fill="auto"/>
            <w:noWrap/>
            <w:vAlign w:val="center"/>
          </w:tcPr>
          <w:p w14:paraId="743B8C03" w14:textId="51745B77" w:rsidR="005A5827" w:rsidRPr="0026655C" w:rsidRDefault="005A5827" w:rsidP="005A5827">
            <w:pPr>
              <w:spacing w:after="0" w:line="240" w:lineRule="auto"/>
              <w:jc w:val="right"/>
              <w:rPr>
                <w:rFonts w:eastAsia="Times New Roman" w:cs="Arial"/>
                <w:color w:val="000000"/>
                <w:szCs w:val="20"/>
                <w:lang w:eastAsia="es-ES"/>
              </w:rPr>
            </w:pPr>
            <w:r>
              <w:rPr>
                <w:color w:val="000000"/>
                <w:szCs w:val="20"/>
              </w:rPr>
              <w:t>4</w:t>
            </w:r>
          </w:p>
        </w:tc>
      </w:tr>
      <w:tr w:rsidR="005A5827" w:rsidRPr="0026655C" w14:paraId="020E2AE0" w14:textId="77777777" w:rsidTr="004F47EF">
        <w:trPr>
          <w:trHeight w:val="340"/>
        </w:trPr>
        <w:tc>
          <w:tcPr>
            <w:tcW w:w="4584" w:type="pct"/>
            <w:tcBorders>
              <w:top w:val="nil"/>
              <w:left w:val="nil"/>
              <w:bottom w:val="nil"/>
              <w:right w:val="nil"/>
            </w:tcBorders>
            <w:shd w:val="clear" w:color="auto" w:fill="auto"/>
            <w:noWrap/>
            <w:vAlign w:val="center"/>
          </w:tcPr>
          <w:p w14:paraId="18020669" w14:textId="77E5BA78" w:rsidR="005A5827" w:rsidRPr="0026655C" w:rsidRDefault="005A5827" w:rsidP="005A5827">
            <w:pPr>
              <w:spacing w:after="0" w:line="240" w:lineRule="auto"/>
              <w:rPr>
                <w:rFonts w:eastAsia="Times New Roman" w:cs="Arial"/>
                <w:b/>
                <w:bCs/>
                <w:color w:val="000000"/>
                <w:szCs w:val="20"/>
                <w:lang w:val="en-GB" w:eastAsia="es-ES"/>
              </w:rPr>
            </w:pPr>
            <w:r w:rsidRPr="004E2694">
              <w:rPr>
                <w:b/>
                <w:color w:val="000000"/>
                <w:szCs w:val="20"/>
                <w:lang w:val="en-GB"/>
              </w:rPr>
              <w:t>Table S2.</w:t>
            </w:r>
            <w:r w:rsidRPr="004E2694">
              <w:rPr>
                <w:color w:val="000000"/>
                <w:szCs w:val="20"/>
                <w:lang w:val="en-GB"/>
              </w:rPr>
              <w:t xml:space="preserve"> Details of sampling points and classification of their anthropogenic impact according to river flow/inputs, inhabitants and average daily traffic.</w:t>
            </w:r>
          </w:p>
        </w:tc>
        <w:tc>
          <w:tcPr>
            <w:tcW w:w="416" w:type="pct"/>
            <w:tcBorders>
              <w:top w:val="nil"/>
              <w:left w:val="nil"/>
              <w:bottom w:val="nil"/>
              <w:right w:val="nil"/>
            </w:tcBorders>
            <w:shd w:val="clear" w:color="auto" w:fill="auto"/>
            <w:noWrap/>
            <w:vAlign w:val="center"/>
          </w:tcPr>
          <w:p w14:paraId="20BCB23A" w14:textId="432F906B" w:rsidR="005A5827" w:rsidRPr="0026655C" w:rsidRDefault="005A5827" w:rsidP="005A5827">
            <w:pPr>
              <w:spacing w:after="0" w:line="240" w:lineRule="auto"/>
              <w:jc w:val="right"/>
              <w:rPr>
                <w:rFonts w:eastAsia="Times New Roman" w:cs="Arial"/>
                <w:color w:val="000000"/>
                <w:szCs w:val="20"/>
                <w:lang w:eastAsia="es-ES"/>
              </w:rPr>
            </w:pPr>
            <w:r>
              <w:rPr>
                <w:color w:val="000000"/>
                <w:szCs w:val="20"/>
              </w:rPr>
              <w:t>7</w:t>
            </w:r>
          </w:p>
        </w:tc>
      </w:tr>
      <w:tr w:rsidR="005A5827" w:rsidRPr="0026655C" w14:paraId="47E367FC" w14:textId="77777777" w:rsidTr="004F47EF">
        <w:trPr>
          <w:trHeight w:val="340"/>
        </w:trPr>
        <w:tc>
          <w:tcPr>
            <w:tcW w:w="4584" w:type="pct"/>
            <w:tcBorders>
              <w:top w:val="nil"/>
              <w:left w:val="nil"/>
              <w:bottom w:val="nil"/>
              <w:right w:val="nil"/>
            </w:tcBorders>
            <w:shd w:val="clear" w:color="auto" w:fill="auto"/>
            <w:noWrap/>
            <w:vAlign w:val="center"/>
          </w:tcPr>
          <w:p w14:paraId="748F71A5" w14:textId="12C43868" w:rsidR="005A5827" w:rsidRPr="0026655C" w:rsidRDefault="005A5827" w:rsidP="005A5827">
            <w:pPr>
              <w:spacing w:after="0" w:line="240" w:lineRule="auto"/>
              <w:rPr>
                <w:rFonts w:eastAsia="Times New Roman" w:cs="Arial"/>
                <w:b/>
                <w:bCs/>
                <w:color w:val="000000"/>
                <w:szCs w:val="20"/>
                <w:lang w:val="en-GB" w:eastAsia="es-ES"/>
              </w:rPr>
            </w:pPr>
            <w:r w:rsidRPr="004E2694">
              <w:rPr>
                <w:b/>
                <w:color w:val="000000"/>
                <w:szCs w:val="20"/>
                <w:lang w:val="en-GB"/>
              </w:rPr>
              <w:t>Table S3.</w:t>
            </w:r>
            <w:r w:rsidRPr="004E2694">
              <w:rPr>
                <w:color w:val="000000"/>
                <w:szCs w:val="20"/>
                <w:lang w:val="en-GB"/>
              </w:rPr>
              <w:t xml:space="preserve"> Details of recovery (ISTD), external and confirmation standards (STD) used in the current study.</w:t>
            </w:r>
          </w:p>
        </w:tc>
        <w:tc>
          <w:tcPr>
            <w:tcW w:w="416" w:type="pct"/>
            <w:tcBorders>
              <w:top w:val="nil"/>
              <w:left w:val="nil"/>
              <w:bottom w:val="nil"/>
              <w:right w:val="nil"/>
            </w:tcBorders>
            <w:shd w:val="clear" w:color="auto" w:fill="auto"/>
            <w:noWrap/>
            <w:vAlign w:val="center"/>
          </w:tcPr>
          <w:p w14:paraId="3E07AF78" w14:textId="0CB4B7F7" w:rsidR="005A5827" w:rsidRPr="0026655C" w:rsidRDefault="005A5827" w:rsidP="005A5827">
            <w:pPr>
              <w:spacing w:after="0" w:line="240" w:lineRule="auto"/>
              <w:jc w:val="right"/>
              <w:rPr>
                <w:rFonts w:eastAsia="Times New Roman" w:cs="Arial"/>
                <w:color w:val="000000"/>
                <w:szCs w:val="20"/>
                <w:lang w:eastAsia="es-ES"/>
              </w:rPr>
            </w:pPr>
            <w:r>
              <w:rPr>
                <w:color w:val="000000"/>
                <w:szCs w:val="20"/>
              </w:rPr>
              <w:t>11</w:t>
            </w:r>
          </w:p>
        </w:tc>
      </w:tr>
      <w:tr w:rsidR="005A5827" w:rsidRPr="0026655C" w14:paraId="1AE81CA1" w14:textId="77777777" w:rsidTr="004F47EF">
        <w:trPr>
          <w:trHeight w:val="340"/>
        </w:trPr>
        <w:tc>
          <w:tcPr>
            <w:tcW w:w="4584" w:type="pct"/>
            <w:tcBorders>
              <w:top w:val="nil"/>
              <w:left w:val="nil"/>
              <w:bottom w:val="nil"/>
              <w:right w:val="nil"/>
            </w:tcBorders>
            <w:shd w:val="clear" w:color="auto" w:fill="auto"/>
            <w:noWrap/>
            <w:vAlign w:val="center"/>
          </w:tcPr>
          <w:p w14:paraId="7A18FCC5" w14:textId="0C022B77" w:rsidR="005A5827" w:rsidRPr="0026655C" w:rsidRDefault="005A5827" w:rsidP="005A5827">
            <w:pPr>
              <w:spacing w:after="0" w:line="240" w:lineRule="auto"/>
              <w:rPr>
                <w:rFonts w:eastAsia="Times New Roman" w:cs="Arial"/>
                <w:color w:val="000000"/>
                <w:szCs w:val="20"/>
                <w:lang w:val="en-GB" w:eastAsia="es-ES"/>
              </w:rPr>
            </w:pPr>
            <w:r w:rsidRPr="004E2694">
              <w:rPr>
                <w:b/>
                <w:color w:val="000000"/>
                <w:szCs w:val="20"/>
                <w:lang w:val="en-GB"/>
              </w:rPr>
              <w:t>Table S4.</w:t>
            </w:r>
            <w:r w:rsidRPr="004E2694">
              <w:rPr>
                <w:color w:val="000000"/>
                <w:szCs w:val="20"/>
                <w:lang w:val="en-GB"/>
              </w:rPr>
              <w:t xml:space="preserve"> ISTDs used for normalization via sample specific ISTD-ratio.</w:t>
            </w:r>
          </w:p>
        </w:tc>
        <w:tc>
          <w:tcPr>
            <w:tcW w:w="416" w:type="pct"/>
            <w:tcBorders>
              <w:top w:val="nil"/>
              <w:left w:val="nil"/>
              <w:bottom w:val="nil"/>
              <w:right w:val="nil"/>
            </w:tcBorders>
            <w:shd w:val="clear" w:color="auto" w:fill="auto"/>
            <w:noWrap/>
            <w:vAlign w:val="center"/>
          </w:tcPr>
          <w:p w14:paraId="2BA603AF" w14:textId="4A4A3891" w:rsidR="005A5827" w:rsidRPr="0026655C" w:rsidRDefault="005A5827" w:rsidP="005A5827">
            <w:pPr>
              <w:spacing w:after="0" w:line="240" w:lineRule="auto"/>
              <w:jc w:val="right"/>
              <w:rPr>
                <w:rFonts w:eastAsia="Times New Roman" w:cs="Arial"/>
                <w:color w:val="000000"/>
                <w:szCs w:val="20"/>
                <w:lang w:eastAsia="es-ES"/>
              </w:rPr>
            </w:pPr>
            <w:r>
              <w:rPr>
                <w:color w:val="000000"/>
                <w:szCs w:val="20"/>
              </w:rPr>
              <w:t>13</w:t>
            </w:r>
          </w:p>
        </w:tc>
      </w:tr>
      <w:tr w:rsidR="005A5827" w:rsidRPr="0026655C" w14:paraId="4C5D3A5C" w14:textId="77777777" w:rsidTr="004F47EF">
        <w:trPr>
          <w:trHeight w:val="340"/>
        </w:trPr>
        <w:tc>
          <w:tcPr>
            <w:tcW w:w="4584" w:type="pct"/>
            <w:tcBorders>
              <w:top w:val="nil"/>
              <w:left w:val="nil"/>
              <w:bottom w:val="nil"/>
              <w:right w:val="nil"/>
            </w:tcBorders>
            <w:shd w:val="clear" w:color="auto" w:fill="auto"/>
            <w:noWrap/>
            <w:vAlign w:val="center"/>
          </w:tcPr>
          <w:p w14:paraId="559F0DFA" w14:textId="1C68DF54" w:rsidR="005A5827" w:rsidRPr="0026655C" w:rsidRDefault="005A5827" w:rsidP="005A5827">
            <w:pPr>
              <w:spacing w:after="0" w:line="240" w:lineRule="auto"/>
              <w:rPr>
                <w:rFonts w:eastAsia="Times New Roman" w:cs="Arial"/>
                <w:b/>
                <w:bCs/>
                <w:color w:val="000000"/>
                <w:szCs w:val="20"/>
                <w:lang w:val="en-GB" w:eastAsia="es-ES"/>
              </w:rPr>
            </w:pPr>
            <w:r w:rsidRPr="004E2694">
              <w:rPr>
                <w:b/>
                <w:color w:val="000000"/>
                <w:szCs w:val="20"/>
                <w:lang w:val="en-GB"/>
              </w:rPr>
              <w:t>Table S5.</w:t>
            </w:r>
            <w:r w:rsidRPr="004E2694">
              <w:rPr>
                <w:color w:val="000000"/>
                <w:szCs w:val="20"/>
                <w:lang w:val="en-GB"/>
              </w:rPr>
              <w:t xml:space="preserve"> Chromatographic conditions used in the current study with a SCIEX </w:t>
            </w:r>
            <w:proofErr w:type="spellStart"/>
            <w:r w:rsidRPr="004E2694">
              <w:rPr>
                <w:color w:val="000000"/>
                <w:szCs w:val="20"/>
                <w:lang w:val="en-GB"/>
              </w:rPr>
              <w:t>ExionLC</w:t>
            </w:r>
            <w:proofErr w:type="spellEnd"/>
            <w:r w:rsidRPr="004E2694">
              <w:rPr>
                <w:color w:val="000000"/>
                <w:szCs w:val="20"/>
                <w:lang w:val="en-GB"/>
              </w:rPr>
              <w:t>™ AC system.</w:t>
            </w:r>
          </w:p>
        </w:tc>
        <w:tc>
          <w:tcPr>
            <w:tcW w:w="416" w:type="pct"/>
            <w:tcBorders>
              <w:top w:val="nil"/>
              <w:left w:val="nil"/>
              <w:bottom w:val="nil"/>
              <w:right w:val="nil"/>
            </w:tcBorders>
            <w:shd w:val="clear" w:color="auto" w:fill="auto"/>
            <w:noWrap/>
            <w:vAlign w:val="center"/>
          </w:tcPr>
          <w:p w14:paraId="51E80038" w14:textId="7E4C6C62" w:rsidR="005A5827" w:rsidRPr="0026655C" w:rsidRDefault="005A5827" w:rsidP="005A5827">
            <w:pPr>
              <w:spacing w:after="0" w:line="240" w:lineRule="auto"/>
              <w:jc w:val="right"/>
              <w:rPr>
                <w:rFonts w:eastAsia="Times New Roman" w:cs="Arial"/>
                <w:color w:val="000000"/>
                <w:szCs w:val="20"/>
                <w:lang w:eastAsia="es-ES"/>
              </w:rPr>
            </w:pPr>
            <w:r>
              <w:rPr>
                <w:color w:val="000000"/>
                <w:szCs w:val="20"/>
              </w:rPr>
              <w:t>13</w:t>
            </w:r>
          </w:p>
        </w:tc>
      </w:tr>
      <w:tr w:rsidR="005A5827" w:rsidRPr="0026655C" w14:paraId="791D302D" w14:textId="77777777" w:rsidTr="004F47EF">
        <w:trPr>
          <w:trHeight w:val="340"/>
        </w:trPr>
        <w:tc>
          <w:tcPr>
            <w:tcW w:w="4584" w:type="pct"/>
            <w:tcBorders>
              <w:top w:val="nil"/>
              <w:left w:val="nil"/>
              <w:bottom w:val="nil"/>
              <w:right w:val="nil"/>
            </w:tcBorders>
            <w:shd w:val="clear" w:color="auto" w:fill="auto"/>
            <w:noWrap/>
            <w:vAlign w:val="center"/>
          </w:tcPr>
          <w:p w14:paraId="2F94C958" w14:textId="54E6E7C2" w:rsidR="005A5827" w:rsidRPr="0026655C" w:rsidRDefault="005A5827" w:rsidP="005A5827">
            <w:pPr>
              <w:spacing w:after="0" w:line="240" w:lineRule="auto"/>
              <w:rPr>
                <w:rFonts w:eastAsia="Times New Roman" w:cs="Arial"/>
                <w:b/>
                <w:bCs/>
                <w:color w:val="000000"/>
                <w:szCs w:val="20"/>
                <w:lang w:val="en-GB" w:eastAsia="es-ES"/>
              </w:rPr>
            </w:pPr>
            <w:r w:rsidRPr="004E2694">
              <w:rPr>
                <w:b/>
                <w:color w:val="000000"/>
                <w:szCs w:val="20"/>
                <w:lang w:val="en-GB"/>
              </w:rPr>
              <w:t>Table S6.</w:t>
            </w:r>
            <w:r w:rsidRPr="004E2694">
              <w:rPr>
                <w:color w:val="000000"/>
                <w:szCs w:val="20"/>
                <w:lang w:val="en-GB"/>
              </w:rPr>
              <w:t xml:space="preserve"> MS conditions in DIA acquisition mode with a SCIEX X500R QTOF system.</w:t>
            </w:r>
          </w:p>
        </w:tc>
        <w:tc>
          <w:tcPr>
            <w:tcW w:w="416" w:type="pct"/>
            <w:tcBorders>
              <w:top w:val="nil"/>
              <w:left w:val="nil"/>
              <w:bottom w:val="nil"/>
              <w:right w:val="nil"/>
            </w:tcBorders>
            <w:shd w:val="clear" w:color="auto" w:fill="auto"/>
            <w:noWrap/>
            <w:vAlign w:val="center"/>
          </w:tcPr>
          <w:p w14:paraId="79FCFA59" w14:textId="3955D691" w:rsidR="005A5827" w:rsidRPr="0026655C" w:rsidRDefault="005A5827" w:rsidP="005A5827">
            <w:pPr>
              <w:spacing w:after="0" w:line="240" w:lineRule="auto"/>
              <w:jc w:val="right"/>
              <w:rPr>
                <w:rFonts w:eastAsia="Times New Roman" w:cs="Arial"/>
                <w:color w:val="000000"/>
                <w:szCs w:val="20"/>
                <w:lang w:eastAsia="es-ES"/>
              </w:rPr>
            </w:pPr>
            <w:r>
              <w:rPr>
                <w:color w:val="000000"/>
                <w:szCs w:val="20"/>
              </w:rPr>
              <w:t>14</w:t>
            </w:r>
          </w:p>
        </w:tc>
      </w:tr>
      <w:tr w:rsidR="005A5827" w:rsidRPr="0026655C" w14:paraId="0F064CCC" w14:textId="77777777" w:rsidTr="004F47EF">
        <w:trPr>
          <w:trHeight w:val="340"/>
        </w:trPr>
        <w:tc>
          <w:tcPr>
            <w:tcW w:w="4584" w:type="pct"/>
            <w:tcBorders>
              <w:top w:val="nil"/>
              <w:left w:val="nil"/>
              <w:bottom w:val="nil"/>
              <w:right w:val="nil"/>
            </w:tcBorders>
            <w:shd w:val="clear" w:color="auto" w:fill="auto"/>
            <w:noWrap/>
            <w:vAlign w:val="center"/>
          </w:tcPr>
          <w:p w14:paraId="6FCE1453" w14:textId="2D155164" w:rsidR="005A5827" w:rsidRPr="0026655C" w:rsidRDefault="005A5827" w:rsidP="005A5827">
            <w:pPr>
              <w:spacing w:after="0" w:line="240" w:lineRule="auto"/>
              <w:rPr>
                <w:rFonts w:eastAsia="Times New Roman" w:cs="Arial"/>
                <w:b/>
                <w:bCs/>
                <w:color w:val="000000"/>
                <w:szCs w:val="20"/>
                <w:lang w:val="en-GB" w:eastAsia="es-ES"/>
              </w:rPr>
            </w:pPr>
            <w:r w:rsidRPr="004E2694">
              <w:rPr>
                <w:b/>
                <w:color w:val="000000"/>
                <w:szCs w:val="20"/>
                <w:lang w:val="en-GB"/>
              </w:rPr>
              <w:t>Table S7.</w:t>
            </w:r>
            <w:r w:rsidRPr="004E2694">
              <w:rPr>
                <w:color w:val="000000"/>
                <w:szCs w:val="20"/>
                <w:lang w:val="en-GB"/>
              </w:rPr>
              <w:t xml:space="preserve"> MS conditions in DDA acquisition mode with a SCIEX X500R QTOF system.</w:t>
            </w:r>
          </w:p>
        </w:tc>
        <w:tc>
          <w:tcPr>
            <w:tcW w:w="416" w:type="pct"/>
            <w:tcBorders>
              <w:top w:val="nil"/>
              <w:left w:val="nil"/>
              <w:bottom w:val="nil"/>
              <w:right w:val="nil"/>
            </w:tcBorders>
            <w:shd w:val="clear" w:color="auto" w:fill="auto"/>
            <w:noWrap/>
            <w:vAlign w:val="center"/>
          </w:tcPr>
          <w:p w14:paraId="4FEE963C" w14:textId="25E04591" w:rsidR="005A5827" w:rsidRPr="0026655C" w:rsidRDefault="005A5827" w:rsidP="005A5827">
            <w:pPr>
              <w:spacing w:after="0" w:line="240" w:lineRule="auto"/>
              <w:jc w:val="right"/>
              <w:rPr>
                <w:rFonts w:eastAsia="Times New Roman" w:cs="Arial"/>
                <w:color w:val="000000"/>
                <w:szCs w:val="20"/>
                <w:lang w:eastAsia="es-ES"/>
              </w:rPr>
            </w:pPr>
            <w:r>
              <w:rPr>
                <w:color w:val="000000"/>
                <w:szCs w:val="20"/>
              </w:rPr>
              <w:t>15</w:t>
            </w:r>
          </w:p>
        </w:tc>
      </w:tr>
      <w:tr w:rsidR="005A5827" w:rsidRPr="0026655C" w14:paraId="486047EF" w14:textId="77777777" w:rsidTr="004F47EF">
        <w:trPr>
          <w:trHeight w:val="340"/>
        </w:trPr>
        <w:tc>
          <w:tcPr>
            <w:tcW w:w="4584" w:type="pct"/>
            <w:tcBorders>
              <w:top w:val="nil"/>
              <w:left w:val="nil"/>
              <w:bottom w:val="nil"/>
              <w:right w:val="nil"/>
            </w:tcBorders>
            <w:shd w:val="clear" w:color="auto" w:fill="auto"/>
            <w:noWrap/>
            <w:vAlign w:val="center"/>
          </w:tcPr>
          <w:p w14:paraId="7FBCEF25" w14:textId="27D99628" w:rsidR="005A5827" w:rsidRPr="0026655C" w:rsidRDefault="005A5827" w:rsidP="005A5827">
            <w:pPr>
              <w:spacing w:after="0" w:line="240" w:lineRule="auto"/>
              <w:rPr>
                <w:rFonts w:eastAsia="Times New Roman" w:cs="Arial"/>
                <w:color w:val="000000"/>
                <w:szCs w:val="20"/>
                <w:lang w:val="en-GB" w:eastAsia="es-ES"/>
              </w:rPr>
            </w:pPr>
            <w:r w:rsidRPr="004E2694">
              <w:rPr>
                <w:b/>
                <w:color w:val="000000"/>
                <w:szCs w:val="20"/>
                <w:lang w:val="en-GB"/>
              </w:rPr>
              <w:t>TableS11.</w:t>
            </w:r>
            <w:r w:rsidRPr="004E2694">
              <w:rPr>
                <w:color w:val="000000"/>
                <w:szCs w:val="20"/>
                <w:lang w:val="en-GB"/>
              </w:rPr>
              <w:t xml:space="preserve"> 26 VRCs identified </w:t>
            </w:r>
            <w:proofErr w:type="gramStart"/>
            <w:r w:rsidRPr="004E2694">
              <w:rPr>
                <w:color w:val="000000"/>
                <w:szCs w:val="20"/>
                <w:lang w:val="en-GB"/>
              </w:rPr>
              <w:t>in surface water samples from the Tagus River with detection frequencies above 20%</w:t>
            </w:r>
            <w:proofErr w:type="gramEnd"/>
            <w:r w:rsidRPr="004E2694">
              <w:rPr>
                <w:color w:val="000000"/>
                <w:szCs w:val="20"/>
                <w:lang w:val="en-GB"/>
              </w:rPr>
              <w:t>.</w:t>
            </w:r>
          </w:p>
        </w:tc>
        <w:tc>
          <w:tcPr>
            <w:tcW w:w="416" w:type="pct"/>
            <w:tcBorders>
              <w:top w:val="nil"/>
              <w:left w:val="nil"/>
              <w:bottom w:val="nil"/>
              <w:right w:val="nil"/>
            </w:tcBorders>
            <w:shd w:val="clear" w:color="auto" w:fill="auto"/>
            <w:noWrap/>
            <w:vAlign w:val="center"/>
          </w:tcPr>
          <w:p w14:paraId="0E2F51C2" w14:textId="61624523" w:rsidR="005A5827" w:rsidRPr="0026655C" w:rsidRDefault="005A5827" w:rsidP="005A5827">
            <w:pPr>
              <w:spacing w:after="0" w:line="240" w:lineRule="auto"/>
              <w:jc w:val="right"/>
              <w:rPr>
                <w:rFonts w:eastAsia="Times New Roman" w:cs="Arial"/>
                <w:color w:val="000000"/>
                <w:szCs w:val="20"/>
                <w:lang w:eastAsia="es-ES"/>
              </w:rPr>
            </w:pPr>
            <w:r>
              <w:rPr>
                <w:color w:val="000000"/>
                <w:szCs w:val="20"/>
              </w:rPr>
              <w:t>23</w:t>
            </w:r>
          </w:p>
        </w:tc>
      </w:tr>
      <w:tr w:rsidR="005A5827" w:rsidRPr="0026655C" w14:paraId="72709323" w14:textId="77777777" w:rsidTr="004F47EF">
        <w:trPr>
          <w:trHeight w:val="340"/>
        </w:trPr>
        <w:tc>
          <w:tcPr>
            <w:tcW w:w="4584" w:type="pct"/>
            <w:tcBorders>
              <w:top w:val="nil"/>
              <w:left w:val="nil"/>
              <w:bottom w:val="nil"/>
              <w:right w:val="nil"/>
            </w:tcBorders>
            <w:shd w:val="clear" w:color="auto" w:fill="auto"/>
            <w:noWrap/>
            <w:vAlign w:val="center"/>
          </w:tcPr>
          <w:p w14:paraId="30B4681A" w14:textId="120329EE" w:rsidR="005A5827" w:rsidRPr="0026655C" w:rsidRDefault="005A5827" w:rsidP="005A5827">
            <w:pPr>
              <w:spacing w:after="0" w:line="240" w:lineRule="auto"/>
              <w:rPr>
                <w:rFonts w:eastAsia="Times New Roman" w:cs="Arial"/>
                <w:b/>
                <w:bCs/>
                <w:color w:val="000000"/>
                <w:szCs w:val="20"/>
                <w:lang w:val="en-GB" w:eastAsia="es-ES"/>
              </w:rPr>
            </w:pPr>
            <w:r w:rsidRPr="004E2694">
              <w:rPr>
                <w:b/>
                <w:color w:val="000000"/>
                <w:szCs w:val="20"/>
                <w:lang w:val="en-GB"/>
              </w:rPr>
              <w:t>Table S12.</w:t>
            </w:r>
            <w:r w:rsidRPr="004E2694">
              <w:rPr>
                <w:color w:val="000000"/>
                <w:szCs w:val="20"/>
                <w:lang w:val="en-GB"/>
              </w:rPr>
              <w:t xml:space="preserve"> Spearman`s Rho correlation matrix.</w:t>
            </w:r>
          </w:p>
        </w:tc>
        <w:tc>
          <w:tcPr>
            <w:tcW w:w="416" w:type="pct"/>
            <w:tcBorders>
              <w:top w:val="nil"/>
              <w:left w:val="nil"/>
              <w:bottom w:val="nil"/>
              <w:right w:val="nil"/>
            </w:tcBorders>
            <w:shd w:val="clear" w:color="auto" w:fill="auto"/>
            <w:noWrap/>
            <w:vAlign w:val="center"/>
          </w:tcPr>
          <w:p w14:paraId="140A83D7" w14:textId="28FA990D" w:rsidR="005A5827" w:rsidRPr="0026655C" w:rsidRDefault="005A5827" w:rsidP="007258CF">
            <w:pPr>
              <w:spacing w:after="0" w:line="240" w:lineRule="auto"/>
              <w:jc w:val="right"/>
              <w:rPr>
                <w:rFonts w:eastAsia="Times New Roman" w:cs="Arial"/>
                <w:color w:val="000000"/>
                <w:szCs w:val="20"/>
                <w:lang w:eastAsia="es-ES"/>
              </w:rPr>
            </w:pPr>
            <w:r>
              <w:rPr>
                <w:color w:val="000000"/>
                <w:szCs w:val="20"/>
              </w:rPr>
              <w:t>3</w:t>
            </w:r>
            <w:r w:rsidR="007258CF">
              <w:rPr>
                <w:color w:val="000000"/>
                <w:szCs w:val="20"/>
              </w:rPr>
              <w:t>3</w:t>
            </w:r>
          </w:p>
        </w:tc>
      </w:tr>
      <w:tr w:rsidR="005A5827" w:rsidRPr="0026655C" w14:paraId="6E174D31" w14:textId="77777777" w:rsidTr="004F47EF">
        <w:trPr>
          <w:trHeight w:val="340"/>
        </w:trPr>
        <w:tc>
          <w:tcPr>
            <w:tcW w:w="4584" w:type="pct"/>
            <w:tcBorders>
              <w:top w:val="nil"/>
              <w:left w:val="nil"/>
              <w:bottom w:val="nil"/>
              <w:right w:val="nil"/>
            </w:tcBorders>
            <w:shd w:val="clear" w:color="auto" w:fill="auto"/>
            <w:noWrap/>
            <w:vAlign w:val="center"/>
          </w:tcPr>
          <w:p w14:paraId="63C9A338" w14:textId="3E5014D2" w:rsidR="005A5827" w:rsidRPr="0026655C" w:rsidRDefault="005A5827" w:rsidP="005A5827">
            <w:pPr>
              <w:spacing w:after="0" w:line="240" w:lineRule="auto"/>
              <w:rPr>
                <w:rFonts w:eastAsia="Times New Roman" w:cs="Arial"/>
                <w:color w:val="000000"/>
                <w:szCs w:val="20"/>
                <w:lang w:val="en-GB" w:eastAsia="es-ES"/>
              </w:rPr>
            </w:pPr>
            <w:r w:rsidRPr="003F61E9">
              <w:rPr>
                <w:b/>
                <w:color w:val="000000"/>
                <w:szCs w:val="20"/>
                <w:lang w:val="en-GB"/>
              </w:rPr>
              <w:t>Table S13.</w:t>
            </w:r>
            <w:r>
              <w:rPr>
                <w:color w:val="000000"/>
                <w:szCs w:val="20"/>
                <w:lang w:val="en-GB"/>
              </w:rPr>
              <w:t xml:space="preserve"> Component matrix. Extraction method by Principal Component Analysis.</w:t>
            </w:r>
          </w:p>
        </w:tc>
        <w:tc>
          <w:tcPr>
            <w:tcW w:w="416" w:type="pct"/>
            <w:tcBorders>
              <w:top w:val="nil"/>
              <w:left w:val="nil"/>
              <w:bottom w:val="nil"/>
              <w:right w:val="nil"/>
            </w:tcBorders>
            <w:shd w:val="clear" w:color="auto" w:fill="auto"/>
            <w:noWrap/>
            <w:vAlign w:val="center"/>
          </w:tcPr>
          <w:p w14:paraId="49877EC6" w14:textId="75E8D530" w:rsidR="005A5827" w:rsidRPr="0026655C" w:rsidRDefault="007258CF" w:rsidP="005A5827">
            <w:pPr>
              <w:spacing w:after="0" w:line="240" w:lineRule="auto"/>
              <w:jc w:val="right"/>
              <w:rPr>
                <w:rFonts w:eastAsia="Times New Roman" w:cs="Arial"/>
                <w:color w:val="000000"/>
                <w:szCs w:val="20"/>
                <w:lang w:eastAsia="es-ES"/>
              </w:rPr>
            </w:pPr>
            <w:r>
              <w:rPr>
                <w:color w:val="000000"/>
                <w:szCs w:val="20"/>
              </w:rPr>
              <w:t>38</w:t>
            </w:r>
          </w:p>
        </w:tc>
      </w:tr>
      <w:tr w:rsidR="005A5827" w:rsidRPr="0026655C" w14:paraId="1DDF722C" w14:textId="77777777" w:rsidTr="004F47EF">
        <w:trPr>
          <w:trHeight w:val="340"/>
        </w:trPr>
        <w:tc>
          <w:tcPr>
            <w:tcW w:w="4584" w:type="pct"/>
            <w:tcBorders>
              <w:top w:val="nil"/>
              <w:left w:val="nil"/>
              <w:bottom w:val="nil"/>
              <w:right w:val="nil"/>
            </w:tcBorders>
            <w:shd w:val="clear" w:color="auto" w:fill="auto"/>
            <w:noWrap/>
            <w:vAlign w:val="center"/>
          </w:tcPr>
          <w:p w14:paraId="0EF933C9" w14:textId="0485927A" w:rsidR="005A5827" w:rsidRPr="0026655C" w:rsidRDefault="005A5827" w:rsidP="005A5827">
            <w:pPr>
              <w:spacing w:after="0" w:line="240" w:lineRule="auto"/>
              <w:rPr>
                <w:rFonts w:eastAsia="Times New Roman" w:cs="Arial"/>
                <w:color w:val="000000"/>
                <w:szCs w:val="20"/>
                <w:lang w:val="en-GB" w:eastAsia="es-ES"/>
              </w:rPr>
            </w:pPr>
            <w:r w:rsidRPr="003F61E9">
              <w:rPr>
                <w:b/>
                <w:color w:val="000000"/>
                <w:szCs w:val="20"/>
                <w:lang w:val="en-GB"/>
              </w:rPr>
              <w:t>Table S14.</w:t>
            </w:r>
            <w:r>
              <w:rPr>
                <w:color w:val="000000"/>
                <w:szCs w:val="20"/>
                <w:lang w:val="en-GB"/>
              </w:rPr>
              <w:t xml:space="preserve"> Cumulative variance for all components of Principal Component Analysis.</w:t>
            </w:r>
          </w:p>
        </w:tc>
        <w:tc>
          <w:tcPr>
            <w:tcW w:w="416" w:type="pct"/>
            <w:tcBorders>
              <w:top w:val="nil"/>
              <w:left w:val="nil"/>
              <w:bottom w:val="nil"/>
              <w:right w:val="nil"/>
            </w:tcBorders>
            <w:shd w:val="clear" w:color="auto" w:fill="auto"/>
            <w:noWrap/>
            <w:vAlign w:val="center"/>
          </w:tcPr>
          <w:p w14:paraId="0944578D" w14:textId="2722A2D7" w:rsidR="005A5827" w:rsidRPr="0026655C" w:rsidRDefault="007258CF" w:rsidP="005A5827">
            <w:pPr>
              <w:spacing w:after="0" w:line="240" w:lineRule="auto"/>
              <w:jc w:val="right"/>
              <w:rPr>
                <w:rFonts w:eastAsia="Times New Roman" w:cs="Arial"/>
                <w:color w:val="000000"/>
                <w:szCs w:val="20"/>
                <w:lang w:eastAsia="es-ES"/>
              </w:rPr>
            </w:pPr>
            <w:r>
              <w:rPr>
                <w:color w:val="000000"/>
                <w:szCs w:val="20"/>
              </w:rPr>
              <w:t>38</w:t>
            </w:r>
          </w:p>
        </w:tc>
      </w:tr>
      <w:tr w:rsidR="005A5827" w:rsidRPr="0026655C" w14:paraId="528E9ECA" w14:textId="77777777" w:rsidTr="004F47EF">
        <w:trPr>
          <w:trHeight w:val="340"/>
        </w:trPr>
        <w:tc>
          <w:tcPr>
            <w:tcW w:w="4584" w:type="pct"/>
            <w:tcBorders>
              <w:top w:val="nil"/>
              <w:left w:val="nil"/>
              <w:bottom w:val="nil"/>
              <w:right w:val="nil"/>
            </w:tcBorders>
            <w:shd w:val="clear" w:color="auto" w:fill="auto"/>
            <w:noWrap/>
            <w:vAlign w:val="center"/>
          </w:tcPr>
          <w:p w14:paraId="23E41F38" w14:textId="77777777" w:rsidR="005A5827" w:rsidRDefault="005A5827" w:rsidP="005A5827">
            <w:pPr>
              <w:spacing w:after="0" w:line="240" w:lineRule="auto"/>
              <w:jc w:val="left"/>
              <w:rPr>
                <w:rFonts w:eastAsia="Times New Roman" w:cs="Arial"/>
                <w:b/>
                <w:bCs/>
                <w:color w:val="000000"/>
                <w:szCs w:val="20"/>
                <w:lang w:eastAsia="es-ES"/>
              </w:rPr>
            </w:pPr>
          </w:p>
        </w:tc>
        <w:tc>
          <w:tcPr>
            <w:tcW w:w="416" w:type="pct"/>
            <w:tcBorders>
              <w:top w:val="nil"/>
              <w:left w:val="nil"/>
              <w:bottom w:val="nil"/>
              <w:right w:val="nil"/>
            </w:tcBorders>
            <w:shd w:val="clear" w:color="auto" w:fill="auto"/>
            <w:noWrap/>
            <w:vAlign w:val="center"/>
          </w:tcPr>
          <w:p w14:paraId="018E7E44" w14:textId="77777777" w:rsidR="005A5827" w:rsidRPr="0026655C" w:rsidRDefault="005A5827" w:rsidP="005A5827">
            <w:pPr>
              <w:spacing w:after="0" w:line="240" w:lineRule="auto"/>
              <w:jc w:val="right"/>
              <w:rPr>
                <w:rFonts w:eastAsia="Times New Roman" w:cs="Arial"/>
                <w:b/>
                <w:bCs/>
                <w:color w:val="000000"/>
                <w:szCs w:val="20"/>
                <w:lang w:eastAsia="es-ES"/>
              </w:rPr>
            </w:pPr>
          </w:p>
        </w:tc>
      </w:tr>
      <w:tr w:rsidR="005A5827" w:rsidRPr="0026655C" w14:paraId="5C2D98C9" w14:textId="77777777" w:rsidTr="004F47EF">
        <w:trPr>
          <w:trHeight w:val="454"/>
        </w:trPr>
        <w:tc>
          <w:tcPr>
            <w:tcW w:w="4584" w:type="pct"/>
            <w:tcBorders>
              <w:top w:val="nil"/>
              <w:left w:val="nil"/>
              <w:bottom w:val="nil"/>
              <w:right w:val="nil"/>
            </w:tcBorders>
            <w:shd w:val="clear" w:color="auto" w:fill="auto"/>
            <w:noWrap/>
            <w:vAlign w:val="center"/>
            <w:hideMark/>
          </w:tcPr>
          <w:p w14:paraId="202BD36F" w14:textId="2070614C" w:rsidR="005A5827" w:rsidRPr="0026655C" w:rsidRDefault="005A5827" w:rsidP="005A5827">
            <w:pPr>
              <w:spacing w:after="0" w:line="240" w:lineRule="auto"/>
              <w:jc w:val="left"/>
              <w:rPr>
                <w:rFonts w:eastAsia="Times New Roman" w:cs="Arial"/>
                <w:b/>
                <w:bCs/>
                <w:color w:val="000000"/>
                <w:szCs w:val="20"/>
                <w:lang w:eastAsia="es-ES"/>
              </w:rPr>
            </w:pPr>
            <w:r w:rsidRPr="00D67B1B">
              <w:rPr>
                <w:rFonts w:eastAsia="Times New Roman" w:cs="Arial"/>
                <w:b/>
                <w:bCs/>
                <w:color w:val="000000"/>
                <w:sz w:val="22"/>
                <w:szCs w:val="20"/>
                <w:lang w:eastAsia="es-ES"/>
              </w:rPr>
              <w:t>TEXT</w:t>
            </w:r>
          </w:p>
        </w:tc>
        <w:tc>
          <w:tcPr>
            <w:tcW w:w="416" w:type="pct"/>
            <w:tcBorders>
              <w:top w:val="nil"/>
              <w:left w:val="nil"/>
              <w:bottom w:val="nil"/>
              <w:right w:val="nil"/>
            </w:tcBorders>
            <w:shd w:val="clear" w:color="auto" w:fill="auto"/>
            <w:noWrap/>
            <w:vAlign w:val="center"/>
          </w:tcPr>
          <w:p w14:paraId="4C5B0DCF" w14:textId="446E8C0B" w:rsidR="005A5827" w:rsidRPr="0026655C" w:rsidRDefault="005A5827" w:rsidP="005A5827">
            <w:pPr>
              <w:spacing w:after="0" w:line="240" w:lineRule="auto"/>
              <w:jc w:val="right"/>
              <w:rPr>
                <w:rFonts w:eastAsia="Times New Roman" w:cs="Arial"/>
                <w:b/>
                <w:bCs/>
                <w:color w:val="000000"/>
                <w:szCs w:val="20"/>
                <w:lang w:eastAsia="es-ES"/>
              </w:rPr>
            </w:pPr>
          </w:p>
        </w:tc>
      </w:tr>
      <w:tr w:rsidR="005A5827" w:rsidRPr="0026655C" w14:paraId="2B1225D3" w14:textId="77777777" w:rsidTr="004F47EF">
        <w:trPr>
          <w:trHeight w:val="340"/>
        </w:trPr>
        <w:tc>
          <w:tcPr>
            <w:tcW w:w="4584" w:type="pct"/>
            <w:tcBorders>
              <w:top w:val="nil"/>
              <w:left w:val="nil"/>
              <w:bottom w:val="nil"/>
              <w:right w:val="nil"/>
            </w:tcBorders>
            <w:shd w:val="clear" w:color="auto" w:fill="auto"/>
            <w:noWrap/>
            <w:vAlign w:val="center"/>
          </w:tcPr>
          <w:p w14:paraId="5C4B4803" w14:textId="107262AA" w:rsidR="005A5827" w:rsidRPr="0026655C" w:rsidRDefault="005A5827" w:rsidP="005A5827">
            <w:pPr>
              <w:spacing w:after="0" w:line="240" w:lineRule="auto"/>
              <w:rPr>
                <w:rFonts w:eastAsia="Times New Roman" w:cs="Arial"/>
                <w:b/>
                <w:bCs/>
                <w:color w:val="000000"/>
                <w:szCs w:val="20"/>
                <w:lang w:val="en-GB" w:eastAsia="es-ES"/>
              </w:rPr>
            </w:pPr>
            <w:r w:rsidRPr="004E2694">
              <w:rPr>
                <w:b/>
                <w:color w:val="000000"/>
                <w:szCs w:val="20"/>
                <w:lang w:val="en-GB"/>
              </w:rPr>
              <w:t>Text S1.</w:t>
            </w:r>
            <w:r w:rsidRPr="004E2694">
              <w:rPr>
                <w:color w:val="000000"/>
                <w:szCs w:val="20"/>
                <w:lang w:val="en-GB"/>
              </w:rPr>
              <w:t xml:space="preserve"> Classification of anthropogenic impact of sampling points.</w:t>
            </w:r>
          </w:p>
        </w:tc>
        <w:tc>
          <w:tcPr>
            <w:tcW w:w="416" w:type="pct"/>
            <w:tcBorders>
              <w:top w:val="nil"/>
              <w:left w:val="nil"/>
              <w:bottom w:val="nil"/>
              <w:right w:val="nil"/>
            </w:tcBorders>
            <w:shd w:val="clear" w:color="auto" w:fill="auto"/>
            <w:noWrap/>
            <w:vAlign w:val="center"/>
          </w:tcPr>
          <w:p w14:paraId="4F1671A2" w14:textId="0F3FC9DC" w:rsidR="005A5827" w:rsidRPr="0026655C" w:rsidRDefault="005A5827" w:rsidP="005A5827">
            <w:pPr>
              <w:spacing w:after="0" w:line="240" w:lineRule="auto"/>
              <w:jc w:val="right"/>
              <w:rPr>
                <w:rFonts w:eastAsia="Times New Roman" w:cs="Arial"/>
                <w:color w:val="000000"/>
                <w:szCs w:val="20"/>
                <w:lang w:eastAsia="es-ES"/>
              </w:rPr>
            </w:pPr>
            <w:r>
              <w:rPr>
                <w:color w:val="000000"/>
                <w:szCs w:val="20"/>
              </w:rPr>
              <w:t>6</w:t>
            </w:r>
          </w:p>
        </w:tc>
      </w:tr>
      <w:tr w:rsidR="005A5827" w:rsidRPr="0026655C" w14:paraId="76CBBE85" w14:textId="77777777" w:rsidTr="004F47EF">
        <w:trPr>
          <w:trHeight w:val="340"/>
        </w:trPr>
        <w:tc>
          <w:tcPr>
            <w:tcW w:w="4584" w:type="pct"/>
            <w:tcBorders>
              <w:top w:val="nil"/>
              <w:left w:val="nil"/>
              <w:bottom w:val="nil"/>
              <w:right w:val="nil"/>
            </w:tcBorders>
            <w:shd w:val="clear" w:color="auto" w:fill="auto"/>
            <w:noWrap/>
            <w:vAlign w:val="center"/>
          </w:tcPr>
          <w:p w14:paraId="41F7A1AD" w14:textId="7018705E" w:rsidR="005A5827" w:rsidRPr="0026655C" w:rsidRDefault="005A5827" w:rsidP="005A5827">
            <w:pPr>
              <w:spacing w:after="0" w:line="240" w:lineRule="auto"/>
              <w:rPr>
                <w:rFonts w:eastAsia="Times New Roman" w:cs="Arial"/>
                <w:b/>
                <w:bCs/>
                <w:color w:val="000000"/>
                <w:szCs w:val="20"/>
                <w:lang w:val="en-GB" w:eastAsia="es-ES"/>
              </w:rPr>
            </w:pPr>
            <w:r w:rsidRPr="004E2694">
              <w:rPr>
                <w:b/>
                <w:color w:val="000000"/>
                <w:szCs w:val="20"/>
                <w:lang w:val="en-GB"/>
              </w:rPr>
              <w:t>Text S</w:t>
            </w:r>
            <w:r>
              <w:rPr>
                <w:b/>
                <w:color w:val="000000"/>
                <w:szCs w:val="20"/>
                <w:lang w:val="en-GB"/>
              </w:rPr>
              <w:t>2</w:t>
            </w:r>
            <w:r w:rsidRPr="004E2694">
              <w:rPr>
                <w:b/>
                <w:color w:val="000000"/>
                <w:szCs w:val="20"/>
                <w:lang w:val="en-GB"/>
              </w:rPr>
              <w:t>.</w:t>
            </w:r>
            <w:r w:rsidRPr="004E2694">
              <w:rPr>
                <w:color w:val="000000"/>
                <w:szCs w:val="20"/>
                <w:lang w:val="en-GB"/>
              </w:rPr>
              <w:t xml:space="preserve"> Quality assurance and quality control.</w:t>
            </w:r>
          </w:p>
        </w:tc>
        <w:tc>
          <w:tcPr>
            <w:tcW w:w="416" w:type="pct"/>
            <w:tcBorders>
              <w:top w:val="nil"/>
              <w:left w:val="nil"/>
              <w:bottom w:val="nil"/>
              <w:right w:val="nil"/>
            </w:tcBorders>
            <w:shd w:val="clear" w:color="auto" w:fill="auto"/>
            <w:noWrap/>
            <w:vAlign w:val="center"/>
          </w:tcPr>
          <w:p w14:paraId="54024988" w14:textId="63642CA7" w:rsidR="005A5827" w:rsidRDefault="005A5827" w:rsidP="005A5827">
            <w:pPr>
              <w:spacing w:after="0" w:line="240" w:lineRule="auto"/>
              <w:jc w:val="right"/>
              <w:rPr>
                <w:rFonts w:eastAsia="Times New Roman" w:cs="Arial"/>
                <w:color w:val="000000"/>
                <w:szCs w:val="20"/>
                <w:lang w:eastAsia="es-ES"/>
              </w:rPr>
            </w:pPr>
            <w:r>
              <w:rPr>
                <w:color w:val="000000"/>
                <w:szCs w:val="20"/>
              </w:rPr>
              <w:t>13</w:t>
            </w:r>
          </w:p>
        </w:tc>
      </w:tr>
      <w:tr w:rsidR="005A5827" w:rsidRPr="0026655C" w14:paraId="386F072A" w14:textId="77777777" w:rsidTr="004F47EF">
        <w:trPr>
          <w:trHeight w:val="340"/>
        </w:trPr>
        <w:tc>
          <w:tcPr>
            <w:tcW w:w="4584" w:type="pct"/>
            <w:tcBorders>
              <w:top w:val="nil"/>
              <w:left w:val="nil"/>
              <w:bottom w:val="nil"/>
              <w:right w:val="nil"/>
            </w:tcBorders>
            <w:shd w:val="clear" w:color="auto" w:fill="auto"/>
            <w:noWrap/>
            <w:vAlign w:val="center"/>
          </w:tcPr>
          <w:p w14:paraId="636E844D" w14:textId="2E94C17C" w:rsidR="005A5827" w:rsidRPr="004E2694" w:rsidRDefault="005A5827" w:rsidP="005A5827">
            <w:pPr>
              <w:spacing w:after="0" w:line="240" w:lineRule="auto"/>
              <w:rPr>
                <w:b/>
                <w:color w:val="000000"/>
                <w:szCs w:val="20"/>
                <w:lang w:val="en-GB"/>
              </w:rPr>
            </w:pPr>
            <w:r w:rsidRPr="004E2694">
              <w:rPr>
                <w:b/>
                <w:color w:val="000000"/>
                <w:szCs w:val="20"/>
                <w:lang w:val="en-GB"/>
              </w:rPr>
              <w:t>Text S</w:t>
            </w:r>
            <w:r>
              <w:rPr>
                <w:b/>
                <w:color w:val="000000"/>
                <w:szCs w:val="20"/>
                <w:lang w:val="en-GB"/>
              </w:rPr>
              <w:t>3</w:t>
            </w:r>
            <w:r w:rsidRPr="004E2694">
              <w:rPr>
                <w:b/>
                <w:color w:val="000000"/>
                <w:szCs w:val="20"/>
                <w:lang w:val="en-GB"/>
              </w:rPr>
              <w:t>.</w:t>
            </w:r>
            <w:r w:rsidRPr="004E2694">
              <w:rPr>
                <w:color w:val="000000"/>
                <w:szCs w:val="20"/>
                <w:lang w:val="en-GB"/>
              </w:rPr>
              <w:t xml:space="preserve"> General data treatment workflow and data reduction procedure.</w:t>
            </w:r>
          </w:p>
        </w:tc>
        <w:tc>
          <w:tcPr>
            <w:tcW w:w="416" w:type="pct"/>
            <w:tcBorders>
              <w:top w:val="nil"/>
              <w:left w:val="nil"/>
              <w:bottom w:val="nil"/>
              <w:right w:val="nil"/>
            </w:tcBorders>
            <w:shd w:val="clear" w:color="auto" w:fill="auto"/>
            <w:noWrap/>
            <w:vAlign w:val="center"/>
          </w:tcPr>
          <w:p w14:paraId="21D661B4" w14:textId="47B955CB" w:rsidR="005A5827" w:rsidRDefault="005A5827" w:rsidP="005A5827">
            <w:pPr>
              <w:spacing w:after="0" w:line="240" w:lineRule="auto"/>
              <w:jc w:val="right"/>
              <w:rPr>
                <w:color w:val="000000"/>
                <w:szCs w:val="20"/>
              </w:rPr>
            </w:pPr>
            <w:r>
              <w:rPr>
                <w:color w:val="000000"/>
                <w:szCs w:val="20"/>
              </w:rPr>
              <w:t>15</w:t>
            </w:r>
          </w:p>
        </w:tc>
      </w:tr>
      <w:tr w:rsidR="005A5827" w:rsidRPr="0026655C" w14:paraId="6DCE58E8" w14:textId="77777777" w:rsidTr="004F47EF">
        <w:trPr>
          <w:trHeight w:val="340"/>
        </w:trPr>
        <w:tc>
          <w:tcPr>
            <w:tcW w:w="4584" w:type="pct"/>
            <w:tcBorders>
              <w:top w:val="nil"/>
              <w:left w:val="nil"/>
              <w:bottom w:val="nil"/>
              <w:right w:val="nil"/>
            </w:tcBorders>
            <w:shd w:val="clear" w:color="auto" w:fill="auto"/>
            <w:noWrap/>
            <w:vAlign w:val="center"/>
          </w:tcPr>
          <w:p w14:paraId="69131803" w14:textId="4403BD0A" w:rsidR="005A5827" w:rsidRPr="0026655C" w:rsidRDefault="005A5827" w:rsidP="005A5827">
            <w:pPr>
              <w:spacing w:after="0" w:line="240" w:lineRule="auto"/>
              <w:rPr>
                <w:rFonts w:eastAsia="Times New Roman" w:cs="Arial"/>
                <w:b/>
                <w:bCs/>
                <w:color w:val="000000"/>
                <w:szCs w:val="20"/>
                <w:lang w:val="en-GB" w:eastAsia="es-ES"/>
              </w:rPr>
            </w:pPr>
          </w:p>
        </w:tc>
        <w:tc>
          <w:tcPr>
            <w:tcW w:w="416" w:type="pct"/>
            <w:tcBorders>
              <w:top w:val="nil"/>
              <w:left w:val="nil"/>
              <w:bottom w:val="nil"/>
              <w:right w:val="nil"/>
            </w:tcBorders>
            <w:shd w:val="clear" w:color="auto" w:fill="auto"/>
            <w:noWrap/>
            <w:vAlign w:val="center"/>
          </w:tcPr>
          <w:p w14:paraId="1C8D24ED" w14:textId="77777777" w:rsidR="005A5827" w:rsidRDefault="005A5827" w:rsidP="005A5827">
            <w:pPr>
              <w:spacing w:after="0" w:line="240" w:lineRule="auto"/>
              <w:jc w:val="right"/>
              <w:rPr>
                <w:rFonts w:eastAsia="Times New Roman" w:cs="Arial"/>
                <w:color w:val="000000"/>
                <w:szCs w:val="20"/>
                <w:lang w:eastAsia="es-ES"/>
              </w:rPr>
            </w:pPr>
          </w:p>
        </w:tc>
      </w:tr>
      <w:tr w:rsidR="005A5827" w:rsidRPr="0026655C" w14:paraId="524A3E61" w14:textId="77777777" w:rsidTr="004F47EF">
        <w:trPr>
          <w:trHeight w:val="340"/>
        </w:trPr>
        <w:tc>
          <w:tcPr>
            <w:tcW w:w="4584" w:type="pct"/>
            <w:tcBorders>
              <w:top w:val="nil"/>
              <w:left w:val="nil"/>
              <w:bottom w:val="nil"/>
              <w:right w:val="nil"/>
            </w:tcBorders>
            <w:shd w:val="clear" w:color="auto" w:fill="auto"/>
            <w:noWrap/>
            <w:vAlign w:val="center"/>
          </w:tcPr>
          <w:p w14:paraId="3B163507" w14:textId="0FF726A3" w:rsidR="005A5827" w:rsidRPr="0026655C" w:rsidRDefault="005A5827" w:rsidP="005A5827">
            <w:pPr>
              <w:spacing w:after="0" w:line="240" w:lineRule="auto"/>
              <w:rPr>
                <w:rFonts w:eastAsia="Times New Roman" w:cs="Arial"/>
                <w:b/>
                <w:bCs/>
                <w:color w:val="000000"/>
                <w:szCs w:val="20"/>
                <w:lang w:val="en-GB" w:eastAsia="es-ES"/>
              </w:rPr>
            </w:pPr>
            <w:r>
              <w:rPr>
                <w:rFonts w:eastAsia="Times New Roman" w:cs="Arial"/>
                <w:b/>
                <w:bCs/>
                <w:color w:val="000000"/>
                <w:sz w:val="22"/>
                <w:szCs w:val="20"/>
                <w:lang w:eastAsia="es-ES"/>
              </w:rPr>
              <w:t>REFERENCES</w:t>
            </w:r>
          </w:p>
        </w:tc>
        <w:tc>
          <w:tcPr>
            <w:tcW w:w="416" w:type="pct"/>
            <w:tcBorders>
              <w:top w:val="nil"/>
              <w:left w:val="nil"/>
              <w:bottom w:val="nil"/>
              <w:right w:val="nil"/>
            </w:tcBorders>
            <w:shd w:val="clear" w:color="auto" w:fill="auto"/>
            <w:noWrap/>
            <w:vAlign w:val="center"/>
          </w:tcPr>
          <w:p w14:paraId="5DFD1CE4" w14:textId="0C46F2A3" w:rsidR="005A5827" w:rsidRDefault="007258CF" w:rsidP="009E7760">
            <w:pPr>
              <w:spacing w:after="0" w:line="240" w:lineRule="auto"/>
              <w:jc w:val="right"/>
              <w:rPr>
                <w:rFonts w:eastAsia="Times New Roman" w:cs="Arial"/>
                <w:color w:val="000000"/>
                <w:szCs w:val="20"/>
                <w:lang w:eastAsia="es-ES"/>
              </w:rPr>
            </w:pPr>
            <w:r>
              <w:rPr>
                <w:rFonts w:eastAsia="Times New Roman" w:cs="Arial"/>
                <w:color w:val="000000"/>
                <w:szCs w:val="20"/>
                <w:lang w:eastAsia="es-ES"/>
              </w:rPr>
              <w:t>4</w:t>
            </w:r>
            <w:r w:rsidR="009E7760">
              <w:rPr>
                <w:rFonts w:eastAsia="Times New Roman" w:cs="Arial"/>
                <w:color w:val="000000"/>
                <w:szCs w:val="20"/>
                <w:lang w:eastAsia="es-ES"/>
              </w:rPr>
              <w:t>1</w:t>
            </w:r>
          </w:p>
        </w:tc>
      </w:tr>
    </w:tbl>
    <w:p w14:paraId="725FC348" w14:textId="2CF13261" w:rsidR="00BA39A8" w:rsidRPr="00F45921" w:rsidRDefault="00BA39A8" w:rsidP="00B55B31">
      <w:pPr>
        <w:rPr>
          <w:rFonts w:cs="Arial"/>
          <w:szCs w:val="20"/>
          <w:lang w:val="en-GB"/>
        </w:rPr>
      </w:pPr>
    </w:p>
    <w:p w14:paraId="77833C82" w14:textId="77777777" w:rsidR="00BA39A8" w:rsidRPr="00F45921" w:rsidRDefault="00BA39A8" w:rsidP="00B55B31">
      <w:pPr>
        <w:rPr>
          <w:rFonts w:cs="Arial"/>
          <w:szCs w:val="20"/>
          <w:lang w:val="en-GB"/>
        </w:rPr>
      </w:pPr>
    </w:p>
    <w:p w14:paraId="00B54376" w14:textId="77777777" w:rsidR="00BA39A8" w:rsidRPr="00F45921" w:rsidRDefault="00BA39A8" w:rsidP="00B55B31">
      <w:pPr>
        <w:rPr>
          <w:rFonts w:cs="Arial"/>
          <w:szCs w:val="20"/>
          <w:lang w:val="en-GB"/>
        </w:rPr>
      </w:pPr>
    </w:p>
    <w:p w14:paraId="44E9BFA3" w14:textId="77777777" w:rsidR="00BA39A8" w:rsidRPr="00F45921" w:rsidRDefault="00BA39A8" w:rsidP="00B55B31">
      <w:pPr>
        <w:rPr>
          <w:rFonts w:cs="Arial"/>
          <w:szCs w:val="20"/>
          <w:lang w:val="en-GB"/>
        </w:rPr>
        <w:sectPr w:rsidR="00BA39A8" w:rsidRPr="00F45921">
          <w:pgSz w:w="11906" w:h="16838"/>
          <w:pgMar w:top="1417" w:right="1701" w:bottom="1417" w:left="1701" w:header="708" w:footer="708" w:gutter="0"/>
          <w:cols w:space="708"/>
          <w:docGrid w:linePitch="360"/>
        </w:sectPr>
      </w:pPr>
    </w:p>
    <w:p w14:paraId="41D4B791" w14:textId="23D23A90" w:rsidR="00E50DB3" w:rsidRPr="00E50DB3" w:rsidRDefault="00E50DB3" w:rsidP="00E50DB3">
      <w:pPr>
        <w:pStyle w:val="Descripcin"/>
        <w:keepNext/>
        <w:numPr>
          <w:ilvl w:val="0"/>
          <w:numId w:val="0"/>
        </w:numPr>
        <w:rPr>
          <w:rFonts w:cs="Arial"/>
        </w:rPr>
      </w:pPr>
      <w:r w:rsidRPr="00E50DB3">
        <w:rPr>
          <w:rFonts w:cs="Arial"/>
          <w:b/>
        </w:rPr>
        <w:lastRenderedPageBreak/>
        <w:t>Table S1.</w:t>
      </w:r>
      <w:r w:rsidRPr="00E50DB3">
        <w:rPr>
          <w:rFonts w:cs="Arial"/>
        </w:rPr>
        <w:t xml:space="preserve"> Details of</w:t>
      </w:r>
      <w:r w:rsidR="00FC7087">
        <w:rPr>
          <w:rFonts w:cs="Arial"/>
        </w:rPr>
        <w:t xml:space="preserve"> annual and seasonal</w:t>
      </w:r>
      <w:r w:rsidRPr="00E50DB3">
        <w:rPr>
          <w:rFonts w:cs="Arial"/>
        </w:rPr>
        <w:t xml:space="preserve"> sampling </w:t>
      </w:r>
      <w:r>
        <w:rPr>
          <w:rFonts w:cs="Arial"/>
        </w:rPr>
        <w:t xml:space="preserve">campaigns along the Tagus </w:t>
      </w:r>
      <w:r w:rsidR="003916BB">
        <w:rPr>
          <w:rFonts w:cs="Arial"/>
        </w:rPr>
        <w:t>R</w:t>
      </w:r>
      <w:r>
        <w:rPr>
          <w:rFonts w:cs="Arial"/>
        </w:rPr>
        <w:t>iver basin (2020-2022).</w:t>
      </w:r>
    </w:p>
    <w:tbl>
      <w:tblPr>
        <w:tblW w:w="5000" w:type="pct"/>
        <w:jc w:val="center"/>
        <w:tblCellMar>
          <w:left w:w="70" w:type="dxa"/>
          <w:right w:w="70" w:type="dxa"/>
        </w:tblCellMar>
        <w:tblLook w:val="04A0" w:firstRow="1" w:lastRow="0" w:firstColumn="1" w:lastColumn="0" w:noHBand="0" w:noVBand="1"/>
      </w:tblPr>
      <w:tblGrid>
        <w:gridCol w:w="1646"/>
        <w:gridCol w:w="1649"/>
        <w:gridCol w:w="2419"/>
        <w:gridCol w:w="2790"/>
      </w:tblGrid>
      <w:tr w:rsidR="003916BB" w:rsidRPr="00E50DB3" w14:paraId="4B8F85D0" w14:textId="77777777" w:rsidTr="003916BB">
        <w:trPr>
          <w:trHeight w:val="227"/>
          <w:jc w:val="center"/>
        </w:trPr>
        <w:tc>
          <w:tcPr>
            <w:tcW w:w="967" w:type="pct"/>
            <w:tcBorders>
              <w:top w:val="single" w:sz="4" w:space="0" w:color="auto"/>
              <w:bottom w:val="double" w:sz="4" w:space="0" w:color="auto"/>
            </w:tcBorders>
            <w:shd w:val="clear" w:color="auto" w:fill="auto"/>
            <w:noWrap/>
            <w:vAlign w:val="center"/>
            <w:hideMark/>
          </w:tcPr>
          <w:p w14:paraId="1892FBD0" w14:textId="77777777" w:rsidR="002A7E6A" w:rsidRPr="00E37178" w:rsidRDefault="002A7E6A" w:rsidP="00E50DB3">
            <w:pPr>
              <w:spacing w:after="0" w:line="240" w:lineRule="auto"/>
              <w:jc w:val="center"/>
              <w:rPr>
                <w:rFonts w:eastAsia="Times New Roman" w:cs="Arial"/>
                <w:b/>
                <w:bCs/>
                <w:color w:val="000000"/>
                <w:sz w:val="16"/>
                <w:szCs w:val="16"/>
                <w:lang w:eastAsia="es-ES"/>
              </w:rPr>
            </w:pPr>
            <w:proofErr w:type="spellStart"/>
            <w:r w:rsidRPr="00E37178">
              <w:rPr>
                <w:rFonts w:eastAsia="Times New Roman" w:cs="Arial"/>
                <w:b/>
                <w:bCs/>
                <w:color w:val="000000"/>
                <w:sz w:val="16"/>
                <w:szCs w:val="16"/>
                <w:lang w:eastAsia="es-ES"/>
              </w:rPr>
              <w:t>Site</w:t>
            </w:r>
            <w:proofErr w:type="spellEnd"/>
          </w:p>
        </w:tc>
        <w:tc>
          <w:tcPr>
            <w:tcW w:w="968" w:type="pct"/>
            <w:tcBorders>
              <w:top w:val="single" w:sz="4" w:space="0" w:color="auto"/>
              <w:bottom w:val="double" w:sz="4" w:space="0" w:color="auto"/>
            </w:tcBorders>
            <w:shd w:val="clear" w:color="auto" w:fill="auto"/>
            <w:noWrap/>
            <w:vAlign w:val="center"/>
            <w:hideMark/>
          </w:tcPr>
          <w:p w14:paraId="59D30EA3" w14:textId="77777777" w:rsidR="002A7E6A" w:rsidRPr="00E37178" w:rsidRDefault="002A7E6A" w:rsidP="00E50DB3">
            <w:pPr>
              <w:spacing w:after="0" w:line="240" w:lineRule="auto"/>
              <w:jc w:val="center"/>
              <w:rPr>
                <w:rFonts w:eastAsia="Times New Roman" w:cs="Arial"/>
                <w:b/>
                <w:bCs/>
                <w:color w:val="000000"/>
                <w:sz w:val="16"/>
                <w:szCs w:val="16"/>
                <w:lang w:eastAsia="es-ES"/>
              </w:rPr>
            </w:pPr>
            <w:proofErr w:type="spellStart"/>
            <w:r w:rsidRPr="00E37178">
              <w:rPr>
                <w:rFonts w:eastAsia="Times New Roman" w:cs="Arial"/>
                <w:b/>
                <w:bCs/>
                <w:color w:val="000000"/>
                <w:sz w:val="16"/>
                <w:szCs w:val="16"/>
                <w:lang w:eastAsia="es-ES"/>
              </w:rPr>
              <w:t>Year</w:t>
            </w:r>
            <w:proofErr w:type="spellEnd"/>
          </w:p>
        </w:tc>
        <w:tc>
          <w:tcPr>
            <w:tcW w:w="1423" w:type="pct"/>
            <w:tcBorders>
              <w:top w:val="single" w:sz="4" w:space="0" w:color="auto"/>
              <w:bottom w:val="double" w:sz="4" w:space="0" w:color="auto"/>
            </w:tcBorders>
            <w:shd w:val="clear" w:color="auto" w:fill="auto"/>
            <w:noWrap/>
            <w:vAlign w:val="center"/>
            <w:hideMark/>
          </w:tcPr>
          <w:p w14:paraId="10E56646" w14:textId="77777777" w:rsidR="002A7E6A" w:rsidRPr="00E37178" w:rsidRDefault="002A7E6A" w:rsidP="00E50DB3">
            <w:pPr>
              <w:spacing w:after="0" w:line="240" w:lineRule="auto"/>
              <w:jc w:val="center"/>
              <w:rPr>
                <w:rFonts w:eastAsia="Times New Roman" w:cs="Arial"/>
                <w:b/>
                <w:bCs/>
                <w:color w:val="000000"/>
                <w:sz w:val="16"/>
                <w:szCs w:val="16"/>
                <w:lang w:eastAsia="es-ES"/>
              </w:rPr>
            </w:pPr>
            <w:proofErr w:type="spellStart"/>
            <w:r w:rsidRPr="00E37178">
              <w:rPr>
                <w:rFonts w:eastAsia="Times New Roman" w:cs="Arial"/>
                <w:b/>
                <w:bCs/>
                <w:color w:val="000000"/>
                <w:sz w:val="16"/>
                <w:szCs w:val="16"/>
                <w:lang w:eastAsia="es-ES"/>
              </w:rPr>
              <w:t>Sampling</w:t>
            </w:r>
            <w:proofErr w:type="spellEnd"/>
            <w:r w:rsidRPr="00E37178">
              <w:rPr>
                <w:rFonts w:eastAsia="Times New Roman" w:cs="Arial"/>
                <w:b/>
                <w:bCs/>
                <w:color w:val="000000"/>
                <w:sz w:val="16"/>
                <w:szCs w:val="16"/>
                <w:lang w:eastAsia="es-ES"/>
              </w:rPr>
              <w:t xml:space="preserve"> </w:t>
            </w:r>
            <w:proofErr w:type="spellStart"/>
            <w:r w:rsidRPr="00E37178">
              <w:rPr>
                <w:rFonts w:eastAsia="Times New Roman" w:cs="Arial"/>
                <w:b/>
                <w:bCs/>
                <w:color w:val="000000"/>
                <w:sz w:val="16"/>
                <w:szCs w:val="16"/>
                <w:lang w:eastAsia="es-ES"/>
              </w:rPr>
              <w:t>campaign</w:t>
            </w:r>
            <w:proofErr w:type="spellEnd"/>
          </w:p>
        </w:tc>
        <w:tc>
          <w:tcPr>
            <w:tcW w:w="1642" w:type="pct"/>
            <w:tcBorders>
              <w:top w:val="single" w:sz="4" w:space="0" w:color="auto"/>
              <w:bottom w:val="double" w:sz="4" w:space="0" w:color="auto"/>
            </w:tcBorders>
            <w:shd w:val="clear" w:color="auto" w:fill="auto"/>
            <w:noWrap/>
            <w:vAlign w:val="center"/>
            <w:hideMark/>
          </w:tcPr>
          <w:p w14:paraId="4B9143DA" w14:textId="77777777" w:rsidR="002A7E6A" w:rsidRPr="00E37178" w:rsidRDefault="002A7E6A" w:rsidP="00E50DB3">
            <w:pPr>
              <w:spacing w:after="0" w:line="240" w:lineRule="auto"/>
              <w:jc w:val="center"/>
              <w:rPr>
                <w:rFonts w:eastAsia="Times New Roman" w:cs="Arial"/>
                <w:b/>
                <w:bCs/>
                <w:color w:val="000000"/>
                <w:sz w:val="16"/>
                <w:szCs w:val="16"/>
                <w:lang w:eastAsia="es-ES"/>
              </w:rPr>
            </w:pPr>
            <w:proofErr w:type="spellStart"/>
            <w:r w:rsidRPr="00E37178">
              <w:rPr>
                <w:rFonts w:eastAsia="Times New Roman" w:cs="Arial"/>
                <w:b/>
                <w:bCs/>
                <w:color w:val="000000"/>
                <w:sz w:val="16"/>
                <w:szCs w:val="16"/>
                <w:lang w:eastAsia="es-ES"/>
              </w:rPr>
              <w:t>Sampling</w:t>
            </w:r>
            <w:proofErr w:type="spellEnd"/>
            <w:r w:rsidRPr="00E37178">
              <w:rPr>
                <w:rFonts w:eastAsia="Times New Roman" w:cs="Arial"/>
                <w:b/>
                <w:bCs/>
                <w:color w:val="000000"/>
                <w:sz w:val="16"/>
                <w:szCs w:val="16"/>
                <w:lang w:eastAsia="es-ES"/>
              </w:rPr>
              <w:t xml:space="preserve"> date</w:t>
            </w:r>
          </w:p>
        </w:tc>
      </w:tr>
      <w:tr w:rsidR="002A7E6A" w:rsidRPr="00E50DB3" w14:paraId="401252FD" w14:textId="77777777" w:rsidTr="00E93F8B">
        <w:trPr>
          <w:trHeight w:val="227"/>
          <w:jc w:val="center"/>
        </w:trPr>
        <w:tc>
          <w:tcPr>
            <w:tcW w:w="966" w:type="pct"/>
            <w:tcBorders>
              <w:top w:val="double" w:sz="4" w:space="0" w:color="auto"/>
            </w:tcBorders>
            <w:shd w:val="clear" w:color="auto" w:fill="auto"/>
            <w:noWrap/>
            <w:vAlign w:val="center"/>
            <w:hideMark/>
          </w:tcPr>
          <w:p w14:paraId="5C0D638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w:t>
            </w:r>
          </w:p>
        </w:tc>
        <w:tc>
          <w:tcPr>
            <w:tcW w:w="968" w:type="pct"/>
            <w:tcBorders>
              <w:top w:val="double" w:sz="4" w:space="0" w:color="auto"/>
            </w:tcBorders>
            <w:shd w:val="clear" w:color="auto" w:fill="auto"/>
            <w:noWrap/>
            <w:vAlign w:val="center"/>
            <w:hideMark/>
          </w:tcPr>
          <w:p w14:paraId="08AF887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double" w:sz="4" w:space="0" w:color="auto"/>
            </w:tcBorders>
            <w:shd w:val="clear" w:color="auto" w:fill="auto"/>
            <w:noWrap/>
            <w:vAlign w:val="center"/>
            <w:hideMark/>
          </w:tcPr>
          <w:p w14:paraId="5112D19C"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double" w:sz="4" w:space="0" w:color="auto"/>
            </w:tcBorders>
            <w:shd w:val="clear" w:color="auto" w:fill="auto"/>
            <w:vAlign w:val="center"/>
            <w:hideMark/>
          </w:tcPr>
          <w:p w14:paraId="5A003718"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28/09/2020</w:t>
            </w:r>
          </w:p>
        </w:tc>
      </w:tr>
      <w:tr w:rsidR="002A7E6A" w:rsidRPr="00E50DB3" w14:paraId="0E7FDBC4" w14:textId="77777777" w:rsidTr="00E93F8B">
        <w:trPr>
          <w:trHeight w:val="227"/>
          <w:jc w:val="center"/>
        </w:trPr>
        <w:tc>
          <w:tcPr>
            <w:tcW w:w="966" w:type="pct"/>
            <w:tcBorders>
              <w:top w:val="nil"/>
            </w:tcBorders>
            <w:shd w:val="clear" w:color="auto" w:fill="auto"/>
            <w:noWrap/>
            <w:vAlign w:val="center"/>
            <w:hideMark/>
          </w:tcPr>
          <w:p w14:paraId="1A06835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S2</w:t>
            </w:r>
          </w:p>
        </w:tc>
        <w:tc>
          <w:tcPr>
            <w:tcW w:w="968" w:type="pct"/>
            <w:tcBorders>
              <w:top w:val="nil"/>
            </w:tcBorders>
            <w:shd w:val="clear" w:color="auto" w:fill="auto"/>
            <w:noWrap/>
            <w:vAlign w:val="center"/>
            <w:hideMark/>
          </w:tcPr>
          <w:p w14:paraId="06E9426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3DA519D2"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01DC742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01/10/2020</w:t>
            </w:r>
          </w:p>
        </w:tc>
      </w:tr>
      <w:tr w:rsidR="002A7E6A" w:rsidRPr="00E50DB3" w14:paraId="4F307F77" w14:textId="77777777" w:rsidTr="00E93F8B">
        <w:trPr>
          <w:trHeight w:val="227"/>
          <w:jc w:val="center"/>
        </w:trPr>
        <w:tc>
          <w:tcPr>
            <w:tcW w:w="966" w:type="pct"/>
            <w:tcBorders>
              <w:top w:val="nil"/>
            </w:tcBorders>
            <w:shd w:val="clear" w:color="auto" w:fill="auto"/>
            <w:noWrap/>
            <w:vAlign w:val="center"/>
            <w:hideMark/>
          </w:tcPr>
          <w:p w14:paraId="5A1EA18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S3</w:t>
            </w:r>
          </w:p>
        </w:tc>
        <w:tc>
          <w:tcPr>
            <w:tcW w:w="968" w:type="pct"/>
            <w:tcBorders>
              <w:top w:val="nil"/>
            </w:tcBorders>
            <w:shd w:val="clear" w:color="auto" w:fill="auto"/>
            <w:noWrap/>
            <w:vAlign w:val="center"/>
            <w:hideMark/>
          </w:tcPr>
          <w:p w14:paraId="642768A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56E6ABF4"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6A5F8EF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05/10/2020</w:t>
            </w:r>
          </w:p>
        </w:tc>
      </w:tr>
      <w:tr w:rsidR="002A7E6A" w:rsidRPr="00E50DB3" w14:paraId="242D0FD6" w14:textId="77777777" w:rsidTr="00E93F8B">
        <w:trPr>
          <w:trHeight w:val="227"/>
          <w:jc w:val="center"/>
        </w:trPr>
        <w:tc>
          <w:tcPr>
            <w:tcW w:w="966" w:type="pct"/>
            <w:tcBorders>
              <w:top w:val="nil"/>
            </w:tcBorders>
            <w:shd w:val="clear" w:color="auto" w:fill="auto"/>
            <w:noWrap/>
            <w:vAlign w:val="center"/>
            <w:hideMark/>
          </w:tcPr>
          <w:p w14:paraId="1296E1F5"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S4</w:t>
            </w:r>
          </w:p>
        </w:tc>
        <w:tc>
          <w:tcPr>
            <w:tcW w:w="968" w:type="pct"/>
            <w:tcBorders>
              <w:top w:val="nil"/>
            </w:tcBorders>
            <w:shd w:val="clear" w:color="auto" w:fill="auto"/>
            <w:noWrap/>
            <w:vAlign w:val="center"/>
            <w:hideMark/>
          </w:tcPr>
          <w:p w14:paraId="416732C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2F1477D4"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3F45D0F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05/10/2020</w:t>
            </w:r>
          </w:p>
        </w:tc>
      </w:tr>
      <w:tr w:rsidR="002A7E6A" w:rsidRPr="00E50DB3" w14:paraId="1D694D53" w14:textId="77777777" w:rsidTr="00E93F8B">
        <w:trPr>
          <w:trHeight w:val="227"/>
          <w:jc w:val="center"/>
        </w:trPr>
        <w:tc>
          <w:tcPr>
            <w:tcW w:w="966" w:type="pct"/>
            <w:tcBorders>
              <w:top w:val="nil"/>
            </w:tcBorders>
            <w:shd w:val="clear" w:color="auto" w:fill="auto"/>
            <w:noWrap/>
            <w:vAlign w:val="center"/>
            <w:hideMark/>
          </w:tcPr>
          <w:p w14:paraId="6FC54CE5"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S5</w:t>
            </w:r>
          </w:p>
        </w:tc>
        <w:tc>
          <w:tcPr>
            <w:tcW w:w="968" w:type="pct"/>
            <w:tcBorders>
              <w:top w:val="nil"/>
            </w:tcBorders>
            <w:shd w:val="clear" w:color="auto" w:fill="auto"/>
            <w:noWrap/>
            <w:vAlign w:val="center"/>
            <w:hideMark/>
          </w:tcPr>
          <w:p w14:paraId="7F23EA5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1FE132D1"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1D674C7A"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06/10/2020</w:t>
            </w:r>
          </w:p>
        </w:tc>
      </w:tr>
      <w:tr w:rsidR="002A7E6A" w:rsidRPr="00E50DB3" w14:paraId="4E1F5FB9" w14:textId="77777777" w:rsidTr="00E93F8B">
        <w:trPr>
          <w:trHeight w:val="227"/>
          <w:jc w:val="center"/>
        </w:trPr>
        <w:tc>
          <w:tcPr>
            <w:tcW w:w="966" w:type="pct"/>
            <w:tcBorders>
              <w:top w:val="nil"/>
            </w:tcBorders>
            <w:shd w:val="clear" w:color="auto" w:fill="auto"/>
            <w:noWrap/>
            <w:vAlign w:val="center"/>
            <w:hideMark/>
          </w:tcPr>
          <w:p w14:paraId="6BC82F48"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S6</w:t>
            </w:r>
          </w:p>
        </w:tc>
        <w:tc>
          <w:tcPr>
            <w:tcW w:w="968" w:type="pct"/>
            <w:tcBorders>
              <w:top w:val="nil"/>
            </w:tcBorders>
            <w:shd w:val="clear" w:color="auto" w:fill="auto"/>
            <w:noWrap/>
            <w:vAlign w:val="center"/>
            <w:hideMark/>
          </w:tcPr>
          <w:p w14:paraId="79CADDF4"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76B1E322"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2163752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06/10/2020</w:t>
            </w:r>
          </w:p>
        </w:tc>
      </w:tr>
      <w:tr w:rsidR="002A7E6A" w:rsidRPr="00E50DB3" w14:paraId="654616A1" w14:textId="77777777" w:rsidTr="00E93F8B">
        <w:trPr>
          <w:trHeight w:val="227"/>
          <w:jc w:val="center"/>
        </w:trPr>
        <w:tc>
          <w:tcPr>
            <w:tcW w:w="966" w:type="pct"/>
            <w:tcBorders>
              <w:top w:val="nil"/>
            </w:tcBorders>
            <w:shd w:val="clear" w:color="auto" w:fill="auto"/>
            <w:noWrap/>
            <w:vAlign w:val="center"/>
            <w:hideMark/>
          </w:tcPr>
          <w:p w14:paraId="24A81C0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S7</w:t>
            </w:r>
          </w:p>
        </w:tc>
        <w:tc>
          <w:tcPr>
            <w:tcW w:w="968" w:type="pct"/>
            <w:tcBorders>
              <w:top w:val="nil"/>
            </w:tcBorders>
            <w:shd w:val="clear" w:color="auto" w:fill="auto"/>
            <w:noWrap/>
            <w:vAlign w:val="center"/>
            <w:hideMark/>
          </w:tcPr>
          <w:p w14:paraId="604891A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5B09CF8C"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226C1A0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02/10/2020</w:t>
            </w:r>
          </w:p>
        </w:tc>
      </w:tr>
      <w:tr w:rsidR="002A7E6A" w:rsidRPr="00E50DB3" w14:paraId="659D9077" w14:textId="77777777" w:rsidTr="00E93F8B">
        <w:trPr>
          <w:trHeight w:val="227"/>
          <w:jc w:val="center"/>
        </w:trPr>
        <w:tc>
          <w:tcPr>
            <w:tcW w:w="966" w:type="pct"/>
            <w:tcBorders>
              <w:top w:val="nil"/>
            </w:tcBorders>
            <w:shd w:val="clear" w:color="auto" w:fill="auto"/>
            <w:noWrap/>
            <w:vAlign w:val="center"/>
            <w:hideMark/>
          </w:tcPr>
          <w:p w14:paraId="4CDEFBC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S8</w:t>
            </w:r>
          </w:p>
        </w:tc>
        <w:tc>
          <w:tcPr>
            <w:tcW w:w="968" w:type="pct"/>
            <w:tcBorders>
              <w:top w:val="nil"/>
            </w:tcBorders>
            <w:shd w:val="clear" w:color="auto" w:fill="auto"/>
            <w:noWrap/>
            <w:vAlign w:val="center"/>
            <w:hideMark/>
          </w:tcPr>
          <w:p w14:paraId="216DBA3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098E91CD"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3D7C1E92"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Not</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sampled</w:t>
            </w:r>
            <w:proofErr w:type="spellEnd"/>
          </w:p>
        </w:tc>
      </w:tr>
      <w:tr w:rsidR="002A7E6A" w:rsidRPr="00E50DB3" w14:paraId="0AD5D017" w14:textId="77777777" w:rsidTr="00E93F8B">
        <w:trPr>
          <w:trHeight w:val="227"/>
          <w:jc w:val="center"/>
        </w:trPr>
        <w:tc>
          <w:tcPr>
            <w:tcW w:w="966" w:type="pct"/>
            <w:tcBorders>
              <w:top w:val="nil"/>
            </w:tcBorders>
            <w:shd w:val="clear" w:color="auto" w:fill="auto"/>
            <w:noWrap/>
            <w:vAlign w:val="center"/>
            <w:hideMark/>
          </w:tcPr>
          <w:p w14:paraId="68BC0F8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S9</w:t>
            </w:r>
          </w:p>
        </w:tc>
        <w:tc>
          <w:tcPr>
            <w:tcW w:w="968" w:type="pct"/>
            <w:tcBorders>
              <w:top w:val="nil"/>
            </w:tcBorders>
            <w:shd w:val="clear" w:color="auto" w:fill="auto"/>
            <w:noWrap/>
            <w:vAlign w:val="center"/>
            <w:hideMark/>
          </w:tcPr>
          <w:p w14:paraId="11AD8AC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49B11BF4"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2A8A339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08/10/2020</w:t>
            </w:r>
          </w:p>
        </w:tc>
      </w:tr>
      <w:tr w:rsidR="002A7E6A" w:rsidRPr="00E50DB3" w14:paraId="2B90C8C1" w14:textId="77777777" w:rsidTr="00E93F8B">
        <w:trPr>
          <w:trHeight w:val="227"/>
          <w:jc w:val="center"/>
        </w:trPr>
        <w:tc>
          <w:tcPr>
            <w:tcW w:w="966" w:type="pct"/>
            <w:tcBorders>
              <w:top w:val="nil"/>
            </w:tcBorders>
            <w:shd w:val="clear" w:color="auto" w:fill="auto"/>
            <w:noWrap/>
            <w:vAlign w:val="center"/>
            <w:hideMark/>
          </w:tcPr>
          <w:p w14:paraId="479CB2FC"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S10</w:t>
            </w:r>
          </w:p>
        </w:tc>
        <w:tc>
          <w:tcPr>
            <w:tcW w:w="968" w:type="pct"/>
            <w:tcBorders>
              <w:top w:val="nil"/>
            </w:tcBorders>
            <w:shd w:val="clear" w:color="auto" w:fill="auto"/>
            <w:noWrap/>
            <w:vAlign w:val="center"/>
            <w:hideMark/>
          </w:tcPr>
          <w:p w14:paraId="618B42F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3694DA45"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0786490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13/10/2020</w:t>
            </w:r>
          </w:p>
        </w:tc>
      </w:tr>
      <w:tr w:rsidR="002A7E6A" w:rsidRPr="00E50DB3" w14:paraId="27581287" w14:textId="77777777" w:rsidTr="00E93F8B">
        <w:trPr>
          <w:trHeight w:val="227"/>
          <w:jc w:val="center"/>
        </w:trPr>
        <w:tc>
          <w:tcPr>
            <w:tcW w:w="966" w:type="pct"/>
            <w:tcBorders>
              <w:top w:val="nil"/>
            </w:tcBorders>
            <w:shd w:val="clear" w:color="auto" w:fill="auto"/>
            <w:noWrap/>
            <w:vAlign w:val="center"/>
            <w:hideMark/>
          </w:tcPr>
          <w:p w14:paraId="6C72542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S11</w:t>
            </w:r>
          </w:p>
        </w:tc>
        <w:tc>
          <w:tcPr>
            <w:tcW w:w="968" w:type="pct"/>
            <w:tcBorders>
              <w:top w:val="nil"/>
            </w:tcBorders>
            <w:shd w:val="clear" w:color="auto" w:fill="auto"/>
            <w:noWrap/>
            <w:vAlign w:val="center"/>
            <w:hideMark/>
          </w:tcPr>
          <w:p w14:paraId="791427CC"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1547BB37"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7BE5FB6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14/10/2020</w:t>
            </w:r>
          </w:p>
        </w:tc>
      </w:tr>
      <w:tr w:rsidR="002A7E6A" w:rsidRPr="00E50DB3" w14:paraId="3EC59DBD" w14:textId="77777777" w:rsidTr="00E93F8B">
        <w:trPr>
          <w:trHeight w:val="227"/>
          <w:jc w:val="center"/>
        </w:trPr>
        <w:tc>
          <w:tcPr>
            <w:tcW w:w="966" w:type="pct"/>
            <w:tcBorders>
              <w:top w:val="nil"/>
            </w:tcBorders>
            <w:shd w:val="clear" w:color="auto" w:fill="auto"/>
            <w:noWrap/>
            <w:vAlign w:val="center"/>
            <w:hideMark/>
          </w:tcPr>
          <w:p w14:paraId="78CB8E9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S12</w:t>
            </w:r>
          </w:p>
        </w:tc>
        <w:tc>
          <w:tcPr>
            <w:tcW w:w="968" w:type="pct"/>
            <w:tcBorders>
              <w:top w:val="nil"/>
            </w:tcBorders>
            <w:shd w:val="clear" w:color="auto" w:fill="auto"/>
            <w:noWrap/>
            <w:vAlign w:val="center"/>
            <w:hideMark/>
          </w:tcPr>
          <w:p w14:paraId="342B51D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tcBorders>
            <w:shd w:val="clear" w:color="auto" w:fill="auto"/>
            <w:noWrap/>
            <w:vAlign w:val="center"/>
            <w:hideMark/>
          </w:tcPr>
          <w:p w14:paraId="7CEF641E"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06E0C9E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19/10/2020</w:t>
            </w:r>
          </w:p>
        </w:tc>
      </w:tr>
      <w:tr w:rsidR="003916BB" w:rsidRPr="00E50DB3" w14:paraId="59C19474" w14:textId="77777777" w:rsidTr="003916BB">
        <w:trPr>
          <w:trHeight w:val="227"/>
          <w:jc w:val="center"/>
        </w:trPr>
        <w:tc>
          <w:tcPr>
            <w:tcW w:w="966" w:type="pct"/>
            <w:tcBorders>
              <w:top w:val="nil"/>
              <w:bottom w:val="single" w:sz="4" w:space="0" w:color="auto"/>
            </w:tcBorders>
            <w:shd w:val="clear" w:color="auto" w:fill="auto"/>
            <w:noWrap/>
            <w:vAlign w:val="center"/>
            <w:hideMark/>
          </w:tcPr>
          <w:p w14:paraId="3E41225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S13</w:t>
            </w:r>
          </w:p>
        </w:tc>
        <w:tc>
          <w:tcPr>
            <w:tcW w:w="968" w:type="pct"/>
            <w:tcBorders>
              <w:top w:val="nil"/>
              <w:bottom w:val="single" w:sz="4" w:space="0" w:color="auto"/>
            </w:tcBorders>
            <w:shd w:val="clear" w:color="auto" w:fill="auto"/>
            <w:noWrap/>
            <w:vAlign w:val="center"/>
            <w:hideMark/>
          </w:tcPr>
          <w:p w14:paraId="63CE624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2020</w:t>
            </w:r>
          </w:p>
        </w:tc>
        <w:tc>
          <w:tcPr>
            <w:tcW w:w="1423" w:type="pct"/>
            <w:tcBorders>
              <w:top w:val="nil"/>
              <w:bottom w:val="single" w:sz="4" w:space="0" w:color="auto"/>
            </w:tcBorders>
            <w:shd w:val="clear" w:color="auto" w:fill="auto"/>
            <w:noWrap/>
            <w:vAlign w:val="center"/>
            <w:hideMark/>
          </w:tcPr>
          <w:p w14:paraId="7F9D2A5C"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bottom w:val="single" w:sz="4" w:space="0" w:color="auto"/>
            </w:tcBorders>
            <w:shd w:val="clear" w:color="auto" w:fill="auto"/>
            <w:vAlign w:val="center"/>
            <w:hideMark/>
          </w:tcPr>
          <w:p w14:paraId="4B6F133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16/10/2020</w:t>
            </w:r>
          </w:p>
        </w:tc>
      </w:tr>
      <w:tr w:rsidR="002A7E6A" w:rsidRPr="00E50DB3" w14:paraId="2F5BE3DA" w14:textId="77777777" w:rsidTr="00E93F8B">
        <w:trPr>
          <w:trHeight w:val="227"/>
          <w:jc w:val="center"/>
        </w:trPr>
        <w:tc>
          <w:tcPr>
            <w:tcW w:w="966" w:type="pct"/>
            <w:tcBorders>
              <w:top w:val="single" w:sz="4" w:space="0" w:color="auto"/>
            </w:tcBorders>
            <w:shd w:val="clear" w:color="auto" w:fill="auto"/>
            <w:noWrap/>
            <w:vAlign w:val="center"/>
            <w:hideMark/>
          </w:tcPr>
          <w:p w14:paraId="72691A5A"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w:t>
            </w:r>
          </w:p>
        </w:tc>
        <w:tc>
          <w:tcPr>
            <w:tcW w:w="968" w:type="pct"/>
            <w:tcBorders>
              <w:top w:val="single" w:sz="4" w:space="0" w:color="auto"/>
            </w:tcBorders>
            <w:shd w:val="clear" w:color="auto" w:fill="auto"/>
            <w:noWrap/>
            <w:vAlign w:val="center"/>
            <w:hideMark/>
          </w:tcPr>
          <w:p w14:paraId="4524E455"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single" w:sz="4" w:space="0" w:color="auto"/>
            </w:tcBorders>
            <w:shd w:val="clear" w:color="auto" w:fill="auto"/>
            <w:noWrap/>
            <w:vAlign w:val="center"/>
            <w:hideMark/>
          </w:tcPr>
          <w:p w14:paraId="3358719D"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single" w:sz="4" w:space="0" w:color="auto"/>
            </w:tcBorders>
            <w:shd w:val="clear" w:color="auto" w:fill="auto"/>
            <w:vAlign w:val="center"/>
            <w:hideMark/>
          </w:tcPr>
          <w:p w14:paraId="630B5A9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25/10/2021</w:t>
            </w:r>
          </w:p>
        </w:tc>
      </w:tr>
      <w:tr w:rsidR="002A7E6A" w:rsidRPr="00E50DB3" w14:paraId="4125CCAA" w14:textId="77777777" w:rsidTr="00E93F8B">
        <w:trPr>
          <w:trHeight w:val="227"/>
          <w:jc w:val="center"/>
        </w:trPr>
        <w:tc>
          <w:tcPr>
            <w:tcW w:w="966" w:type="pct"/>
            <w:tcBorders>
              <w:top w:val="nil"/>
            </w:tcBorders>
            <w:shd w:val="clear" w:color="auto" w:fill="auto"/>
            <w:noWrap/>
            <w:vAlign w:val="center"/>
            <w:hideMark/>
          </w:tcPr>
          <w:p w14:paraId="7340DCD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S2</w:t>
            </w:r>
          </w:p>
        </w:tc>
        <w:tc>
          <w:tcPr>
            <w:tcW w:w="968" w:type="pct"/>
            <w:tcBorders>
              <w:top w:val="nil"/>
            </w:tcBorders>
            <w:shd w:val="clear" w:color="auto" w:fill="auto"/>
            <w:noWrap/>
            <w:vAlign w:val="center"/>
            <w:hideMark/>
          </w:tcPr>
          <w:p w14:paraId="1A65ECB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53380293"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26C79B2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04/10/2021</w:t>
            </w:r>
          </w:p>
        </w:tc>
      </w:tr>
      <w:tr w:rsidR="002A7E6A" w:rsidRPr="00E50DB3" w14:paraId="1EC0D09F" w14:textId="77777777" w:rsidTr="00E93F8B">
        <w:trPr>
          <w:trHeight w:val="227"/>
          <w:jc w:val="center"/>
        </w:trPr>
        <w:tc>
          <w:tcPr>
            <w:tcW w:w="966" w:type="pct"/>
            <w:tcBorders>
              <w:top w:val="nil"/>
            </w:tcBorders>
            <w:shd w:val="clear" w:color="auto" w:fill="auto"/>
            <w:noWrap/>
            <w:vAlign w:val="center"/>
            <w:hideMark/>
          </w:tcPr>
          <w:p w14:paraId="6229639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S3</w:t>
            </w:r>
          </w:p>
        </w:tc>
        <w:tc>
          <w:tcPr>
            <w:tcW w:w="968" w:type="pct"/>
            <w:tcBorders>
              <w:top w:val="nil"/>
            </w:tcBorders>
            <w:shd w:val="clear" w:color="auto" w:fill="auto"/>
            <w:noWrap/>
            <w:vAlign w:val="center"/>
            <w:hideMark/>
          </w:tcPr>
          <w:p w14:paraId="68DF26F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53E5F27F"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3794D12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07/10/2021</w:t>
            </w:r>
          </w:p>
        </w:tc>
      </w:tr>
      <w:tr w:rsidR="002A7E6A" w:rsidRPr="00E50DB3" w14:paraId="2FADECB4" w14:textId="77777777" w:rsidTr="00E93F8B">
        <w:trPr>
          <w:trHeight w:val="227"/>
          <w:jc w:val="center"/>
        </w:trPr>
        <w:tc>
          <w:tcPr>
            <w:tcW w:w="966" w:type="pct"/>
            <w:tcBorders>
              <w:top w:val="nil"/>
            </w:tcBorders>
            <w:shd w:val="clear" w:color="auto" w:fill="auto"/>
            <w:noWrap/>
            <w:vAlign w:val="center"/>
            <w:hideMark/>
          </w:tcPr>
          <w:p w14:paraId="66102579"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S4</w:t>
            </w:r>
          </w:p>
        </w:tc>
        <w:tc>
          <w:tcPr>
            <w:tcW w:w="968" w:type="pct"/>
            <w:tcBorders>
              <w:top w:val="nil"/>
            </w:tcBorders>
            <w:shd w:val="clear" w:color="auto" w:fill="auto"/>
            <w:noWrap/>
            <w:vAlign w:val="center"/>
            <w:hideMark/>
          </w:tcPr>
          <w:p w14:paraId="147A784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39646BFF"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5C8FDE5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15/10/2021</w:t>
            </w:r>
          </w:p>
        </w:tc>
      </w:tr>
      <w:tr w:rsidR="002A7E6A" w:rsidRPr="00E50DB3" w14:paraId="52EFC073" w14:textId="77777777" w:rsidTr="00E93F8B">
        <w:trPr>
          <w:trHeight w:val="227"/>
          <w:jc w:val="center"/>
        </w:trPr>
        <w:tc>
          <w:tcPr>
            <w:tcW w:w="966" w:type="pct"/>
            <w:tcBorders>
              <w:top w:val="nil"/>
            </w:tcBorders>
            <w:shd w:val="clear" w:color="auto" w:fill="auto"/>
            <w:noWrap/>
            <w:vAlign w:val="center"/>
            <w:hideMark/>
          </w:tcPr>
          <w:p w14:paraId="3E5E7A8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S5</w:t>
            </w:r>
          </w:p>
        </w:tc>
        <w:tc>
          <w:tcPr>
            <w:tcW w:w="968" w:type="pct"/>
            <w:tcBorders>
              <w:top w:val="nil"/>
            </w:tcBorders>
            <w:shd w:val="clear" w:color="auto" w:fill="auto"/>
            <w:noWrap/>
            <w:vAlign w:val="center"/>
            <w:hideMark/>
          </w:tcPr>
          <w:p w14:paraId="49903FC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3DEC6760"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3146A7CA"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08/10/2021</w:t>
            </w:r>
          </w:p>
        </w:tc>
      </w:tr>
      <w:tr w:rsidR="002A7E6A" w:rsidRPr="00E50DB3" w14:paraId="29C51220" w14:textId="77777777" w:rsidTr="00E93F8B">
        <w:trPr>
          <w:trHeight w:val="227"/>
          <w:jc w:val="center"/>
        </w:trPr>
        <w:tc>
          <w:tcPr>
            <w:tcW w:w="966" w:type="pct"/>
            <w:tcBorders>
              <w:top w:val="nil"/>
            </w:tcBorders>
            <w:shd w:val="clear" w:color="auto" w:fill="auto"/>
            <w:noWrap/>
            <w:vAlign w:val="center"/>
            <w:hideMark/>
          </w:tcPr>
          <w:p w14:paraId="52B6CA8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S6</w:t>
            </w:r>
          </w:p>
        </w:tc>
        <w:tc>
          <w:tcPr>
            <w:tcW w:w="968" w:type="pct"/>
            <w:tcBorders>
              <w:top w:val="nil"/>
            </w:tcBorders>
            <w:shd w:val="clear" w:color="auto" w:fill="auto"/>
            <w:noWrap/>
            <w:vAlign w:val="center"/>
            <w:hideMark/>
          </w:tcPr>
          <w:p w14:paraId="4984733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7944B41B"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5BBE79A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08/10/2021</w:t>
            </w:r>
          </w:p>
        </w:tc>
      </w:tr>
      <w:tr w:rsidR="002A7E6A" w:rsidRPr="00E50DB3" w14:paraId="642C8A4E" w14:textId="77777777" w:rsidTr="00E93F8B">
        <w:trPr>
          <w:trHeight w:val="227"/>
          <w:jc w:val="center"/>
        </w:trPr>
        <w:tc>
          <w:tcPr>
            <w:tcW w:w="966" w:type="pct"/>
            <w:tcBorders>
              <w:top w:val="nil"/>
            </w:tcBorders>
            <w:shd w:val="clear" w:color="auto" w:fill="auto"/>
            <w:noWrap/>
            <w:vAlign w:val="center"/>
            <w:hideMark/>
          </w:tcPr>
          <w:p w14:paraId="08552DD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S7</w:t>
            </w:r>
          </w:p>
        </w:tc>
        <w:tc>
          <w:tcPr>
            <w:tcW w:w="968" w:type="pct"/>
            <w:tcBorders>
              <w:top w:val="nil"/>
            </w:tcBorders>
            <w:shd w:val="clear" w:color="auto" w:fill="auto"/>
            <w:noWrap/>
            <w:vAlign w:val="center"/>
            <w:hideMark/>
          </w:tcPr>
          <w:p w14:paraId="46CB7CB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077D92B7"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77723C7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05/10/2021</w:t>
            </w:r>
          </w:p>
        </w:tc>
      </w:tr>
      <w:tr w:rsidR="002A7E6A" w:rsidRPr="00E50DB3" w14:paraId="66879AB4" w14:textId="77777777" w:rsidTr="00E93F8B">
        <w:trPr>
          <w:trHeight w:val="227"/>
          <w:jc w:val="center"/>
        </w:trPr>
        <w:tc>
          <w:tcPr>
            <w:tcW w:w="966" w:type="pct"/>
            <w:tcBorders>
              <w:top w:val="nil"/>
            </w:tcBorders>
            <w:shd w:val="clear" w:color="auto" w:fill="auto"/>
            <w:noWrap/>
            <w:vAlign w:val="center"/>
            <w:hideMark/>
          </w:tcPr>
          <w:p w14:paraId="1BC2B76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S8</w:t>
            </w:r>
          </w:p>
        </w:tc>
        <w:tc>
          <w:tcPr>
            <w:tcW w:w="968" w:type="pct"/>
            <w:tcBorders>
              <w:top w:val="nil"/>
            </w:tcBorders>
            <w:shd w:val="clear" w:color="auto" w:fill="auto"/>
            <w:noWrap/>
            <w:vAlign w:val="center"/>
            <w:hideMark/>
          </w:tcPr>
          <w:p w14:paraId="180338A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4EA000CE"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6B4BBEE4"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13/10/2021</w:t>
            </w:r>
          </w:p>
        </w:tc>
      </w:tr>
      <w:tr w:rsidR="002A7E6A" w:rsidRPr="00E50DB3" w14:paraId="582072CD" w14:textId="77777777" w:rsidTr="00E93F8B">
        <w:trPr>
          <w:trHeight w:val="227"/>
          <w:jc w:val="center"/>
        </w:trPr>
        <w:tc>
          <w:tcPr>
            <w:tcW w:w="966" w:type="pct"/>
            <w:tcBorders>
              <w:top w:val="nil"/>
            </w:tcBorders>
            <w:shd w:val="clear" w:color="auto" w:fill="auto"/>
            <w:noWrap/>
            <w:vAlign w:val="center"/>
            <w:hideMark/>
          </w:tcPr>
          <w:p w14:paraId="7B46DFA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S9</w:t>
            </w:r>
          </w:p>
        </w:tc>
        <w:tc>
          <w:tcPr>
            <w:tcW w:w="968" w:type="pct"/>
            <w:tcBorders>
              <w:top w:val="nil"/>
            </w:tcBorders>
            <w:shd w:val="clear" w:color="auto" w:fill="auto"/>
            <w:noWrap/>
            <w:vAlign w:val="center"/>
            <w:hideMark/>
          </w:tcPr>
          <w:p w14:paraId="68FFEC74"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3D1EFAAD"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6883A53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06/10/2021</w:t>
            </w:r>
          </w:p>
        </w:tc>
      </w:tr>
      <w:tr w:rsidR="002A7E6A" w:rsidRPr="00E50DB3" w14:paraId="020A9380" w14:textId="77777777" w:rsidTr="00E93F8B">
        <w:trPr>
          <w:trHeight w:val="227"/>
          <w:jc w:val="center"/>
        </w:trPr>
        <w:tc>
          <w:tcPr>
            <w:tcW w:w="966" w:type="pct"/>
            <w:tcBorders>
              <w:top w:val="nil"/>
            </w:tcBorders>
            <w:shd w:val="clear" w:color="auto" w:fill="auto"/>
            <w:noWrap/>
            <w:vAlign w:val="center"/>
            <w:hideMark/>
          </w:tcPr>
          <w:p w14:paraId="6FE108E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S10</w:t>
            </w:r>
          </w:p>
        </w:tc>
        <w:tc>
          <w:tcPr>
            <w:tcW w:w="968" w:type="pct"/>
            <w:tcBorders>
              <w:top w:val="nil"/>
            </w:tcBorders>
            <w:shd w:val="clear" w:color="auto" w:fill="auto"/>
            <w:noWrap/>
            <w:vAlign w:val="center"/>
            <w:hideMark/>
          </w:tcPr>
          <w:p w14:paraId="271F450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75A73577"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2ABB0AF8"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25/10/2021</w:t>
            </w:r>
          </w:p>
        </w:tc>
      </w:tr>
      <w:tr w:rsidR="002A7E6A" w:rsidRPr="00E50DB3" w14:paraId="64A30989" w14:textId="77777777" w:rsidTr="00E93F8B">
        <w:trPr>
          <w:trHeight w:val="227"/>
          <w:jc w:val="center"/>
        </w:trPr>
        <w:tc>
          <w:tcPr>
            <w:tcW w:w="966" w:type="pct"/>
            <w:tcBorders>
              <w:top w:val="nil"/>
            </w:tcBorders>
            <w:shd w:val="clear" w:color="auto" w:fill="auto"/>
            <w:noWrap/>
            <w:vAlign w:val="center"/>
            <w:hideMark/>
          </w:tcPr>
          <w:p w14:paraId="6AC9488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S11</w:t>
            </w:r>
          </w:p>
        </w:tc>
        <w:tc>
          <w:tcPr>
            <w:tcW w:w="968" w:type="pct"/>
            <w:tcBorders>
              <w:top w:val="nil"/>
            </w:tcBorders>
            <w:shd w:val="clear" w:color="auto" w:fill="auto"/>
            <w:noWrap/>
            <w:vAlign w:val="center"/>
            <w:hideMark/>
          </w:tcPr>
          <w:p w14:paraId="46F03145"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079F06E7"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7AD86F6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25/10/2021</w:t>
            </w:r>
          </w:p>
        </w:tc>
      </w:tr>
      <w:tr w:rsidR="002A7E6A" w:rsidRPr="00E50DB3" w14:paraId="1696A82A" w14:textId="77777777" w:rsidTr="00E93F8B">
        <w:trPr>
          <w:trHeight w:val="227"/>
          <w:jc w:val="center"/>
        </w:trPr>
        <w:tc>
          <w:tcPr>
            <w:tcW w:w="966" w:type="pct"/>
            <w:tcBorders>
              <w:top w:val="nil"/>
            </w:tcBorders>
            <w:shd w:val="clear" w:color="auto" w:fill="auto"/>
            <w:noWrap/>
            <w:vAlign w:val="center"/>
            <w:hideMark/>
          </w:tcPr>
          <w:p w14:paraId="5DB1C54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S12</w:t>
            </w:r>
          </w:p>
        </w:tc>
        <w:tc>
          <w:tcPr>
            <w:tcW w:w="968" w:type="pct"/>
            <w:tcBorders>
              <w:top w:val="nil"/>
            </w:tcBorders>
            <w:shd w:val="clear" w:color="auto" w:fill="auto"/>
            <w:noWrap/>
            <w:vAlign w:val="center"/>
            <w:hideMark/>
          </w:tcPr>
          <w:p w14:paraId="07E92B74"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tcBorders>
            <w:shd w:val="clear" w:color="auto" w:fill="auto"/>
            <w:noWrap/>
            <w:vAlign w:val="center"/>
            <w:hideMark/>
          </w:tcPr>
          <w:p w14:paraId="1734B6A4"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5C4F7F94"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26/10/2021</w:t>
            </w:r>
          </w:p>
        </w:tc>
      </w:tr>
      <w:tr w:rsidR="003916BB" w:rsidRPr="00E50DB3" w14:paraId="45F72991" w14:textId="77777777" w:rsidTr="003916BB">
        <w:trPr>
          <w:trHeight w:val="227"/>
          <w:jc w:val="center"/>
        </w:trPr>
        <w:tc>
          <w:tcPr>
            <w:tcW w:w="966" w:type="pct"/>
            <w:tcBorders>
              <w:top w:val="nil"/>
              <w:bottom w:val="single" w:sz="4" w:space="0" w:color="auto"/>
            </w:tcBorders>
            <w:shd w:val="clear" w:color="auto" w:fill="auto"/>
            <w:noWrap/>
            <w:vAlign w:val="center"/>
            <w:hideMark/>
          </w:tcPr>
          <w:p w14:paraId="2CBE0CB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S13</w:t>
            </w:r>
          </w:p>
        </w:tc>
        <w:tc>
          <w:tcPr>
            <w:tcW w:w="968" w:type="pct"/>
            <w:tcBorders>
              <w:top w:val="nil"/>
              <w:bottom w:val="single" w:sz="4" w:space="0" w:color="auto"/>
            </w:tcBorders>
            <w:shd w:val="clear" w:color="auto" w:fill="auto"/>
            <w:noWrap/>
            <w:vAlign w:val="center"/>
            <w:hideMark/>
          </w:tcPr>
          <w:p w14:paraId="11FB21A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2021</w:t>
            </w:r>
          </w:p>
        </w:tc>
        <w:tc>
          <w:tcPr>
            <w:tcW w:w="1423" w:type="pct"/>
            <w:tcBorders>
              <w:top w:val="nil"/>
              <w:bottom w:val="single" w:sz="4" w:space="0" w:color="auto"/>
            </w:tcBorders>
            <w:shd w:val="clear" w:color="auto" w:fill="auto"/>
            <w:noWrap/>
            <w:vAlign w:val="center"/>
            <w:hideMark/>
          </w:tcPr>
          <w:p w14:paraId="6A45B9BC"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bottom w:val="single" w:sz="4" w:space="0" w:color="auto"/>
            </w:tcBorders>
            <w:shd w:val="clear" w:color="auto" w:fill="auto"/>
            <w:vAlign w:val="center"/>
            <w:hideMark/>
          </w:tcPr>
          <w:p w14:paraId="0FF34D7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05/10/2021</w:t>
            </w:r>
          </w:p>
        </w:tc>
      </w:tr>
      <w:tr w:rsidR="002A7E6A" w:rsidRPr="00E50DB3" w14:paraId="4CFB69E7" w14:textId="77777777" w:rsidTr="00E93F8B">
        <w:trPr>
          <w:trHeight w:val="227"/>
          <w:jc w:val="center"/>
        </w:trPr>
        <w:tc>
          <w:tcPr>
            <w:tcW w:w="966" w:type="pct"/>
            <w:tcBorders>
              <w:top w:val="single" w:sz="4" w:space="0" w:color="auto"/>
            </w:tcBorders>
            <w:shd w:val="clear" w:color="auto" w:fill="auto"/>
            <w:noWrap/>
            <w:vAlign w:val="center"/>
            <w:hideMark/>
          </w:tcPr>
          <w:p w14:paraId="36027CF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w:t>
            </w:r>
          </w:p>
        </w:tc>
        <w:tc>
          <w:tcPr>
            <w:tcW w:w="968" w:type="pct"/>
            <w:tcBorders>
              <w:top w:val="single" w:sz="4" w:space="0" w:color="auto"/>
            </w:tcBorders>
            <w:shd w:val="clear" w:color="auto" w:fill="auto"/>
            <w:noWrap/>
            <w:vAlign w:val="center"/>
            <w:hideMark/>
          </w:tcPr>
          <w:p w14:paraId="1880C8A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single" w:sz="4" w:space="0" w:color="auto"/>
            </w:tcBorders>
            <w:shd w:val="clear" w:color="auto" w:fill="auto"/>
            <w:noWrap/>
            <w:vAlign w:val="center"/>
            <w:hideMark/>
          </w:tcPr>
          <w:p w14:paraId="1F9F707D"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single" w:sz="4" w:space="0" w:color="auto"/>
            </w:tcBorders>
            <w:shd w:val="clear" w:color="auto" w:fill="auto"/>
            <w:vAlign w:val="center"/>
            <w:hideMark/>
          </w:tcPr>
          <w:p w14:paraId="42AB248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19/12/2022</w:t>
            </w:r>
          </w:p>
        </w:tc>
      </w:tr>
      <w:tr w:rsidR="002A7E6A" w:rsidRPr="00E50DB3" w14:paraId="092175EB" w14:textId="77777777" w:rsidTr="00E93F8B">
        <w:trPr>
          <w:trHeight w:val="227"/>
          <w:jc w:val="center"/>
        </w:trPr>
        <w:tc>
          <w:tcPr>
            <w:tcW w:w="966" w:type="pct"/>
            <w:tcBorders>
              <w:top w:val="nil"/>
            </w:tcBorders>
            <w:shd w:val="clear" w:color="auto" w:fill="auto"/>
            <w:noWrap/>
            <w:vAlign w:val="center"/>
            <w:hideMark/>
          </w:tcPr>
          <w:p w14:paraId="641AAD3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S2</w:t>
            </w:r>
          </w:p>
        </w:tc>
        <w:tc>
          <w:tcPr>
            <w:tcW w:w="968" w:type="pct"/>
            <w:tcBorders>
              <w:top w:val="nil"/>
            </w:tcBorders>
            <w:shd w:val="clear" w:color="auto" w:fill="auto"/>
            <w:noWrap/>
            <w:vAlign w:val="center"/>
            <w:hideMark/>
          </w:tcPr>
          <w:p w14:paraId="6E74F3B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7B5DB25"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36A4C81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24/10/2022</w:t>
            </w:r>
          </w:p>
        </w:tc>
      </w:tr>
      <w:tr w:rsidR="002A7E6A" w:rsidRPr="00E50DB3" w14:paraId="78D388FC" w14:textId="77777777" w:rsidTr="00E93F8B">
        <w:trPr>
          <w:trHeight w:val="227"/>
          <w:jc w:val="center"/>
        </w:trPr>
        <w:tc>
          <w:tcPr>
            <w:tcW w:w="966" w:type="pct"/>
            <w:tcBorders>
              <w:top w:val="nil"/>
            </w:tcBorders>
            <w:shd w:val="clear" w:color="auto" w:fill="auto"/>
            <w:noWrap/>
            <w:vAlign w:val="center"/>
            <w:hideMark/>
          </w:tcPr>
          <w:p w14:paraId="63B5695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S3</w:t>
            </w:r>
          </w:p>
        </w:tc>
        <w:tc>
          <w:tcPr>
            <w:tcW w:w="968" w:type="pct"/>
            <w:tcBorders>
              <w:top w:val="nil"/>
            </w:tcBorders>
            <w:shd w:val="clear" w:color="auto" w:fill="auto"/>
            <w:noWrap/>
            <w:vAlign w:val="center"/>
            <w:hideMark/>
          </w:tcPr>
          <w:p w14:paraId="419859C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0CB8C8DD"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27FE882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25/11/2022</w:t>
            </w:r>
          </w:p>
        </w:tc>
      </w:tr>
      <w:tr w:rsidR="002A7E6A" w:rsidRPr="00E50DB3" w14:paraId="03493940" w14:textId="77777777" w:rsidTr="00E93F8B">
        <w:trPr>
          <w:trHeight w:val="227"/>
          <w:jc w:val="center"/>
        </w:trPr>
        <w:tc>
          <w:tcPr>
            <w:tcW w:w="966" w:type="pct"/>
            <w:tcBorders>
              <w:top w:val="nil"/>
            </w:tcBorders>
            <w:shd w:val="clear" w:color="auto" w:fill="auto"/>
            <w:noWrap/>
            <w:vAlign w:val="center"/>
            <w:hideMark/>
          </w:tcPr>
          <w:p w14:paraId="663B1B5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S4</w:t>
            </w:r>
          </w:p>
        </w:tc>
        <w:tc>
          <w:tcPr>
            <w:tcW w:w="968" w:type="pct"/>
            <w:tcBorders>
              <w:top w:val="nil"/>
            </w:tcBorders>
            <w:shd w:val="clear" w:color="auto" w:fill="auto"/>
            <w:noWrap/>
            <w:vAlign w:val="center"/>
            <w:hideMark/>
          </w:tcPr>
          <w:p w14:paraId="0494B2C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579A1091"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4C7A79F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25/11/2022</w:t>
            </w:r>
          </w:p>
        </w:tc>
      </w:tr>
      <w:tr w:rsidR="002A7E6A" w:rsidRPr="00E50DB3" w14:paraId="660443DE" w14:textId="77777777" w:rsidTr="00E93F8B">
        <w:trPr>
          <w:trHeight w:val="227"/>
          <w:jc w:val="center"/>
        </w:trPr>
        <w:tc>
          <w:tcPr>
            <w:tcW w:w="966" w:type="pct"/>
            <w:tcBorders>
              <w:top w:val="nil"/>
            </w:tcBorders>
            <w:shd w:val="clear" w:color="auto" w:fill="auto"/>
            <w:noWrap/>
            <w:vAlign w:val="center"/>
            <w:hideMark/>
          </w:tcPr>
          <w:p w14:paraId="2B25EC2C"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S5</w:t>
            </w:r>
          </w:p>
        </w:tc>
        <w:tc>
          <w:tcPr>
            <w:tcW w:w="968" w:type="pct"/>
            <w:tcBorders>
              <w:top w:val="nil"/>
            </w:tcBorders>
            <w:shd w:val="clear" w:color="auto" w:fill="auto"/>
            <w:noWrap/>
            <w:vAlign w:val="center"/>
            <w:hideMark/>
          </w:tcPr>
          <w:p w14:paraId="68E215F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472C974"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02A73D9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14/11/2022</w:t>
            </w:r>
          </w:p>
        </w:tc>
      </w:tr>
      <w:tr w:rsidR="002A7E6A" w:rsidRPr="00E50DB3" w14:paraId="3E9F41CE" w14:textId="77777777" w:rsidTr="00E93F8B">
        <w:trPr>
          <w:trHeight w:val="227"/>
          <w:jc w:val="center"/>
        </w:trPr>
        <w:tc>
          <w:tcPr>
            <w:tcW w:w="966" w:type="pct"/>
            <w:tcBorders>
              <w:top w:val="nil"/>
            </w:tcBorders>
            <w:shd w:val="clear" w:color="auto" w:fill="auto"/>
            <w:noWrap/>
            <w:vAlign w:val="center"/>
            <w:hideMark/>
          </w:tcPr>
          <w:p w14:paraId="4CAC966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S6</w:t>
            </w:r>
          </w:p>
        </w:tc>
        <w:tc>
          <w:tcPr>
            <w:tcW w:w="968" w:type="pct"/>
            <w:tcBorders>
              <w:top w:val="nil"/>
            </w:tcBorders>
            <w:shd w:val="clear" w:color="auto" w:fill="auto"/>
            <w:noWrap/>
            <w:vAlign w:val="center"/>
            <w:hideMark/>
          </w:tcPr>
          <w:p w14:paraId="1411F55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0FFCAB06"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6B39B80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14/11/2022</w:t>
            </w:r>
          </w:p>
        </w:tc>
      </w:tr>
      <w:tr w:rsidR="002A7E6A" w:rsidRPr="00E50DB3" w14:paraId="521C4835" w14:textId="77777777" w:rsidTr="00E93F8B">
        <w:trPr>
          <w:trHeight w:val="227"/>
          <w:jc w:val="center"/>
        </w:trPr>
        <w:tc>
          <w:tcPr>
            <w:tcW w:w="966" w:type="pct"/>
            <w:tcBorders>
              <w:top w:val="nil"/>
            </w:tcBorders>
            <w:shd w:val="clear" w:color="auto" w:fill="auto"/>
            <w:noWrap/>
            <w:vAlign w:val="center"/>
            <w:hideMark/>
          </w:tcPr>
          <w:p w14:paraId="7EAC54F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S7</w:t>
            </w:r>
          </w:p>
        </w:tc>
        <w:tc>
          <w:tcPr>
            <w:tcW w:w="968" w:type="pct"/>
            <w:tcBorders>
              <w:top w:val="nil"/>
            </w:tcBorders>
            <w:shd w:val="clear" w:color="auto" w:fill="auto"/>
            <w:noWrap/>
            <w:vAlign w:val="center"/>
            <w:hideMark/>
          </w:tcPr>
          <w:p w14:paraId="3445C0A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72FDD1C3"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0E651E0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25/10/2022</w:t>
            </w:r>
          </w:p>
        </w:tc>
      </w:tr>
      <w:tr w:rsidR="002A7E6A" w:rsidRPr="00E50DB3" w14:paraId="33BFECFA" w14:textId="77777777" w:rsidTr="00E93F8B">
        <w:trPr>
          <w:trHeight w:val="227"/>
          <w:jc w:val="center"/>
        </w:trPr>
        <w:tc>
          <w:tcPr>
            <w:tcW w:w="966" w:type="pct"/>
            <w:tcBorders>
              <w:top w:val="nil"/>
            </w:tcBorders>
            <w:shd w:val="clear" w:color="auto" w:fill="auto"/>
            <w:noWrap/>
            <w:vAlign w:val="center"/>
            <w:hideMark/>
          </w:tcPr>
          <w:p w14:paraId="220B0C1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S8</w:t>
            </w:r>
          </w:p>
        </w:tc>
        <w:tc>
          <w:tcPr>
            <w:tcW w:w="968" w:type="pct"/>
            <w:tcBorders>
              <w:top w:val="nil"/>
            </w:tcBorders>
            <w:shd w:val="clear" w:color="auto" w:fill="auto"/>
            <w:noWrap/>
            <w:vAlign w:val="center"/>
            <w:hideMark/>
          </w:tcPr>
          <w:p w14:paraId="1CDCC63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5CAC4A33"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58A75EC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01/12/2022</w:t>
            </w:r>
          </w:p>
        </w:tc>
      </w:tr>
      <w:tr w:rsidR="002A7E6A" w:rsidRPr="00E50DB3" w14:paraId="4BACD5C9" w14:textId="77777777" w:rsidTr="00E93F8B">
        <w:trPr>
          <w:trHeight w:val="227"/>
          <w:jc w:val="center"/>
        </w:trPr>
        <w:tc>
          <w:tcPr>
            <w:tcW w:w="966" w:type="pct"/>
            <w:tcBorders>
              <w:top w:val="nil"/>
            </w:tcBorders>
            <w:shd w:val="clear" w:color="auto" w:fill="auto"/>
            <w:noWrap/>
            <w:vAlign w:val="center"/>
            <w:hideMark/>
          </w:tcPr>
          <w:p w14:paraId="64F2F92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S9</w:t>
            </w:r>
          </w:p>
        </w:tc>
        <w:tc>
          <w:tcPr>
            <w:tcW w:w="968" w:type="pct"/>
            <w:tcBorders>
              <w:top w:val="nil"/>
            </w:tcBorders>
            <w:shd w:val="clear" w:color="auto" w:fill="auto"/>
            <w:noWrap/>
            <w:vAlign w:val="center"/>
            <w:hideMark/>
          </w:tcPr>
          <w:p w14:paraId="584E22B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895B6FE"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329A0E2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28/11/2022</w:t>
            </w:r>
          </w:p>
        </w:tc>
      </w:tr>
      <w:tr w:rsidR="002A7E6A" w:rsidRPr="00E50DB3" w14:paraId="423C0C49" w14:textId="77777777" w:rsidTr="00E93F8B">
        <w:trPr>
          <w:trHeight w:val="227"/>
          <w:jc w:val="center"/>
        </w:trPr>
        <w:tc>
          <w:tcPr>
            <w:tcW w:w="966" w:type="pct"/>
            <w:tcBorders>
              <w:top w:val="nil"/>
            </w:tcBorders>
            <w:shd w:val="clear" w:color="auto" w:fill="auto"/>
            <w:noWrap/>
            <w:vAlign w:val="center"/>
            <w:hideMark/>
          </w:tcPr>
          <w:p w14:paraId="40926C9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S10</w:t>
            </w:r>
          </w:p>
        </w:tc>
        <w:tc>
          <w:tcPr>
            <w:tcW w:w="968" w:type="pct"/>
            <w:tcBorders>
              <w:top w:val="nil"/>
            </w:tcBorders>
            <w:shd w:val="clear" w:color="auto" w:fill="auto"/>
            <w:noWrap/>
            <w:vAlign w:val="center"/>
            <w:hideMark/>
          </w:tcPr>
          <w:p w14:paraId="4C5CBE4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CFBEF47"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08172F98"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05/10/2022</w:t>
            </w:r>
          </w:p>
        </w:tc>
      </w:tr>
      <w:tr w:rsidR="002A7E6A" w:rsidRPr="00E50DB3" w14:paraId="5F074D77" w14:textId="77777777" w:rsidTr="00E93F8B">
        <w:trPr>
          <w:trHeight w:val="227"/>
          <w:jc w:val="center"/>
        </w:trPr>
        <w:tc>
          <w:tcPr>
            <w:tcW w:w="966" w:type="pct"/>
            <w:tcBorders>
              <w:top w:val="nil"/>
            </w:tcBorders>
            <w:shd w:val="clear" w:color="auto" w:fill="auto"/>
            <w:noWrap/>
            <w:vAlign w:val="center"/>
            <w:hideMark/>
          </w:tcPr>
          <w:p w14:paraId="14B03559"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S11</w:t>
            </w:r>
          </w:p>
        </w:tc>
        <w:tc>
          <w:tcPr>
            <w:tcW w:w="968" w:type="pct"/>
            <w:tcBorders>
              <w:top w:val="nil"/>
            </w:tcBorders>
            <w:shd w:val="clear" w:color="auto" w:fill="auto"/>
            <w:noWrap/>
            <w:vAlign w:val="center"/>
            <w:hideMark/>
          </w:tcPr>
          <w:p w14:paraId="46FB4F3A"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321B513E"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5D0883F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06/10/2022</w:t>
            </w:r>
          </w:p>
        </w:tc>
      </w:tr>
      <w:tr w:rsidR="002A7E6A" w:rsidRPr="00E50DB3" w14:paraId="5CBB63FE" w14:textId="77777777" w:rsidTr="00E93F8B">
        <w:trPr>
          <w:trHeight w:val="227"/>
          <w:jc w:val="center"/>
        </w:trPr>
        <w:tc>
          <w:tcPr>
            <w:tcW w:w="966" w:type="pct"/>
            <w:tcBorders>
              <w:top w:val="nil"/>
            </w:tcBorders>
            <w:shd w:val="clear" w:color="auto" w:fill="auto"/>
            <w:noWrap/>
            <w:vAlign w:val="center"/>
            <w:hideMark/>
          </w:tcPr>
          <w:p w14:paraId="3633A61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S12</w:t>
            </w:r>
          </w:p>
        </w:tc>
        <w:tc>
          <w:tcPr>
            <w:tcW w:w="968" w:type="pct"/>
            <w:tcBorders>
              <w:top w:val="nil"/>
            </w:tcBorders>
            <w:shd w:val="clear" w:color="auto" w:fill="auto"/>
            <w:noWrap/>
            <w:vAlign w:val="center"/>
            <w:hideMark/>
          </w:tcPr>
          <w:p w14:paraId="7678CF9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3C00BDA"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tcBorders>
            <w:shd w:val="clear" w:color="auto" w:fill="auto"/>
            <w:vAlign w:val="center"/>
            <w:hideMark/>
          </w:tcPr>
          <w:p w14:paraId="49936EC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06/10/2022</w:t>
            </w:r>
          </w:p>
        </w:tc>
      </w:tr>
      <w:tr w:rsidR="003916BB" w:rsidRPr="00E50DB3" w14:paraId="224A7781" w14:textId="77777777" w:rsidTr="003916BB">
        <w:trPr>
          <w:trHeight w:val="227"/>
          <w:jc w:val="center"/>
        </w:trPr>
        <w:tc>
          <w:tcPr>
            <w:tcW w:w="966" w:type="pct"/>
            <w:tcBorders>
              <w:top w:val="nil"/>
              <w:bottom w:val="single" w:sz="4" w:space="0" w:color="auto"/>
            </w:tcBorders>
            <w:shd w:val="clear" w:color="auto" w:fill="auto"/>
            <w:noWrap/>
            <w:vAlign w:val="center"/>
            <w:hideMark/>
          </w:tcPr>
          <w:p w14:paraId="1BF7DE3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S13</w:t>
            </w:r>
          </w:p>
        </w:tc>
        <w:tc>
          <w:tcPr>
            <w:tcW w:w="968" w:type="pct"/>
            <w:tcBorders>
              <w:top w:val="nil"/>
              <w:bottom w:val="single" w:sz="4" w:space="0" w:color="auto"/>
            </w:tcBorders>
            <w:shd w:val="clear" w:color="auto" w:fill="auto"/>
            <w:noWrap/>
            <w:vAlign w:val="center"/>
            <w:hideMark/>
          </w:tcPr>
          <w:p w14:paraId="0F13CC4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bottom w:val="single" w:sz="4" w:space="0" w:color="auto"/>
            </w:tcBorders>
            <w:shd w:val="clear" w:color="auto" w:fill="auto"/>
            <w:noWrap/>
            <w:vAlign w:val="center"/>
            <w:hideMark/>
          </w:tcPr>
          <w:p w14:paraId="058F93E9"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Annual</w:t>
            </w:r>
            <w:proofErr w:type="spellEnd"/>
          </w:p>
        </w:tc>
        <w:tc>
          <w:tcPr>
            <w:tcW w:w="1642" w:type="pct"/>
            <w:tcBorders>
              <w:top w:val="nil"/>
              <w:bottom w:val="single" w:sz="4" w:space="0" w:color="auto"/>
            </w:tcBorders>
            <w:shd w:val="clear" w:color="auto" w:fill="auto"/>
            <w:vAlign w:val="center"/>
            <w:hideMark/>
          </w:tcPr>
          <w:p w14:paraId="702A114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16/11/2022</w:t>
            </w:r>
          </w:p>
        </w:tc>
      </w:tr>
      <w:tr w:rsidR="002A7E6A" w:rsidRPr="00E50DB3" w14:paraId="605A902B" w14:textId="77777777" w:rsidTr="00E93F8B">
        <w:trPr>
          <w:trHeight w:val="227"/>
          <w:jc w:val="center"/>
        </w:trPr>
        <w:tc>
          <w:tcPr>
            <w:tcW w:w="966" w:type="pct"/>
            <w:tcBorders>
              <w:top w:val="single" w:sz="4" w:space="0" w:color="auto"/>
            </w:tcBorders>
            <w:shd w:val="clear" w:color="auto" w:fill="auto"/>
            <w:noWrap/>
            <w:vAlign w:val="center"/>
            <w:hideMark/>
          </w:tcPr>
          <w:p w14:paraId="1DD74E0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w:t>
            </w:r>
          </w:p>
        </w:tc>
        <w:tc>
          <w:tcPr>
            <w:tcW w:w="968" w:type="pct"/>
            <w:tcBorders>
              <w:top w:val="single" w:sz="4" w:space="0" w:color="auto"/>
            </w:tcBorders>
            <w:shd w:val="clear" w:color="auto" w:fill="auto"/>
            <w:noWrap/>
            <w:vAlign w:val="center"/>
            <w:hideMark/>
          </w:tcPr>
          <w:p w14:paraId="67DA3FC8"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single" w:sz="4" w:space="0" w:color="auto"/>
            </w:tcBorders>
            <w:shd w:val="clear" w:color="auto" w:fill="auto"/>
            <w:noWrap/>
            <w:vAlign w:val="center"/>
            <w:hideMark/>
          </w:tcPr>
          <w:p w14:paraId="3ACDCD8C"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single" w:sz="4" w:space="0" w:color="auto"/>
            </w:tcBorders>
            <w:shd w:val="clear" w:color="auto" w:fill="auto"/>
            <w:vAlign w:val="center"/>
            <w:hideMark/>
          </w:tcPr>
          <w:p w14:paraId="0453514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10/03/2022</w:t>
            </w:r>
          </w:p>
        </w:tc>
      </w:tr>
      <w:tr w:rsidR="002A7E6A" w:rsidRPr="00E50DB3" w14:paraId="31A3C04C" w14:textId="77777777" w:rsidTr="00E93F8B">
        <w:trPr>
          <w:trHeight w:val="227"/>
          <w:jc w:val="center"/>
        </w:trPr>
        <w:tc>
          <w:tcPr>
            <w:tcW w:w="966" w:type="pct"/>
            <w:tcBorders>
              <w:top w:val="nil"/>
            </w:tcBorders>
            <w:shd w:val="clear" w:color="auto" w:fill="auto"/>
            <w:noWrap/>
            <w:vAlign w:val="center"/>
            <w:hideMark/>
          </w:tcPr>
          <w:p w14:paraId="0D59A1D5"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S2</w:t>
            </w:r>
          </w:p>
        </w:tc>
        <w:tc>
          <w:tcPr>
            <w:tcW w:w="968" w:type="pct"/>
            <w:tcBorders>
              <w:top w:val="nil"/>
            </w:tcBorders>
            <w:shd w:val="clear" w:color="auto" w:fill="auto"/>
            <w:noWrap/>
            <w:vAlign w:val="center"/>
            <w:hideMark/>
          </w:tcPr>
          <w:p w14:paraId="42A2248C"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6160E33A"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5CFA162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31/03/2022</w:t>
            </w:r>
          </w:p>
        </w:tc>
      </w:tr>
      <w:tr w:rsidR="002A7E6A" w:rsidRPr="00E50DB3" w14:paraId="2A4188E5" w14:textId="77777777" w:rsidTr="00E93F8B">
        <w:trPr>
          <w:trHeight w:val="227"/>
          <w:jc w:val="center"/>
        </w:trPr>
        <w:tc>
          <w:tcPr>
            <w:tcW w:w="966" w:type="pct"/>
            <w:tcBorders>
              <w:top w:val="nil"/>
            </w:tcBorders>
            <w:shd w:val="clear" w:color="auto" w:fill="auto"/>
            <w:noWrap/>
            <w:vAlign w:val="center"/>
            <w:hideMark/>
          </w:tcPr>
          <w:p w14:paraId="7214E3E5"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S3</w:t>
            </w:r>
          </w:p>
        </w:tc>
        <w:tc>
          <w:tcPr>
            <w:tcW w:w="968" w:type="pct"/>
            <w:tcBorders>
              <w:top w:val="nil"/>
            </w:tcBorders>
            <w:shd w:val="clear" w:color="auto" w:fill="auto"/>
            <w:noWrap/>
            <w:vAlign w:val="center"/>
            <w:hideMark/>
          </w:tcPr>
          <w:p w14:paraId="2677CE0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5D28A2B6"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7AF6FFB9"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02/03/2022</w:t>
            </w:r>
          </w:p>
        </w:tc>
      </w:tr>
      <w:tr w:rsidR="002A7E6A" w:rsidRPr="00E50DB3" w14:paraId="5105B82B" w14:textId="77777777" w:rsidTr="00E93F8B">
        <w:trPr>
          <w:trHeight w:val="227"/>
          <w:jc w:val="center"/>
        </w:trPr>
        <w:tc>
          <w:tcPr>
            <w:tcW w:w="966" w:type="pct"/>
            <w:tcBorders>
              <w:top w:val="nil"/>
            </w:tcBorders>
            <w:shd w:val="clear" w:color="auto" w:fill="auto"/>
            <w:noWrap/>
            <w:vAlign w:val="center"/>
            <w:hideMark/>
          </w:tcPr>
          <w:p w14:paraId="2F2D84F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S4</w:t>
            </w:r>
          </w:p>
        </w:tc>
        <w:tc>
          <w:tcPr>
            <w:tcW w:w="968" w:type="pct"/>
            <w:tcBorders>
              <w:top w:val="nil"/>
            </w:tcBorders>
            <w:shd w:val="clear" w:color="auto" w:fill="auto"/>
            <w:noWrap/>
            <w:vAlign w:val="center"/>
            <w:hideMark/>
          </w:tcPr>
          <w:p w14:paraId="005203E5"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656C22B5"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007C74A4"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02/03/2022</w:t>
            </w:r>
          </w:p>
        </w:tc>
      </w:tr>
      <w:tr w:rsidR="002A7E6A" w:rsidRPr="00E50DB3" w14:paraId="238321C9" w14:textId="77777777" w:rsidTr="00E93F8B">
        <w:trPr>
          <w:trHeight w:val="227"/>
          <w:jc w:val="center"/>
        </w:trPr>
        <w:tc>
          <w:tcPr>
            <w:tcW w:w="966" w:type="pct"/>
            <w:tcBorders>
              <w:top w:val="nil"/>
            </w:tcBorders>
            <w:shd w:val="clear" w:color="auto" w:fill="auto"/>
            <w:noWrap/>
            <w:vAlign w:val="center"/>
            <w:hideMark/>
          </w:tcPr>
          <w:p w14:paraId="63773D75"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S5</w:t>
            </w:r>
          </w:p>
        </w:tc>
        <w:tc>
          <w:tcPr>
            <w:tcW w:w="968" w:type="pct"/>
            <w:tcBorders>
              <w:top w:val="nil"/>
            </w:tcBorders>
            <w:shd w:val="clear" w:color="auto" w:fill="auto"/>
            <w:noWrap/>
            <w:vAlign w:val="center"/>
            <w:hideMark/>
          </w:tcPr>
          <w:p w14:paraId="707DAAA9"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20090A96"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15E7D345"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07/03/2022</w:t>
            </w:r>
          </w:p>
        </w:tc>
      </w:tr>
      <w:tr w:rsidR="002A7E6A" w:rsidRPr="00E50DB3" w14:paraId="19E3917B" w14:textId="77777777" w:rsidTr="00E93F8B">
        <w:trPr>
          <w:trHeight w:val="227"/>
          <w:jc w:val="center"/>
        </w:trPr>
        <w:tc>
          <w:tcPr>
            <w:tcW w:w="966" w:type="pct"/>
            <w:tcBorders>
              <w:top w:val="nil"/>
            </w:tcBorders>
            <w:shd w:val="clear" w:color="auto" w:fill="auto"/>
            <w:noWrap/>
            <w:vAlign w:val="center"/>
            <w:hideMark/>
          </w:tcPr>
          <w:p w14:paraId="78B3D47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S6</w:t>
            </w:r>
          </w:p>
        </w:tc>
        <w:tc>
          <w:tcPr>
            <w:tcW w:w="968" w:type="pct"/>
            <w:tcBorders>
              <w:top w:val="nil"/>
            </w:tcBorders>
            <w:shd w:val="clear" w:color="auto" w:fill="auto"/>
            <w:noWrap/>
            <w:vAlign w:val="center"/>
            <w:hideMark/>
          </w:tcPr>
          <w:p w14:paraId="25E9C44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41B8760"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7F252E7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07/03/2022</w:t>
            </w:r>
          </w:p>
        </w:tc>
      </w:tr>
      <w:tr w:rsidR="002A7E6A" w:rsidRPr="00E50DB3" w14:paraId="596884CD" w14:textId="77777777" w:rsidTr="00E93F8B">
        <w:trPr>
          <w:trHeight w:val="227"/>
          <w:jc w:val="center"/>
        </w:trPr>
        <w:tc>
          <w:tcPr>
            <w:tcW w:w="966" w:type="pct"/>
            <w:tcBorders>
              <w:top w:val="nil"/>
            </w:tcBorders>
            <w:shd w:val="clear" w:color="auto" w:fill="auto"/>
            <w:noWrap/>
            <w:vAlign w:val="center"/>
            <w:hideMark/>
          </w:tcPr>
          <w:p w14:paraId="4A50E5B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S7</w:t>
            </w:r>
          </w:p>
        </w:tc>
        <w:tc>
          <w:tcPr>
            <w:tcW w:w="968" w:type="pct"/>
            <w:tcBorders>
              <w:top w:val="nil"/>
            </w:tcBorders>
            <w:shd w:val="clear" w:color="auto" w:fill="auto"/>
            <w:noWrap/>
            <w:vAlign w:val="center"/>
            <w:hideMark/>
          </w:tcPr>
          <w:p w14:paraId="1C8962A4"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5D99FA27"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771E9C6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28/03/2022</w:t>
            </w:r>
          </w:p>
        </w:tc>
      </w:tr>
      <w:tr w:rsidR="002A7E6A" w:rsidRPr="00E50DB3" w14:paraId="09025EAF" w14:textId="77777777" w:rsidTr="00E93F8B">
        <w:trPr>
          <w:trHeight w:val="227"/>
          <w:jc w:val="center"/>
        </w:trPr>
        <w:tc>
          <w:tcPr>
            <w:tcW w:w="966" w:type="pct"/>
            <w:tcBorders>
              <w:top w:val="nil"/>
            </w:tcBorders>
            <w:shd w:val="clear" w:color="auto" w:fill="auto"/>
            <w:noWrap/>
            <w:vAlign w:val="center"/>
            <w:hideMark/>
          </w:tcPr>
          <w:p w14:paraId="19BB81D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S8</w:t>
            </w:r>
          </w:p>
        </w:tc>
        <w:tc>
          <w:tcPr>
            <w:tcW w:w="968" w:type="pct"/>
            <w:tcBorders>
              <w:top w:val="nil"/>
            </w:tcBorders>
            <w:shd w:val="clear" w:color="auto" w:fill="auto"/>
            <w:noWrap/>
            <w:vAlign w:val="center"/>
            <w:hideMark/>
          </w:tcPr>
          <w:p w14:paraId="4970047E"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6969403F"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05D28F0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07/03/2022</w:t>
            </w:r>
          </w:p>
        </w:tc>
      </w:tr>
      <w:tr w:rsidR="002A7E6A" w:rsidRPr="00E50DB3" w14:paraId="7AA6A3B0" w14:textId="77777777" w:rsidTr="00E93F8B">
        <w:trPr>
          <w:trHeight w:val="227"/>
          <w:jc w:val="center"/>
        </w:trPr>
        <w:tc>
          <w:tcPr>
            <w:tcW w:w="966" w:type="pct"/>
            <w:tcBorders>
              <w:top w:val="nil"/>
            </w:tcBorders>
            <w:shd w:val="clear" w:color="auto" w:fill="auto"/>
            <w:noWrap/>
            <w:vAlign w:val="center"/>
            <w:hideMark/>
          </w:tcPr>
          <w:p w14:paraId="3AF71CF1"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S9</w:t>
            </w:r>
          </w:p>
        </w:tc>
        <w:tc>
          <w:tcPr>
            <w:tcW w:w="968" w:type="pct"/>
            <w:tcBorders>
              <w:top w:val="nil"/>
            </w:tcBorders>
            <w:shd w:val="clear" w:color="auto" w:fill="auto"/>
            <w:noWrap/>
            <w:vAlign w:val="center"/>
            <w:hideMark/>
          </w:tcPr>
          <w:p w14:paraId="351E1A5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5EE4B4A6"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06F31D9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09/03/2022</w:t>
            </w:r>
          </w:p>
        </w:tc>
      </w:tr>
      <w:tr w:rsidR="002A7E6A" w:rsidRPr="00E50DB3" w14:paraId="4053807A" w14:textId="77777777" w:rsidTr="00E93F8B">
        <w:trPr>
          <w:trHeight w:val="227"/>
          <w:jc w:val="center"/>
        </w:trPr>
        <w:tc>
          <w:tcPr>
            <w:tcW w:w="966" w:type="pct"/>
            <w:tcBorders>
              <w:top w:val="nil"/>
            </w:tcBorders>
            <w:shd w:val="clear" w:color="auto" w:fill="auto"/>
            <w:noWrap/>
            <w:vAlign w:val="center"/>
            <w:hideMark/>
          </w:tcPr>
          <w:p w14:paraId="65E288E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S10</w:t>
            </w:r>
          </w:p>
        </w:tc>
        <w:tc>
          <w:tcPr>
            <w:tcW w:w="968" w:type="pct"/>
            <w:tcBorders>
              <w:top w:val="nil"/>
            </w:tcBorders>
            <w:shd w:val="clear" w:color="auto" w:fill="auto"/>
            <w:noWrap/>
            <w:vAlign w:val="center"/>
            <w:hideMark/>
          </w:tcPr>
          <w:p w14:paraId="3EAAEA6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3DEF14C9"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17FD32AC"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08/03/2022</w:t>
            </w:r>
          </w:p>
        </w:tc>
      </w:tr>
      <w:tr w:rsidR="002A7E6A" w:rsidRPr="00E50DB3" w14:paraId="0AC99648" w14:textId="77777777" w:rsidTr="00E93F8B">
        <w:trPr>
          <w:trHeight w:val="227"/>
          <w:jc w:val="center"/>
        </w:trPr>
        <w:tc>
          <w:tcPr>
            <w:tcW w:w="966" w:type="pct"/>
            <w:tcBorders>
              <w:top w:val="nil"/>
            </w:tcBorders>
            <w:shd w:val="clear" w:color="auto" w:fill="auto"/>
            <w:noWrap/>
            <w:vAlign w:val="center"/>
            <w:hideMark/>
          </w:tcPr>
          <w:p w14:paraId="5E74B05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S11</w:t>
            </w:r>
          </w:p>
        </w:tc>
        <w:tc>
          <w:tcPr>
            <w:tcW w:w="968" w:type="pct"/>
            <w:tcBorders>
              <w:top w:val="nil"/>
            </w:tcBorders>
            <w:shd w:val="clear" w:color="auto" w:fill="auto"/>
            <w:noWrap/>
            <w:vAlign w:val="center"/>
            <w:hideMark/>
          </w:tcPr>
          <w:p w14:paraId="3D9D182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EB35166"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5046A4B9"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15/03/2022</w:t>
            </w:r>
          </w:p>
        </w:tc>
      </w:tr>
      <w:tr w:rsidR="002A7E6A" w:rsidRPr="00E50DB3" w14:paraId="2D9F5772" w14:textId="77777777" w:rsidTr="00E93F8B">
        <w:trPr>
          <w:trHeight w:val="227"/>
          <w:jc w:val="center"/>
        </w:trPr>
        <w:tc>
          <w:tcPr>
            <w:tcW w:w="966" w:type="pct"/>
            <w:tcBorders>
              <w:top w:val="nil"/>
            </w:tcBorders>
            <w:shd w:val="clear" w:color="auto" w:fill="auto"/>
            <w:noWrap/>
            <w:vAlign w:val="center"/>
            <w:hideMark/>
          </w:tcPr>
          <w:p w14:paraId="72970B7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S12</w:t>
            </w:r>
          </w:p>
        </w:tc>
        <w:tc>
          <w:tcPr>
            <w:tcW w:w="968" w:type="pct"/>
            <w:tcBorders>
              <w:top w:val="nil"/>
            </w:tcBorders>
            <w:shd w:val="clear" w:color="auto" w:fill="auto"/>
            <w:noWrap/>
            <w:vAlign w:val="center"/>
            <w:hideMark/>
          </w:tcPr>
          <w:p w14:paraId="279ECC3D"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20E0014"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3E25B06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16/03/2022</w:t>
            </w:r>
          </w:p>
        </w:tc>
      </w:tr>
      <w:tr w:rsidR="003916BB" w:rsidRPr="00E50DB3" w14:paraId="055EAA30" w14:textId="77777777" w:rsidTr="003916BB">
        <w:trPr>
          <w:trHeight w:val="227"/>
          <w:jc w:val="center"/>
        </w:trPr>
        <w:tc>
          <w:tcPr>
            <w:tcW w:w="966" w:type="pct"/>
            <w:tcBorders>
              <w:top w:val="nil"/>
              <w:bottom w:val="single" w:sz="4" w:space="0" w:color="auto"/>
            </w:tcBorders>
            <w:shd w:val="clear" w:color="auto" w:fill="auto"/>
            <w:noWrap/>
            <w:vAlign w:val="center"/>
            <w:hideMark/>
          </w:tcPr>
          <w:p w14:paraId="54EA730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S13</w:t>
            </w:r>
          </w:p>
        </w:tc>
        <w:tc>
          <w:tcPr>
            <w:tcW w:w="968" w:type="pct"/>
            <w:tcBorders>
              <w:top w:val="nil"/>
              <w:bottom w:val="single" w:sz="4" w:space="0" w:color="auto"/>
            </w:tcBorders>
            <w:shd w:val="clear" w:color="auto" w:fill="auto"/>
            <w:noWrap/>
            <w:vAlign w:val="center"/>
            <w:hideMark/>
          </w:tcPr>
          <w:p w14:paraId="414B996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bottom w:val="single" w:sz="4" w:space="0" w:color="auto"/>
            </w:tcBorders>
            <w:shd w:val="clear" w:color="auto" w:fill="auto"/>
            <w:noWrap/>
            <w:vAlign w:val="center"/>
            <w:hideMark/>
          </w:tcPr>
          <w:p w14:paraId="0C47DCCF"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bottom w:val="single" w:sz="4" w:space="0" w:color="auto"/>
            </w:tcBorders>
            <w:shd w:val="clear" w:color="auto" w:fill="auto"/>
            <w:vAlign w:val="center"/>
            <w:hideMark/>
          </w:tcPr>
          <w:p w14:paraId="3BEE980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02/03/2022</w:t>
            </w:r>
          </w:p>
        </w:tc>
      </w:tr>
      <w:tr w:rsidR="002A7E6A" w:rsidRPr="00E50DB3" w14:paraId="17E39965" w14:textId="77777777" w:rsidTr="00E93F8B">
        <w:trPr>
          <w:trHeight w:val="227"/>
          <w:jc w:val="center"/>
        </w:trPr>
        <w:tc>
          <w:tcPr>
            <w:tcW w:w="966" w:type="pct"/>
            <w:tcBorders>
              <w:top w:val="single" w:sz="4" w:space="0" w:color="auto"/>
            </w:tcBorders>
            <w:shd w:val="clear" w:color="auto" w:fill="auto"/>
            <w:noWrap/>
            <w:vAlign w:val="center"/>
            <w:hideMark/>
          </w:tcPr>
          <w:p w14:paraId="1BB3A8B7"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w:t>
            </w:r>
          </w:p>
        </w:tc>
        <w:tc>
          <w:tcPr>
            <w:tcW w:w="968" w:type="pct"/>
            <w:tcBorders>
              <w:top w:val="single" w:sz="4" w:space="0" w:color="auto"/>
            </w:tcBorders>
            <w:shd w:val="clear" w:color="auto" w:fill="auto"/>
            <w:noWrap/>
            <w:vAlign w:val="center"/>
            <w:hideMark/>
          </w:tcPr>
          <w:p w14:paraId="565C2D9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single" w:sz="4" w:space="0" w:color="auto"/>
            </w:tcBorders>
            <w:shd w:val="clear" w:color="auto" w:fill="auto"/>
            <w:noWrap/>
            <w:vAlign w:val="center"/>
            <w:hideMark/>
          </w:tcPr>
          <w:p w14:paraId="294D49FA"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single" w:sz="4" w:space="0" w:color="auto"/>
            </w:tcBorders>
            <w:shd w:val="clear" w:color="auto" w:fill="auto"/>
            <w:vAlign w:val="center"/>
            <w:hideMark/>
          </w:tcPr>
          <w:p w14:paraId="151BD30A"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09/06/2022</w:t>
            </w:r>
          </w:p>
        </w:tc>
      </w:tr>
      <w:tr w:rsidR="002A7E6A" w:rsidRPr="00E50DB3" w14:paraId="1AE050CA" w14:textId="77777777" w:rsidTr="00E93F8B">
        <w:trPr>
          <w:trHeight w:val="227"/>
          <w:jc w:val="center"/>
        </w:trPr>
        <w:tc>
          <w:tcPr>
            <w:tcW w:w="966" w:type="pct"/>
            <w:tcBorders>
              <w:top w:val="nil"/>
            </w:tcBorders>
            <w:shd w:val="clear" w:color="auto" w:fill="auto"/>
            <w:noWrap/>
            <w:vAlign w:val="center"/>
            <w:hideMark/>
          </w:tcPr>
          <w:p w14:paraId="118078C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S2</w:t>
            </w:r>
          </w:p>
        </w:tc>
        <w:tc>
          <w:tcPr>
            <w:tcW w:w="968" w:type="pct"/>
            <w:tcBorders>
              <w:top w:val="nil"/>
            </w:tcBorders>
            <w:shd w:val="clear" w:color="auto" w:fill="auto"/>
            <w:noWrap/>
            <w:vAlign w:val="center"/>
            <w:hideMark/>
          </w:tcPr>
          <w:p w14:paraId="08A74AC2"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4EBB8BD"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321AF058"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13/06/2022</w:t>
            </w:r>
          </w:p>
        </w:tc>
      </w:tr>
      <w:tr w:rsidR="002A7E6A" w:rsidRPr="00E50DB3" w14:paraId="33B7214F" w14:textId="77777777" w:rsidTr="00E93F8B">
        <w:trPr>
          <w:trHeight w:val="227"/>
          <w:jc w:val="center"/>
        </w:trPr>
        <w:tc>
          <w:tcPr>
            <w:tcW w:w="966" w:type="pct"/>
            <w:tcBorders>
              <w:top w:val="nil"/>
            </w:tcBorders>
            <w:shd w:val="clear" w:color="auto" w:fill="auto"/>
            <w:noWrap/>
            <w:vAlign w:val="center"/>
            <w:hideMark/>
          </w:tcPr>
          <w:p w14:paraId="2A880B8F"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S3</w:t>
            </w:r>
          </w:p>
        </w:tc>
        <w:tc>
          <w:tcPr>
            <w:tcW w:w="968" w:type="pct"/>
            <w:tcBorders>
              <w:top w:val="nil"/>
            </w:tcBorders>
            <w:shd w:val="clear" w:color="auto" w:fill="auto"/>
            <w:noWrap/>
            <w:vAlign w:val="center"/>
            <w:hideMark/>
          </w:tcPr>
          <w:p w14:paraId="40302CF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338D1AD"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05D08F33"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14/06/2022</w:t>
            </w:r>
          </w:p>
        </w:tc>
      </w:tr>
      <w:tr w:rsidR="002A7E6A" w:rsidRPr="00E50DB3" w14:paraId="1D5F1E92" w14:textId="77777777" w:rsidTr="00E93F8B">
        <w:trPr>
          <w:trHeight w:val="227"/>
          <w:jc w:val="center"/>
        </w:trPr>
        <w:tc>
          <w:tcPr>
            <w:tcW w:w="966" w:type="pct"/>
            <w:tcBorders>
              <w:top w:val="nil"/>
            </w:tcBorders>
            <w:shd w:val="clear" w:color="auto" w:fill="auto"/>
            <w:noWrap/>
            <w:vAlign w:val="center"/>
            <w:hideMark/>
          </w:tcPr>
          <w:p w14:paraId="1385AB4B"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S4</w:t>
            </w:r>
          </w:p>
        </w:tc>
        <w:tc>
          <w:tcPr>
            <w:tcW w:w="968" w:type="pct"/>
            <w:tcBorders>
              <w:top w:val="nil"/>
            </w:tcBorders>
            <w:shd w:val="clear" w:color="auto" w:fill="auto"/>
            <w:noWrap/>
            <w:vAlign w:val="center"/>
            <w:hideMark/>
          </w:tcPr>
          <w:p w14:paraId="0A091CB0"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A9E4782"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452A093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15/06/2022</w:t>
            </w:r>
          </w:p>
        </w:tc>
      </w:tr>
      <w:tr w:rsidR="003916BB" w:rsidRPr="00E50DB3" w14:paraId="26D27EC8" w14:textId="77777777" w:rsidTr="003916BB">
        <w:trPr>
          <w:trHeight w:val="227"/>
          <w:jc w:val="center"/>
        </w:trPr>
        <w:tc>
          <w:tcPr>
            <w:tcW w:w="966" w:type="pct"/>
            <w:tcBorders>
              <w:top w:val="nil"/>
            </w:tcBorders>
            <w:shd w:val="clear" w:color="auto" w:fill="auto"/>
            <w:noWrap/>
            <w:vAlign w:val="center"/>
            <w:hideMark/>
          </w:tcPr>
          <w:p w14:paraId="65249616"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S5</w:t>
            </w:r>
          </w:p>
        </w:tc>
        <w:tc>
          <w:tcPr>
            <w:tcW w:w="968" w:type="pct"/>
            <w:tcBorders>
              <w:top w:val="nil"/>
            </w:tcBorders>
            <w:shd w:val="clear" w:color="auto" w:fill="auto"/>
            <w:noWrap/>
            <w:vAlign w:val="center"/>
            <w:hideMark/>
          </w:tcPr>
          <w:p w14:paraId="479EBC08"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2FA06A48" w14:textId="77777777" w:rsidR="002A7E6A" w:rsidRPr="00E37178" w:rsidRDefault="002A7E6A" w:rsidP="00E50DB3">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381A0ACC" w14:textId="77777777" w:rsidR="002A7E6A" w:rsidRPr="00E37178" w:rsidRDefault="002A7E6A" w:rsidP="00E50DB3">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06/06/2022</w:t>
            </w:r>
          </w:p>
        </w:tc>
      </w:tr>
      <w:tr w:rsidR="003916BB" w:rsidRPr="00337D7B" w14:paraId="11B831E7" w14:textId="77777777" w:rsidTr="00E93F8B">
        <w:trPr>
          <w:trHeight w:val="227"/>
          <w:jc w:val="center"/>
        </w:trPr>
        <w:tc>
          <w:tcPr>
            <w:tcW w:w="1" w:type="pct"/>
            <w:gridSpan w:val="4"/>
            <w:tcBorders>
              <w:bottom w:val="double" w:sz="4" w:space="0" w:color="auto"/>
            </w:tcBorders>
            <w:shd w:val="clear" w:color="auto" w:fill="auto"/>
            <w:noWrap/>
            <w:vAlign w:val="center"/>
          </w:tcPr>
          <w:p w14:paraId="10727326" w14:textId="6A1B698C" w:rsidR="003916BB" w:rsidRPr="00E93F8B" w:rsidRDefault="003916BB" w:rsidP="00A63BDC">
            <w:pPr>
              <w:spacing w:after="0" w:line="240" w:lineRule="auto"/>
              <w:jc w:val="left"/>
              <w:rPr>
                <w:rFonts w:eastAsia="Times New Roman" w:cs="Arial"/>
                <w:b/>
                <w:bCs/>
                <w:color w:val="000000"/>
                <w:szCs w:val="20"/>
                <w:lang w:val="en-GB" w:eastAsia="es-ES"/>
              </w:rPr>
            </w:pPr>
            <w:r w:rsidRPr="00E93F8B">
              <w:rPr>
                <w:rFonts w:eastAsia="Times New Roman" w:cs="Arial"/>
                <w:b/>
                <w:bCs/>
                <w:color w:val="000000"/>
                <w:szCs w:val="20"/>
                <w:lang w:val="en-GB" w:eastAsia="es-ES"/>
              </w:rPr>
              <w:lastRenderedPageBreak/>
              <w:t>Table S1</w:t>
            </w:r>
            <w:r w:rsidR="00A63BDC">
              <w:rPr>
                <w:rFonts w:eastAsia="Times New Roman" w:cs="Arial"/>
                <w:b/>
                <w:bCs/>
                <w:color w:val="000000"/>
                <w:szCs w:val="20"/>
                <w:lang w:val="en-GB" w:eastAsia="es-ES"/>
              </w:rPr>
              <w:t xml:space="preserve"> (cont.)</w:t>
            </w:r>
            <w:r w:rsidRPr="00E93F8B">
              <w:rPr>
                <w:rFonts w:eastAsia="Times New Roman" w:cs="Arial"/>
                <w:b/>
                <w:bCs/>
                <w:color w:val="000000"/>
                <w:szCs w:val="20"/>
                <w:lang w:val="en-GB" w:eastAsia="es-ES"/>
              </w:rPr>
              <w:t>.</w:t>
            </w:r>
            <w:r w:rsidRPr="00B54C65">
              <w:rPr>
                <w:rFonts w:eastAsia="Times New Roman" w:cs="Arial"/>
                <w:bCs/>
                <w:color w:val="000000"/>
                <w:szCs w:val="20"/>
                <w:lang w:val="en-GB" w:eastAsia="es-ES"/>
              </w:rPr>
              <w:t xml:space="preserve"> Details of annual and seasonal sampling campaigns along the Tagus River basin (2020-2022).</w:t>
            </w:r>
          </w:p>
        </w:tc>
      </w:tr>
      <w:tr w:rsidR="003916BB" w:rsidRPr="00E50DB3" w14:paraId="59643035" w14:textId="77777777" w:rsidTr="003916BB">
        <w:trPr>
          <w:trHeight w:val="227"/>
          <w:jc w:val="center"/>
        </w:trPr>
        <w:tc>
          <w:tcPr>
            <w:tcW w:w="967" w:type="pct"/>
            <w:tcBorders>
              <w:top w:val="single" w:sz="4" w:space="0" w:color="auto"/>
              <w:bottom w:val="double" w:sz="4" w:space="0" w:color="auto"/>
            </w:tcBorders>
            <w:shd w:val="clear" w:color="auto" w:fill="auto"/>
            <w:noWrap/>
            <w:vAlign w:val="center"/>
          </w:tcPr>
          <w:p w14:paraId="002C006B" w14:textId="5FB36430"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b/>
                <w:bCs/>
                <w:color w:val="000000"/>
                <w:sz w:val="16"/>
                <w:szCs w:val="16"/>
                <w:lang w:eastAsia="es-ES"/>
              </w:rPr>
              <w:t>Site</w:t>
            </w:r>
            <w:proofErr w:type="spellEnd"/>
          </w:p>
        </w:tc>
        <w:tc>
          <w:tcPr>
            <w:tcW w:w="968" w:type="pct"/>
            <w:tcBorders>
              <w:top w:val="single" w:sz="4" w:space="0" w:color="auto"/>
              <w:bottom w:val="double" w:sz="4" w:space="0" w:color="auto"/>
            </w:tcBorders>
            <w:shd w:val="clear" w:color="auto" w:fill="auto"/>
            <w:noWrap/>
            <w:vAlign w:val="center"/>
          </w:tcPr>
          <w:p w14:paraId="3318AEB6" w14:textId="00177529"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b/>
                <w:bCs/>
                <w:color w:val="000000"/>
                <w:sz w:val="16"/>
                <w:szCs w:val="16"/>
                <w:lang w:eastAsia="es-ES"/>
              </w:rPr>
              <w:t>Year</w:t>
            </w:r>
            <w:proofErr w:type="spellEnd"/>
          </w:p>
        </w:tc>
        <w:tc>
          <w:tcPr>
            <w:tcW w:w="1423" w:type="pct"/>
            <w:tcBorders>
              <w:top w:val="single" w:sz="4" w:space="0" w:color="auto"/>
              <w:bottom w:val="double" w:sz="4" w:space="0" w:color="auto"/>
            </w:tcBorders>
            <w:shd w:val="clear" w:color="auto" w:fill="auto"/>
            <w:noWrap/>
            <w:vAlign w:val="center"/>
          </w:tcPr>
          <w:p w14:paraId="54F34B8B" w14:textId="1EF65E2B"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b/>
                <w:bCs/>
                <w:color w:val="000000"/>
                <w:sz w:val="16"/>
                <w:szCs w:val="16"/>
                <w:lang w:eastAsia="es-ES"/>
              </w:rPr>
              <w:t>Sampling</w:t>
            </w:r>
            <w:proofErr w:type="spellEnd"/>
            <w:r w:rsidRPr="00E37178">
              <w:rPr>
                <w:rFonts w:eastAsia="Times New Roman" w:cs="Arial"/>
                <w:b/>
                <w:bCs/>
                <w:color w:val="000000"/>
                <w:sz w:val="16"/>
                <w:szCs w:val="16"/>
                <w:lang w:eastAsia="es-ES"/>
              </w:rPr>
              <w:t xml:space="preserve"> </w:t>
            </w:r>
            <w:proofErr w:type="spellStart"/>
            <w:r w:rsidRPr="00E37178">
              <w:rPr>
                <w:rFonts w:eastAsia="Times New Roman" w:cs="Arial"/>
                <w:b/>
                <w:bCs/>
                <w:color w:val="000000"/>
                <w:sz w:val="16"/>
                <w:szCs w:val="16"/>
                <w:lang w:eastAsia="es-ES"/>
              </w:rPr>
              <w:t>campaign</w:t>
            </w:r>
            <w:proofErr w:type="spellEnd"/>
          </w:p>
        </w:tc>
        <w:tc>
          <w:tcPr>
            <w:tcW w:w="1642" w:type="pct"/>
            <w:tcBorders>
              <w:top w:val="single" w:sz="4" w:space="0" w:color="auto"/>
              <w:bottom w:val="double" w:sz="4" w:space="0" w:color="auto"/>
            </w:tcBorders>
            <w:shd w:val="clear" w:color="auto" w:fill="auto"/>
            <w:vAlign w:val="center"/>
          </w:tcPr>
          <w:p w14:paraId="14A5EA0B" w14:textId="6C875AE8"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b/>
                <w:bCs/>
                <w:color w:val="000000"/>
                <w:sz w:val="16"/>
                <w:szCs w:val="16"/>
                <w:lang w:eastAsia="es-ES"/>
              </w:rPr>
              <w:t>Sampling</w:t>
            </w:r>
            <w:proofErr w:type="spellEnd"/>
            <w:r w:rsidRPr="00E37178">
              <w:rPr>
                <w:rFonts w:eastAsia="Times New Roman" w:cs="Arial"/>
                <w:b/>
                <w:bCs/>
                <w:color w:val="000000"/>
                <w:sz w:val="16"/>
                <w:szCs w:val="16"/>
                <w:lang w:eastAsia="es-ES"/>
              </w:rPr>
              <w:t xml:space="preserve"> date</w:t>
            </w:r>
          </w:p>
        </w:tc>
      </w:tr>
      <w:tr w:rsidR="002A7E6A" w:rsidRPr="00E50DB3" w14:paraId="517EB8ED" w14:textId="77777777" w:rsidTr="00E93F8B">
        <w:trPr>
          <w:trHeight w:val="227"/>
          <w:jc w:val="center"/>
        </w:trPr>
        <w:tc>
          <w:tcPr>
            <w:tcW w:w="967" w:type="pct"/>
            <w:tcBorders>
              <w:top w:val="double" w:sz="4" w:space="0" w:color="auto"/>
            </w:tcBorders>
            <w:shd w:val="clear" w:color="auto" w:fill="auto"/>
            <w:noWrap/>
            <w:vAlign w:val="center"/>
            <w:hideMark/>
          </w:tcPr>
          <w:p w14:paraId="745677F9"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S6</w:t>
            </w:r>
          </w:p>
        </w:tc>
        <w:tc>
          <w:tcPr>
            <w:tcW w:w="968" w:type="pct"/>
            <w:tcBorders>
              <w:top w:val="double" w:sz="4" w:space="0" w:color="auto"/>
            </w:tcBorders>
            <w:shd w:val="clear" w:color="auto" w:fill="auto"/>
            <w:noWrap/>
            <w:vAlign w:val="center"/>
            <w:hideMark/>
          </w:tcPr>
          <w:p w14:paraId="344589F0"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double" w:sz="4" w:space="0" w:color="auto"/>
            </w:tcBorders>
            <w:shd w:val="clear" w:color="auto" w:fill="auto"/>
            <w:noWrap/>
            <w:vAlign w:val="center"/>
            <w:hideMark/>
          </w:tcPr>
          <w:p w14:paraId="6AC9870A"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double" w:sz="4" w:space="0" w:color="auto"/>
            </w:tcBorders>
            <w:shd w:val="clear" w:color="auto" w:fill="auto"/>
            <w:vAlign w:val="center"/>
            <w:hideMark/>
          </w:tcPr>
          <w:p w14:paraId="504E7614"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06/06/2022</w:t>
            </w:r>
          </w:p>
        </w:tc>
      </w:tr>
      <w:tr w:rsidR="002A7E6A" w:rsidRPr="00E50DB3" w14:paraId="1BA84890" w14:textId="77777777" w:rsidTr="00E93F8B">
        <w:trPr>
          <w:trHeight w:val="227"/>
          <w:jc w:val="center"/>
        </w:trPr>
        <w:tc>
          <w:tcPr>
            <w:tcW w:w="967" w:type="pct"/>
            <w:tcBorders>
              <w:top w:val="nil"/>
            </w:tcBorders>
            <w:shd w:val="clear" w:color="auto" w:fill="auto"/>
            <w:noWrap/>
            <w:vAlign w:val="center"/>
            <w:hideMark/>
          </w:tcPr>
          <w:p w14:paraId="05892D8C"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S7</w:t>
            </w:r>
          </w:p>
        </w:tc>
        <w:tc>
          <w:tcPr>
            <w:tcW w:w="968" w:type="pct"/>
            <w:tcBorders>
              <w:top w:val="nil"/>
            </w:tcBorders>
            <w:shd w:val="clear" w:color="auto" w:fill="auto"/>
            <w:noWrap/>
            <w:vAlign w:val="center"/>
            <w:hideMark/>
          </w:tcPr>
          <w:p w14:paraId="7AA51857"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2AA3C28F"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noWrap/>
            <w:vAlign w:val="center"/>
            <w:hideMark/>
          </w:tcPr>
          <w:p w14:paraId="676BB2A7"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Not</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sampled</w:t>
            </w:r>
            <w:proofErr w:type="spellEnd"/>
          </w:p>
        </w:tc>
      </w:tr>
      <w:tr w:rsidR="002A7E6A" w:rsidRPr="00E50DB3" w14:paraId="003EC14E" w14:textId="77777777" w:rsidTr="00E93F8B">
        <w:trPr>
          <w:trHeight w:val="227"/>
          <w:jc w:val="center"/>
        </w:trPr>
        <w:tc>
          <w:tcPr>
            <w:tcW w:w="967" w:type="pct"/>
            <w:tcBorders>
              <w:top w:val="nil"/>
            </w:tcBorders>
            <w:shd w:val="clear" w:color="auto" w:fill="auto"/>
            <w:noWrap/>
            <w:vAlign w:val="center"/>
            <w:hideMark/>
          </w:tcPr>
          <w:p w14:paraId="21F48B97"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S8</w:t>
            </w:r>
          </w:p>
        </w:tc>
        <w:tc>
          <w:tcPr>
            <w:tcW w:w="968" w:type="pct"/>
            <w:tcBorders>
              <w:top w:val="nil"/>
            </w:tcBorders>
            <w:shd w:val="clear" w:color="auto" w:fill="auto"/>
            <w:noWrap/>
            <w:vAlign w:val="center"/>
            <w:hideMark/>
          </w:tcPr>
          <w:p w14:paraId="3D9BDA13"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F09E9EA"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5A5F75C5"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06/06/2022</w:t>
            </w:r>
          </w:p>
        </w:tc>
      </w:tr>
      <w:tr w:rsidR="002A7E6A" w:rsidRPr="00E50DB3" w14:paraId="08D66001" w14:textId="77777777" w:rsidTr="00E93F8B">
        <w:trPr>
          <w:trHeight w:val="227"/>
          <w:jc w:val="center"/>
        </w:trPr>
        <w:tc>
          <w:tcPr>
            <w:tcW w:w="967" w:type="pct"/>
            <w:tcBorders>
              <w:top w:val="nil"/>
            </w:tcBorders>
            <w:shd w:val="clear" w:color="auto" w:fill="auto"/>
            <w:noWrap/>
            <w:vAlign w:val="center"/>
            <w:hideMark/>
          </w:tcPr>
          <w:p w14:paraId="028A8C48"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S9</w:t>
            </w:r>
          </w:p>
        </w:tc>
        <w:tc>
          <w:tcPr>
            <w:tcW w:w="968" w:type="pct"/>
            <w:tcBorders>
              <w:top w:val="nil"/>
            </w:tcBorders>
            <w:shd w:val="clear" w:color="auto" w:fill="auto"/>
            <w:noWrap/>
            <w:vAlign w:val="center"/>
            <w:hideMark/>
          </w:tcPr>
          <w:p w14:paraId="18344974"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28F297D6"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7DB7A2E0"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08/06/2022</w:t>
            </w:r>
          </w:p>
        </w:tc>
      </w:tr>
      <w:tr w:rsidR="002A7E6A" w:rsidRPr="00E50DB3" w14:paraId="079A058C" w14:textId="77777777" w:rsidTr="00E93F8B">
        <w:trPr>
          <w:trHeight w:val="227"/>
          <w:jc w:val="center"/>
        </w:trPr>
        <w:tc>
          <w:tcPr>
            <w:tcW w:w="967" w:type="pct"/>
            <w:tcBorders>
              <w:top w:val="nil"/>
            </w:tcBorders>
            <w:shd w:val="clear" w:color="auto" w:fill="auto"/>
            <w:noWrap/>
            <w:vAlign w:val="center"/>
            <w:hideMark/>
          </w:tcPr>
          <w:p w14:paraId="232DABD4"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S10</w:t>
            </w:r>
          </w:p>
        </w:tc>
        <w:tc>
          <w:tcPr>
            <w:tcW w:w="968" w:type="pct"/>
            <w:tcBorders>
              <w:top w:val="nil"/>
            </w:tcBorders>
            <w:shd w:val="clear" w:color="auto" w:fill="auto"/>
            <w:noWrap/>
            <w:vAlign w:val="center"/>
            <w:hideMark/>
          </w:tcPr>
          <w:p w14:paraId="2A25B6F7"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03E8D822"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16B83EE3"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07/06/2022</w:t>
            </w:r>
          </w:p>
        </w:tc>
      </w:tr>
      <w:tr w:rsidR="002A7E6A" w:rsidRPr="00E50DB3" w14:paraId="29EBEDF8" w14:textId="77777777" w:rsidTr="00E93F8B">
        <w:trPr>
          <w:trHeight w:val="227"/>
          <w:jc w:val="center"/>
        </w:trPr>
        <w:tc>
          <w:tcPr>
            <w:tcW w:w="967" w:type="pct"/>
            <w:tcBorders>
              <w:top w:val="nil"/>
            </w:tcBorders>
            <w:shd w:val="clear" w:color="auto" w:fill="auto"/>
            <w:noWrap/>
            <w:vAlign w:val="center"/>
            <w:hideMark/>
          </w:tcPr>
          <w:p w14:paraId="3AD3815C"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S11</w:t>
            </w:r>
          </w:p>
        </w:tc>
        <w:tc>
          <w:tcPr>
            <w:tcW w:w="968" w:type="pct"/>
            <w:tcBorders>
              <w:top w:val="nil"/>
            </w:tcBorders>
            <w:shd w:val="clear" w:color="auto" w:fill="auto"/>
            <w:noWrap/>
            <w:vAlign w:val="center"/>
            <w:hideMark/>
          </w:tcPr>
          <w:p w14:paraId="5F16746C"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7B7D3071"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0CB85DC2"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27/06/2022</w:t>
            </w:r>
          </w:p>
        </w:tc>
      </w:tr>
      <w:tr w:rsidR="002A7E6A" w:rsidRPr="00E50DB3" w14:paraId="5EC43D45" w14:textId="77777777" w:rsidTr="00E93F8B">
        <w:trPr>
          <w:trHeight w:val="227"/>
          <w:jc w:val="center"/>
        </w:trPr>
        <w:tc>
          <w:tcPr>
            <w:tcW w:w="967" w:type="pct"/>
            <w:tcBorders>
              <w:top w:val="nil"/>
            </w:tcBorders>
            <w:shd w:val="clear" w:color="auto" w:fill="auto"/>
            <w:noWrap/>
            <w:vAlign w:val="center"/>
            <w:hideMark/>
          </w:tcPr>
          <w:p w14:paraId="5B1505B4"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S12</w:t>
            </w:r>
          </w:p>
        </w:tc>
        <w:tc>
          <w:tcPr>
            <w:tcW w:w="968" w:type="pct"/>
            <w:tcBorders>
              <w:top w:val="nil"/>
            </w:tcBorders>
            <w:shd w:val="clear" w:color="auto" w:fill="auto"/>
            <w:noWrap/>
            <w:vAlign w:val="center"/>
            <w:hideMark/>
          </w:tcPr>
          <w:p w14:paraId="5088B696"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27D17D6C"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2AC5656A"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23/06/2022</w:t>
            </w:r>
          </w:p>
        </w:tc>
      </w:tr>
      <w:tr w:rsidR="003916BB" w:rsidRPr="00E50DB3" w14:paraId="4CBED69D" w14:textId="77777777" w:rsidTr="003916BB">
        <w:trPr>
          <w:trHeight w:val="227"/>
          <w:jc w:val="center"/>
        </w:trPr>
        <w:tc>
          <w:tcPr>
            <w:tcW w:w="967" w:type="pct"/>
            <w:tcBorders>
              <w:top w:val="nil"/>
              <w:bottom w:val="single" w:sz="4" w:space="0" w:color="auto"/>
            </w:tcBorders>
            <w:shd w:val="clear" w:color="auto" w:fill="auto"/>
            <w:noWrap/>
            <w:vAlign w:val="center"/>
            <w:hideMark/>
          </w:tcPr>
          <w:p w14:paraId="296F5BB5"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S13</w:t>
            </w:r>
          </w:p>
        </w:tc>
        <w:tc>
          <w:tcPr>
            <w:tcW w:w="968" w:type="pct"/>
            <w:tcBorders>
              <w:top w:val="nil"/>
              <w:bottom w:val="single" w:sz="4" w:space="0" w:color="auto"/>
            </w:tcBorders>
            <w:shd w:val="clear" w:color="auto" w:fill="auto"/>
            <w:noWrap/>
            <w:vAlign w:val="center"/>
            <w:hideMark/>
          </w:tcPr>
          <w:p w14:paraId="301DE7DA"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bottom w:val="single" w:sz="4" w:space="0" w:color="auto"/>
            </w:tcBorders>
            <w:shd w:val="clear" w:color="auto" w:fill="auto"/>
            <w:noWrap/>
            <w:vAlign w:val="center"/>
            <w:hideMark/>
          </w:tcPr>
          <w:p w14:paraId="06545969"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bottom w:val="single" w:sz="4" w:space="0" w:color="auto"/>
            </w:tcBorders>
            <w:shd w:val="clear" w:color="auto" w:fill="auto"/>
            <w:vAlign w:val="center"/>
            <w:hideMark/>
          </w:tcPr>
          <w:p w14:paraId="6CF6C1FF"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01/06/2022</w:t>
            </w:r>
          </w:p>
        </w:tc>
      </w:tr>
      <w:tr w:rsidR="002A7E6A" w:rsidRPr="00E50DB3" w14:paraId="6DCAE9A6" w14:textId="77777777" w:rsidTr="00E93F8B">
        <w:trPr>
          <w:trHeight w:val="227"/>
          <w:jc w:val="center"/>
        </w:trPr>
        <w:tc>
          <w:tcPr>
            <w:tcW w:w="967" w:type="pct"/>
            <w:tcBorders>
              <w:top w:val="single" w:sz="4" w:space="0" w:color="auto"/>
            </w:tcBorders>
            <w:shd w:val="clear" w:color="auto" w:fill="auto"/>
            <w:noWrap/>
            <w:vAlign w:val="center"/>
            <w:hideMark/>
          </w:tcPr>
          <w:p w14:paraId="503C337B"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w:t>
            </w:r>
          </w:p>
        </w:tc>
        <w:tc>
          <w:tcPr>
            <w:tcW w:w="968" w:type="pct"/>
            <w:tcBorders>
              <w:top w:val="single" w:sz="4" w:space="0" w:color="auto"/>
            </w:tcBorders>
            <w:shd w:val="clear" w:color="auto" w:fill="auto"/>
            <w:noWrap/>
            <w:vAlign w:val="center"/>
            <w:hideMark/>
          </w:tcPr>
          <w:p w14:paraId="308FC57C"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single" w:sz="4" w:space="0" w:color="auto"/>
            </w:tcBorders>
            <w:shd w:val="clear" w:color="auto" w:fill="auto"/>
            <w:noWrap/>
            <w:vAlign w:val="center"/>
            <w:hideMark/>
          </w:tcPr>
          <w:p w14:paraId="1697EAAF"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single" w:sz="4" w:space="0" w:color="auto"/>
            </w:tcBorders>
            <w:shd w:val="clear" w:color="auto" w:fill="auto"/>
            <w:vAlign w:val="center"/>
            <w:hideMark/>
          </w:tcPr>
          <w:p w14:paraId="5D12FDBC"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07/09/2022</w:t>
            </w:r>
          </w:p>
        </w:tc>
      </w:tr>
      <w:tr w:rsidR="002A7E6A" w:rsidRPr="00E50DB3" w14:paraId="22D7D7E8" w14:textId="77777777" w:rsidTr="00E93F8B">
        <w:trPr>
          <w:trHeight w:val="227"/>
          <w:jc w:val="center"/>
        </w:trPr>
        <w:tc>
          <w:tcPr>
            <w:tcW w:w="967" w:type="pct"/>
            <w:tcBorders>
              <w:top w:val="nil"/>
            </w:tcBorders>
            <w:shd w:val="clear" w:color="auto" w:fill="auto"/>
            <w:noWrap/>
            <w:vAlign w:val="center"/>
            <w:hideMark/>
          </w:tcPr>
          <w:p w14:paraId="1C727699"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S2</w:t>
            </w:r>
          </w:p>
        </w:tc>
        <w:tc>
          <w:tcPr>
            <w:tcW w:w="968" w:type="pct"/>
            <w:tcBorders>
              <w:top w:val="nil"/>
            </w:tcBorders>
            <w:shd w:val="clear" w:color="auto" w:fill="auto"/>
            <w:noWrap/>
            <w:vAlign w:val="center"/>
            <w:hideMark/>
          </w:tcPr>
          <w:p w14:paraId="6E3C97A2"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259209B4"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6E8B0EF0"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12/09/2022</w:t>
            </w:r>
          </w:p>
        </w:tc>
      </w:tr>
      <w:tr w:rsidR="002A7E6A" w:rsidRPr="00E50DB3" w14:paraId="0AA3FAE9" w14:textId="77777777" w:rsidTr="00E93F8B">
        <w:trPr>
          <w:trHeight w:val="227"/>
          <w:jc w:val="center"/>
        </w:trPr>
        <w:tc>
          <w:tcPr>
            <w:tcW w:w="967" w:type="pct"/>
            <w:tcBorders>
              <w:top w:val="nil"/>
            </w:tcBorders>
            <w:shd w:val="clear" w:color="auto" w:fill="auto"/>
            <w:noWrap/>
            <w:vAlign w:val="center"/>
            <w:hideMark/>
          </w:tcPr>
          <w:p w14:paraId="4D82B35A"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S3</w:t>
            </w:r>
          </w:p>
        </w:tc>
        <w:tc>
          <w:tcPr>
            <w:tcW w:w="968" w:type="pct"/>
            <w:tcBorders>
              <w:top w:val="nil"/>
            </w:tcBorders>
            <w:shd w:val="clear" w:color="auto" w:fill="auto"/>
            <w:noWrap/>
            <w:vAlign w:val="center"/>
            <w:hideMark/>
          </w:tcPr>
          <w:p w14:paraId="2A2755E5"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216EFA2"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04F3F199"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21/09/2022</w:t>
            </w:r>
          </w:p>
        </w:tc>
      </w:tr>
      <w:tr w:rsidR="002A7E6A" w:rsidRPr="00E50DB3" w14:paraId="3B01102F" w14:textId="77777777" w:rsidTr="00E93F8B">
        <w:trPr>
          <w:trHeight w:val="227"/>
          <w:jc w:val="center"/>
        </w:trPr>
        <w:tc>
          <w:tcPr>
            <w:tcW w:w="967" w:type="pct"/>
            <w:tcBorders>
              <w:top w:val="nil"/>
            </w:tcBorders>
            <w:shd w:val="clear" w:color="auto" w:fill="auto"/>
            <w:noWrap/>
            <w:vAlign w:val="center"/>
            <w:hideMark/>
          </w:tcPr>
          <w:p w14:paraId="4FDD8061"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S4</w:t>
            </w:r>
          </w:p>
        </w:tc>
        <w:tc>
          <w:tcPr>
            <w:tcW w:w="968" w:type="pct"/>
            <w:tcBorders>
              <w:top w:val="nil"/>
            </w:tcBorders>
            <w:shd w:val="clear" w:color="auto" w:fill="auto"/>
            <w:noWrap/>
            <w:vAlign w:val="center"/>
            <w:hideMark/>
          </w:tcPr>
          <w:p w14:paraId="7F92EADE"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2493A7D"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0E55A05C"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12/09/2022</w:t>
            </w:r>
          </w:p>
        </w:tc>
      </w:tr>
      <w:tr w:rsidR="002A7E6A" w:rsidRPr="00E50DB3" w14:paraId="377411ED" w14:textId="77777777" w:rsidTr="00E93F8B">
        <w:trPr>
          <w:trHeight w:val="227"/>
          <w:jc w:val="center"/>
        </w:trPr>
        <w:tc>
          <w:tcPr>
            <w:tcW w:w="967" w:type="pct"/>
            <w:tcBorders>
              <w:top w:val="nil"/>
            </w:tcBorders>
            <w:shd w:val="clear" w:color="auto" w:fill="auto"/>
            <w:noWrap/>
            <w:vAlign w:val="center"/>
            <w:hideMark/>
          </w:tcPr>
          <w:p w14:paraId="32D6AD32"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S5</w:t>
            </w:r>
          </w:p>
        </w:tc>
        <w:tc>
          <w:tcPr>
            <w:tcW w:w="968" w:type="pct"/>
            <w:tcBorders>
              <w:top w:val="nil"/>
            </w:tcBorders>
            <w:shd w:val="clear" w:color="auto" w:fill="auto"/>
            <w:noWrap/>
            <w:vAlign w:val="center"/>
            <w:hideMark/>
          </w:tcPr>
          <w:p w14:paraId="70BF33FF"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723ABFDC"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52DF4F6F"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31/08/2022</w:t>
            </w:r>
          </w:p>
        </w:tc>
      </w:tr>
      <w:tr w:rsidR="002A7E6A" w:rsidRPr="00E50DB3" w14:paraId="01F9B804" w14:textId="77777777" w:rsidTr="00E93F8B">
        <w:trPr>
          <w:trHeight w:val="227"/>
          <w:jc w:val="center"/>
        </w:trPr>
        <w:tc>
          <w:tcPr>
            <w:tcW w:w="967" w:type="pct"/>
            <w:tcBorders>
              <w:top w:val="nil"/>
            </w:tcBorders>
            <w:shd w:val="clear" w:color="auto" w:fill="auto"/>
            <w:noWrap/>
            <w:vAlign w:val="center"/>
            <w:hideMark/>
          </w:tcPr>
          <w:p w14:paraId="7AE08D7B"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S6</w:t>
            </w:r>
          </w:p>
        </w:tc>
        <w:tc>
          <w:tcPr>
            <w:tcW w:w="968" w:type="pct"/>
            <w:tcBorders>
              <w:top w:val="nil"/>
            </w:tcBorders>
            <w:shd w:val="clear" w:color="auto" w:fill="auto"/>
            <w:noWrap/>
            <w:vAlign w:val="center"/>
            <w:hideMark/>
          </w:tcPr>
          <w:p w14:paraId="13A0A677"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51EE399"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5D0E192E"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31/08/2022</w:t>
            </w:r>
          </w:p>
        </w:tc>
      </w:tr>
      <w:tr w:rsidR="002A7E6A" w:rsidRPr="00E50DB3" w14:paraId="3A7021D2" w14:textId="77777777" w:rsidTr="00E93F8B">
        <w:trPr>
          <w:trHeight w:val="227"/>
          <w:jc w:val="center"/>
        </w:trPr>
        <w:tc>
          <w:tcPr>
            <w:tcW w:w="967" w:type="pct"/>
            <w:tcBorders>
              <w:top w:val="nil"/>
            </w:tcBorders>
            <w:shd w:val="clear" w:color="auto" w:fill="auto"/>
            <w:noWrap/>
            <w:vAlign w:val="center"/>
            <w:hideMark/>
          </w:tcPr>
          <w:p w14:paraId="64151EEF"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S7</w:t>
            </w:r>
          </w:p>
        </w:tc>
        <w:tc>
          <w:tcPr>
            <w:tcW w:w="968" w:type="pct"/>
            <w:tcBorders>
              <w:top w:val="nil"/>
            </w:tcBorders>
            <w:shd w:val="clear" w:color="auto" w:fill="auto"/>
            <w:noWrap/>
            <w:vAlign w:val="center"/>
            <w:hideMark/>
          </w:tcPr>
          <w:p w14:paraId="1950A5FB"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5FC4FAC"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7B8949E1"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13/09/2022</w:t>
            </w:r>
          </w:p>
        </w:tc>
      </w:tr>
      <w:tr w:rsidR="002A7E6A" w:rsidRPr="00E50DB3" w14:paraId="0824694E" w14:textId="77777777" w:rsidTr="00E93F8B">
        <w:trPr>
          <w:trHeight w:val="227"/>
          <w:jc w:val="center"/>
        </w:trPr>
        <w:tc>
          <w:tcPr>
            <w:tcW w:w="967" w:type="pct"/>
            <w:tcBorders>
              <w:top w:val="nil"/>
            </w:tcBorders>
            <w:shd w:val="clear" w:color="auto" w:fill="auto"/>
            <w:noWrap/>
            <w:vAlign w:val="center"/>
            <w:hideMark/>
          </w:tcPr>
          <w:p w14:paraId="7ACE3AAB"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S8</w:t>
            </w:r>
          </w:p>
        </w:tc>
        <w:tc>
          <w:tcPr>
            <w:tcW w:w="968" w:type="pct"/>
            <w:tcBorders>
              <w:top w:val="nil"/>
            </w:tcBorders>
            <w:shd w:val="clear" w:color="auto" w:fill="auto"/>
            <w:noWrap/>
            <w:vAlign w:val="center"/>
            <w:hideMark/>
          </w:tcPr>
          <w:p w14:paraId="54ADB9F7"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27C41EB6"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29DAE7C3"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31/08/2022</w:t>
            </w:r>
          </w:p>
        </w:tc>
      </w:tr>
      <w:tr w:rsidR="002A7E6A" w:rsidRPr="00E50DB3" w14:paraId="70BF7AFB" w14:textId="77777777" w:rsidTr="00E93F8B">
        <w:trPr>
          <w:trHeight w:val="227"/>
          <w:jc w:val="center"/>
        </w:trPr>
        <w:tc>
          <w:tcPr>
            <w:tcW w:w="967" w:type="pct"/>
            <w:tcBorders>
              <w:top w:val="nil"/>
            </w:tcBorders>
            <w:shd w:val="clear" w:color="auto" w:fill="auto"/>
            <w:noWrap/>
            <w:vAlign w:val="center"/>
            <w:hideMark/>
          </w:tcPr>
          <w:p w14:paraId="77E87FAB"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S9</w:t>
            </w:r>
          </w:p>
        </w:tc>
        <w:tc>
          <w:tcPr>
            <w:tcW w:w="968" w:type="pct"/>
            <w:tcBorders>
              <w:top w:val="nil"/>
            </w:tcBorders>
            <w:shd w:val="clear" w:color="auto" w:fill="auto"/>
            <w:noWrap/>
            <w:vAlign w:val="center"/>
            <w:hideMark/>
          </w:tcPr>
          <w:p w14:paraId="2D76B503"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3E0B1187"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49AC2EED"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15/09/2022</w:t>
            </w:r>
          </w:p>
        </w:tc>
      </w:tr>
      <w:tr w:rsidR="002A7E6A" w:rsidRPr="00E50DB3" w14:paraId="56A6F05A" w14:textId="77777777" w:rsidTr="00E93F8B">
        <w:trPr>
          <w:trHeight w:val="227"/>
          <w:jc w:val="center"/>
        </w:trPr>
        <w:tc>
          <w:tcPr>
            <w:tcW w:w="967" w:type="pct"/>
            <w:tcBorders>
              <w:top w:val="nil"/>
            </w:tcBorders>
            <w:shd w:val="clear" w:color="auto" w:fill="auto"/>
            <w:noWrap/>
            <w:vAlign w:val="center"/>
            <w:hideMark/>
          </w:tcPr>
          <w:p w14:paraId="7CDDD1B6"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S10</w:t>
            </w:r>
          </w:p>
        </w:tc>
        <w:tc>
          <w:tcPr>
            <w:tcW w:w="968" w:type="pct"/>
            <w:tcBorders>
              <w:top w:val="nil"/>
            </w:tcBorders>
            <w:shd w:val="clear" w:color="auto" w:fill="auto"/>
            <w:noWrap/>
            <w:vAlign w:val="center"/>
            <w:hideMark/>
          </w:tcPr>
          <w:p w14:paraId="64C32DEC"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2EC5ABD9"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705E79FF"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19/09/2022</w:t>
            </w:r>
          </w:p>
        </w:tc>
      </w:tr>
      <w:tr w:rsidR="002A7E6A" w:rsidRPr="00E50DB3" w14:paraId="7205B44D" w14:textId="77777777" w:rsidTr="00E93F8B">
        <w:trPr>
          <w:trHeight w:val="227"/>
          <w:jc w:val="center"/>
        </w:trPr>
        <w:tc>
          <w:tcPr>
            <w:tcW w:w="967" w:type="pct"/>
            <w:tcBorders>
              <w:top w:val="nil"/>
            </w:tcBorders>
            <w:shd w:val="clear" w:color="auto" w:fill="auto"/>
            <w:noWrap/>
            <w:vAlign w:val="center"/>
            <w:hideMark/>
          </w:tcPr>
          <w:p w14:paraId="5D5F95F8"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S11</w:t>
            </w:r>
          </w:p>
        </w:tc>
        <w:tc>
          <w:tcPr>
            <w:tcW w:w="968" w:type="pct"/>
            <w:tcBorders>
              <w:top w:val="nil"/>
            </w:tcBorders>
            <w:shd w:val="clear" w:color="auto" w:fill="auto"/>
            <w:noWrap/>
            <w:vAlign w:val="center"/>
            <w:hideMark/>
          </w:tcPr>
          <w:p w14:paraId="37092CCD"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760888EA"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noWrap/>
            <w:vAlign w:val="center"/>
            <w:hideMark/>
          </w:tcPr>
          <w:p w14:paraId="40796E0C"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27/09/2022</w:t>
            </w:r>
          </w:p>
        </w:tc>
      </w:tr>
      <w:tr w:rsidR="002A7E6A" w:rsidRPr="00E50DB3" w14:paraId="152A00BA" w14:textId="77777777" w:rsidTr="00E93F8B">
        <w:trPr>
          <w:trHeight w:val="227"/>
          <w:jc w:val="center"/>
        </w:trPr>
        <w:tc>
          <w:tcPr>
            <w:tcW w:w="967" w:type="pct"/>
            <w:tcBorders>
              <w:top w:val="nil"/>
            </w:tcBorders>
            <w:shd w:val="clear" w:color="auto" w:fill="auto"/>
            <w:noWrap/>
            <w:vAlign w:val="center"/>
            <w:hideMark/>
          </w:tcPr>
          <w:p w14:paraId="5FE2EF39"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S12</w:t>
            </w:r>
          </w:p>
        </w:tc>
        <w:tc>
          <w:tcPr>
            <w:tcW w:w="968" w:type="pct"/>
            <w:tcBorders>
              <w:top w:val="nil"/>
            </w:tcBorders>
            <w:shd w:val="clear" w:color="auto" w:fill="auto"/>
            <w:noWrap/>
            <w:vAlign w:val="center"/>
            <w:hideMark/>
          </w:tcPr>
          <w:p w14:paraId="20004449"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548718C"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noWrap/>
            <w:vAlign w:val="center"/>
            <w:hideMark/>
          </w:tcPr>
          <w:p w14:paraId="0738D736"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28/09/2022</w:t>
            </w:r>
          </w:p>
        </w:tc>
      </w:tr>
      <w:tr w:rsidR="003916BB" w:rsidRPr="00E50DB3" w14:paraId="48AD124D" w14:textId="77777777" w:rsidTr="003916BB">
        <w:trPr>
          <w:trHeight w:val="227"/>
          <w:jc w:val="center"/>
        </w:trPr>
        <w:tc>
          <w:tcPr>
            <w:tcW w:w="967" w:type="pct"/>
            <w:tcBorders>
              <w:top w:val="nil"/>
              <w:bottom w:val="single" w:sz="4" w:space="0" w:color="auto"/>
            </w:tcBorders>
            <w:shd w:val="clear" w:color="auto" w:fill="auto"/>
            <w:noWrap/>
            <w:vAlign w:val="center"/>
            <w:hideMark/>
          </w:tcPr>
          <w:p w14:paraId="076A9FB6"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S13</w:t>
            </w:r>
          </w:p>
        </w:tc>
        <w:tc>
          <w:tcPr>
            <w:tcW w:w="968" w:type="pct"/>
            <w:tcBorders>
              <w:top w:val="nil"/>
              <w:bottom w:val="single" w:sz="4" w:space="0" w:color="auto"/>
            </w:tcBorders>
            <w:shd w:val="clear" w:color="auto" w:fill="auto"/>
            <w:noWrap/>
            <w:vAlign w:val="center"/>
            <w:hideMark/>
          </w:tcPr>
          <w:p w14:paraId="207DCF2D"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bottom w:val="single" w:sz="4" w:space="0" w:color="auto"/>
            </w:tcBorders>
            <w:shd w:val="clear" w:color="auto" w:fill="auto"/>
            <w:noWrap/>
            <w:vAlign w:val="center"/>
            <w:hideMark/>
          </w:tcPr>
          <w:p w14:paraId="1581C4D2"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bottom w:val="single" w:sz="4" w:space="0" w:color="auto"/>
            </w:tcBorders>
            <w:shd w:val="clear" w:color="auto" w:fill="auto"/>
            <w:noWrap/>
            <w:vAlign w:val="center"/>
            <w:hideMark/>
          </w:tcPr>
          <w:p w14:paraId="2E686D1A" w14:textId="4AE831D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22/09/2022 </w:t>
            </w:r>
          </w:p>
        </w:tc>
      </w:tr>
      <w:tr w:rsidR="002A7E6A" w:rsidRPr="00E50DB3" w14:paraId="6E9E699B" w14:textId="77777777" w:rsidTr="00E93F8B">
        <w:trPr>
          <w:trHeight w:val="227"/>
          <w:jc w:val="center"/>
        </w:trPr>
        <w:tc>
          <w:tcPr>
            <w:tcW w:w="967" w:type="pct"/>
            <w:tcBorders>
              <w:top w:val="single" w:sz="4" w:space="0" w:color="auto"/>
            </w:tcBorders>
            <w:shd w:val="clear" w:color="auto" w:fill="auto"/>
            <w:noWrap/>
            <w:vAlign w:val="center"/>
            <w:hideMark/>
          </w:tcPr>
          <w:p w14:paraId="32A3FE99"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w:t>
            </w:r>
          </w:p>
        </w:tc>
        <w:tc>
          <w:tcPr>
            <w:tcW w:w="968" w:type="pct"/>
            <w:tcBorders>
              <w:top w:val="single" w:sz="4" w:space="0" w:color="auto"/>
            </w:tcBorders>
            <w:shd w:val="clear" w:color="auto" w:fill="auto"/>
            <w:noWrap/>
            <w:vAlign w:val="center"/>
            <w:hideMark/>
          </w:tcPr>
          <w:p w14:paraId="586AF944"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single" w:sz="4" w:space="0" w:color="auto"/>
            </w:tcBorders>
            <w:shd w:val="clear" w:color="auto" w:fill="auto"/>
            <w:noWrap/>
            <w:vAlign w:val="center"/>
            <w:hideMark/>
          </w:tcPr>
          <w:p w14:paraId="1AE97CB3"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single" w:sz="4" w:space="0" w:color="auto"/>
            </w:tcBorders>
            <w:shd w:val="clear" w:color="auto" w:fill="auto"/>
            <w:vAlign w:val="center"/>
            <w:hideMark/>
          </w:tcPr>
          <w:p w14:paraId="0A618E16"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19/12/2022</w:t>
            </w:r>
          </w:p>
        </w:tc>
      </w:tr>
      <w:tr w:rsidR="002A7E6A" w:rsidRPr="00E50DB3" w14:paraId="4015A100" w14:textId="77777777" w:rsidTr="00E93F8B">
        <w:trPr>
          <w:trHeight w:val="227"/>
          <w:jc w:val="center"/>
        </w:trPr>
        <w:tc>
          <w:tcPr>
            <w:tcW w:w="967" w:type="pct"/>
            <w:tcBorders>
              <w:top w:val="nil"/>
            </w:tcBorders>
            <w:shd w:val="clear" w:color="auto" w:fill="auto"/>
            <w:noWrap/>
            <w:vAlign w:val="center"/>
            <w:hideMark/>
          </w:tcPr>
          <w:p w14:paraId="4E466428"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S2</w:t>
            </w:r>
          </w:p>
        </w:tc>
        <w:tc>
          <w:tcPr>
            <w:tcW w:w="968" w:type="pct"/>
            <w:tcBorders>
              <w:top w:val="nil"/>
            </w:tcBorders>
            <w:shd w:val="clear" w:color="auto" w:fill="auto"/>
            <w:noWrap/>
            <w:vAlign w:val="center"/>
            <w:hideMark/>
          </w:tcPr>
          <w:p w14:paraId="7D7D2E51"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666C6D2"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6FE6479E"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27/12/2022</w:t>
            </w:r>
          </w:p>
        </w:tc>
      </w:tr>
      <w:tr w:rsidR="002A7E6A" w:rsidRPr="00E50DB3" w14:paraId="21477841" w14:textId="77777777" w:rsidTr="00E93F8B">
        <w:trPr>
          <w:trHeight w:val="227"/>
          <w:jc w:val="center"/>
        </w:trPr>
        <w:tc>
          <w:tcPr>
            <w:tcW w:w="967" w:type="pct"/>
            <w:tcBorders>
              <w:top w:val="nil"/>
            </w:tcBorders>
            <w:shd w:val="clear" w:color="auto" w:fill="auto"/>
            <w:noWrap/>
            <w:vAlign w:val="center"/>
            <w:hideMark/>
          </w:tcPr>
          <w:p w14:paraId="18CE5857"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S3</w:t>
            </w:r>
          </w:p>
        </w:tc>
        <w:tc>
          <w:tcPr>
            <w:tcW w:w="968" w:type="pct"/>
            <w:tcBorders>
              <w:top w:val="nil"/>
            </w:tcBorders>
            <w:shd w:val="clear" w:color="auto" w:fill="auto"/>
            <w:noWrap/>
            <w:vAlign w:val="center"/>
            <w:hideMark/>
          </w:tcPr>
          <w:p w14:paraId="3F1FC531"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0DCBC7F"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6F3829DA"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25/11/2022</w:t>
            </w:r>
          </w:p>
        </w:tc>
      </w:tr>
      <w:tr w:rsidR="002A7E6A" w:rsidRPr="00E50DB3" w14:paraId="4833FFED" w14:textId="77777777" w:rsidTr="00E93F8B">
        <w:trPr>
          <w:trHeight w:val="227"/>
          <w:jc w:val="center"/>
        </w:trPr>
        <w:tc>
          <w:tcPr>
            <w:tcW w:w="967" w:type="pct"/>
            <w:tcBorders>
              <w:top w:val="nil"/>
            </w:tcBorders>
            <w:shd w:val="clear" w:color="auto" w:fill="auto"/>
            <w:noWrap/>
            <w:vAlign w:val="center"/>
            <w:hideMark/>
          </w:tcPr>
          <w:p w14:paraId="4DDD1633"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S4</w:t>
            </w:r>
          </w:p>
        </w:tc>
        <w:tc>
          <w:tcPr>
            <w:tcW w:w="968" w:type="pct"/>
            <w:tcBorders>
              <w:top w:val="nil"/>
            </w:tcBorders>
            <w:shd w:val="clear" w:color="auto" w:fill="auto"/>
            <w:noWrap/>
            <w:vAlign w:val="center"/>
            <w:hideMark/>
          </w:tcPr>
          <w:p w14:paraId="35A99265"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5620DCC"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5DB83488"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27/12/2022</w:t>
            </w:r>
          </w:p>
        </w:tc>
      </w:tr>
      <w:tr w:rsidR="002A7E6A" w:rsidRPr="00E50DB3" w14:paraId="05AC4BDE" w14:textId="77777777" w:rsidTr="00E93F8B">
        <w:trPr>
          <w:trHeight w:val="227"/>
          <w:jc w:val="center"/>
        </w:trPr>
        <w:tc>
          <w:tcPr>
            <w:tcW w:w="967" w:type="pct"/>
            <w:tcBorders>
              <w:top w:val="nil"/>
            </w:tcBorders>
            <w:shd w:val="clear" w:color="auto" w:fill="auto"/>
            <w:noWrap/>
            <w:vAlign w:val="center"/>
            <w:hideMark/>
          </w:tcPr>
          <w:p w14:paraId="0DEDF69A"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S5</w:t>
            </w:r>
          </w:p>
        </w:tc>
        <w:tc>
          <w:tcPr>
            <w:tcW w:w="968" w:type="pct"/>
            <w:tcBorders>
              <w:top w:val="nil"/>
            </w:tcBorders>
            <w:shd w:val="clear" w:color="auto" w:fill="auto"/>
            <w:noWrap/>
            <w:vAlign w:val="center"/>
            <w:hideMark/>
          </w:tcPr>
          <w:p w14:paraId="7D1A1AB4"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6D7F6466"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4B3B8461"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01/12/2022</w:t>
            </w:r>
          </w:p>
        </w:tc>
      </w:tr>
      <w:tr w:rsidR="002A7E6A" w:rsidRPr="00E50DB3" w14:paraId="56066CDE" w14:textId="77777777" w:rsidTr="00E93F8B">
        <w:trPr>
          <w:trHeight w:val="227"/>
          <w:jc w:val="center"/>
        </w:trPr>
        <w:tc>
          <w:tcPr>
            <w:tcW w:w="967" w:type="pct"/>
            <w:tcBorders>
              <w:top w:val="nil"/>
            </w:tcBorders>
            <w:shd w:val="clear" w:color="auto" w:fill="auto"/>
            <w:noWrap/>
            <w:vAlign w:val="center"/>
            <w:hideMark/>
          </w:tcPr>
          <w:p w14:paraId="3DE74476"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S6</w:t>
            </w:r>
          </w:p>
        </w:tc>
        <w:tc>
          <w:tcPr>
            <w:tcW w:w="968" w:type="pct"/>
            <w:tcBorders>
              <w:top w:val="nil"/>
            </w:tcBorders>
            <w:shd w:val="clear" w:color="auto" w:fill="auto"/>
            <w:noWrap/>
            <w:vAlign w:val="center"/>
            <w:hideMark/>
          </w:tcPr>
          <w:p w14:paraId="6C3A4146"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11E7158A"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69321364"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01/12/2022</w:t>
            </w:r>
          </w:p>
        </w:tc>
      </w:tr>
      <w:tr w:rsidR="002A7E6A" w:rsidRPr="00E50DB3" w14:paraId="66371B3F" w14:textId="77777777" w:rsidTr="00E93F8B">
        <w:trPr>
          <w:trHeight w:val="227"/>
          <w:jc w:val="center"/>
        </w:trPr>
        <w:tc>
          <w:tcPr>
            <w:tcW w:w="967" w:type="pct"/>
            <w:tcBorders>
              <w:top w:val="nil"/>
            </w:tcBorders>
            <w:shd w:val="clear" w:color="auto" w:fill="auto"/>
            <w:noWrap/>
            <w:vAlign w:val="center"/>
            <w:hideMark/>
          </w:tcPr>
          <w:p w14:paraId="4F8B5611"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S7</w:t>
            </w:r>
          </w:p>
        </w:tc>
        <w:tc>
          <w:tcPr>
            <w:tcW w:w="968" w:type="pct"/>
            <w:tcBorders>
              <w:top w:val="nil"/>
            </w:tcBorders>
            <w:shd w:val="clear" w:color="auto" w:fill="auto"/>
            <w:noWrap/>
            <w:vAlign w:val="center"/>
            <w:hideMark/>
          </w:tcPr>
          <w:p w14:paraId="2F71A6B7"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36157A78"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71082C13"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12/12/2022</w:t>
            </w:r>
          </w:p>
        </w:tc>
      </w:tr>
      <w:tr w:rsidR="002A7E6A" w:rsidRPr="00E50DB3" w14:paraId="75D430E6" w14:textId="77777777" w:rsidTr="00E93F8B">
        <w:trPr>
          <w:trHeight w:val="227"/>
          <w:jc w:val="center"/>
        </w:trPr>
        <w:tc>
          <w:tcPr>
            <w:tcW w:w="967" w:type="pct"/>
            <w:tcBorders>
              <w:top w:val="nil"/>
            </w:tcBorders>
            <w:shd w:val="clear" w:color="auto" w:fill="auto"/>
            <w:noWrap/>
            <w:vAlign w:val="center"/>
            <w:hideMark/>
          </w:tcPr>
          <w:p w14:paraId="6B1D2556"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S8</w:t>
            </w:r>
          </w:p>
        </w:tc>
        <w:tc>
          <w:tcPr>
            <w:tcW w:w="968" w:type="pct"/>
            <w:tcBorders>
              <w:top w:val="nil"/>
            </w:tcBorders>
            <w:shd w:val="clear" w:color="auto" w:fill="auto"/>
            <w:noWrap/>
            <w:vAlign w:val="center"/>
            <w:hideMark/>
          </w:tcPr>
          <w:p w14:paraId="582E5232"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04142F0B"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155D7B89"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01/12/2022</w:t>
            </w:r>
          </w:p>
        </w:tc>
      </w:tr>
      <w:tr w:rsidR="002A7E6A" w:rsidRPr="00E50DB3" w14:paraId="381BE471" w14:textId="77777777" w:rsidTr="00E93F8B">
        <w:trPr>
          <w:trHeight w:val="227"/>
          <w:jc w:val="center"/>
        </w:trPr>
        <w:tc>
          <w:tcPr>
            <w:tcW w:w="967" w:type="pct"/>
            <w:tcBorders>
              <w:top w:val="nil"/>
            </w:tcBorders>
            <w:shd w:val="clear" w:color="auto" w:fill="auto"/>
            <w:noWrap/>
            <w:vAlign w:val="center"/>
            <w:hideMark/>
          </w:tcPr>
          <w:p w14:paraId="6864DAB8"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S9</w:t>
            </w:r>
          </w:p>
        </w:tc>
        <w:tc>
          <w:tcPr>
            <w:tcW w:w="968" w:type="pct"/>
            <w:tcBorders>
              <w:top w:val="nil"/>
            </w:tcBorders>
            <w:shd w:val="clear" w:color="auto" w:fill="auto"/>
            <w:noWrap/>
            <w:vAlign w:val="center"/>
            <w:hideMark/>
          </w:tcPr>
          <w:p w14:paraId="0027A5BB"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0C0DA518"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noWrap/>
            <w:vAlign w:val="center"/>
            <w:hideMark/>
          </w:tcPr>
          <w:p w14:paraId="02833901" w14:textId="478A52FE"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20/12/2022 </w:t>
            </w:r>
          </w:p>
        </w:tc>
      </w:tr>
      <w:tr w:rsidR="002A7E6A" w:rsidRPr="00E50DB3" w14:paraId="54BB2F5C" w14:textId="77777777" w:rsidTr="00E93F8B">
        <w:trPr>
          <w:trHeight w:val="227"/>
          <w:jc w:val="center"/>
        </w:trPr>
        <w:tc>
          <w:tcPr>
            <w:tcW w:w="967" w:type="pct"/>
            <w:tcBorders>
              <w:top w:val="nil"/>
            </w:tcBorders>
            <w:shd w:val="clear" w:color="auto" w:fill="auto"/>
            <w:noWrap/>
            <w:vAlign w:val="center"/>
            <w:hideMark/>
          </w:tcPr>
          <w:p w14:paraId="2117A715"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S10</w:t>
            </w:r>
          </w:p>
        </w:tc>
        <w:tc>
          <w:tcPr>
            <w:tcW w:w="968" w:type="pct"/>
            <w:tcBorders>
              <w:top w:val="nil"/>
            </w:tcBorders>
            <w:shd w:val="clear" w:color="auto" w:fill="auto"/>
            <w:noWrap/>
            <w:vAlign w:val="center"/>
            <w:hideMark/>
          </w:tcPr>
          <w:p w14:paraId="237196EA"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57B75105"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vAlign w:val="center"/>
            <w:hideMark/>
          </w:tcPr>
          <w:p w14:paraId="2EAC07A2"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20/12/2022</w:t>
            </w:r>
          </w:p>
        </w:tc>
      </w:tr>
      <w:tr w:rsidR="002A7E6A" w:rsidRPr="00E50DB3" w14:paraId="52F85F74" w14:textId="77777777" w:rsidTr="00E93F8B">
        <w:trPr>
          <w:trHeight w:val="227"/>
          <w:jc w:val="center"/>
        </w:trPr>
        <w:tc>
          <w:tcPr>
            <w:tcW w:w="967" w:type="pct"/>
            <w:tcBorders>
              <w:top w:val="nil"/>
            </w:tcBorders>
            <w:shd w:val="clear" w:color="auto" w:fill="auto"/>
            <w:noWrap/>
            <w:vAlign w:val="center"/>
            <w:hideMark/>
          </w:tcPr>
          <w:p w14:paraId="2C14AF85"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S11</w:t>
            </w:r>
          </w:p>
        </w:tc>
        <w:tc>
          <w:tcPr>
            <w:tcW w:w="968" w:type="pct"/>
            <w:tcBorders>
              <w:top w:val="nil"/>
            </w:tcBorders>
            <w:shd w:val="clear" w:color="auto" w:fill="auto"/>
            <w:noWrap/>
            <w:vAlign w:val="center"/>
            <w:hideMark/>
          </w:tcPr>
          <w:p w14:paraId="309E45A7"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42E2E452"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noWrap/>
            <w:vAlign w:val="center"/>
            <w:hideMark/>
          </w:tcPr>
          <w:p w14:paraId="155DF0AA"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12/12/2022</w:t>
            </w:r>
          </w:p>
        </w:tc>
      </w:tr>
      <w:tr w:rsidR="002A7E6A" w:rsidRPr="00E50DB3" w14:paraId="634CDD7A" w14:textId="77777777" w:rsidTr="00E93F8B">
        <w:trPr>
          <w:trHeight w:val="227"/>
          <w:jc w:val="center"/>
        </w:trPr>
        <w:tc>
          <w:tcPr>
            <w:tcW w:w="967" w:type="pct"/>
            <w:tcBorders>
              <w:top w:val="nil"/>
            </w:tcBorders>
            <w:shd w:val="clear" w:color="auto" w:fill="auto"/>
            <w:noWrap/>
            <w:vAlign w:val="center"/>
            <w:hideMark/>
          </w:tcPr>
          <w:p w14:paraId="1D72B6E4"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S12</w:t>
            </w:r>
          </w:p>
        </w:tc>
        <w:tc>
          <w:tcPr>
            <w:tcW w:w="968" w:type="pct"/>
            <w:tcBorders>
              <w:top w:val="nil"/>
            </w:tcBorders>
            <w:shd w:val="clear" w:color="auto" w:fill="auto"/>
            <w:noWrap/>
            <w:vAlign w:val="center"/>
            <w:hideMark/>
          </w:tcPr>
          <w:p w14:paraId="54DF02D2"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tcBorders>
            <w:shd w:val="clear" w:color="auto" w:fill="auto"/>
            <w:noWrap/>
            <w:vAlign w:val="center"/>
            <w:hideMark/>
          </w:tcPr>
          <w:p w14:paraId="0A7C22C3"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tcBorders>
            <w:shd w:val="clear" w:color="auto" w:fill="auto"/>
            <w:noWrap/>
            <w:vAlign w:val="center"/>
            <w:hideMark/>
          </w:tcPr>
          <w:p w14:paraId="574E389A" w14:textId="77777777"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13/12/2022</w:t>
            </w:r>
          </w:p>
        </w:tc>
      </w:tr>
      <w:tr w:rsidR="003916BB" w:rsidRPr="00E50DB3" w14:paraId="4926962D" w14:textId="77777777" w:rsidTr="003916BB">
        <w:trPr>
          <w:trHeight w:val="227"/>
          <w:jc w:val="center"/>
        </w:trPr>
        <w:tc>
          <w:tcPr>
            <w:tcW w:w="967" w:type="pct"/>
            <w:tcBorders>
              <w:top w:val="nil"/>
              <w:bottom w:val="single" w:sz="4" w:space="0" w:color="auto"/>
            </w:tcBorders>
            <w:shd w:val="clear" w:color="auto" w:fill="auto"/>
            <w:noWrap/>
            <w:vAlign w:val="center"/>
            <w:hideMark/>
          </w:tcPr>
          <w:p w14:paraId="16D98E3B"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S13</w:t>
            </w:r>
          </w:p>
        </w:tc>
        <w:tc>
          <w:tcPr>
            <w:tcW w:w="968" w:type="pct"/>
            <w:tcBorders>
              <w:top w:val="nil"/>
              <w:bottom w:val="single" w:sz="4" w:space="0" w:color="auto"/>
            </w:tcBorders>
            <w:shd w:val="clear" w:color="auto" w:fill="auto"/>
            <w:noWrap/>
            <w:vAlign w:val="center"/>
            <w:hideMark/>
          </w:tcPr>
          <w:p w14:paraId="3332190B" w14:textId="77777777" w:rsidR="002A7E6A" w:rsidRPr="00E37178" w:rsidRDefault="002A7E6A" w:rsidP="008428CB">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2022</w:t>
            </w:r>
          </w:p>
        </w:tc>
        <w:tc>
          <w:tcPr>
            <w:tcW w:w="1423" w:type="pct"/>
            <w:tcBorders>
              <w:top w:val="nil"/>
              <w:bottom w:val="single" w:sz="4" w:space="0" w:color="auto"/>
            </w:tcBorders>
            <w:shd w:val="clear" w:color="auto" w:fill="auto"/>
            <w:noWrap/>
            <w:vAlign w:val="center"/>
            <w:hideMark/>
          </w:tcPr>
          <w:p w14:paraId="23F789E6" w14:textId="77777777" w:rsidR="002A7E6A" w:rsidRPr="00E37178" w:rsidRDefault="002A7E6A" w:rsidP="008428CB">
            <w:pPr>
              <w:spacing w:after="0" w:line="240" w:lineRule="auto"/>
              <w:jc w:val="center"/>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Seasonal</w:t>
            </w:r>
            <w:proofErr w:type="spellEnd"/>
          </w:p>
        </w:tc>
        <w:tc>
          <w:tcPr>
            <w:tcW w:w="1642" w:type="pct"/>
            <w:tcBorders>
              <w:top w:val="nil"/>
              <w:bottom w:val="single" w:sz="4" w:space="0" w:color="auto"/>
            </w:tcBorders>
            <w:shd w:val="clear" w:color="auto" w:fill="auto"/>
            <w:noWrap/>
            <w:vAlign w:val="center"/>
            <w:hideMark/>
          </w:tcPr>
          <w:p w14:paraId="6A71FA4B" w14:textId="3BCD2F4D" w:rsidR="002A7E6A" w:rsidRPr="002A7E6A" w:rsidRDefault="002A7E6A" w:rsidP="008428CB">
            <w:pPr>
              <w:spacing w:after="0" w:line="240" w:lineRule="auto"/>
              <w:jc w:val="center"/>
              <w:rPr>
                <w:rFonts w:eastAsia="Times New Roman" w:cs="Arial"/>
                <w:color w:val="000000"/>
                <w:sz w:val="16"/>
                <w:szCs w:val="16"/>
                <w:lang w:eastAsia="es-ES"/>
              </w:rPr>
            </w:pPr>
            <w:r w:rsidRPr="002A7E6A">
              <w:rPr>
                <w:rFonts w:eastAsia="Times New Roman" w:cs="Arial"/>
                <w:color w:val="000000"/>
                <w:sz w:val="16"/>
                <w:szCs w:val="16"/>
                <w:lang w:eastAsia="es-ES"/>
              </w:rPr>
              <w:t>21/12/2022 </w:t>
            </w:r>
          </w:p>
        </w:tc>
      </w:tr>
    </w:tbl>
    <w:p w14:paraId="647B1E5E" w14:textId="77777777" w:rsidR="00DE247F" w:rsidRDefault="00DE247F" w:rsidP="00B55B31">
      <w:pPr>
        <w:rPr>
          <w:rFonts w:cs="Arial"/>
          <w:b/>
          <w:szCs w:val="20"/>
          <w:u w:val="single"/>
          <w:lang w:val="en-GB"/>
        </w:rPr>
        <w:sectPr w:rsidR="00DE247F">
          <w:headerReference w:type="default" r:id="rId9"/>
          <w:footerReference w:type="default" r:id="rId10"/>
          <w:pgSz w:w="11906" w:h="16838"/>
          <w:pgMar w:top="1417" w:right="1701" w:bottom="1417" w:left="1701" w:header="708" w:footer="708" w:gutter="0"/>
          <w:cols w:space="708"/>
          <w:docGrid w:linePitch="360"/>
        </w:sectPr>
      </w:pPr>
    </w:p>
    <w:p w14:paraId="53C9B8D3" w14:textId="233FB921" w:rsidR="00DE247F" w:rsidRPr="004A51EE" w:rsidRDefault="00DE247F" w:rsidP="006568B2">
      <w:pPr>
        <w:spacing w:before="360"/>
        <w:rPr>
          <w:rFonts w:cs="Arial"/>
          <w:b/>
          <w:szCs w:val="20"/>
          <w:lang w:val="en-GB"/>
        </w:rPr>
      </w:pPr>
      <w:r w:rsidRPr="004A51EE">
        <w:rPr>
          <w:rFonts w:cs="Arial"/>
          <w:b/>
          <w:szCs w:val="20"/>
          <w:lang w:val="en-GB"/>
        </w:rPr>
        <w:lastRenderedPageBreak/>
        <w:t>Text S1.</w:t>
      </w:r>
      <w:r>
        <w:rPr>
          <w:rFonts w:cs="Arial"/>
          <w:b/>
          <w:szCs w:val="20"/>
          <w:lang w:val="en-GB"/>
        </w:rPr>
        <w:t xml:space="preserve"> </w:t>
      </w:r>
      <w:r w:rsidR="00855077">
        <w:rPr>
          <w:rFonts w:cs="Arial"/>
          <w:szCs w:val="20"/>
          <w:lang w:val="en-GB"/>
        </w:rPr>
        <w:t>Classification</w:t>
      </w:r>
      <w:r w:rsidRPr="00DE247F">
        <w:rPr>
          <w:rFonts w:cs="Arial"/>
          <w:szCs w:val="20"/>
          <w:lang w:val="en-GB"/>
        </w:rPr>
        <w:t xml:space="preserve"> of a</w:t>
      </w:r>
      <w:r>
        <w:rPr>
          <w:rFonts w:cs="Arial"/>
          <w:szCs w:val="20"/>
          <w:lang w:val="en-GB"/>
        </w:rPr>
        <w:t>nthropogenic impact of sampling points</w:t>
      </w:r>
      <w:r w:rsidR="00855077">
        <w:rPr>
          <w:rFonts w:cs="Arial"/>
          <w:szCs w:val="20"/>
          <w:lang w:val="en-GB"/>
        </w:rPr>
        <w:t>.</w:t>
      </w:r>
    </w:p>
    <w:p w14:paraId="685C1789" w14:textId="36A302B6" w:rsidR="00E50DB3" w:rsidRDefault="004D3C61" w:rsidP="00DE247F">
      <w:pPr>
        <w:rPr>
          <w:lang w:val="en-GB"/>
        </w:rPr>
      </w:pPr>
      <w:r>
        <w:rPr>
          <w:lang w:val="en-GB"/>
        </w:rPr>
        <w:t xml:space="preserve">Anthropogenic impact (low, medium or high) on each sampling point </w:t>
      </w:r>
      <w:proofErr w:type="gramStart"/>
      <w:r>
        <w:rPr>
          <w:lang w:val="en-GB"/>
        </w:rPr>
        <w:t>was evaluated</w:t>
      </w:r>
      <w:proofErr w:type="gramEnd"/>
      <w:r>
        <w:rPr>
          <w:lang w:val="en-GB"/>
        </w:rPr>
        <w:t xml:space="preserve"> according to number of inhabitants</w:t>
      </w:r>
      <w:r w:rsidR="008057C2">
        <w:rPr>
          <w:lang w:val="en-GB"/>
        </w:rPr>
        <w:t xml:space="preserve"> </w:t>
      </w:r>
      <w:r w:rsidR="00DA28F1" w:rsidRPr="00DA28F1">
        <w:rPr>
          <w:color w:val="000000"/>
          <w:lang w:val="en-GB"/>
        </w:rPr>
        <w:t>(</w:t>
      </w:r>
      <w:proofErr w:type="spellStart"/>
      <w:r w:rsidR="00DA28F1" w:rsidRPr="00DA28F1">
        <w:rPr>
          <w:color w:val="000000"/>
          <w:lang w:val="en-GB"/>
        </w:rPr>
        <w:t>Instituto</w:t>
      </w:r>
      <w:proofErr w:type="spellEnd"/>
      <w:r w:rsidR="00DA28F1" w:rsidRPr="00DA28F1">
        <w:rPr>
          <w:color w:val="000000"/>
          <w:lang w:val="en-GB"/>
        </w:rPr>
        <w:t xml:space="preserve"> Nacional de </w:t>
      </w:r>
      <w:proofErr w:type="spellStart"/>
      <w:r w:rsidR="00DA28F1" w:rsidRPr="00DA28F1">
        <w:rPr>
          <w:color w:val="000000"/>
          <w:lang w:val="en-GB"/>
        </w:rPr>
        <w:t>Estadística</w:t>
      </w:r>
      <w:proofErr w:type="spellEnd"/>
      <w:r w:rsidR="00DA28F1" w:rsidRPr="00DA28F1">
        <w:rPr>
          <w:color w:val="000000"/>
          <w:lang w:val="en-GB"/>
        </w:rPr>
        <w:t xml:space="preserve"> (INE), 2025)</w:t>
      </w:r>
      <w:r>
        <w:rPr>
          <w:lang w:val="en-GB"/>
        </w:rPr>
        <w:t>, average daily traffic</w:t>
      </w:r>
      <w:r w:rsidR="00DA1EDC">
        <w:rPr>
          <w:lang w:val="en-GB"/>
        </w:rPr>
        <w:t xml:space="preserve"> (ADT)</w:t>
      </w:r>
      <w:r>
        <w:rPr>
          <w:lang w:val="en-GB"/>
        </w:rPr>
        <w:t xml:space="preserve"> </w:t>
      </w:r>
      <w:r w:rsidR="00DA28F1" w:rsidRPr="00DA28F1">
        <w:rPr>
          <w:color w:val="000000"/>
          <w:lang w:val="en-GB"/>
        </w:rPr>
        <w:t>(</w:t>
      </w:r>
      <w:proofErr w:type="spellStart"/>
      <w:r w:rsidR="00DA28F1" w:rsidRPr="00DA28F1">
        <w:rPr>
          <w:color w:val="000000"/>
          <w:lang w:val="en-GB"/>
        </w:rPr>
        <w:t>Dirección</w:t>
      </w:r>
      <w:proofErr w:type="spellEnd"/>
      <w:r w:rsidR="00DA28F1" w:rsidRPr="00DA28F1">
        <w:rPr>
          <w:color w:val="000000"/>
          <w:lang w:val="en-GB"/>
        </w:rPr>
        <w:t xml:space="preserve"> General de </w:t>
      </w:r>
      <w:proofErr w:type="spellStart"/>
      <w:r w:rsidR="00DA28F1" w:rsidRPr="00DA28F1">
        <w:rPr>
          <w:color w:val="000000"/>
          <w:lang w:val="en-GB"/>
        </w:rPr>
        <w:t>Carreteras</w:t>
      </w:r>
      <w:proofErr w:type="spellEnd"/>
      <w:r w:rsidR="00DA28F1" w:rsidRPr="00DA28F1">
        <w:rPr>
          <w:color w:val="000000"/>
          <w:lang w:val="en-GB"/>
        </w:rPr>
        <w:t xml:space="preserve">. </w:t>
      </w:r>
      <w:proofErr w:type="spellStart"/>
      <w:r w:rsidR="00DA28F1" w:rsidRPr="00DA28F1">
        <w:rPr>
          <w:color w:val="000000"/>
          <w:lang w:val="en-GB"/>
        </w:rPr>
        <w:t>Comunidad</w:t>
      </w:r>
      <w:proofErr w:type="spellEnd"/>
      <w:r w:rsidR="00DA28F1" w:rsidRPr="00DA28F1">
        <w:rPr>
          <w:color w:val="000000"/>
          <w:lang w:val="en-GB"/>
        </w:rPr>
        <w:t xml:space="preserve"> de Madrid, 2022; </w:t>
      </w:r>
      <w:proofErr w:type="spellStart"/>
      <w:r w:rsidR="00DA28F1" w:rsidRPr="00DA28F1">
        <w:rPr>
          <w:color w:val="000000"/>
          <w:lang w:val="en-GB"/>
        </w:rPr>
        <w:t>Dirección</w:t>
      </w:r>
      <w:proofErr w:type="spellEnd"/>
      <w:r w:rsidR="00DA28F1" w:rsidRPr="00DA28F1">
        <w:rPr>
          <w:color w:val="000000"/>
          <w:lang w:val="en-GB"/>
        </w:rPr>
        <w:t xml:space="preserve"> General de </w:t>
      </w:r>
      <w:proofErr w:type="spellStart"/>
      <w:r w:rsidR="00DA28F1" w:rsidRPr="00DA28F1">
        <w:rPr>
          <w:color w:val="000000"/>
          <w:lang w:val="en-GB"/>
        </w:rPr>
        <w:t>Carreteras</w:t>
      </w:r>
      <w:proofErr w:type="spellEnd"/>
      <w:r w:rsidR="00DA28F1" w:rsidRPr="00DA28F1">
        <w:rPr>
          <w:color w:val="000000"/>
          <w:lang w:val="en-GB"/>
        </w:rPr>
        <w:t xml:space="preserve">. </w:t>
      </w:r>
      <w:proofErr w:type="spellStart"/>
      <w:r w:rsidR="00DA28F1" w:rsidRPr="00DA28F1">
        <w:rPr>
          <w:color w:val="000000"/>
          <w:lang w:val="en-GB"/>
        </w:rPr>
        <w:t>Consejería</w:t>
      </w:r>
      <w:proofErr w:type="spellEnd"/>
      <w:r w:rsidR="00DA28F1" w:rsidRPr="00DA28F1">
        <w:rPr>
          <w:color w:val="000000"/>
          <w:lang w:val="en-GB"/>
        </w:rPr>
        <w:t xml:space="preserve"> de </w:t>
      </w:r>
      <w:proofErr w:type="spellStart"/>
      <w:r w:rsidR="00DA28F1" w:rsidRPr="00DA28F1">
        <w:rPr>
          <w:color w:val="000000"/>
          <w:lang w:val="en-GB"/>
        </w:rPr>
        <w:t>Fomento</w:t>
      </w:r>
      <w:proofErr w:type="spellEnd"/>
      <w:r w:rsidR="00DA28F1" w:rsidRPr="00DA28F1">
        <w:rPr>
          <w:color w:val="000000"/>
          <w:lang w:val="en-GB"/>
        </w:rPr>
        <w:t xml:space="preserve">. </w:t>
      </w:r>
      <w:proofErr w:type="spellStart"/>
      <w:r w:rsidR="00DA28F1" w:rsidRPr="00DA28F1">
        <w:rPr>
          <w:color w:val="000000"/>
          <w:lang w:val="en-GB"/>
        </w:rPr>
        <w:t>Castilla</w:t>
      </w:r>
      <w:proofErr w:type="spellEnd"/>
      <w:r w:rsidR="00DA28F1" w:rsidRPr="00DA28F1">
        <w:rPr>
          <w:color w:val="000000"/>
          <w:lang w:val="en-GB"/>
        </w:rPr>
        <w:t xml:space="preserve">-La Mancha, 2022; </w:t>
      </w:r>
      <w:proofErr w:type="spellStart"/>
      <w:r w:rsidR="00DA28F1" w:rsidRPr="00DA28F1">
        <w:rPr>
          <w:color w:val="000000"/>
          <w:lang w:val="en-GB"/>
        </w:rPr>
        <w:t>Ministerio</w:t>
      </w:r>
      <w:proofErr w:type="spellEnd"/>
      <w:r w:rsidR="00DA28F1" w:rsidRPr="00DA28F1">
        <w:rPr>
          <w:color w:val="000000"/>
          <w:lang w:val="en-GB"/>
        </w:rPr>
        <w:t xml:space="preserve"> de </w:t>
      </w:r>
      <w:proofErr w:type="spellStart"/>
      <w:r w:rsidR="00DA28F1" w:rsidRPr="00DA28F1">
        <w:rPr>
          <w:color w:val="000000"/>
          <w:lang w:val="en-GB"/>
        </w:rPr>
        <w:t>Transporte</w:t>
      </w:r>
      <w:proofErr w:type="spellEnd"/>
      <w:r w:rsidR="00DA28F1" w:rsidRPr="00DA28F1">
        <w:rPr>
          <w:color w:val="000000"/>
          <w:lang w:val="en-GB"/>
        </w:rPr>
        <w:t>, 2021)</w:t>
      </w:r>
      <w:r>
        <w:rPr>
          <w:lang w:val="en-GB"/>
        </w:rPr>
        <w:t xml:space="preserve"> and specific river flow</w:t>
      </w:r>
      <w:r w:rsidR="00E93F8B">
        <w:rPr>
          <w:lang w:val="en-GB"/>
        </w:rPr>
        <w:t xml:space="preserve"> or</w:t>
      </w:r>
      <w:r>
        <w:rPr>
          <w:lang w:val="en-GB"/>
        </w:rPr>
        <w:t xml:space="preserve"> inputs at each point </w:t>
      </w:r>
      <w:r w:rsidR="00DA28F1" w:rsidRPr="00DA28F1">
        <w:rPr>
          <w:color w:val="000000"/>
          <w:lang w:val="en-GB"/>
        </w:rPr>
        <w:t>(Royano et al., 2023)</w:t>
      </w:r>
      <w:r>
        <w:rPr>
          <w:lang w:val="en-GB"/>
        </w:rPr>
        <w:t xml:space="preserve">. </w:t>
      </w:r>
      <w:r w:rsidR="00012E25">
        <w:rPr>
          <w:lang w:val="en-GB"/>
        </w:rPr>
        <w:t>Average daily traffic corresponds to the number of vehicles per day passing through a specific section of the road</w:t>
      </w:r>
      <w:r w:rsidR="00D0189D">
        <w:rPr>
          <w:lang w:val="en-GB"/>
        </w:rPr>
        <w:t xml:space="preserve"> and </w:t>
      </w:r>
      <w:proofErr w:type="gramStart"/>
      <w:r w:rsidR="00D0189D">
        <w:rPr>
          <w:lang w:val="en-GB"/>
        </w:rPr>
        <w:t>was compiled</w:t>
      </w:r>
      <w:proofErr w:type="gramEnd"/>
      <w:r w:rsidR="00D0189D">
        <w:rPr>
          <w:lang w:val="en-GB"/>
        </w:rPr>
        <w:t xml:space="preserve"> for the main road</w:t>
      </w:r>
      <w:r w:rsidR="00E93F8B">
        <w:rPr>
          <w:lang w:val="en-GB"/>
        </w:rPr>
        <w:t>s</w:t>
      </w:r>
      <w:r w:rsidR="00D0189D">
        <w:rPr>
          <w:lang w:val="en-GB"/>
        </w:rPr>
        <w:t xml:space="preserve"> around each point</w:t>
      </w:r>
      <w:r w:rsidR="00337D7B">
        <w:rPr>
          <w:lang w:val="en-GB"/>
        </w:rPr>
        <w:t>.</w:t>
      </w:r>
    </w:p>
    <w:p w14:paraId="0E731D59" w14:textId="76362473" w:rsidR="00012E25" w:rsidRDefault="00DA1EDC" w:rsidP="00DE247F">
      <w:pPr>
        <w:rPr>
          <w:lang w:val="en-GB"/>
        </w:rPr>
      </w:pPr>
      <w:r>
        <w:rPr>
          <w:lang w:val="en-GB"/>
        </w:rPr>
        <w:t>The s</w:t>
      </w:r>
      <w:r w:rsidR="00D0189D">
        <w:rPr>
          <w:lang w:val="en-GB"/>
        </w:rPr>
        <w:t>ampling points with h</w:t>
      </w:r>
      <w:r w:rsidR="00012E25">
        <w:rPr>
          <w:lang w:val="en-GB"/>
        </w:rPr>
        <w:t xml:space="preserve">igh </w:t>
      </w:r>
      <w:r w:rsidR="00D0189D">
        <w:rPr>
          <w:lang w:val="en-GB"/>
        </w:rPr>
        <w:t>anthropogenic impact S2, S3 and S4 correspond to urban sites as they are located in the city of Madrid (3.3 million inhabitants) and</w:t>
      </w:r>
      <w:r w:rsidR="00D767BD" w:rsidRPr="00D767BD">
        <w:rPr>
          <w:lang w:val="en-GB"/>
        </w:rPr>
        <w:t xml:space="preserve"> are surrounded by </w:t>
      </w:r>
      <w:r>
        <w:rPr>
          <w:lang w:val="en-GB"/>
        </w:rPr>
        <w:t xml:space="preserve">roads with high traffic density </w:t>
      </w:r>
      <w:r w:rsidR="00D767BD">
        <w:rPr>
          <w:lang w:val="en-GB"/>
        </w:rPr>
        <w:t xml:space="preserve">(&gt;15,000 </w:t>
      </w:r>
      <w:proofErr w:type="spellStart"/>
      <w:r w:rsidR="00D767BD">
        <w:rPr>
          <w:lang w:val="en-GB"/>
        </w:rPr>
        <w:t>vh</w:t>
      </w:r>
      <w:proofErr w:type="spellEnd"/>
      <w:r w:rsidR="00D767BD">
        <w:rPr>
          <w:lang w:val="en-GB"/>
        </w:rPr>
        <w:t>/day).</w:t>
      </w:r>
      <w:r w:rsidR="00D767BD" w:rsidRPr="00D767BD">
        <w:rPr>
          <w:lang w:val="en-GB"/>
        </w:rPr>
        <w:t xml:space="preserve"> </w:t>
      </w:r>
      <w:r w:rsidR="00D0189D">
        <w:rPr>
          <w:lang w:val="en-GB"/>
        </w:rPr>
        <w:t>S5</w:t>
      </w:r>
      <w:r>
        <w:rPr>
          <w:lang w:val="en-GB"/>
        </w:rPr>
        <w:t xml:space="preserve"> was also classified as a high impacted site as it </w:t>
      </w:r>
      <w:r w:rsidR="00D767BD">
        <w:rPr>
          <w:lang w:val="en-GB"/>
        </w:rPr>
        <w:t xml:space="preserve">is located downstream of the previous points and </w:t>
      </w:r>
      <w:r w:rsidR="00D0189D">
        <w:rPr>
          <w:lang w:val="en-GB"/>
        </w:rPr>
        <w:t>receive</w:t>
      </w:r>
      <w:r w:rsidR="00D767BD">
        <w:rPr>
          <w:lang w:val="en-GB"/>
        </w:rPr>
        <w:t xml:space="preserve">s </w:t>
      </w:r>
      <w:r>
        <w:rPr>
          <w:lang w:val="en-GB"/>
        </w:rPr>
        <w:t xml:space="preserve">the </w:t>
      </w:r>
      <w:r w:rsidR="00D767BD">
        <w:rPr>
          <w:lang w:val="en-GB"/>
        </w:rPr>
        <w:t xml:space="preserve">direct </w:t>
      </w:r>
      <w:r w:rsidR="00D0189D">
        <w:rPr>
          <w:lang w:val="en-GB"/>
        </w:rPr>
        <w:t>discharge</w:t>
      </w:r>
      <w:r w:rsidR="00D767BD">
        <w:rPr>
          <w:lang w:val="en-GB"/>
        </w:rPr>
        <w:t xml:space="preserve"> from</w:t>
      </w:r>
      <w:r>
        <w:rPr>
          <w:lang w:val="en-GB"/>
        </w:rPr>
        <w:t xml:space="preserve"> the</w:t>
      </w:r>
      <w:r w:rsidR="00D767BD">
        <w:rPr>
          <w:lang w:val="en-GB"/>
        </w:rPr>
        <w:t xml:space="preserve"> Madrid metropolitan area</w:t>
      </w:r>
      <w:r>
        <w:rPr>
          <w:lang w:val="en-GB"/>
        </w:rPr>
        <w:t>.</w:t>
      </w:r>
      <w:r w:rsidR="00D767BD">
        <w:rPr>
          <w:lang w:val="en-GB"/>
        </w:rPr>
        <w:t xml:space="preserve"> </w:t>
      </w:r>
      <w:r>
        <w:rPr>
          <w:lang w:val="en-GB"/>
        </w:rPr>
        <w:t>I</w:t>
      </w:r>
      <w:r w:rsidR="00D767BD">
        <w:rPr>
          <w:lang w:val="en-GB"/>
        </w:rPr>
        <w:t xml:space="preserve">t is </w:t>
      </w:r>
      <w:r>
        <w:rPr>
          <w:lang w:val="en-GB"/>
        </w:rPr>
        <w:t xml:space="preserve">also </w:t>
      </w:r>
      <w:r w:rsidR="00D767BD">
        <w:rPr>
          <w:lang w:val="en-GB"/>
        </w:rPr>
        <w:t>close</w:t>
      </w:r>
      <w:r>
        <w:rPr>
          <w:lang w:val="en-GB"/>
        </w:rPr>
        <w:t xml:space="preserve"> to a large municipality (</w:t>
      </w:r>
      <w:proofErr w:type="spellStart"/>
      <w:r>
        <w:rPr>
          <w:lang w:val="en-GB"/>
        </w:rPr>
        <w:t>Aranjuez</w:t>
      </w:r>
      <w:proofErr w:type="spellEnd"/>
      <w:r w:rsidR="00FE3AFA">
        <w:rPr>
          <w:lang w:val="en-GB"/>
        </w:rPr>
        <w:t xml:space="preserve"> city</w:t>
      </w:r>
      <w:r>
        <w:rPr>
          <w:lang w:val="en-GB"/>
        </w:rPr>
        <w:t xml:space="preserve">; 59,762 inhabitants) with an ADT of more than 20,000 </w:t>
      </w:r>
      <w:proofErr w:type="spellStart"/>
      <w:r>
        <w:rPr>
          <w:lang w:val="en-GB"/>
        </w:rPr>
        <w:t>vh</w:t>
      </w:r>
      <w:proofErr w:type="spellEnd"/>
      <w:r>
        <w:rPr>
          <w:lang w:val="en-GB"/>
        </w:rPr>
        <w:t xml:space="preserve">/day through surrounding urban arterial roads. S6 and S7 </w:t>
      </w:r>
      <w:r w:rsidR="00FE3AFA">
        <w:rPr>
          <w:lang w:val="en-GB"/>
        </w:rPr>
        <w:t xml:space="preserve">are located in the Tagus River </w:t>
      </w:r>
      <w:r>
        <w:rPr>
          <w:lang w:val="en-GB"/>
        </w:rPr>
        <w:t xml:space="preserve">also close to </w:t>
      </w:r>
      <w:proofErr w:type="spellStart"/>
      <w:r>
        <w:rPr>
          <w:lang w:val="en-GB"/>
        </w:rPr>
        <w:t>Aranjuez</w:t>
      </w:r>
      <w:proofErr w:type="spellEnd"/>
      <w:r>
        <w:rPr>
          <w:lang w:val="en-GB"/>
        </w:rPr>
        <w:t xml:space="preserve"> area</w:t>
      </w:r>
      <w:r w:rsidR="00FE3AFA">
        <w:rPr>
          <w:lang w:val="en-GB"/>
        </w:rPr>
        <w:t>,</w:t>
      </w:r>
      <w:r>
        <w:rPr>
          <w:lang w:val="en-GB"/>
        </w:rPr>
        <w:t xml:space="preserve"> </w:t>
      </w:r>
      <w:r w:rsidR="00FE3AFA">
        <w:rPr>
          <w:lang w:val="en-GB"/>
        </w:rPr>
        <w:t>but have rather different characteristics. S6 is</w:t>
      </w:r>
      <w:r w:rsidR="009D5C4C">
        <w:rPr>
          <w:lang w:val="en-GB"/>
        </w:rPr>
        <w:t xml:space="preserve"> upstream</w:t>
      </w:r>
      <w:r w:rsidR="00FE3AFA">
        <w:rPr>
          <w:lang w:val="en-GB"/>
        </w:rPr>
        <w:t xml:space="preserve"> the city and was classified as low anthropogenic impact. S7 is located downstream </w:t>
      </w:r>
      <w:proofErr w:type="spellStart"/>
      <w:r w:rsidR="00FE3AFA">
        <w:rPr>
          <w:lang w:val="en-GB"/>
        </w:rPr>
        <w:t>Aranjuez</w:t>
      </w:r>
      <w:proofErr w:type="spellEnd"/>
      <w:r w:rsidR="00FE3AFA">
        <w:rPr>
          <w:lang w:val="en-GB"/>
        </w:rPr>
        <w:t xml:space="preserve"> and close to a highway</w:t>
      </w:r>
      <w:r w:rsidR="00FD3D20">
        <w:rPr>
          <w:lang w:val="en-GB"/>
        </w:rPr>
        <w:t xml:space="preserve"> with 40,000 </w:t>
      </w:r>
      <w:proofErr w:type="spellStart"/>
      <w:r w:rsidR="00FD3D20">
        <w:rPr>
          <w:lang w:val="en-GB"/>
        </w:rPr>
        <w:t>vh</w:t>
      </w:r>
      <w:proofErr w:type="spellEnd"/>
      <w:r w:rsidR="00FD3D20">
        <w:rPr>
          <w:lang w:val="en-GB"/>
        </w:rPr>
        <w:t>/day. However</w:t>
      </w:r>
      <w:r w:rsidR="00681AB0">
        <w:rPr>
          <w:lang w:val="en-GB"/>
        </w:rPr>
        <w:t>,</w:t>
      </w:r>
      <w:r w:rsidR="00FD3D20">
        <w:rPr>
          <w:lang w:val="en-GB"/>
        </w:rPr>
        <w:t xml:space="preserve"> it was classified as medium anthropogenic impact as </w:t>
      </w:r>
      <w:r w:rsidR="00681AB0">
        <w:rPr>
          <w:lang w:val="en-GB"/>
        </w:rPr>
        <w:t xml:space="preserve">in this point </w:t>
      </w:r>
      <w:r w:rsidR="00FD3D20">
        <w:rPr>
          <w:lang w:val="en-GB"/>
        </w:rPr>
        <w:t>there is an important dilution effect</w:t>
      </w:r>
      <w:r w:rsidR="00681AB0">
        <w:rPr>
          <w:lang w:val="en-GB"/>
        </w:rPr>
        <w:t xml:space="preserve"> and increase of the flow</w:t>
      </w:r>
      <w:r w:rsidR="00FD3D20">
        <w:rPr>
          <w:lang w:val="en-GB"/>
        </w:rPr>
        <w:t xml:space="preserve"> of the water body </w:t>
      </w:r>
      <w:r w:rsidR="00681AB0" w:rsidRPr="00681AB0">
        <w:rPr>
          <w:lang w:val="en-GB"/>
        </w:rPr>
        <w:t xml:space="preserve">due to the junction of </w:t>
      </w:r>
      <w:r w:rsidR="00681AB0">
        <w:rPr>
          <w:lang w:val="en-GB"/>
        </w:rPr>
        <w:t xml:space="preserve">the </w:t>
      </w:r>
      <w:proofErr w:type="spellStart"/>
      <w:r w:rsidR="00681AB0">
        <w:rPr>
          <w:lang w:val="en-GB"/>
        </w:rPr>
        <w:t>Jarama</w:t>
      </w:r>
      <w:proofErr w:type="spellEnd"/>
      <w:r w:rsidR="00681AB0">
        <w:rPr>
          <w:lang w:val="en-GB"/>
        </w:rPr>
        <w:t xml:space="preserve"> River</w:t>
      </w:r>
      <w:r w:rsidR="00681AB0" w:rsidRPr="00681AB0">
        <w:rPr>
          <w:lang w:val="en-GB"/>
        </w:rPr>
        <w:t xml:space="preserve"> and the </w:t>
      </w:r>
      <w:r w:rsidR="00681AB0">
        <w:rPr>
          <w:lang w:val="en-GB"/>
        </w:rPr>
        <w:t>Tagus River</w:t>
      </w:r>
      <w:r w:rsidR="009C7640">
        <w:rPr>
          <w:lang w:val="en-GB"/>
        </w:rPr>
        <w:t xml:space="preserve"> from less polluted areas (S6)</w:t>
      </w:r>
      <w:r w:rsidR="00681AB0">
        <w:rPr>
          <w:lang w:val="en-GB"/>
        </w:rPr>
        <w:t>.</w:t>
      </w:r>
    </w:p>
    <w:p w14:paraId="0EC4C8DB" w14:textId="46EB9CF7" w:rsidR="004B306E" w:rsidRDefault="004B306E" w:rsidP="00DE247F">
      <w:pPr>
        <w:rPr>
          <w:lang w:val="en-GB"/>
        </w:rPr>
      </w:pPr>
      <w:r w:rsidRPr="004B306E">
        <w:rPr>
          <w:lang w:val="en-GB"/>
        </w:rPr>
        <w:t>Other points with a medium anthropogenic impact are S8</w:t>
      </w:r>
      <w:r w:rsidR="007D23E4">
        <w:rPr>
          <w:lang w:val="en-GB"/>
        </w:rPr>
        <w:t xml:space="preserve">, </w:t>
      </w:r>
      <w:r>
        <w:rPr>
          <w:lang w:val="en-GB"/>
        </w:rPr>
        <w:t>S9</w:t>
      </w:r>
      <w:r w:rsidR="007D23E4">
        <w:rPr>
          <w:lang w:val="en-GB"/>
        </w:rPr>
        <w:t xml:space="preserve">, S10 and </w:t>
      </w:r>
      <w:r w:rsidR="00855077">
        <w:rPr>
          <w:lang w:val="en-GB"/>
        </w:rPr>
        <w:t>S12, which</w:t>
      </w:r>
      <w:r w:rsidRPr="004B306E">
        <w:rPr>
          <w:lang w:val="en-GB"/>
        </w:rPr>
        <w:t xml:space="preserve"> are located in areas</w:t>
      </w:r>
      <w:r w:rsidR="007D23E4">
        <w:rPr>
          <w:lang w:val="en-GB"/>
        </w:rPr>
        <w:t xml:space="preserve"> of medium population influence with</w:t>
      </w:r>
      <w:r w:rsidRPr="004B306E">
        <w:rPr>
          <w:lang w:val="en-GB"/>
        </w:rPr>
        <w:t xml:space="preserve"> </w:t>
      </w:r>
      <w:r w:rsidR="007D23E4">
        <w:rPr>
          <w:lang w:val="en-GB"/>
        </w:rPr>
        <w:t xml:space="preserve">lower </w:t>
      </w:r>
      <w:r w:rsidRPr="004B306E">
        <w:rPr>
          <w:lang w:val="en-GB"/>
        </w:rPr>
        <w:t>density</w:t>
      </w:r>
      <w:r w:rsidR="007D23E4">
        <w:rPr>
          <w:lang w:val="en-GB"/>
        </w:rPr>
        <w:t xml:space="preserve"> and anthropogenic activity</w:t>
      </w:r>
      <w:r w:rsidRPr="004B306E">
        <w:rPr>
          <w:lang w:val="en-GB"/>
        </w:rPr>
        <w:t xml:space="preserve"> than the Community of Madrid.</w:t>
      </w:r>
      <w:r w:rsidR="00E93F8B">
        <w:rPr>
          <w:lang w:val="en-GB"/>
        </w:rPr>
        <w:t xml:space="preserve"> In</w:t>
      </w:r>
      <w:r>
        <w:rPr>
          <w:lang w:val="en-GB"/>
        </w:rPr>
        <w:t xml:space="preserve"> </w:t>
      </w:r>
      <w:proofErr w:type="gramStart"/>
      <w:r w:rsidR="007D23E4">
        <w:rPr>
          <w:lang w:val="en-GB"/>
        </w:rPr>
        <w:t>S8</w:t>
      </w:r>
      <w:proofErr w:type="gramEnd"/>
      <w:r w:rsidR="007D23E4">
        <w:rPr>
          <w:lang w:val="en-GB"/>
        </w:rPr>
        <w:t xml:space="preserve"> the flow of the Tagus R</w:t>
      </w:r>
      <w:r w:rsidR="007D23E4" w:rsidRPr="007D23E4">
        <w:rPr>
          <w:lang w:val="en-GB"/>
        </w:rPr>
        <w:t xml:space="preserve">iver is significant, while S9 has the opposite </w:t>
      </w:r>
      <w:r w:rsidR="00855077" w:rsidRPr="007D23E4">
        <w:rPr>
          <w:lang w:val="en-GB"/>
        </w:rPr>
        <w:t>situation,</w:t>
      </w:r>
      <w:r w:rsidR="007D23E4" w:rsidRPr="007D23E4">
        <w:rPr>
          <w:lang w:val="en-GB"/>
        </w:rPr>
        <w:t xml:space="preserve"> as it is located on a tributary with a very low flow.</w:t>
      </w:r>
      <w:r w:rsidR="007D23E4">
        <w:rPr>
          <w:lang w:val="en-GB"/>
        </w:rPr>
        <w:t xml:space="preserve"> </w:t>
      </w:r>
    </w:p>
    <w:p w14:paraId="6BCD3193" w14:textId="77777777" w:rsidR="00AB2ADC" w:rsidRDefault="007D23E4" w:rsidP="00DE247F">
      <w:pPr>
        <w:rPr>
          <w:lang w:val="en-GB"/>
        </w:rPr>
        <w:sectPr w:rsidR="00AB2ADC">
          <w:pgSz w:w="11906" w:h="16838"/>
          <w:pgMar w:top="1417" w:right="1701" w:bottom="1417" w:left="1701" w:header="708" w:footer="708" w:gutter="0"/>
          <w:cols w:space="708"/>
          <w:docGrid w:linePitch="360"/>
        </w:sectPr>
      </w:pPr>
      <w:r>
        <w:rPr>
          <w:lang w:val="en-GB"/>
        </w:rPr>
        <w:t>S1, S11 and S13</w:t>
      </w:r>
      <w:r w:rsidR="00855077">
        <w:rPr>
          <w:lang w:val="en-GB"/>
        </w:rPr>
        <w:t xml:space="preserve"> are located in remote areas with low levels of population and low traffic densities, so </w:t>
      </w:r>
      <w:proofErr w:type="gramStart"/>
      <w:r w:rsidR="00855077">
        <w:rPr>
          <w:lang w:val="en-GB"/>
        </w:rPr>
        <w:t>were classified</w:t>
      </w:r>
      <w:proofErr w:type="gramEnd"/>
      <w:r w:rsidR="00855077">
        <w:rPr>
          <w:lang w:val="en-GB"/>
        </w:rPr>
        <w:t xml:space="preserve"> as low anthropogenic impacted sites.</w:t>
      </w:r>
    </w:p>
    <w:p w14:paraId="5672B889" w14:textId="67E285A7" w:rsidR="00AB2ADC" w:rsidRDefault="00AB2ADC" w:rsidP="00AB2ADC">
      <w:pPr>
        <w:jc w:val="center"/>
        <w:rPr>
          <w:rFonts w:cs="Arial"/>
          <w:szCs w:val="20"/>
          <w:lang w:val="en-GB"/>
        </w:rPr>
      </w:pPr>
      <w:r w:rsidRPr="00FC7087">
        <w:rPr>
          <w:rFonts w:cs="Arial"/>
          <w:b/>
          <w:szCs w:val="20"/>
          <w:lang w:val="en-GB"/>
        </w:rPr>
        <w:lastRenderedPageBreak/>
        <w:t>Table S2.</w:t>
      </w:r>
      <w:r w:rsidRPr="00FC7087">
        <w:rPr>
          <w:rFonts w:cs="Arial"/>
          <w:szCs w:val="20"/>
          <w:lang w:val="en-GB"/>
        </w:rPr>
        <w:t xml:space="preserve"> Details of sampling points and classification of their anthropogenic i</w:t>
      </w:r>
      <w:r>
        <w:rPr>
          <w:rFonts w:cs="Arial"/>
          <w:szCs w:val="20"/>
          <w:lang w:val="en-GB"/>
        </w:rPr>
        <w:t xml:space="preserve">mpact </w:t>
      </w:r>
      <w:r w:rsidRPr="00FC7087">
        <w:rPr>
          <w:rFonts w:cs="Arial"/>
          <w:szCs w:val="20"/>
          <w:lang w:val="en-GB"/>
        </w:rPr>
        <w:t>according to</w:t>
      </w:r>
      <w:r>
        <w:rPr>
          <w:rFonts w:cs="Arial"/>
          <w:szCs w:val="20"/>
          <w:lang w:val="en-GB"/>
        </w:rPr>
        <w:t xml:space="preserve"> river flow/inputs, inhabitants and average daily traffic</w:t>
      </w:r>
      <w:r w:rsidRPr="00FC7087">
        <w:rPr>
          <w:rFonts w:cs="Arial"/>
          <w:szCs w:val="20"/>
          <w:lang w:val="en-GB"/>
        </w:rPr>
        <w:t>.</w:t>
      </w:r>
    </w:p>
    <w:tbl>
      <w:tblPr>
        <w:tblW w:w="12760" w:type="dxa"/>
        <w:jc w:val="center"/>
        <w:tblCellMar>
          <w:left w:w="70" w:type="dxa"/>
          <w:right w:w="70" w:type="dxa"/>
        </w:tblCellMar>
        <w:tblLook w:val="04A0" w:firstRow="1" w:lastRow="0" w:firstColumn="1" w:lastColumn="0" w:noHBand="0" w:noVBand="1"/>
      </w:tblPr>
      <w:tblGrid>
        <w:gridCol w:w="1240"/>
        <w:gridCol w:w="1240"/>
        <w:gridCol w:w="1239"/>
        <w:gridCol w:w="1240"/>
        <w:gridCol w:w="2421"/>
        <w:gridCol w:w="1240"/>
        <w:gridCol w:w="1240"/>
        <w:gridCol w:w="1480"/>
        <w:gridCol w:w="1420"/>
      </w:tblGrid>
      <w:tr w:rsidR="00F57F7D" w:rsidRPr="002A7E6A" w14:paraId="3BAA5C1E" w14:textId="77777777" w:rsidTr="00F57F7D">
        <w:trPr>
          <w:trHeight w:val="459"/>
          <w:jc w:val="center"/>
        </w:trPr>
        <w:tc>
          <w:tcPr>
            <w:tcW w:w="1240" w:type="dxa"/>
            <w:vMerge w:val="restart"/>
            <w:tcBorders>
              <w:top w:val="single" w:sz="8" w:space="0" w:color="auto"/>
              <w:left w:val="nil"/>
              <w:bottom w:val="double" w:sz="6" w:space="0" w:color="000000"/>
              <w:right w:val="nil"/>
            </w:tcBorders>
            <w:shd w:val="clear" w:color="auto" w:fill="auto"/>
            <w:noWrap/>
            <w:vAlign w:val="center"/>
            <w:hideMark/>
          </w:tcPr>
          <w:p w14:paraId="0A1E496C" w14:textId="77777777" w:rsidR="00F57F7D" w:rsidRPr="00B95DFE" w:rsidRDefault="00F57F7D" w:rsidP="007A6608">
            <w:pPr>
              <w:spacing w:after="0" w:line="240" w:lineRule="auto"/>
              <w:jc w:val="center"/>
              <w:rPr>
                <w:rFonts w:eastAsia="Times New Roman" w:cs="Arial"/>
                <w:b/>
                <w:bCs/>
                <w:color w:val="000000"/>
                <w:sz w:val="16"/>
                <w:szCs w:val="16"/>
                <w:lang w:eastAsia="es-ES"/>
              </w:rPr>
            </w:pPr>
            <w:proofErr w:type="spellStart"/>
            <w:r w:rsidRPr="00B95DFE">
              <w:rPr>
                <w:rFonts w:eastAsia="Times New Roman" w:cs="Arial"/>
                <w:b/>
                <w:bCs/>
                <w:color w:val="000000"/>
                <w:sz w:val="16"/>
                <w:szCs w:val="16"/>
                <w:lang w:eastAsia="es-ES"/>
              </w:rPr>
              <w:t>Site</w:t>
            </w:r>
            <w:proofErr w:type="spellEnd"/>
          </w:p>
        </w:tc>
        <w:tc>
          <w:tcPr>
            <w:tcW w:w="1240" w:type="dxa"/>
            <w:vMerge w:val="restart"/>
            <w:tcBorders>
              <w:top w:val="single" w:sz="8" w:space="0" w:color="auto"/>
              <w:left w:val="nil"/>
              <w:bottom w:val="double" w:sz="6" w:space="0" w:color="000000"/>
              <w:right w:val="nil"/>
            </w:tcBorders>
            <w:shd w:val="clear" w:color="auto" w:fill="auto"/>
            <w:noWrap/>
            <w:vAlign w:val="center"/>
            <w:hideMark/>
          </w:tcPr>
          <w:p w14:paraId="46F36C0E" w14:textId="77777777" w:rsidR="00F57F7D" w:rsidRPr="00B95DFE" w:rsidRDefault="00F57F7D" w:rsidP="007A6608">
            <w:pPr>
              <w:spacing w:after="0" w:line="240" w:lineRule="auto"/>
              <w:jc w:val="center"/>
              <w:rPr>
                <w:rFonts w:eastAsia="Times New Roman" w:cs="Arial"/>
                <w:b/>
                <w:bCs/>
                <w:color w:val="000000"/>
                <w:sz w:val="16"/>
                <w:szCs w:val="16"/>
                <w:lang w:eastAsia="es-ES"/>
              </w:rPr>
            </w:pPr>
            <w:r w:rsidRPr="00B95DFE">
              <w:rPr>
                <w:rFonts w:eastAsia="Times New Roman" w:cs="Arial"/>
                <w:b/>
                <w:bCs/>
                <w:color w:val="000000"/>
                <w:sz w:val="16"/>
                <w:szCs w:val="16"/>
                <w:lang w:eastAsia="es-ES"/>
              </w:rPr>
              <w:t>UTMX</w:t>
            </w:r>
          </w:p>
        </w:tc>
        <w:tc>
          <w:tcPr>
            <w:tcW w:w="1239" w:type="dxa"/>
            <w:vMerge w:val="restart"/>
            <w:tcBorders>
              <w:top w:val="single" w:sz="8" w:space="0" w:color="auto"/>
              <w:left w:val="nil"/>
              <w:bottom w:val="double" w:sz="6" w:space="0" w:color="000000"/>
              <w:right w:val="nil"/>
            </w:tcBorders>
            <w:shd w:val="clear" w:color="auto" w:fill="auto"/>
            <w:vAlign w:val="center"/>
            <w:hideMark/>
          </w:tcPr>
          <w:p w14:paraId="03853B4B" w14:textId="77777777" w:rsidR="00F57F7D" w:rsidRPr="00B95DFE" w:rsidRDefault="00F57F7D" w:rsidP="007A6608">
            <w:pPr>
              <w:spacing w:after="0" w:line="240" w:lineRule="auto"/>
              <w:jc w:val="center"/>
              <w:rPr>
                <w:rFonts w:eastAsia="Times New Roman" w:cs="Arial"/>
                <w:b/>
                <w:bCs/>
                <w:color w:val="000000"/>
                <w:sz w:val="16"/>
                <w:szCs w:val="16"/>
                <w:lang w:eastAsia="es-ES"/>
              </w:rPr>
            </w:pPr>
            <w:r w:rsidRPr="00B95DFE">
              <w:rPr>
                <w:rFonts w:eastAsia="Times New Roman" w:cs="Arial"/>
                <w:b/>
                <w:bCs/>
                <w:color w:val="000000"/>
                <w:sz w:val="16"/>
                <w:szCs w:val="16"/>
                <w:lang w:eastAsia="es-ES"/>
              </w:rPr>
              <w:t>UTMY</w:t>
            </w:r>
          </w:p>
        </w:tc>
        <w:tc>
          <w:tcPr>
            <w:tcW w:w="1240" w:type="dxa"/>
            <w:vMerge w:val="restart"/>
            <w:tcBorders>
              <w:top w:val="single" w:sz="8" w:space="0" w:color="auto"/>
              <w:left w:val="nil"/>
              <w:bottom w:val="double" w:sz="6" w:space="0" w:color="000000"/>
              <w:right w:val="nil"/>
            </w:tcBorders>
            <w:shd w:val="clear" w:color="auto" w:fill="auto"/>
            <w:noWrap/>
            <w:vAlign w:val="center"/>
            <w:hideMark/>
          </w:tcPr>
          <w:p w14:paraId="24409DEB" w14:textId="77777777" w:rsidR="00F57F7D" w:rsidRPr="00B95DFE" w:rsidRDefault="00F57F7D" w:rsidP="007A6608">
            <w:pPr>
              <w:spacing w:after="0" w:line="240" w:lineRule="auto"/>
              <w:jc w:val="center"/>
              <w:rPr>
                <w:rFonts w:eastAsia="Times New Roman" w:cs="Arial"/>
                <w:b/>
                <w:bCs/>
                <w:color w:val="000000"/>
                <w:sz w:val="16"/>
                <w:szCs w:val="16"/>
                <w:lang w:eastAsia="es-ES"/>
              </w:rPr>
            </w:pPr>
            <w:proofErr w:type="spellStart"/>
            <w:r w:rsidRPr="00B95DFE">
              <w:rPr>
                <w:rFonts w:eastAsia="Times New Roman" w:cs="Arial"/>
                <w:b/>
                <w:bCs/>
                <w:color w:val="000000"/>
                <w:sz w:val="16"/>
                <w:szCs w:val="16"/>
                <w:lang w:eastAsia="es-ES"/>
              </w:rPr>
              <w:t>River</w:t>
            </w:r>
            <w:proofErr w:type="spellEnd"/>
          </w:p>
        </w:tc>
        <w:tc>
          <w:tcPr>
            <w:tcW w:w="2421" w:type="dxa"/>
            <w:vMerge w:val="restart"/>
            <w:tcBorders>
              <w:top w:val="single" w:sz="8" w:space="0" w:color="auto"/>
              <w:left w:val="nil"/>
              <w:bottom w:val="double" w:sz="6" w:space="0" w:color="000000"/>
              <w:right w:val="nil"/>
            </w:tcBorders>
            <w:shd w:val="clear" w:color="auto" w:fill="auto"/>
            <w:noWrap/>
            <w:vAlign w:val="center"/>
            <w:hideMark/>
          </w:tcPr>
          <w:p w14:paraId="5DF6FFAF" w14:textId="77777777" w:rsidR="00F57F7D" w:rsidRPr="00B95DFE" w:rsidRDefault="00F57F7D" w:rsidP="007A6608">
            <w:pPr>
              <w:spacing w:after="0" w:line="240" w:lineRule="auto"/>
              <w:jc w:val="center"/>
              <w:rPr>
                <w:rFonts w:eastAsia="Times New Roman" w:cs="Arial"/>
                <w:b/>
                <w:bCs/>
                <w:color w:val="000000"/>
                <w:sz w:val="16"/>
                <w:szCs w:val="16"/>
                <w:lang w:eastAsia="es-ES"/>
              </w:rPr>
            </w:pPr>
            <w:proofErr w:type="spellStart"/>
            <w:r w:rsidRPr="00B95DFE">
              <w:rPr>
                <w:rFonts w:eastAsia="Times New Roman" w:cs="Arial"/>
                <w:b/>
                <w:bCs/>
                <w:color w:val="000000"/>
                <w:sz w:val="16"/>
                <w:szCs w:val="16"/>
                <w:lang w:eastAsia="es-ES"/>
              </w:rPr>
              <w:t>Municipality</w:t>
            </w:r>
            <w:proofErr w:type="spellEnd"/>
            <w:r w:rsidRPr="00B95DFE">
              <w:rPr>
                <w:rFonts w:eastAsia="Times New Roman" w:cs="Arial"/>
                <w:b/>
                <w:bCs/>
                <w:color w:val="000000"/>
                <w:sz w:val="16"/>
                <w:szCs w:val="16"/>
                <w:lang w:eastAsia="es-ES"/>
              </w:rPr>
              <w:t xml:space="preserve"> (</w:t>
            </w:r>
            <w:proofErr w:type="spellStart"/>
            <w:r w:rsidRPr="00B95DFE">
              <w:rPr>
                <w:rFonts w:eastAsia="Times New Roman" w:cs="Arial"/>
                <w:b/>
                <w:bCs/>
                <w:color w:val="000000"/>
                <w:sz w:val="16"/>
                <w:szCs w:val="16"/>
                <w:lang w:eastAsia="es-ES"/>
              </w:rPr>
              <w:t>province</w:t>
            </w:r>
            <w:proofErr w:type="spellEnd"/>
            <w:r w:rsidRPr="00B95DFE">
              <w:rPr>
                <w:rFonts w:eastAsia="Times New Roman" w:cs="Arial"/>
                <w:b/>
                <w:bCs/>
                <w:color w:val="000000"/>
                <w:sz w:val="16"/>
                <w:szCs w:val="16"/>
                <w:lang w:eastAsia="es-ES"/>
              </w:rPr>
              <w:t>)</w:t>
            </w:r>
          </w:p>
        </w:tc>
        <w:tc>
          <w:tcPr>
            <w:tcW w:w="1240" w:type="dxa"/>
            <w:vMerge w:val="restart"/>
            <w:tcBorders>
              <w:top w:val="single" w:sz="8" w:space="0" w:color="auto"/>
              <w:left w:val="nil"/>
              <w:bottom w:val="double" w:sz="6" w:space="0" w:color="000000"/>
              <w:right w:val="nil"/>
            </w:tcBorders>
            <w:shd w:val="clear" w:color="auto" w:fill="auto"/>
            <w:vAlign w:val="center"/>
            <w:hideMark/>
          </w:tcPr>
          <w:p w14:paraId="67BBC911" w14:textId="77777777" w:rsidR="00F57F7D" w:rsidRPr="00B95DFE" w:rsidRDefault="00F57F7D" w:rsidP="007A6608">
            <w:pPr>
              <w:spacing w:after="0" w:line="240" w:lineRule="auto"/>
              <w:jc w:val="center"/>
              <w:rPr>
                <w:rFonts w:eastAsia="Times New Roman" w:cs="Arial"/>
                <w:b/>
                <w:bCs/>
                <w:color w:val="000000"/>
                <w:sz w:val="16"/>
                <w:szCs w:val="16"/>
                <w:vertAlign w:val="superscript"/>
                <w:lang w:val="en-GB" w:eastAsia="es-ES"/>
              </w:rPr>
            </w:pPr>
            <w:r w:rsidRPr="00B95DFE">
              <w:rPr>
                <w:rFonts w:eastAsia="Times New Roman" w:cs="Arial"/>
                <w:b/>
                <w:bCs/>
                <w:color w:val="000000"/>
                <w:sz w:val="16"/>
                <w:szCs w:val="16"/>
                <w:lang w:val="en-GB" w:eastAsia="es-ES"/>
              </w:rPr>
              <w:t>River flow/</w:t>
            </w:r>
            <w:proofErr w:type="spellStart"/>
            <w:r w:rsidRPr="00B95DFE">
              <w:rPr>
                <w:rFonts w:eastAsia="Times New Roman" w:cs="Arial"/>
                <w:b/>
                <w:bCs/>
                <w:color w:val="000000"/>
                <w:sz w:val="16"/>
                <w:szCs w:val="16"/>
                <w:lang w:val="en-GB" w:eastAsia="es-ES"/>
              </w:rPr>
              <w:t>inputs</w:t>
            </w:r>
            <w:r w:rsidRPr="00B95DFE">
              <w:rPr>
                <w:rFonts w:eastAsia="Times New Roman" w:cs="Arial"/>
                <w:b/>
                <w:bCs/>
                <w:color w:val="000000"/>
                <w:sz w:val="16"/>
                <w:szCs w:val="16"/>
                <w:vertAlign w:val="superscript"/>
                <w:lang w:val="en-GB" w:eastAsia="es-ES"/>
              </w:rPr>
              <w:t>a</w:t>
            </w:r>
            <w:proofErr w:type="spellEnd"/>
          </w:p>
        </w:tc>
        <w:tc>
          <w:tcPr>
            <w:tcW w:w="1240" w:type="dxa"/>
            <w:vMerge w:val="restart"/>
            <w:tcBorders>
              <w:top w:val="single" w:sz="8" w:space="0" w:color="auto"/>
              <w:left w:val="nil"/>
              <w:bottom w:val="double" w:sz="6" w:space="0" w:color="000000"/>
              <w:right w:val="nil"/>
            </w:tcBorders>
            <w:shd w:val="clear" w:color="auto" w:fill="auto"/>
            <w:noWrap/>
            <w:vAlign w:val="center"/>
            <w:hideMark/>
          </w:tcPr>
          <w:p w14:paraId="2A1D91FB" w14:textId="77777777" w:rsidR="00F57F7D" w:rsidRPr="00B95DFE" w:rsidRDefault="00F57F7D" w:rsidP="007A6608">
            <w:pPr>
              <w:spacing w:after="0" w:line="240" w:lineRule="auto"/>
              <w:jc w:val="center"/>
              <w:rPr>
                <w:rFonts w:eastAsia="Times New Roman" w:cs="Arial"/>
                <w:b/>
                <w:bCs/>
                <w:color w:val="000000"/>
                <w:sz w:val="16"/>
                <w:szCs w:val="16"/>
                <w:vertAlign w:val="superscript"/>
                <w:lang w:eastAsia="es-ES"/>
              </w:rPr>
            </w:pPr>
            <w:proofErr w:type="spellStart"/>
            <w:r w:rsidRPr="00B95DFE">
              <w:rPr>
                <w:rFonts w:eastAsia="Times New Roman" w:cs="Arial"/>
                <w:b/>
                <w:bCs/>
                <w:color w:val="000000"/>
                <w:sz w:val="16"/>
                <w:szCs w:val="16"/>
                <w:lang w:eastAsia="es-ES"/>
              </w:rPr>
              <w:t>Inhabitants</w:t>
            </w:r>
            <w:r w:rsidRPr="00B95DFE">
              <w:rPr>
                <w:rFonts w:eastAsia="Times New Roman" w:cs="Arial"/>
                <w:b/>
                <w:bCs/>
                <w:color w:val="000000"/>
                <w:sz w:val="16"/>
                <w:szCs w:val="16"/>
                <w:vertAlign w:val="superscript"/>
                <w:lang w:eastAsia="es-ES"/>
              </w:rPr>
              <w:t>b</w:t>
            </w:r>
            <w:proofErr w:type="spellEnd"/>
          </w:p>
        </w:tc>
        <w:tc>
          <w:tcPr>
            <w:tcW w:w="1480" w:type="dxa"/>
            <w:vMerge w:val="restart"/>
            <w:tcBorders>
              <w:top w:val="single" w:sz="8" w:space="0" w:color="auto"/>
              <w:left w:val="nil"/>
              <w:bottom w:val="double" w:sz="6" w:space="0" w:color="000000"/>
              <w:right w:val="nil"/>
            </w:tcBorders>
            <w:shd w:val="clear" w:color="auto" w:fill="auto"/>
            <w:vAlign w:val="center"/>
            <w:hideMark/>
          </w:tcPr>
          <w:p w14:paraId="4B7606E0" w14:textId="77777777" w:rsidR="00F57F7D" w:rsidRPr="00B95DFE" w:rsidRDefault="00F57F7D" w:rsidP="007A6608">
            <w:pPr>
              <w:spacing w:after="0" w:line="240" w:lineRule="auto"/>
              <w:jc w:val="center"/>
              <w:rPr>
                <w:rFonts w:eastAsia="Times New Roman" w:cs="Arial"/>
                <w:b/>
                <w:bCs/>
                <w:color w:val="000000"/>
                <w:sz w:val="16"/>
                <w:szCs w:val="16"/>
                <w:vertAlign w:val="superscript"/>
                <w:lang w:val="en-GB" w:eastAsia="es-ES"/>
              </w:rPr>
            </w:pPr>
            <w:r w:rsidRPr="00B95DFE">
              <w:rPr>
                <w:rFonts w:eastAsia="Times New Roman" w:cs="Arial"/>
                <w:b/>
                <w:bCs/>
                <w:color w:val="000000"/>
                <w:sz w:val="16"/>
                <w:szCs w:val="16"/>
                <w:lang w:val="en-GB" w:eastAsia="es-ES"/>
              </w:rPr>
              <w:t xml:space="preserve">Average daily </w:t>
            </w:r>
            <w:proofErr w:type="spellStart"/>
            <w:r w:rsidRPr="00B95DFE">
              <w:rPr>
                <w:rFonts w:eastAsia="Times New Roman" w:cs="Arial"/>
                <w:b/>
                <w:bCs/>
                <w:color w:val="000000"/>
                <w:sz w:val="16"/>
                <w:szCs w:val="16"/>
                <w:lang w:val="en-GB" w:eastAsia="es-ES"/>
              </w:rPr>
              <w:t>traffic</w:t>
            </w:r>
            <w:r w:rsidRPr="00B95DFE">
              <w:rPr>
                <w:rFonts w:eastAsia="Times New Roman" w:cs="Arial"/>
                <w:b/>
                <w:bCs/>
                <w:color w:val="000000"/>
                <w:sz w:val="16"/>
                <w:szCs w:val="16"/>
                <w:vertAlign w:val="superscript"/>
                <w:lang w:val="en-GB" w:eastAsia="es-ES"/>
              </w:rPr>
              <w:t>c</w:t>
            </w:r>
            <w:proofErr w:type="spellEnd"/>
            <w:r w:rsidRPr="00B95DFE">
              <w:rPr>
                <w:rFonts w:eastAsia="Times New Roman" w:cs="Arial"/>
                <w:b/>
                <w:bCs/>
                <w:color w:val="000000"/>
                <w:sz w:val="16"/>
                <w:szCs w:val="16"/>
                <w:vertAlign w:val="superscript"/>
                <w:lang w:val="en-GB" w:eastAsia="es-ES"/>
              </w:rPr>
              <w:t>, d, e</w:t>
            </w:r>
          </w:p>
        </w:tc>
        <w:tc>
          <w:tcPr>
            <w:tcW w:w="1420" w:type="dxa"/>
            <w:vMerge w:val="restart"/>
            <w:tcBorders>
              <w:top w:val="single" w:sz="8" w:space="0" w:color="auto"/>
              <w:left w:val="nil"/>
              <w:bottom w:val="double" w:sz="6" w:space="0" w:color="000000"/>
              <w:right w:val="nil"/>
            </w:tcBorders>
            <w:shd w:val="clear" w:color="auto" w:fill="auto"/>
            <w:vAlign w:val="center"/>
            <w:hideMark/>
          </w:tcPr>
          <w:p w14:paraId="09F29E2A" w14:textId="77777777" w:rsidR="00F57F7D" w:rsidRPr="00B95DFE" w:rsidRDefault="00F57F7D" w:rsidP="007A6608">
            <w:pPr>
              <w:spacing w:after="0" w:line="240" w:lineRule="auto"/>
              <w:jc w:val="center"/>
              <w:rPr>
                <w:rFonts w:eastAsia="Times New Roman" w:cs="Arial"/>
                <w:b/>
                <w:bCs/>
                <w:color w:val="000000"/>
                <w:sz w:val="16"/>
                <w:szCs w:val="16"/>
                <w:lang w:eastAsia="es-ES"/>
              </w:rPr>
            </w:pPr>
            <w:proofErr w:type="spellStart"/>
            <w:r w:rsidRPr="00B95DFE">
              <w:rPr>
                <w:rFonts w:eastAsia="Times New Roman" w:cs="Arial"/>
                <w:b/>
                <w:bCs/>
                <w:color w:val="000000"/>
                <w:sz w:val="16"/>
                <w:szCs w:val="16"/>
                <w:lang w:eastAsia="es-ES"/>
              </w:rPr>
              <w:t>Anthropogenic</w:t>
            </w:r>
            <w:proofErr w:type="spellEnd"/>
            <w:r w:rsidRPr="00B95DFE">
              <w:rPr>
                <w:rFonts w:eastAsia="Times New Roman" w:cs="Arial"/>
                <w:b/>
                <w:bCs/>
                <w:color w:val="000000"/>
                <w:sz w:val="16"/>
                <w:szCs w:val="16"/>
                <w:lang w:eastAsia="es-ES"/>
              </w:rPr>
              <w:t xml:space="preserve"> </w:t>
            </w:r>
            <w:proofErr w:type="spellStart"/>
            <w:r w:rsidRPr="00B95DFE">
              <w:rPr>
                <w:rFonts w:eastAsia="Times New Roman" w:cs="Arial"/>
                <w:b/>
                <w:bCs/>
                <w:color w:val="000000"/>
                <w:sz w:val="16"/>
                <w:szCs w:val="16"/>
                <w:lang w:eastAsia="es-ES"/>
              </w:rPr>
              <w:t>impact</w:t>
            </w:r>
            <w:proofErr w:type="spellEnd"/>
          </w:p>
        </w:tc>
      </w:tr>
      <w:tr w:rsidR="00F57F7D" w:rsidRPr="002A7E6A" w14:paraId="521AD5E2" w14:textId="77777777" w:rsidTr="00F57F7D">
        <w:trPr>
          <w:trHeight w:val="408"/>
          <w:jc w:val="center"/>
        </w:trPr>
        <w:tc>
          <w:tcPr>
            <w:tcW w:w="1240" w:type="dxa"/>
            <w:vMerge/>
            <w:tcBorders>
              <w:top w:val="single" w:sz="8" w:space="0" w:color="auto"/>
              <w:left w:val="nil"/>
              <w:bottom w:val="double" w:sz="6" w:space="0" w:color="000000"/>
              <w:right w:val="nil"/>
            </w:tcBorders>
            <w:vAlign w:val="center"/>
            <w:hideMark/>
          </w:tcPr>
          <w:p w14:paraId="119CC0D8" w14:textId="77777777" w:rsidR="00F57F7D" w:rsidRPr="002744C7" w:rsidRDefault="00F57F7D" w:rsidP="007A6608">
            <w:pPr>
              <w:spacing w:after="0" w:line="240" w:lineRule="auto"/>
              <w:jc w:val="left"/>
              <w:rPr>
                <w:rFonts w:eastAsia="Times New Roman" w:cs="Arial"/>
                <w:b/>
                <w:bCs/>
                <w:color w:val="000000"/>
                <w:sz w:val="16"/>
                <w:szCs w:val="16"/>
                <w:lang w:eastAsia="es-ES"/>
              </w:rPr>
            </w:pPr>
          </w:p>
        </w:tc>
        <w:tc>
          <w:tcPr>
            <w:tcW w:w="1240" w:type="dxa"/>
            <w:vMerge/>
            <w:tcBorders>
              <w:top w:val="single" w:sz="8" w:space="0" w:color="auto"/>
              <w:left w:val="nil"/>
              <w:bottom w:val="double" w:sz="6" w:space="0" w:color="000000"/>
              <w:right w:val="nil"/>
            </w:tcBorders>
            <w:vAlign w:val="center"/>
            <w:hideMark/>
          </w:tcPr>
          <w:p w14:paraId="459EDF0F" w14:textId="77777777" w:rsidR="00F57F7D" w:rsidRPr="002744C7" w:rsidRDefault="00F57F7D" w:rsidP="007A6608">
            <w:pPr>
              <w:spacing w:after="0" w:line="240" w:lineRule="auto"/>
              <w:jc w:val="left"/>
              <w:rPr>
                <w:rFonts w:eastAsia="Times New Roman" w:cs="Arial"/>
                <w:b/>
                <w:bCs/>
                <w:color w:val="000000"/>
                <w:sz w:val="16"/>
                <w:szCs w:val="16"/>
                <w:lang w:eastAsia="es-ES"/>
              </w:rPr>
            </w:pPr>
          </w:p>
        </w:tc>
        <w:tc>
          <w:tcPr>
            <w:tcW w:w="1239" w:type="dxa"/>
            <w:vMerge/>
            <w:tcBorders>
              <w:top w:val="single" w:sz="8" w:space="0" w:color="auto"/>
              <w:left w:val="nil"/>
              <w:bottom w:val="double" w:sz="6" w:space="0" w:color="000000"/>
              <w:right w:val="nil"/>
            </w:tcBorders>
            <w:vAlign w:val="center"/>
            <w:hideMark/>
          </w:tcPr>
          <w:p w14:paraId="7AE00BF3" w14:textId="77777777" w:rsidR="00F57F7D" w:rsidRPr="002744C7" w:rsidRDefault="00F57F7D" w:rsidP="007A6608">
            <w:pPr>
              <w:spacing w:after="0" w:line="240" w:lineRule="auto"/>
              <w:jc w:val="left"/>
              <w:rPr>
                <w:rFonts w:eastAsia="Times New Roman" w:cs="Arial"/>
                <w:b/>
                <w:bCs/>
                <w:color w:val="000000"/>
                <w:sz w:val="16"/>
                <w:szCs w:val="16"/>
                <w:lang w:eastAsia="es-ES"/>
              </w:rPr>
            </w:pPr>
          </w:p>
        </w:tc>
        <w:tc>
          <w:tcPr>
            <w:tcW w:w="1240" w:type="dxa"/>
            <w:vMerge/>
            <w:tcBorders>
              <w:top w:val="single" w:sz="8" w:space="0" w:color="auto"/>
              <w:left w:val="nil"/>
              <w:bottom w:val="double" w:sz="6" w:space="0" w:color="000000"/>
              <w:right w:val="nil"/>
            </w:tcBorders>
            <w:vAlign w:val="center"/>
            <w:hideMark/>
          </w:tcPr>
          <w:p w14:paraId="69ED38CF" w14:textId="77777777" w:rsidR="00F57F7D" w:rsidRPr="002744C7" w:rsidRDefault="00F57F7D" w:rsidP="007A6608">
            <w:pPr>
              <w:spacing w:after="0" w:line="240" w:lineRule="auto"/>
              <w:jc w:val="left"/>
              <w:rPr>
                <w:rFonts w:eastAsia="Times New Roman" w:cs="Arial"/>
                <w:b/>
                <w:bCs/>
                <w:color w:val="000000"/>
                <w:sz w:val="16"/>
                <w:szCs w:val="16"/>
                <w:lang w:eastAsia="es-ES"/>
              </w:rPr>
            </w:pPr>
          </w:p>
        </w:tc>
        <w:tc>
          <w:tcPr>
            <w:tcW w:w="2421" w:type="dxa"/>
            <w:vMerge/>
            <w:tcBorders>
              <w:top w:val="single" w:sz="8" w:space="0" w:color="auto"/>
              <w:left w:val="nil"/>
              <w:bottom w:val="double" w:sz="6" w:space="0" w:color="000000"/>
              <w:right w:val="nil"/>
            </w:tcBorders>
            <w:vAlign w:val="center"/>
            <w:hideMark/>
          </w:tcPr>
          <w:p w14:paraId="4CA94CD8" w14:textId="77777777" w:rsidR="00F57F7D" w:rsidRPr="002744C7" w:rsidRDefault="00F57F7D" w:rsidP="007A6608">
            <w:pPr>
              <w:spacing w:after="0" w:line="240" w:lineRule="auto"/>
              <w:jc w:val="left"/>
              <w:rPr>
                <w:rFonts w:eastAsia="Times New Roman" w:cs="Arial"/>
                <w:b/>
                <w:bCs/>
                <w:color w:val="000000"/>
                <w:sz w:val="16"/>
                <w:szCs w:val="16"/>
                <w:lang w:eastAsia="es-ES"/>
              </w:rPr>
            </w:pPr>
          </w:p>
        </w:tc>
        <w:tc>
          <w:tcPr>
            <w:tcW w:w="1240" w:type="dxa"/>
            <w:vMerge/>
            <w:tcBorders>
              <w:top w:val="single" w:sz="8" w:space="0" w:color="auto"/>
              <w:left w:val="nil"/>
              <w:bottom w:val="double" w:sz="6" w:space="0" w:color="000000"/>
              <w:right w:val="nil"/>
            </w:tcBorders>
            <w:vAlign w:val="center"/>
            <w:hideMark/>
          </w:tcPr>
          <w:p w14:paraId="15F5D50F" w14:textId="77777777" w:rsidR="00F57F7D" w:rsidRPr="002744C7" w:rsidRDefault="00F57F7D" w:rsidP="007A6608">
            <w:pPr>
              <w:spacing w:after="0" w:line="240" w:lineRule="auto"/>
              <w:jc w:val="left"/>
              <w:rPr>
                <w:rFonts w:eastAsia="Times New Roman" w:cs="Arial"/>
                <w:b/>
                <w:bCs/>
                <w:color w:val="000000"/>
                <w:sz w:val="16"/>
                <w:szCs w:val="16"/>
                <w:lang w:eastAsia="es-ES"/>
              </w:rPr>
            </w:pPr>
          </w:p>
        </w:tc>
        <w:tc>
          <w:tcPr>
            <w:tcW w:w="1240" w:type="dxa"/>
            <w:vMerge/>
            <w:tcBorders>
              <w:top w:val="single" w:sz="8" w:space="0" w:color="auto"/>
              <w:left w:val="nil"/>
              <w:bottom w:val="double" w:sz="6" w:space="0" w:color="000000"/>
              <w:right w:val="nil"/>
            </w:tcBorders>
            <w:vAlign w:val="center"/>
            <w:hideMark/>
          </w:tcPr>
          <w:p w14:paraId="12FB6B15" w14:textId="77777777" w:rsidR="00F57F7D" w:rsidRPr="002744C7" w:rsidRDefault="00F57F7D" w:rsidP="007A6608">
            <w:pPr>
              <w:spacing w:after="0" w:line="240" w:lineRule="auto"/>
              <w:jc w:val="left"/>
              <w:rPr>
                <w:rFonts w:eastAsia="Times New Roman" w:cs="Arial"/>
                <w:b/>
                <w:bCs/>
                <w:color w:val="000000"/>
                <w:sz w:val="16"/>
                <w:szCs w:val="16"/>
                <w:lang w:eastAsia="es-ES"/>
              </w:rPr>
            </w:pPr>
          </w:p>
        </w:tc>
        <w:tc>
          <w:tcPr>
            <w:tcW w:w="1480" w:type="dxa"/>
            <w:vMerge/>
            <w:tcBorders>
              <w:top w:val="single" w:sz="8" w:space="0" w:color="auto"/>
              <w:left w:val="nil"/>
              <w:bottom w:val="double" w:sz="6" w:space="0" w:color="000000"/>
              <w:right w:val="nil"/>
            </w:tcBorders>
            <w:vAlign w:val="center"/>
            <w:hideMark/>
          </w:tcPr>
          <w:p w14:paraId="5247B4CF" w14:textId="77777777" w:rsidR="00F57F7D" w:rsidRPr="002744C7" w:rsidRDefault="00F57F7D" w:rsidP="007A6608">
            <w:pPr>
              <w:spacing w:after="0" w:line="240" w:lineRule="auto"/>
              <w:jc w:val="left"/>
              <w:rPr>
                <w:rFonts w:eastAsia="Times New Roman" w:cs="Arial"/>
                <w:b/>
                <w:bCs/>
                <w:color w:val="000000"/>
                <w:sz w:val="16"/>
                <w:szCs w:val="16"/>
                <w:lang w:eastAsia="es-ES"/>
              </w:rPr>
            </w:pPr>
          </w:p>
        </w:tc>
        <w:tc>
          <w:tcPr>
            <w:tcW w:w="1420" w:type="dxa"/>
            <w:vMerge/>
            <w:tcBorders>
              <w:top w:val="single" w:sz="8" w:space="0" w:color="auto"/>
              <w:left w:val="nil"/>
              <w:bottom w:val="double" w:sz="6" w:space="0" w:color="000000"/>
              <w:right w:val="nil"/>
            </w:tcBorders>
            <w:vAlign w:val="center"/>
            <w:hideMark/>
          </w:tcPr>
          <w:p w14:paraId="23F03B2C" w14:textId="77777777" w:rsidR="00F57F7D" w:rsidRPr="002744C7" w:rsidRDefault="00F57F7D" w:rsidP="007A6608">
            <w:pPr>
              <w:spacing w:after="0" w:line="240" w:lineRule="auto"/>
              <w:jc w:val="left"/>
              <w:rPr>
                <w:rFonts w:eastAsia="Times New Roman" w:cs="Arial"/>
                <w:b/>
                <w:bCs/>
                <w:color w:val="000000"/>
                <w:sz w:val="16"/>
                <w:szCs w:val="16"/>
                <w:lang w:eastAsia="es-ES"/>
              </w:rPr>
            </w:pPr>
          </w:p>
        </w:tc>
      </w:tr>
      <w:tr w:rsidR="00F57F7D" w:rsidRPr="002A7E6A" w14:paraId="1C58EA87"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6A8C2334"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S1</w:t>
            </w:r>
          </w:p>
        </w:tc>
        <w:tc>
          <w:tcPr>
            <w:tcW w:w="1240" w:type="dxa"/>
            <w:tcBorders>
              <w:top w:val="nil"/>
              <w:left w:val="nil"/>
              <w:bottom w:val="nil"/>
              <w:right w:val="nil"/>
            </w:tcBorders>
            <w:shd w:val="clear" w:color="auto" w:fill="auto"/>
            <w:noWrap/>
            <w:vAlign w:val="center"/>
            <w:hideMark/>
          </w:tcPr>
          <w:p w14:paraId="1D2F758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562,378</w:t>
            </w:r>
          </w:p>
        </w:tc>
        <w:tc>
          <w:tcPr>
            <w:tcW w:w="1239" w:type="dxa"/>
            <w:tcBorders>
              <w:top w:val="nil"/>
              <w:left w:val="nil"/>
              <w:bottom w:val="nil"/>
              <w:right w:val="nil"/>
            </w:tcBorders>
            <w:shd w:val="clear" w:color="auto" w:fill="auto"/>
            <w:vAlign w:val="center"/>
            <w:hideMark/>
          </w:tcPr>
          <w:p w14:paraId="40BBBA1E"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4,487,590</w:t>
            </w:r>
          </w:p>
        </w:tc>
        <w:tc>
          <w:tcPr>
            <w:tcW w:w="1240" w:type="dxa"/>
            <w:tcBorders>
              <w:top w:val="nil"/>
              <w:left w:val="nil"/>
              <w:bottom w:val="nil"/>
              <w:right w:val="nil"/>
            </w:tcBorders>
            <w:shd w:val="clear" w:color="auto" w:fill="auto"/>
            <w:noWrap/>
            <w:vAlign w:val="center"/>
            <w:hideMark/>
          </w:tcPr>
          <w:p w14:paraId="3570E401"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Guadiela</w:t>
            </w:r>
          </w:p>
        </w:tc>
        <w:tc>
          <w:tcPr>
            <w:tcW w:w="2421" w:type="dxa"/>
            <w:tcBorders>
              <w:top w:val="nil"/>
              <w:left w:val="nil"/>
              <w:bottom w:val="nil"/>
              <w:right w:val="nil"/>
            </w:tcBorders>
            <w:shd w:val="clear" w:color="auto" w:fill="auto"/>
            <w:noWrap/>
            <w:vAlign w:val="center"/>
            <w:hideMark/>
          </w:tcPr>
          <w:p w14:paraId="46E7D64D"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Cañizares (Cuenca)</w:t>
            </w:r>
          </w:p>
        </w:tc>
        <w:tc>
          <w:tcPr>
            <w:tcW w:w="1240" w:type="dxa"/>
            <w:tcBorders>
              <w:top w:val="nil"/>
              <w:left w:val="nil"/>
              <w:bottom w:val="nil"/>
              <w:right w:val="nil"/>
            </w:tcBorders>
            <w:shd w:val="clear" w:color="auto" w:fill="auto"/>
            <w:vAlign w:val="center"/>
            <w:hideMark/>
          </w:tcPr>
          <w:p w14:paraId="47151CF1"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240" w:type="dxa"/>
            <w:tcBorders>
              <w:top w:val="nil"/>
              <w:left w:val="nil"/>
              <w:bottom w:val="nil"/>
              <w:right w:val="nil"/>
            </w:tcBorders>
            <w:shd w:val="clear" w:color="auto" w:fill="auto"/>
            <w:noWrap/>
            <w:vAlign w:val="center"/>
            <w:hideMark/>
          </w:tcPr>
          <w:p w14:paraId="100422A5"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480" w:type="dxa"/>
            <w:tcBorders>
              <w:top w:val="nil"/>
              <w:left w:val="nil"/>
              <w:bottom w:val="nil"/>
              <w:right w:val="nil"/>
            </w:tcBorders>
            <w:shd w:val="clear" w:color="auto" w:fill="auto"/>
            <w:vAlign w:val="center"/>
            <w:hideMark/>
          </w:tcPr>
          <w:p w14:paraId="09B1C64C"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420" w:type="dxa"/>
            <w:tcBorders>
              <w:top w:val="nil"/>
              <w:left w:val="nil"/>
              <w:bottom w:val="nil"/>
              <w:right w:val="nil"/>
            </w:tcBorders>
            <w:shd w:val="clear" w:color="auto" w:fill="00B050"/>
            <w:vAlign w:val="center"/>
            <w:hideMark/>
          </w:tcPr>
          <w:p w14:paraId="0411077D"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r w:rsidRPr="00B95DFE">
              <w:rPr>
                <w:rFonts w:eastAsia="Times New Roman" w:cs="Arial"/>
                <w:color w:val="000000"/>
                <w:sz w:val="16"/>
                <w:szCs w:val="16"/>
                <w:lang w:eastAsia="es-ES"/>
              </w:rPr>
              <w:t xml:space="preserve"> </w:t>
            </w:r>
          </w:p>
        </w:tc>
      </w:tr>
      <w:tr w:rsidR="00F57F7D" w:rsidRPr="002A7E6A" w14:paraId="77AD3C1E"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1A2A05A7"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S2</w:t>
            </w:r>
          </w:p>
        </w:tc>
        <w:tc>
          <w:tcPr>
            <w:tcW w:w="1240" w:type="dxa"/>
            <w:tcBorders>
              <w:top w:val="nil"/>
              <w:left w:val="nil"/>
              <w:bottom w:val="nil"/>
              <w:right w:val="nil"/>
            </w:tcBorders>
            <w:shd w:val="clear" w:color="auto" w:fill="auto"/>
            <w:noWrap/>
            <w:vAlign w:val="center"/>
            <w:hideMark/>
          </w:tcPr>
          <w:p w14:paraId="59278B84"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456,764</w:t>
            </w:r>
          </w:p>
        </w:tc>
        <w:tc>
          <w:tcPr>
            <w:tcW w:w="1239" w:type="dxa"/>
            <w:tcBorders>
              <w:top w:val="nil"/>
              <w:left w:val="nil"/>
              <w:bottom w:val="nil"/>
              <w:right w:val="nil"/>
            </w:tcBorders>
            <w:shd w:val="clear" w:color="auto" w:fill="auto"/>
            <w:vAlign w:val="center"/>
            <w:hideMark/>
          </w:tcPr>
          <w:p w14:paraId="5D203B77"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4,471,760</w:t>
            </w:r>
          </w:p>
        </w:tc>
        <w:tc>
          <w:tcPr>
            <w:tcW w:w="1240" w:type="dxa"/>
            <w:tcBorders>
              <w:top w:val="nil"/>
              <w:left w:val="nil"/>
              <w:bottom w:val="nil"/>
              <w:right w:val="nil"/>
            </w:tcBorders>
            <w:shd w:val="clear" w:color="auto" w:fill="auto"/>
            <w:noWrap/>
            <w:vAlign w:val="center"/>
            <w:hideMark/>
          </w:tcPr>
          <w:p w14:paraId="74A46C55"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Jarama</w:t>
            </w:r>
          </w:p>
        </w:tc>
        <w:tc>
          <w:tcPr>
            <w:tcW w:w="2421" w:type="dxa"/>
            <w:tcBorders>
              <w:top w:val="nil"/>
              <w:left w:val="nil"/>
              <w:bottom w:val="nil"/>
              <w:right w:val="nil"/>
            </w:tcBorders>
            <w:shd w:val="clear" w:color="auto" w:fill="auto"/>
            <w:noWrap/>
            <w:vAlign w:val="center"/>
            <w:hideMark/>
          </w:tcPr>
          <w:p w14:paraId="62DCFFBF"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Mejorada del Campo (Madrid)</w:t>
            </w:r>
          </w:p>
        </w:tc>
        <w:tc>
          <w:tcPr>
            <w:tcW w:w="1240" w:type="dxa"/>
            <w:tcBorders>
              <w:top w:val="nil"/>
              <w:left w:val="nil"/>
              <w:bottom w:val="nil"/>
              <w:right w:val="nil"/>
            </w:tcBorders>
            <w:shd w:val="clear" w:color="auto" w:fill="auto"/>
            <w:vAlign w:val="center"/>
            <w:hideMark/>
          </w:tcPr>
          <w:p w14:paraId="534C40CA"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240" w:type="dxa"/>
            <w:tcBorders>
              <w:top w:val="nil"/>
              <w:left w:val="nil"/>
              <w:bottom w:val="nil"/>
              <w:right w:val="nil"/>
            </w:tcBorders>
            <w:shd w:val="clear" w:color="auto" w:fill="auto"/>
            <w:noWrap/>
            <w:vAlign w:val="center"/>
            <w:hideMark/>
          </w:tcPr>
          <w:p w14:paraId="2F5E6FA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80" w:type="dxa"/>
            <w:tcBorders>
              <w:top w:val="nil"/>
              <w:left w:val="nil"/>
              <w:bottom w:val="nil"/>
              <w:right w:val="nil"/>
            </w:tcBorders>
            <w:shd w:val="clear" w:color="auto" w:fill="auto"/>
            <w:noWrap/>
            <w:vAlign w:val="center"/>
            <w:hideMark/>
          </w:tcPr>
          <w:p w14:paraId="54ED630E"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20" w:type="dxa"/>
            <w:tcBorders>
              <w:top w:val="nil"/>
              <w:left w:val="nil"/>
              <w:bottom w:val="nil"/>
              <w:right w:val="nil"/>
            </w:tcBorders>
            <w:shd w:val="clear" w:color="auto" w:fill="FF0000"/>
            <w:vAlign w:val="center"/>
            <w:hideMark/>
          </w:tcPr>
          <w:p w14:paraId="31FDFBAF"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r>
      <w:tr w:rsidR="00F57F7D" w:rsidRPr="002A7E6A" w14:paraId="0C0494FA"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4BE8390B"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S3</w:t>
            </w:r>
          </w:p>
        </w:tc>
        <w:tc>
          <w:tcPr>
            <w:tcW w:w="1240" w:type="dxa"/>
            <w:tcBorders>
              <w:top w:val="nil"/>
              <w:left w:val="nil"/>
              <w:bottom w:val="nil"/>
              <w:right w:val="nil"/>
            </w:tcBorders>
            <w:shd w:val="clear" w:color="auto" w:fill="auto"/>
            <w:noWrap/>
            <w:vAlign w:val="center"/>
            <w:hideMark/>
          </w:tcPr>
          <w:p w14:paraId="26E13570"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453,833</w:t>
            </w:r>
          </w:p>
        </w:tc>
        <w:tc>
          <w:tcPr>
            <w:tcW w:w="1239" w:type="dxa"/>
            <w:tcBorders>
              <w:top w:val="nil"/>
              <w:left w:val="nil"/>
              <w:bottom w:val="nil"/>
              <w:right w:val="nil"/>
            </w:tcBorders>
            <w:shd w:val="clear" w:color="auto" w:fill="auto"/>
            <w:vAlign w:val="center"/>
            <w:hideMark/>
          </w:tcPr>
          <w:p w14:paraId="28CBC66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4,461,168</w:t>
            </w:r>
          </w:p>
        </w:tc>
        <w:tc>
          <w:tcPr>
            <w:tcW w:w="1240" w:type="dxa"/>
            <w:tcBorders>
              <w:top w:val="nil"/>
              <w:left w:val="nil"/>
              <w:bottom w:val="nil"/>
              <w:right w:val="nil"/>
            </w:tcBorders>
            <w:shd w:val="clear" w:color="auto" w:fill="auto"/>
            <w:noWrap/>
            <w:vAlign w:val="center"/>
            <w:hideMark/>
          </w:tcPr>
          <w:p w14:paraId="389EF567"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Jarama</w:t>
            </w:r>
          </w:p>
        </w:tc>
        <w:tc>
          <w:tcPr>
            <w:tcW w:w="2421" w:type="dxa"/>
            <w:tcBorders>
              <w:top w:val="nil"/>
              <w:left w:val="nil"/>
              <w:bottom w:val="nil"/>
              <w:right w:val="nil"/>
            </w:tcBorders>
            <w:shd w:val="clear" w:color="auto" w:fill="auto"/>
            <w:noWrap/>
            <w:vAlign w:val="center"/>
            <w:hideMark/>
          </w:tcPr>
          <w:p w14:paraId="4539465C"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Rivas-</w:t>
            </w:r>
            <w:proofErr w:type="spellStart"/>
            <w:r w:rsidRPr="00B95DFE">
              <w:rPr>
                <w:rFonts w:eastAsia="Times New Roman" w:cs="Arial"/>
                <w:color w:val="000000"/>
                <w:sz w:val="16"/>
                <w:szCs w:val="16"/>
                <w:lang w:eastAsia="es-ES"/>
              </w:rPr>
              <w:t>Vaciamadrid</w:t>
            </w:r>
            <w:proofErr w:type="spellEnd"/>
            <w:r w:rsidRPr="00B95DFE">
              <w:rPr>
                <w:rFonts w:eastAsia="Times New Roman" w:cs="Arial"/>
                <w:color w:val="000000"/>
                <w:sz w:val="16"/>
                <w:szCs w:val="16"/>
                <w:lang w:eastAsia="es-ES"/>
              </w:rPr>
              <w:t xml:space="preserve"> (Madrid)</w:t>
            </w:r>
          </w:p>
        </w:tc>
        <w:tc>
          <w:tcPr>
            <w:tcW w:w="1240" w:type="dxa"/>
            <w:tcBorders>
              <w:top w:val="nil"/>
              <w:left w:val="nil"/>
              <w:bottom w:val="nil"/>
              <w:right w:val="nil"/>
            </w:tcBorders>
            <w:shd w:val="clear" w:color="auto" w:fill="auto"/>
            <w:vAlign w:val="center"/>
            <w:hideMark/>
          </w:tcPr>
          <w:p w14:paraId="414D1E60"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240" w:type="dxa"/>
            <w:tcBorders>
              <w:top w:val="nil"/>
              <w:left w:val="nil"/>
              <w:bottom w:val="nil"/>
              <w:right w:val="nil"/>
            </w:tcBorders>
            <w:shd w:val="clear" w:color="auto" w:fill="auto"/>
            <w:noWrap/>
            <w:vAlign w:val="center"/>
            <w:hideMark/>
          </w:tcPr>
          <w:p w14:paraId="46931261"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80" w:type="dxa"/>
            <w:tcBorders>
              <w:top w:val="nil"/>
              <w:left w:val="nil"/>
              <w:bottom w:val="nil"/>
              <w:right w:val="nil"/>
            </w:tcBorders>
            <w:shd w:val="clear" w:color="auto" w:fill="auto"/>
            <w:vAlign w:val="center"/>
            <w:hideMark/>
          </w:tcPr>
          <w:p w14:paraId="1334F459"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20" w:type="dxa"/>
            <w:tcBorders>
              <w:top w:val="nil"/>
              <w:left w:val="nil"/>
              <w:bottom w:val="nil"/>
              <w:right w:val="nil"/>
            </w:tcBorders>
            <w:shd w:val="clear" w:color="auto" w:fill="FF0000"/>
            <w:vAlign w:val="center"/>
            <w:hideMark/>
          </w:tcPr>
          <w:p w14:paraId="718EBD64"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r>
      <w:tr w:rsidR="00F57F7D" w:rsidRPr="002A7E6A" w14:paraId="1F98F95F"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26D3E0D0"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S4</w:t>
            </w:r>
          </w:p>
        </w:tc>
        <w:tc>
          <w:tcPr>
            <w:tcW w:w="1240" w:type="dxa"/>
            <w:tcBorders>
              <w:top w:val="nil"/>
              <w:left w:val="nil"/>
              <w:bottom w:val="nil"/>
              <w:right w:val="nil"/>
            </w:tcBorders>
            <w:shd w:val="clear" w:color="auto" w:fill="auto"/>
            <w:noWrap/>
            <w:vAlign w:val="center"/>
            <w:hideMark/>
          </w:tcPr>
          <w:p w14:paraId="29644290"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449,199</w:t>
            </w:r>
          </w:p>
        </w:tc>
        <w:tc>
          <w:tcPr>
            <w:tcW w:w="1239" w:type="dxa"/>
            <w:tcBorders>
              <w:top w:val="nil"/>
              <w:left w:val="nil"/>
              <w:bottom w:val="nil"/>
              <w:right w:val="nil"/>
            </w:tcBorders>
            <w:shd w:val="clear" w:color="auto" w:fill="auto"/>
            <w:vAlign w:val="center"/>
            <w:hideMark/>
          </w:tcPr>
          <w:p w14:paraId="065A4E3B"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4,461,632</w:t>
            </w:r>
          </w:p>
        </w:tc>
        <w:tc>
          <w:tcPr>
            <w:tcW w:w="1240" w:type="dxa"/>
            <w:tcBorders>
              <w:top w:val="nil"/>
              <w:left w:val="nil"/>
              <w:bottom w:val="nil"/>
              <w:right w:val="nil"/>
            </w:tcBorders>
            <w:shd w:val="clear" w:color="auto" w:fill="auto"/>
            <w:noWrap/>
            <w:vAlign w:val="center"/>
            <w:hideMark/>
          </w:tcPr>
          <w:p w14:paraId="7EA3005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Manzanares</w:t>
            </w:r>
          </w:p>
        </w:tc>
        <w:tc>
          <w:tcPr>
            <w:tcW w:w="2421" w:type="dxa"/>
            <w:tcBorders>
              <w:top w:val="nil"/>
              <w:left w:val="nil"/>
              <w:bottom w:val="nil"/>
              <w:right w:val="nil"/>
            </w:tcBorders>
            <w:shd w:val="clear" w:color="auto" w:fill="auto"/>
            <w:noWrap/>
            <w:vAlign w:val="center"/>
            <w:hideMark/>
          </w:tcPr>
          <w:p w14:paraId="4E505634"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Getafe (Madrid)</w:t>
            </w:r>
          </w:p>
        </w:tc>
        <w:tc>
          <w:tcPr>
            <w:tcW w:w="1240" w:type="dxa"/>
            <w:tcBorders>
              <w:top w:val="nil"/>
              <w:left w:val="nil"/>
              <w:bottom w:val="nil"/>
              <w:right w:val="nil"/>
            </w:tcBorders>
            <w:shd w:val="clear" w:color="auto" w:fill="auto"/>
            <w:vAlign w:val="center"/>
            <w:hideMark/>
          </w:tcPr>
          <w:p w14:paraId="7B07F203"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240" w:type="dxa"/>
            <w:tcBorders>
              <w:top w:val="nil"/>
              <w:left w:val="nil"/>
              <w:bottom w:val="nil"/>
              <w:right w:val="nil"/>
            </w:tcBorders>
            <w:shd w:val="clear" w:color="auto" w:fill="auto"/>
            <w:noWrap/>
            <w:vAlign w:val="center"/>
            <w:hideMark/>
          </w:tcPr>
          <w:p w14:paraId="7ADC5738"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80" w:type="dxa"/>
            <w:tcBorders>
              <w:top w:val="nil"/>
              <w:left w:val="nil"/>
              <w:bottom w:val="nil"/>
              <w:right w:val="nil"/>
            </w:tcBorders>
            <w:shd w:val="clear" w:color="auto" w:fill="auto"/>
            <w:noWrap/>
            <w:vAlign w:val="center"/>
            <w:hideMark/>
          </w:tcPr>
          <w:p w14:paraId="720B028A"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20" w:type="dxa"/>
            <w:tcBorders>
              <w:top w:val="nil"/>
              <w:left w:val="nil"/>
              <w:bottom w:val="nil"/>
              <w:right w:val="nil"/>
            </w:tcBorders>
            <w:shd w:val="clear" w:color="auto" w:fill="FF0000"/>
            <w:vAlign w:val="center"/>
            <w:hideMark/>
          </w:tcPr>
          <w:p w14:paraId="2B6D6A6F"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r>
      <w:tr w:rsidR="00F57F7D" w:rsidRPr="002A7E6A" w14:paraId="1961B91E"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4AA36B35"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S5</w:t>
            </w:r>
          </w:p>
        </w:tc>
        <w:tc>
          <w:tcPr>
            <w:tcW w:w="1240" w:type="dxa"/>
            <w:tcBorders>
              <w:top w:val="nil"/>
              <w:left w:val="nil"/>
              <w:bottom w:val="nil"/>
              <w:right w:val="nil"/>
            </w:tcBorders>
            <w:shd w:val="clear" w:color="auto" w:fill="auto"/>
            <w:noWrap/>
            <w:vAlign w:val="center"/>
            <w:hideMark/>
          </w:tcPr>
          <w:p w14:paraId="7A54A4D8"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448,137</w:t>
            </w:r>
          </w:p>
        </w:tc>
        <w:tc>
          <w:tcPr>
            <w:tcW w:w="1239" w:type="dxa"/>
            <w:tcBorders>
              <w:top w:val="nil"/>
              <w:left w:val="nil"/>
              <w:bottom w:val="nil"/>
              <w:right w:val="nil"/>
            </w:tcBorders>
            <w:shd w:val="clear" w:color="auto" w:fill="auto"/>
            <w:vAlign w:val="center"/>
            <w:hideMark/>
          </w:tcPr>
          <w:p w14:paraId="1C44F57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4,437,335</w:t>
            </w:r>
          </w:p>
        </w:tc>
        <w:tc>
          <w:tcPr>
            <w:tcW w:w="1240" w:type="dxa"/>
            <w:tcBorders>
              <w:top w:val="nil"/>
              <w:left w:val="nil"/>
              <w:bottom w:val="nil"/>
              <w:right w:val="nil"/>
            </w:tcBorders>
            <w:shd w:val="clear" w:color="auto" w:fill="auto"/>
            <w:noWrap/>
            <w:vAlign w:val="center"/>
            <w:hideMark/>
          </w:tcPr>
          <w:p w14:paraId="49A15FE0"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Jarama</w:t>
            </w:r>
          </w:p>
        </w:tc>
        <w:tc>
          <w:tcPr>
            <w:tcW w:w="2421" w:type="dxa"/>
            <w:tcBorders>
              <w:top w:val="nil"/>
              <w:left w:val="nil"/>
              <w:bottom w:val="nil"/>
              <w:right w:val="nil"/>
            </w:tcBorders>
            <w:shd w:val="clear" w:color="auto" w:fill="auto"/>
            <w:noWrap/>
            <w:vAlign w:val="center"/>
            <w:hideMark/>
          </w:tcPr>
          <w:p w14:paraId="4EE7F076"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Aranjuez (Madrid)</w:t>
            </w:r>
          </w:p>
        </w:tc>
        <w:tc>
          <w:tcPr>
            <w:tcW w:w="1240" w:type="dxa"/>
            <w:tcBorders>
              <w:top w:val="nil"/>
              <w:left w:val="nil"/>
              <w:bottom w:val="nil"/>
              <w:right w:val="nil"/>
            </w:tcBorders>
            <w:shd w:val="clear" w:color="auto" w:fill="auto"/>
            <w:vAlign w:val="center"/>
            <w:hideMark/>
          </w:tcPr>
          <w:p w14:paraId="3300C1C6"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240" w:type="dxa"/>
            <w:tcBorders>
              <w:top w:val="nil"/>
              <w:left w:val="nil"/>
              <w:bottom w:val="nil"/>
              <w:right w:val="nil"/>
            </w:tcBorders>
            <w:shd w:val="clear" w:color="auto" w:fill="auto"/>
            <w:noWrap/>
            <w:vAlign w:val="center"/>
            <w:hideMark/>
          </w:tcPr>
          <w:p w14:paraId="3F1699C7"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80" w:type="dxa"/>
            <w:tcBorders>
              <w:top w:val="nil"/>
              <w:left w:val="nil"/>
              <w:bottom w:val="nil"/>
              <w:right w:val="nil"/>
            </w:tcBorders>
            <w:shd w:val="clear" w:color="auto" w:fill="auto"/>
            <w:noWrap/>
            <w:vAlign w:val="center"/>
            <w:hideMark/>
          </w:tcPr>
          <w:p w14:paraId="611640C1"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20" w:type="dxa"/>
            <w:tcBorders>
              <w:top w:val="nil"/>
              <w:left w:val="nil"/>
              <w:bottom w:val="nil"/>
              <w:right w:val="nil"/>
            </w:tcBorders>
            <w:shd w:val="clear" w:color="auto" w:fill="FF0000"/>
            <w:vAlign w:val="center"/>
            <w:hideMark/>
          </w:tcPr>
          <w:p w14:paraId="2DBF27AC"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r>
      <w:tr w:rsidR="00F57F7D" w:rsidRPr="002A7E6A" w14:paraId="1B643F41"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55078040"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S6</w:t>
            </w:r>
          </w:p>
        </w:tc>
        <w:tc>
          <w:tcPr>
            <w:tcW w:w="1240" w:type="dxa"/>
            <w:tcBorders>
              <w:top w:val="nil"/>
              <w:left w:val="nil"/>
              <w:bottom w:val="nil"/>
              <w:right w:val="nil"/>
            </w:tcBorders>
            <w:shd w:val="clear" w:color="auto" w:fill="auto"/>
            <w:noWrap/>
            <w:vAlign w:val="center"/>
            <w:hideMark/>
          </w:tcPr>
          <w:p w14:paraId="1BCFF49D"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452,121</w:t>
            </w:r>
          </w:p>
        </w:tc>
        <w:tc>
          <w:tcPr>
            <w:tcW w:w="1239" w:type="dxa"/>
            <w:tcBorders>
              <w:top w:val="nil"/>
              <w:left w:val="nil"/>
              <w:bottom w:val="nil"/>
              <w:right w:val="nil"/>
            </w:tcBorders>
            <w:shd w:val="clear" w:color="auto" w:fill="auto"/>
            <w:vAlign w:val="center"/>
            <w:hideMark/>
          </w:tcPr>
          <w:p w14:paraId="13E7EAF4"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4,432,818</w:t>
            </w:r>
          </w:p>
        </w:tc>
        <w:tc>
          <w:tcPr>
            <w:tcW w:w="1240" w:type="dxa"/>
            <w:tcBorders>
              <w:top w:val="nil"/>
              <w:left w:val="nil"/>
              <w:bottom w:val="nil"/>
              <w:right w:val="nil"/>
            </w:tcBorders>
            <w:shd w:val="clear" w:color="auto" w:fill="auto"/>
            <w:noWrap/>
            <w:vAlign w:val="center"/>
            <w:hideMark/>
          </w:tcPr>
          <w:p w14:paraId="3A8EA294"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Tajo</w:t>
            </w:r>
          </w:p>
        </w:tc>
        <w:tc>
          <w:tcPr>
            <w:tcW w:w="2421" w:type="dxa"/>
            <w:tcBorders>
              <w:top w:val="nil"/>
              <w:left w:val="nil"/>
              <w:bottom w:val="nil"/>
              <w:right w:val="nil"/>
            </w:tcBorders>
            <w:shd w:val="clear" w:color="auto" w:fill="auto"/>
            <w:noWrap/>
            <w:vAlign w:val="center"/>
            <w:hideMark/>
          </w:tcPr>
          <w:p w14:paraId="0CFFEDD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Aranjuez (Madrid)</w:t>
            </w:r>
          </w:p>
        </w:tc>
        <w:tc>
          <w:tcPr>
            <w:tcW w:w="1240" w:type="dxa"/>
            <w:tcBorders>
              <w:top w:val="nil"/>
              <w:left w:val="nil"/>
              <w:bottom w:val="nil"/>
              <w:right w:val="nil"/>
            </w:tcBorders>
            <w:shd w:val="clear" w:color="auto" w:fill="auto"/>
            <w:vAlign w:val="center"/>
            <w:hideMark/>
          </w:tcPr>
          <w:p w14:paraId="515353E6"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240" w:type="dxa"/>
            <w:tcBorders>
              <w:top w:val="nil"/>
              <w:left w:val="nil"/>
              <w:bottom w:val="nil"/>
              <w:right w:val="nil"/>
            </w:tcBorders>
            <w:shd w:val="clear" w:color="auto" w:fill="auto"/>
            <w:noWrap/>
            <w:vAlign w:val="center"/>
            <w:hideMark/>
          </w:tcPr>
          <w:p w14:paraId="04C68AC1"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480" w:type="dxa"/>
            <w:tcBorders>
              <w:top w:val="nil"/>
              <w:left w:val="nil"/>
              <w:bottom w:val="nil"/>
              <w:right w:val="nil"/>
            </w:tcBorders>
            <w:shd w:val="clear" w:color="auto" w:fill="auto"/>
            <w:vAlign w:val="center"/>
            <w:hideMark/>
          </w:tcPr>
          <w:p w14:paraId="4FC5CCAE"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420" w:type="dxa"/>
            <w:tcBorders>
              <w:top w:val="nil"/>
              <w:left w:val="nil"/>
              <w:bottom w:val="nil"/>
              <w:right w:val="nil"/>
            </w:tcBorders>
            <w:shd w:val="clear" w:color="auto" w:fill="00B050"/>
            <w:vAlign w:val="center"/>
            <w:hideMark/>
          </w:tcPr>
          <w:p w14:paraId="7249FC62"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r>
      <w:tr w:rsidR="00F57F7D" w:rsidRPr="002A7E6A" w14:paraId="21EA57BA"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6FDB59A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S7</w:t>
            </w:r>
          </w:p>
        </w:tc>
        <w:tc>
          <w:tcPr>
            <w:tcW w:w="1240" w:type="dxa"/>
            <w:tcBorders>
              <w:top w:val="nil"/>
              <w:left w:val="nil"/>
              <w:bottom w:val="nil"/>
              <w:right w:val="nil"/>
            </w:tcBorders>
            <w:shd w:val="clear" w:color="auto" w:fill="auto"/>
            <w:noWrap/>
            <w:vAlign w:val="center"/>
            <w:hideMark/>
          </w:tcPr>
          <w:p w14:paraId="4D0A7E75"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443,484</w:t>
            </w:r>
          </w:p>
        </w:tc>
        <w:tc>
          <w:tcPr>
            <w:tcW w:w="1239" w:type="dxa"/>
            <w:tcBorders>
              <w:top w:val="nil"/>
              <w:left w:val="nil"/>
              <w:bottom w:val="nil"/>
              <w:right w:val="nil"/>
            </w:tcBorders>
            <w:shd w:val="clear" w:color="auto" w:fill="auto"/>
            <w:vAlign w:val="center"/>
            <w:hideMark/>
          </w:tcPr>
          <w:p w14:paraId="26A229D8"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4,432,071</w:t>
            </w:r>
          </w:p>
        </w:tc>
        <w:tc>
          <w:tcPr>
            <w:tcW w:w="1240" w:type="dxa"/>
            <w:tcBorders>
              <w:top w:val="nil"/>
              <w:left w:val="nil"/>
              <w:bottom w:val="nil"/>
              <w:right w:val="nil"/>
            </w:tcBorders>
            <w:shd w:val="clear" w:color="auto" w:fill="auto"/>
            <w:noWrap/>
            <w:vAlign w:val="center"/>
            <w:hideMark/>
          </w:tcPr>
          <w:p w14:paraId="521777C8"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Tajo</w:t>
            </w:r>
          </w:p>
        </w:tc>
        <w:tc>
          <w:tcPr>
            <w:tcW w:w="2421" w:type="dxa"/>
            <w:tcBorders>
              <w:top w:val="nil"/>
              <w:left w:val="nil"/>
              <w:bottom w:val="nil"/>
              <w:right w:val="nil"/>
            </w:tcBorders>
            <w:shd w:val="clear" w:color="auto" w:fill="auto"/>
            <w:noWrap/>
            <w:vAlign w:val="center"/>
            <w:hideMark/>
          </w:tcPr>
          <w:p w14:paraId="695B095F"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Aranjuez (Madrid)</w:t>
            </w:r>
          </w:p>
        </w:tc>
        <w:tc>
          <w:tcPr>
            <w:tcW w:w="1240" w:type="dxa"/>
            <w:tcBorders>
              <w:top w:val="nil"/>
              <w:left w:val="nil"/>
              <w:bottom w:val="nil"/>
              <w:right w:val="nil"/>
            </w:tcBorders>
            <w:shd w:val="clear" w:color="auto" w:fill="auto"/>
            <w:vAlign w:val="center"/>
            <w:hideMark/>
          </w:tcPr>
          <w:p w14:paraId="648379EB"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240" w:type="dxa"/>
            <w:tcBorders>
              <w:top w:val="nil"/>
              <w:left w:val="nil"/>
              <w:bottom w:val="nil"/>
              <w:right w:val="nil"/>
            </w:tcBorders>
            <w:shd w:val="clear" w:color="auto" w:fill="auto"/>
            <w:noWrap/>
            <w:vAlign w:val="center"/>
            <w:hideMark/>
          </w:tcPr>
          <w:p w14:paraId="22E9289B"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80" w:type="dxa"/>
            <w:tcBorders>
              <w:top w:val="nil"/>
              <w:left w:val="nil"/>
              <w:bottom w:val="nil"/>
              <w:right w:val="nil"/>
            </w:tcBorders>
            <w:shd w:val="clear" w:color="auto" w:fill="auto"/>
            <w:noWrap/>
            <w:vAlign w:val="center"/>
            <w:hideMark/>
          </w:tcPr>
          <w:p w14:paraId="65C77BED"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20" w:type="dxa"/>
            <w:tcBorders>
              <w:top w:val="nil"/>
              <w:left w:val="nil"/>
              <w:bottom w:val="nil"/>
              <w:right w:val="nil"/>
            </w:tcBorders>
            <w:shd w:val="clear" w:color="auto" w:fill="FFFF00"/>
            <w:vAlign w:val="center"/>
            <w:hideMark/>
          </w:tcPr>
          <w:p w14:paraId="30EA2717"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r>
      <w:tr w:rsidR="00F57F7D" w:rsidRPr="002A7E6A" w14:paraId="161B09E7"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36344127"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S8</w:t>
            </w:r>
          </w:p>
        </w:tc>
        <w:tc>
          <w:tcPr>
            <w:tcW w:w="1240" w:type="dxa"/>
            <w:tcBorders>
              <w:top w:val="nil"/>
              <w:left w:val="nil"/>
              <w:bottom w:val="nil"/>
              <w:right w:val="nil"/>
            </w:tcBorders>
            <w:shd w:val="clear" w:color="auto" w:fill="auto"/>
            <w:noWrap/>
            <w:vAlign w:val="center"/>
            <w:hideMark/>
          </w:tcPr>
          <w:p w14:paraId="0DB4530E"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413,267</w:t>
            </w:r>
          </w:p>
        </w:tc>
        <w:tc>
          <w:tcPr>
            <w:tcW w:w="1239" w:type="dxa"/>
            <w:tcBorders>
              <w:top w:val="nil"/>
              <w:left w:val="nil"/>
              <w:bottom w:val="nil"/>
              <w:right w:val="nil"/>
            </w:tcBorders>
            <w:shd w:val="clear" w:color="auto" w:fill="auto"/>
            <w:vAlign w:val="center"/>
            <w:hideMark/>
          </w:tcPr>
          <w:p w14:paraId="59E30A6A"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4,413,772</w:t>
            </w:r>
          </w:p>
        </w:tc>
        <w:tc>
          <w:tcPr>
            <w:tcW w:w="1240" w:type="dxa"/>
            <w:tcBorders>
              <w:top w:val="nil"/>
              <w:left w:val="nil"/>
              <w:bottom w:val="nil"/>
              <w:right w:val="nil"/>
            </w:tcBorders>
            <w:shd w:val="clear" w:color="auto" w:fill="auto"/>
            <w:noWrap/>
            <w:vAlign w:val="center"/>
            <w:hideMark/>
          </w:tcPr>
          <w:p w14:paraId="612B4196"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Tajo</w:t>
            </w:r>
          </w:p>
        </w:tc>
        <w:tc>
          <w:tcPr>
            <w:tcW w:w="2421" w:type="dxa"/>
            <w:tcBorders>
              <w:top w:val="nil"/>
              <w:left w:val="nil"/>
              <w:bottom w:val="nil"/>
              <w:right w:val="nil"/>
            </w:tcBorders>
            <w:shd w:val="clear" w:color="auto" w:fill="auto"/>
            <w:noWrap/>
            <w:vAlign w:val="center"/>
            <w:hideMark/>
          </w:tcPr>
          <w:p w14:paraId="53800B68"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Toledo (Toledo)</w:t>
            </w:r>
          </w:p>
        </w:tc>
        <w:tc>
          <w:tcPr>
            <w:tcW w:w="1240" w:type="dxa"/>
            <w:tcBorders>
              <w:top w:val="nil"/>
              <w:left w:val="nil"/>
              <w:bottom w:val="nil"/>
              <w:right w:val="nil"/>
            </w:tcBorders>
            <w:shd w:val="clear" w:color="auto" w:fill="auto"/>
            <w:vAlign w:val="center"/>
            <w:hideMark/>
          </w:tcPr>
          <w:p w14:paraId="72426E8B"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240" w:type="dxa"/>
            <w:tcBorders>
              <w:top w:val="nil"/>
              <w:left w:val="nil"/>
              <w:bottom w:val="nil"/>
              <w:right w:val="nil"/>
            </w:tcBorders>
            <w:shd w:val="clear" w:color="auto" w:fill="auto"/>
            <w:noWrap/>
            <w:vAlign w:val="center"/>
            <w:hideMark/>
          </w:tcPr>
          <w:p w14:paraId="7997BB8F"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80" w:type="dxa"/>
            <w:tcBorders>
              <w:top w:val="nil"/>
              <w:left w:val="nil"/>
              <w:bottom w:val="nil"/>
              <w:right w:val="nil"/>
            </w:tcBorders>
            <w:shd w:val="clear" w:color="auto" w:fill="auto"/>
            <w:noWrap/>
            <w:vAlign w:val="center"/>
            <w:hideMark/>
          </w:tcPr>
          <w:p w14:paraId="4D0360E6"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420" w:type="dxa"/>
            <w:tcBorders>
              <w:top w:val="nil"/>
              <w:left w:val="nil"/>
              <w:bottom w:val="nil"/>
              <w:right w:val="nil"/>
            </w:tcBorders>
            <w:shd w:val="clear" w:color="auto" w:fill="FFFF00"/>
            <w:vAlign w:val="center"/>
            <w:hideMark/>
          </w:tcPr>
          <w:p w14:paraId="15A92C74"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r>
      <w:tr w:rsidR="00F57F7D" w:rsidRPr="002A7E6A" w14:paraId="594FC182"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26579965"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S9</w:t>
            </w:r>
          </w:p>
        </w:tc>
        <w:tc>
          <w:tcPr>
            <w:tcW w:w="1240" w:type="dxa"/>
            <w:tcBorders>
              <w:top w:val="nil"/>
              <w:left w:val="nil"/>
              <w:bottom w:val="nil"/>
              <w:right w:val="nil"/>
            </w:tcBorders>
            <w:shd w:val="clear" w:color="auto" w:fill="auto"/>
            <w:noWrap/>
            <w:vAlign w:val="center"/>
            <w:hideMark/>
          </w:tcPr>
          <w:p w14:paraId="09A46D3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411,552</w:t>
            </w:r>
          </w:p>
        </w:tc>
        <w:tc>
          <w:tcPr>
            <w:tcW w:w="1239" w:type="dxa"/>
            <w:tcBorders>
              <w:top w:val="nil"/>
              <w:left w:val="nil"/>
              <w:bottom w:val="nil"/>
              <w:right w:val="nil"/>
            </w:tcBorders>
            <w:shd w:val="clear" w:color="auto" w:fill="auto"/>
            <w:vAlign w:val="center"/>
            <w:hideMark/>
          </w:tcPr>
          <w:p w14:paraId="03FDBECE"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4,427,537</w:t>
            </w:r>
          </w:p>
        </w:tc>
        <w:tc>
          <w:tcPr>
            <w:tcW w:w="1240" w:type="dxa"/>
            <w:tcBorders>
              <w:top w:val="nil"/>
              <w:left w:val="nil"/>
              <w:bottom w:val="nil"/>
              <w:right w:val="nil"/>
            </w:tcBorders>
            <w:shd w:val="clear" w:color="auto" w:fill="auto"/>
            <w:noWrap/>
            <w:vAlign w:val="center"/>
            <w:hideMark/>
          </w:tcPr>
          <w:p w14:paraId="2B9A60EB"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Guadarrama</w:t>
            </w:r>
          </w:p>
        </w:tc>
        <w:tc>
          <w:tcPr>
            <w:tcW w:w="2421" w:type="dxa"/>
            <w:tcBorders>
              <w:top w:val="nil"/>
              <w:left w:val="nil"/>
              <w:bottom w:val="nil"/>
              <w:right w:val="nil"/>
            </w:tcBorders>
            <w:shd w:val="clear" w:color="auto" w:fill="auto"/>
            <w:noWrap/>
            <w:vAlign w:val="center"/>
            <w:hideMark/>
          </w:tcPr>
          <w:p w14:paraId="5C84D0C4"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Bargas</w:t>
            </w:r>
            <w:proofErr w:type="spellEnd"/>
            <w:r w:rsidRPr="00B95DFE">
              <w:rPr>
                <w:rFonts w:eastAsia="Times New Roman" w:cs="Arial"/>
                <w:color w:val="000000"/>
                <w:sz w:val="16"/>
                <w:szCs w:val="16"/>
                <w:lang w:eastAsia="es-ES"/>
              </w:rPr>
              <w:t xml:space="preserve"> (Toledo)</w:t>
            </w:r>
          </w:p>
        </w:tc>
        <w:tc>
          <w:tcPr>
            <w:tcW w:w="1240" w:type="dxa"/>
            <w:tcBorders>
              <w:top w:val="nil"/>
              <w:left w:val="nil"/>
              <w:bottom w:val="nil"/>
              <w:right w:val="nil"/>
            </w:tcBorders>
            <w:shd w:val="clear" w:color="auto" w:fill="auto"/>
            <w:vAlign w:val="center"/>
            <w:hideMark/>
          </w:tcPr>
          <w:p w14:paraId="6E49CE49"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240" w:type="dxa"/>
            <w:tcBorders>
              <w:top w:val="nil"/>
              <w:left w:val="nil"/>
              <w:bottom w:val="nil"/>
              <w:right w:val="nil"/>
            </w:tcBorders>
            <w:shd w:val="clear" w:color="auto" w:fill="auto"/>
            <w:noWrap/>
            <w:vAlign w:val="center"/>
            <w:hideMark/>
          </w:tcPr>
          <w:p w14:paraId="207BB39E"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480" w:type="dxa"/>
            <w:tcBorders>
              <w:top w:val="nil"/>
              <w:left w:val="nil"/>
              <w:bottom w:val="nil"/>
              <w:right w:val="nil"/>
            </w:tcBorders>
            <w:shd w:val="clear" w:color="auto" w:fill="auto"/>
            <w:vAlign w:val="center"/>
            <w:hideMark/>
          </w:tcPr>
          <w:p w14:paraId="44A679DB"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420" w:type="dxa"/>
            <w:tcBorders>
              <w:top w:val="nil"/>
              <w:left w:val="nil"/>
              <w:bottom w:val="nil"/>
              <w:right w:val="nil"/>
            </w:tcBorders>
            <w:shd w:val="clear" w:color="auto" w:fill="FFFF00"/>
            <w:vAlign w:val="center"/>
            <w:hideMark/>
          </w:tcPr>
          <w:p w14:paraId="419DAF0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r>
      <w:tr w:rsidR="00F57F7D" w:rsidRPr="002A7E6A" w14:paraId="5B3E46D0"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63BF73A3"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S10</w:t>
            </w:r>
          </w:p>
        </w:tc>
        <w:tc>
          <w:tcPr>
            <w:tcW w:w="1240" w:type="dxa"/>
            <w:tcBorders>
              <w:top w:val="nil"/>
              <w:left w:val="nil"/>
              <w:bottom w:val="nil"/>
              <w:right w:val="nil"/>
            </w:tcBorders>
            <w:shd w:val="clear" w:color="auto" w:fill="auto"/>
            <w:noWrap/>
            <w:vAlign w:val="center"/>
            <w:hideMark/>
          </w:tcPr>
          <w:p w14:paraId="42C4252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364,743</w:t>
            </w:r>
          </w:p>
        </w:tc>
        <w:tc>
          <w:tcPr>
            <w:tcW w:w="1239" w:type="dxa"/>
            <w:tcBorders>
              <w:top w:val="nil"/>
              <w:left w:val="nil"/>
              <w:bottom w:val="nil"/>
              <w:right w:val="nil"/>
            </w:tcBorders>
            <w:shd w:val="clear" w:color="auto" w:fill="auto"/>
            <w:vAlign w:val="center"/>
            <w:hideMark/>
          </w:tcPr>
          <w:p w14:paraId="79D158EC"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4,420,877</w:t>
            </w:r>
          </w:p>
        </w:tc>
        <w:tc>
          <w:tcPr>
            <w:tcW w:w="1240" w:type="dxa"/>
            <w:tcBorders>
              <w:top w:val="nil"/>
              <w:left w:val="nil"/>
              <w:bottom w:val="nil"/>
              <w:right w:val="nil"/>
            </w:tcBorders>
            <w:shd w:val="clear" w:color="auto" w:fill="auto"/>
            <w:noWrap/>
            <w:vAlign w:val="center"/>
            <w:hideMark/>
          </w:tcPr>
          <w:p w14:paraId="0456F068"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Tajo</w:t>
            </w:r>
          </w:p>
        </w:tc>
        <w:tc>
          <w:tcPr>
            <w:tcW w:w="2421" w:type="dxa"/>
            <w:tcBorders>
              <w:top w:val="nil"/>
              <w:left w:val="nil"/>
              <w:bottom w:val="nil"/>
              <w:right w:val="nil"/>
            </w:tcBorders>
            <w:shd w:val="clear" w:color="auto" w:fill="auto"/>
            <w:noWrap/>
            <w:vAlign w:val="center"/>
            <w:hideMark/>
          </w:tcPr>
          <w:p w14:paraId="165167BA"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Cebolla (Toledo)</w:t>
            </w:r>
          </w:p>
        </w:tc>
        <w:tc>
          <w:tcPr>
            <w:tcW w:w="1240" w:type="dxa"/>
            <w:tcBorders>
              <w:top w:val="nil"/>
              <w:left w:val="nil"/>
              <w:bottom w:val="nil"/>
              <w:right w:val="nil"/>
            </w:tcBorders>
            <w:shd w:val="clear" w:color="auto" w:fill="auto"/>
            <w:vAlign w:val="center"/>
            <w:hideMark/>
          </w:tcPr>
          <w:p w14:paraId="4C0508E9"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High</w:t>
            </w:r>
          </w:p>
        </w:tc>
        <w:tc>
          <w:tcPr>
            <w:tcW w:w="1240" w:type="dxa"/>
            <w:tcBorders>
              <w:top w:val="nil"/>
              <w:left w:val="nil"/>
              <w:bottom w:val="nil"/>
              <w:right w:val="nil"/>
            </w:tcBorders>
            <w:shd w:val="clear" w:color="auto" w:fill="auto"/>
            <w:noWrap/>
            <w:vAlign w:val="center"/>
            <w:hideMark/>
          </w:tcPr>
          <w:p w14:paraId="7833B147"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480" w:type="dxa"/>
            <w:tcBorders>
              <w:top w:val="nil"/>
              <w:left w:val="nil"/>
              <w:bottom w:val="nil"/>
              <w:right w:val="nil"/>
            </w:tcBorders>
            <w:shd w:val="clear" w:color="auto" w:fill="auto"/>
            <w:vAlign w:val="center"/>
            <w:hideMark/>
          </w:tcPr>
          <w:p w14:paraId="7224DA70"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420" w:type="dxa"/>
            <w:tcBorders>
              <w:top w:val="nil"/>
              <w:left w:val="nil"/>
              <w:bottom w:val="nil"/>
              <w:right w:val="nil"/>
            </w:tcBorders>
            <w:shd w:val="clear" w:color="auto" w:fill="FFFF00"/>
            <w:vAlign w:val="center"/>
            <w:hideMark/>
          </w:tcPr>
          <w:p w14:paraId="0ADCFF64"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r>
      <w:tr w:rsidR="00F57F7D" w:rsidRPr="002A7E6A" w14:paraId="22DF985D"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7F2F8F3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S11</w:t>
            </w:r>
          </w:p>
        </w:tc>
        <w:tc>
          <w:tcPr>
            <w:tcW w:w="1240" w:type="dxa"/>
            <w:tcBorders>
              <w:top w:val="nil"/>
              <w:left w:val="nil"/>
              <w:bottom w:val="nil"/>
              <w:right w:val="nil"/>
            </w:tcBorders>
            <w:shd w:val="clear" w:color="auto" w:fill="auto"/>
            <w:noWrap/>
            <w:vAlign w:val="center"/>
            <w:hideMark/>
          </w:tcPr>
          <w:p w14:paraId="5E95781C"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276,945</w:t>
            </w:r>
          </w:p>
        </w:tc>
        <w:tc>
          <w:tcPr>
            <w:tcW w:w="1239" w:type="dxa"/>
            <w:tcBorders>
              <w:top w:val="nil"/>
              <w:left w:val="nil"/>
              <w:bottom w:val="nil"/>
              <w:right w:val="nil"/>
            </w:tcBorders>
            <w:shd w:val="clear" w:color="auto" w:fill="auto"/>
            <w:vAlign w:val="center"/>
            <w:hideMark/>
          </w:tcPr>
          <w:p w14:paraId="272DA94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4,433,529</w:t>
            </w:r>
          </w:p>
        </w:tc>
        <w:tc>
          <w:tcPr>
            <w:tcW w:w="1240" w:type="dxa"/>
            <w:tcBorders>
              <w:top w:val="nil"/>
              <w:left w:val="nil"/>
              <w:bottom w:val="nil"/>
              <w:right w:val="nil"/>
            </w:tcBorders>
            <w:shd w:val="clear" w:color="auto" w:fill="auto"/>
            <w:noWrap/>
            <w:vAlign w:val="center"/>
            <w:hideMark/>
          </w:tcPr>
          <w:p w14:paraId="5F3E7E93"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Tietar</w:t>
            </w:r>
            <w:proofErr w:type="spellEnd"/>
          </w:p>
        </w:tc>
        <w:tc>
          <w:tcPr>
            <w:tcW w:w="2421" w:type="dxa"/>
            <w:tcBorders>
              <w:top w:val="nil"/>
              <w:left w:val="nil"/>
              <w:bottom w:val="nil"/>
              <w:right w:val="nil"/>
            </w:tcBorders>
            <w:shd w:val="clear" w:color="auto" w:fill="auto"/>
            <w:noWrap/>
            <w:vAlign w:val="center"/>
            <w:hideMark/>
          </w:tcPr>
          <w:p w14:paraId="7B8AB5D9"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Talayuela</w:t>
            </w:r>
            <w:proofErr w:type="spellEnd"/>
            <w:r w:rsidRPr="00B95DFE">
              <w:rPr>
                <w:rFonts w:eastAsia="Times New Roman" w:cs="Arial"/>
                <w:color w:val="000000"/>
                <w:sz w:val="16"/>
                <w:szCs w:val="16"/>
                <w:lang w:eastAsia="es-ES"/>
              </w:rPr>
              <w:t xml:space="preserve"> (Cáceres)</w:t>
            </w:r>
          </w:p>
        </w:tc>
        <w:tc>
          <w:tcPr>
            <w:tcW w:w="1240" w:type="dxa"/>
            <w:tcBorders>
              <w:top w:val="nil"/>
              <w:left w:val="nil"/>
              <w:bottom w:val="nil"/>
              <w:right w:val="nil"/>
            </w:tcBorders>
            <w:shd w:val="clear" w:color="auto" w:fill="auto"/>
            <w:vAlign w:val="center"/>
            <w:hideMark/>
          </w:tcPr>
          <w:p w14:paraId="136F4DFB"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240" w:type="dxa"/>
            <w:tcBorders>
              <w:top w:val="nil"/>
              <w:left w:val="nil"/>
              <w:bottom w:val="nil"/>
              <w:right w:val="nil"/>
            </w:tcBorders>
            <w:shd w:val="clear" w:color="auto" w:fill="auto"/>
            <w:noWrap/>
            <w:vAlign w:val="center"/>
            <w:hideMark/>
          </w:tcPr>
          <w:p w14:paraId="300F4B4F"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480" w:type="dxa"/>
            <w:tcBorders>
              <w:top w:val="nil"/>
              <w:left w:val="nil"/>
              <w:bottom w:val="nil"/>
              <w:right w:val="nil"/>
            </w:tcBorders>
            <w:shd w:val="clear" w:color="auto" w:fill="auto"/>
            <w:vAlign w:val="center"/>
            <w:hideMark/>
          </w:tcPr>
          <w:p w14:paraId="55C8E738"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420" w:type="dxa"/>
            <w:tcBorders>
              <w:top w:val="nil"/>
              <w:left w:val="nil"/>
              <w:bottom w:val="nil"/>
              <w:right w:val="nil"/>
            </w:tcBorders>
            <w:shd w:val="clear" w:color="auto" w:fill="00B050"/>
            <w:vAlign w:val="center"/>
            <w:hideMark/>
          </w:tcPr>
          <w:p w14:paraId="175B412A"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r>
      <w:tr w:rsidR="00F57F7D" w:rsidRPr="002A7E6A" w14:paraId="62F1D206" w14:textId="77777777" w:rsidTr="00F57F7D">
        <w:trPr>
          <w:trHeight w:val="397"/>
          <w:jc w:val="center"/>
        </w:trPr>
        <w:tc>
          <w:tcPr>
            <w:tcW w:w="1240" w:type="dxa"/>
            <w:tcBorders>
              <w:top w:val="nil"/>
              <w:left w:val="nil"/>
              <w:bottom w:val="nil"/>
              <w:right w:val="nil"/>
            </w:tcBorders>
            <w:shd w:val="clear" w:color="auto" w:fill="auto"/>
            <w:noWrap/>
            <w:vAlign w:val="center"/>
            <w:hideMark/>
          </w:tcPr>
          <w:p w14:paraId="76E4F2C9"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S12</w:t>
            </w:r>
          </w:p>
        </w:tc>
        <w:tc>
          <w:tcPr>
            <w:tcW w:w="1240" w:type="dxa"/>
            <w:tcBorders>
              <w:top w:val="nil"/>
              <w:left w:val="nil"/>
              <w:bottom w:val="nil"/>
              <w:right w:val="nil"/>
            </w:tcBorders>
            <w:shd w:val="clear" w:color="auto" w:fill="auto"/>
            <w:noWrap/>
            <w:vAlign w:val="center"/>
            <w:hideMark/>
          </w:tcPr>
          <w:p w14:paraId="48430267"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226,285</w:t>
            </w:r>
          </w:p>
        </w:tc>
        <w:tc>
          <w:tcPr>
            <w:tcW w:w="1239" w:type="dxa"/>
            <w:tcBorders>
              <w:top w:val="nil"/>
              <w:left w:val="nil"/>
              <w:bottom w:val="nil"/>
              <w:right w:val="nil"/>
            </w:tcBorders>
            <w:shd w:val="clear" w:color="auto" w:fill="auto"/>
            <w:vAlign w:val="center"/>
            <w:hideMark/>
          </w:tcPr>
          <w:p w14:paraId="4DC00D26"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4,437,778</w:t>
            </w:r>
          </w:p>
        </w:tc>
        <w:tc>
          <w:tcPr>
            <w:tcW w:w="1240" w:type="dxa"/>
            <w:tcBorders>
              <w:top w:val="nil"/>
              <w:left w:val="nil"/>
              <w:bottom w:val="nil"/>
              <w:right w:val="nil"/>
            </w:tcBorders>
            <w:shd w:val="clear" w:color="auto" w:fill="auto"/>
            <w:noWrap/>
            <w:vAlign w:val="center"/>
            <w:hideMark/>
          </w:tcPr>
          <w:p w14:paraId="388B6F43"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Jerte</w:t>
            </w:r>
          </w:p>
        </w:tc>
        <w:tc>
          <w:tcPr>
            <w:tcW w:w="2421" w:type="dxa"/>
            <w:tcBorders>
              <w:top w:val="nil"/>
              <w:left w:val="nil"/>
              <w:bottom w:val="nil"/>
              <w:right w:val="nil"/>
            </w:tcBorders>
            <w:shd w:val="clear" w:color="auto" w:fill="auto"/>
            <w:noWrap/>
            <w:vAlign w:val="center"/>
            <w:hideMark/>
          </w:tcPr>
          <w:p w14:paraId="583836A7"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Carbacoso</w:t>
            </w:r>
            <w:proofErr w:type="spellEnd"/>
            <w:r w:rsidRPr="00B95DFE">
              <w:rPr>
                <w:rFonts w:eastAsia="Times New Roman" w:cs="Arial"/>
                <w:color w:val="000000"/>
                <w:sz w:val="16"/>
                <w:szCs w:val="16"/>
                <w:lang w:eastAsia="es-ES"/>
              </w:rPr>
              <w:t xml:space="preserve"> (Cáceres)</w:t>
            </w:r>
          </w:p>
        </w:tc>
        <w:tc>
          <w:tcPr>
            <w:tcW w:w="1240" w:type="dxa"/>
            <w:tcBorders>
              <w:top w:val="nil"/>
              <w:left w:val="nil"/>
              <w:bottom w:val="nil"/>
              <w:right w:val="nil"/>
            </w:tcBorders>
            <w:shd w:val="clear" w:color="auto" w:fill="auto"/>
            <w:vAlign w:val="center"/>
            <w:hideMark/>
          </w:tcPr>
          <w:p w14:paraId="7F959249"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240" w:type="dxa"/>
            <w:tcBorders>
              <w:top w:val="nil"/>
              <w:left w:val="nil"/>
              <w:bottom w:val="nil"/>
              <w:right w:val="nil"/>
            </w:tcBorders>
            <w:shd w:val="clear" w:color="auto" w:fill="auto"/>
            <w:noWrap/>
            <w:vAlign w:val="center"/>
            <w:hideMark/>
          </w:tcPr>
          <w:p w14:paraId="2819F0C2"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480" w:type="dxa"/>
            <w:tcBorders>
              <w:top w:val="nil"/>
              <w:left w:val="nil"/>
              <w:bottom w:val="nil"/>
              <w:right w:val="nil"/>
            </w:tcBorders>
            <w:shd w:val="clear" w:color="auto" w:fill="auto"/>
            <w:vAlign w:val="center"/>
            <w:hideMark/>
          </w:tcPr>
          <w:p w14:paraId="06360E3C"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c>
          <w:tcPr>
            <w:tcW w:w="1420" w:type="dxa"/>
            <w:tcBorders>
              <w:top w:val="nil"/>
              <w:left w:val="nil"/>
              <w:bottom w:val="nil"/>
              <w:right w:val="nil"/>
            </w:tcBorders>
            <w:shd w:val="clear" w:color="auto" w:fill="FFFF00"/>
            <w:vAlign w:val="center"/>
            <w:hideMark/>
          </w:tcPr>
          <w:p w14:paraId="62CCB969"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Medium</w:t>
            </w:r>
          </w:p>
        </w:tc>
      </w:tr>
      <w:tr w:rsidR="00F57F7D" w:rsidRPr="002A7E6A" w14:paraId="6229A571" w14:textId="77777777" w:rsidTr="00F57F7D">
        <w:trPr>
          <w:trHeight w:val="397"/>
          <w:jc w:val="center"/>
        </w:trPr>
        <w:tc>
          <w:tcPr>
            <w:tcW w:w="1240" w:type="dxa"/>
            <w:tcBorders>
              <w:top w:val="nil"/>
              <w:left w:val="nil"/>
              <w:bottom w:val="single" w:sz="8" w:space="0" w:color="auto"/>
              <w:right w:val="nil"/>
            </w:tcBorders>
            <w:shd w:val="clear" w:color="auto" w:fill="auto"/>
            <w:noWrap/>
            <w:vAlign w:val="center"/>
            <w:hideMark/>
          </w:tcPr>
          <w:p w14:paraId="72132B0F"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S13</w:t>
            </w:r>
          </w:p>
        </w:tc>
        <w:tc>
          <w:tcPr>
            <w:tcW w:w="1240" w:type="dxa"/>
            <w:tcBorders>
              <w:top w:val="nil"/>
              <w:left w:val="nil"/>
              <w:bottom w:val="single" w:sz="8" w:space="0" w:color="auto"/>
              <w:right w:val="nil"/>
            </w:tcBorders>
            <w:shd w:val="clear" w:color="auto" w:fill="auto"/>
            <w:noWrap/>
            <w:vAlign w:val="center"/>
            <w:hideMark/>
          </w:tcPr>
          <w:p w14:paraId="6467DA74"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111,595</w:t>
            </w:r>
          </w:p>
        </w:tc>
        <w:tc>
          <w:tcPr>
            <w:tcW w:w="1239" w:type="dxa"/>
            <w:tcBorders>
              <w:top w:val="nil"/>
              <w:left w:val="nil"/>
              <w:bottom w:val="single" w:sz="8" w:space="0" w:color="auto"/>
              <w:right w:val="nil"/>
            </w:tcBorders>
            <w:shd w:val="clear" w:color="auto" w:fill="auto"/>
            <w:vAlign w:val="center"/>
            <w:hideMark/>
          </w:tcPr>
          <w:p w14:paraId="7F3485A7"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4,400,310</w:t>
            </w:r>
          </w:p>
        </w:tc>
        <w:tc>
          <w:tcPr>
            <w:tcW w:w="1240" w:type="dxa"/>
            <w:tcBorders>
              <w:top w:val="nil"/>
              <w:left w:val="nil"/>
              <w:bottom w:val="single" w:sz="8" w:space="0" w:color="auto"/>
              <w:right w:val="nil"/>
            </w:tcBorders>
            <w:shd w:val="clear" w:color="auto" w:fill="auto"/>
            <w:noWrap/>
            <w:vAlign w:val="center"/>
            <w:hideMark/>
          </w:tcPr>
          <w:p w14:paraId="7F60EB8B"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Tajo</w:t>
            </w:r>
          </w:p>
        </w:tc>
        <w:tc>
          <w:tcPr>
            <w:tcW w:w="2421" w:type="dxa"/>
            <w:tcBorders>
              <w:top w:val="nil"/>
              <w:left w:val="nil"/>
              <w:bottom w:val="single" w:sz="8" w:space="0" w:color="auto"/>
              <w:right w:val="nil"/>
            </w:tcBorders>
            <w:shd w:val="clear" w:color="auto" w:fill="auto"/>
            <w:noWrap/>
            <w:vAlign w:val="center"/>
            <w:hideMark/>
          </w:tcPr>
          <w:p w14:paraId="44393951"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Cedillo (Cáceres)</w:t>
            </w:r>
          </w:p>
        </w:tc>
        <w:tc>
          <w:tcPr>
            <w:tcW w:w="1240" w:type="dxa"/>
            <w:tcBorders>
              <w:top w:val="nil"/>
              <w:left w:val="nil"/>
              <w:bottom w:val="single" w:sz="8" w:space="0" w:color="auto"/>
              <w:right w:val="nil"/>
            </w:tcBorders>
            <w:shd w:val="clear" w:color="auto" w:fill="auto"/>
            <w:vAlign w:val="center"/>
            <w:hideMark/>
          </w:tcPr>
          <w:p w14:paraId="6258C226" w14:textId="77777777" w:rsidR="00F57F7D" w:rsidRPr="00B95DFE" w:rsidRDefault="00F57F7D" w:rsidP="007A6608">
            <w:pPr>
              <w:spacing w:after="0" w:line="240" w:lineRule="auto"/>
              <w:jc w:val="center"/>
              <w:rPr>
                <w:rFonts w:eastAsia="Times New Roman" w:cs="Arial"/>
                <w:color w:val="000000"/>
                <w:sz w:val="16"/>
                <w:szCs w:val="16"/>
                <w:lang w:eastAsia="es-ES"/>
              </w:rPr>
            </w:pPr>
            <w:r w:rsidRPr="00B95DFE">
              <w:rPr>
                <w:rFonts w:eastAsia="Times New Roman" w:cs="Arial"/>
                <w:color w:val="000000"/>
                <w:sz w:val="16"/>
                <w:szCs w:val="16"/>
                <w:lang w:eastAsia="es-ES"/>
              </w:rPr>
              <w:t>-</w:t>
            </w:r>
          </w:p>
        </w:tc>
        <w:tc>
          <w:tcPr>
            <w:tcW w:w="1240" w:type="dxa"/>
            <w:tcBorders>
              <w:top w:val="nil"/>
              <w:left w:val="nil"/>
              <w:bottom w:val="single" w:sz="8" w:space="0" w:color="auto"/>
              <w:right w:val="nil"/>
            </w:tcBorders>
            <w:shd w:val="clear" w:color="auto" w:fill="auto"/>
            <w:noWrap/>
            <w:vAlign w:val="center"/>
            <w:hideMark/>
          </w:tcPr>
          <w:p w14:paraId="021D10F6"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480" w:type="dxa"/>
            <w:tcBorders>
              <w:top w:val="nil"/>
              <w:left w:val="nil"/>
              <w:bottom w:val="single" w:sz="8" w:space="0" w:color="auto"/>
              <w:right w:val="nil"/>
            </w:tcBorders>
            <w:shd w:val="clear" w:color="auto" w:fill="auto"/>
            <w:vAlign w:val="center"/>
            <w:hideMark/>
          </w:tcPr>
          <w:p w14:paraId="30206916"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c>
          <w:tcPr>
            <w:tcW w:w="1420" w:type="dxa"/>
            <w:tcBorders>
              <w:top w:val="nil"/>
              <w:left w:val="nil"/>
              <w:bottom w:val="single" w:sz="8" w:space="0" w:color="auto"/>
              <w:right w:val="nil"/>
            </w:tcBorders>
            <w:shd w:val="clear" w:color="auto" w:fill="00B050"/>
            <w:vAlign w:val="center"/>
            <w:hideMark/>
          </w:tcPr>
          <w:p w14:paraId="666C41EA" w14:textId="77777777" w:rsidR="00F57F7D" w:rsidRPr="00B95DFE" w:rsidRDefault="00F57F7D" w:rsidP="007A6608">
            <w:pPr>
              <w:spacing w:after="0" w:line="240" w:lineRule="auto"/>
              <w:jc w:val="center"/>
              <w:rPr>
                <w:rFonts w:eastAsia="Times New Roman" w:cs="Arial"/>
                <w:color w:val="000000"/>
                <w:sz w:val="16"/>
                <w:szCs w:val="16"/>
                <w:lang w:eastAsia="es-ES"/>
              </w:rPr>
            </w:pPr>
            <w:proofErr w:type="spellStart"/>
            <w:r w:rsidRPr="00B95DFE">
              <w:rPr>
                <w:rFonts w:eastAsia="Times New Roman" w:cs="Arial"/>
                <w:color w:val="000000"/>
                <w:sz w:val="16"/>
                <w:szCs w:val="16"/>
                <w:lang w:eastAsia="es-ES"/>
              </w:rPr>
              <w:t>Low</w:t>
            </w:r>
            <w:proofErr w:type="spellEnd"/>
          </w:p>
        </w:tc>
      </w:tr>
    </w:tbl>
    <w:p w14:paraId="04207CC5" w14:textId="66A6BD7A" w:rsidR="008D3FDD" w:rsidRPr="008D3FDD" w:rsidRDefault="008D3FDD" w:rsidP="00DA28F1">
      <w:pPr>
        <w:spacing w:before="120" w:after="0"/>
        <w:rPr>
          <w:rFonts w:cs="Arial"/>
          <w:sz w:val="14"/>
          <w:szCs w:val="20"/>
          <w:lang w:val="en-GB"/>
        </w:rPr>
      </w:pPr>
      <w:proofErr w:type="spellStart"/>
      <w:proofErr w:type="gramStart"/>
      <w:r>
        <w:rPr>
          <w:rFonts w:cs="Arial"/>
          <w:sz w:val="14"/>
          <w:szCs w:val="20"/>
          <w:vertAlign w:val="superscript"/>
          <w:lang w:val="en-GB"/>
        </w:rPr>
        <w:t>a</w:t>
      </w:r>
      <w:r w:rsidRPr="008D3FDD">
        <w:rPr>
          <w:rFonts w:cs="Arial"/>
          <w:sz w:val="14"/>
          <w:szCs w:val="20"/>
          <w:lang w:val="en-GB"/>
        </w:rPr>
        <w:t>Royano</w:t>
      </w:r>
      <w:proofErr w:type="spellEnd"/>
      <w:proofErr w:type="gramEnd"/>
      <w:r w:rsidRPr="008D3FDD">
        <w:rPr>
          <w:rFonts w:cs="Arial"/>
          <w:sz w:val="14"/>
          <w:szCs w:val="20"/>
          <w:lang w:val="en-GB"/>
        </w:rPr>
        <w:t xml:space="preserve">, S., de la Torre, A., Navarro, I., </w:t>
      </w:r>
      <w:proofErr w:type="spellStart"/>
      <w:r w:rsidRPr="008D3FDD">
        <w:rPr>
          <w:rFonts w:cs="Arial"/>
          <w:sz w:val="14"/>
          <w:szCs w:val="20"/>
          <w:lang w:val="en-GB"/>
        </w:rPr>
        <w:t>Martínez</w:t>
      </w:r>
      <w:proofErr w:type="spellEnd"/>
      <w:r w:rsidRPr="008D3FDD">
        <w:rPr>
          <w:rFonts w:cs="Arial"/>
          <w:sz w:val="14"/>
          <w:szCs w:val="20"/>
          <w:lang w:val="en-GB"/>
        </w:rPr>
        <w:t>, M.Á., 2023. Pharmaceutically active compounds (</w:t>
      </w:r>
      <w:proofErr w:type="spellStart"/>
      <w:r w:rsidRPr="008D3FDD">
        <w:rPr>
          <w:rFonts w:cs="Arial"/>
          <w:sz w:val="14"/>
          <w:szCs w:val="20"/>
          <w:lang w:val="en-GB"/>
        </w:rPr>
        <w:t>PhACs</w:t>
      </w:r>
      <w:proofErr w:type="spellEnd"/>
      <w:r w:rsidRPr="008D3FDD">
        <w:rPr>
          <w:rFonts w:cs="Arial"/>
          <w:sz w:val="14"/>
          <w:szCs w:val="20"/>
          <w:lang w:val="en-GB"/>
        </w:rPr>
        <w:t xml:space="preserve">) in surface water: Occurrence, trends and risk assessment in the Tagus River Basin (Spain). Sci. Total Environ. 905, 167422. </w:t>
      </w:r>
      <w:hyperlink r:id="rId11" w:history="1">
        <w:r w:rsidRPr="008D3FDD">
          <w:rPr>
            <w:rStyle w:val="Hipervnculo"/>
            <w:rFonts w:cs="Arial"/>
            <w:sz w:val="14"/>
            <w:szCs w:val="20"/>
            <w:lang w:val="en-GB"/>
          </w:rPr>
          <w:t>https://doi.org/10.1016/j.scitotenv.2023.167422</w:t>
        </w:r>
      </w:hyperlink>
    </w:p>
    <w:p w14:paraId="5047CE10" w14:textId="4F241841" w:rsidR="00AB2ADC" w:rsidRPr="00B95DFE" w:rsidRDefault="00AB2ADC" w:rsidP="00AB2ADC">
      <w:pPr>
        <w:spacing w:after="0"/>
        <w:rPr>
          <w:rFonts w:cs="Arial"/>
          <w:sz w:val="14"/>
          <w:szCs w:val="20"/>
          <w:lang w:val="en-US"/>
        </w:rPr>
      </w:pPr>
      <w:proofErr w:type="spellStart"/>
      <w:proofErr w:type="gramStart"/>
      <w:r w:rsidRPr="00B95DFE">
        <w:rPr>
          <w:rFonts w:cs="Arial"/>
          <w:sz w:val="14"/>
          <w:szCs w:val="20"/>
          <w:vertAlign w:val="superscript"/>
          <w:lang w:val="en-GB"/>
        </w:rPr>
        <w:t>b</w:t>
      </w:r>
      <w:r w:rsidR="008D3FDD" w:rsidRPr="008D3FDD">
        <w:rPr>
          <w:rFonts w:cs="Arial"/>
          <w:sz w:val="14"/>
          <w:szCs w:val="20"/>
          <w:lang w:val="en-GB"/>
        </w:rPr>
        <w:t>Instituto</w:t>
      </w:r>
      <w:proofErr w:type="spellEnd"/>
      <w:proofErr w:type="gramEnd"/>
      <w:r w:rsidR="008D3FDD" w:rsidRPr="008D3FDD">
        <w:rPr>
          <w:rFonts w:cs="Arial"/>
          <w:sz w:val="14"/>
          <w:szCs w:val="20"/>
          <w:lang w:val="en-GB"/>
        </w:rPr>
        <w:t xml:space="preserve"> Nacional de </w:t>
      </w:r>
      <w:proofErr w:type="spellStart"/>
      <w:r w:rsidR="008D3FDD" w:rsidRPr="008D3FDD">
        <w:rPr>
          <w:rFonts w:cs="Arial"/>
          <w:sz w:val="14"/>
          <w:szCs w:val="20"/>
          <w:lang w:val="en-GB"/>
        </w:rPr>
        <w:t>Estadística</w:t>
      </w:r>
      <w:proofErr w:type="spellEnd"/>
      <w:r w:rsidR="008D3FDD" w:rsidRPr="008D3FDD">
        <w:rPr>
          <w:rFonts w:cs="Arial"/>
          <w:sz w:val="14"/>
          <w:szCs w:val="20"/>
          <w:lang w:val="en-GB"/>
        </w:rPr>
        <w:t xml:space="preserve"> (INE), 2025. </w:t>
      </w:r>
      <w:proofErr w:type="spellStart"/>
      <w:r w:rsidR="008D3FDD" w:rsidRPr="008D3FDD">
        <w:rPr>
          <w:rFonts w:cs="Arial"/>
          <w:sz w:val="14"/>
          <w:szCs w:val="20"/>
          <w:lang w:val="en-GB"/>
        </w:rPr>
        <w:t>Cifras</w:t>
      </w:r>
      <w:proofErr w:type="spellEnd"/>
      <w:r w:rsidR="008D3FDD" w:rsidRPr="008D3FDD">
        <w:rPr>
          <w:rFonts w:cs="Arial"/>
          <w:sz w:val="14"/>
          <w:szCs w:val="20"/>
          <w:lang w:val="en-GB"/>
        </w:rPr>
        <w:t xml:space="preserve"> </w:t>
      </w:r>
      <w:proofErr w:type="spellStart"/>
      <w:r w:rsidR="008D3FDD" w:rsidRPr="008D3FDD">
        <w:rPr>
          <w:rFonts w:cs="Arial"/>
          <w:sz w:val="14"/>
          <w:szCs w:val="20"/>
          <w:lang w:val="en-GB"/>
        </w:rPr>
        <w:t>oficiales</w:t>
      </w:r>
      <w:proofErr w:type="spellEnd"/>
      <w:r w:rsidR="008D3FDD" w:rsidRPr="008D3FDD">
        <w:rPr>
          <w:rFonts w:cs="Arial"/>
          <w:sz w:val="14"/>
          <w:szCs w:val="20"/>
          <w:lang w:val="en-GB"/>
        </w:rPr>
        <w:t xml:space="preserve"> de </w:t>
      </w:r>
      <w:proofErr w:type="spellStart"/>
      <w:r w:rsidR="008D3FDD" w:rsidRPr="008D3FDD">
        <w:rPr>
          <w:rFonts w:cs="Arial"/>
          <w:sz w:val="14"/>
          <w:szCs w:val="20"/>
          <w:lang w:val="en-GB"/>
        </w:rPr>
        <w:t>población</w:t>
      </w:r>
      <w:proofErr w:type="spellEnd"/>
      <w:r w:rsidR="008D3FDD" w:rsidRPr="008D3FDD">
        <w:rPr>
          <w:rFonts w:cs="Arial"/>
          <w:sz w:val="14"/>
          <w:szCs w:val="20"/>
          <w:lang w:val="en-GB"/>
        </w:rPr>
        <w:t xml:space="preserve"> de </w:t>
      </w:r>
      <w:proofErr w:type="spellStart"/>
      <w:r w:rsidR="008D3FDD" w:rsidRPr="008D3FDD">
        <w:rPr>
          <w:rFonts w:cs="Arial"/>
          <w:sz w:val="14"/>
          <w:szCs w:val="20"/>
          <w:lang w:val="en-GB"/>
        </w:rPr>
        <w:t>los</w:t>
      </w:r>
      <w:proofErr w:type="spellEnd"/>
      <w:r w:rsidR="008D3FDD" w:rsidRPr="008D3FDD">
        <w:rPr>
          <w:rFonts w:cs="Arial"/>
          <w:sz w:val="14"/>
          <w:szCs w:val="20"/>
          <w:lang w:val="en-GB"/>
        </w:rPr>
        <w:t xml:space="preserve"> </w:t>
      </w:r>
      <w:proofErr w:type="spellStart"/>
      <w:r w:rsidR="008D3FDD" w:rsidRPr="008D3FDD">
        <w:rPr>
          <w:rFonts w:cs="Arial"/>
          <w:sz w:val="14"/>
          <w:szCs w:val="20"/>
          <w:lang w:val="en-GB"/>
        </w:rPr>
        <w:t>municipios</w:t>
      </w:r>
      <w:proofErr w:type="spellEnd"/>
      <w:r w:rsidR="008D3FDD" w:rsidRPr="008D3FDD">
        <w:rPr>
          <w:rFonts w:cs="Arial"/>
          <w:sz w:val="14"/>
          <w:szCs w:val="20"/>
          <w:lang w:val="en-GB"/>
        </w:rPr>
        <w:t xml:space="preserve"> </w:t>
      </w:r>
      <w:proofErr w:type="spellStart"/>
      <w:r w:rsidR="008D3FDD" w:rsidRPr="008D3FDD">
        <w:rPr>
          <w:rFonts w:cs="Arial"/>
          <w:sz w:val="14"/>
          <w:szCs w:val="20"/>
          <w:lang w:val="en-GB"/>
        </w:rPr>
        <w:t>españoles</w:t>
      </w:r>
      <w:proofErr w:type="spellEnd"/>
      <w:r w:rsidR="008D3FDD" w:rsidRPr="008D3FDD">
        <w:rPr>
          <w:rFonts w:cs="Arial"/>
          <w:sz w:val="14"/>
          <w:szCs w:val="20"/>
          <w:lang w:val="en-GB"/>
        </w:rPr>
        <w:t xml:space="preserve"> </w:t>
      </w:r>
      <w:proofErr w:type="spellStart"/>
      <w:r w:rsidR="008D3FDD" w:rsidRPr="008D3FDD">
        <w:rPr>
          <w:rFonts w:cs="Arial"/>
          <w:sz w:val="14"/>
          <w:szCs w:val="20"/>
          <w:lang w:val="en-GB"/>
        </w:rPr>
        <w:t>en</w:t>
      </w:r>
      <w:proofErr w:type="spellEnd"/>
      <w:r w:rsidR="008D3FDD" w:rsidRPr="008D3FDD">
        <w:rPr>
          <w:rFonts w:cs="Arial"/>
          <w:sz w:val="14"/>
          <w:szCs w:val="20"/>
          <w:lang w:val="en-GB"/>
        </w:rPr>
        <w:t xml:space="preserve"> </w:t>
      </w:r>
      <w:proofErr w:type="spellStart"/>
      <w:r w:rsidR="008D3FDD" w:rsidRPr="008D3FDD">
        <w:rPr>
          <w:rFonts w:cs="Arial"/>
          <w:sz w:val="14"/>
          <w:szCs w:val="20"/>
          <w:lang w:val="en-GB"/>
        </w:rPr>
        <w:t>aplicación</w:t>
      </w:r>
      <w:proofErr w:type="spellEnd"/>
      <w:r w:rsidR="008D3FDD" w:rsidRPr="008D3FDD">
        <w:rPr>
          <w:rFonts w:cs="Arial"/>
          <w:sz w:val="14"/>
          <w:szCs w:val="20"/>
          <w:lang w:val="en-GB"/>
        </w:rPr>
        <w:t xml:space="preserve"> de la Ley de Bases </w:t>
      </w:r>
      <w:proofErr w:type="gramStart"/>
      <w:r w:rsidR="008D3FDD" w:rsidRPr="008D3FDD">
        <w:rPr>
          <w:rFonts w:cs="Arial"/>
          <w:sz w:val="14"/>
          <w:szCs w:val="20"/>
          <w:lang w:val="en-GB"/>
        </w:rPr>
        <w:t>del</w:t>
      </w:r>
      <w:proofErr w:type="gramEnd"/>
      <w:r w:rsidR="008D3FDD" w:rsidRPr="008D3FDD">
        <w:rPr>
          <w:rFonts w:cs="Arial"/>
          <w:sz w:val="14"/>
          <w:szCs w:val="20"/>
          <w:lang w:val="en-GB"/>
        </w:rPr>
        <w:t xml:space="preserve"> </w:t>
      </w:r>
      <w:proofErr w:type="spellStart"/>
      <w:r w:rsidR="008D3FDD" w:rsidRPr="008D3FDD">
        <w:rPr>
          <w:rFonts w:cs="Arial"/>
          <w:sz w:val="14"/>
          <w:szCs w:val="20"/>
          <w:lang w:val="en-GB"/>
        </w:rPr>
        <w:t>Régimen</w:t>
      </w:r>
      <w:proofErr w:type="spellEnd"/>
      <w:r w:rsidR="008D3FDD" w:rsidRPr="008D3FDD">
        <w:rPr>
          <w:rFonts w:cs="Arial"/>
          <w:sz w:val="14"/>
          <w:szCs w:val="20"/>
          <w:lang w:val="en-GB"/>
        </w:rPr>
        <w:t xml:space="preserve"> Local (Art. 17). </w:t>
      </w:r>
      <w:proofErr w:type="spellStart"/>
      <w:r w:rsidR="008D3FDD" w:rsidRPr="008D3FDD">
        <w:rPr>
          <w:rFonts w:cs="Arial"/>
          <w:sz w:val="14"/>
          <w:szCs w:val="20"/>
          <w:lang w:val="en-GB"/>
        </w:rPr>
        <w:t>Población</w:t>
      </w:r>
      <w:proofErr w:type="spellEnd"/>
      <w:r w:rsidR="008D3FDD" w:rsidRPr="008D3FDD">
        <w:rPr>
          <w:rFonts w:cs="Arial"/>
          <w:sz w:val="14"/>
          <w:szCs w:val="20"/>
          <w:lang w:val="en-GB"/>
        </w:rPr>
        <w:t xml:space="preserve"> </w:t>
      </w:r>
      <w:proofErr w:type="spellStart"/>
      <w:r w:rsidR="008D3FDD" w:rsidRPr="008D3FDD">
        <w:rPr>
          <w:rFonts w:cs="Arial"/>
          <w:sz w:val="14"/>
          <w:szCs w:val="20"/>
          <w:lang w:val="en-GB"/>
        </w:rPr>
        <w:t>por</w:t>
      </w:r>
      <w:proofErr w:type="spellEnd"/>
      <w:r w:rsidR="008D3FDD" w:rsidRPr="008D3FDD">
        <w:rPr>
          <w:rFonts w:cs="Arial"/>
          <w:sz w:val="14"/>
          <w:szCs w:val="20"/>
          <w:lang w:val="en-GB"/>
        </w:rPr>
        <w:t xml:space="preserve"> </w:t>
      </w:r>
      <w:proofErr w:type="spellStart"/>
      <w:r w:rsidR="008D3FDD" w:rsidRPr="008D3FDD">
        <w:rPr>
          <w:rFonts w:cs="Arial"/>
          <w:sz w:val="14"/>
          <w:szCs w:val="20"/>
          <w:lang w:val="en-GB"/>
        </w:rPr>
        <w:t>municipio</w:t>
      </w:r>
      <w:proofErr w:type="spellEnd"/>
      <w:r w:rsidR="008D3FDD" w:rsidRPr="008D3FDD">
        <w:rPr>
          <w:rFonts w:cs="Arial"/>
          <w:sz w:val="14"/>
          <w:szCs w:val="20"/>
          <w:lang w:val="en-GB"/>
        </w:rPr>
        <w:t xml:space="preserve"> y </w:t>
      </w:r>
      <w:proofErr w:type="spellStart"/>
      <w:r w:rsidR="008D3FDD" w:rsidRPr="008D3FDD">
        <w:rPr>
          <w:rFonts w:cs="Arial"/>
          <w:sz w:val="14"/>
          <w:szCs w:val="20"/>
          <w:lang w:val="en-GB"/>
        </w:rPr>
        <w:t>sexo</w:t>
      </w:r>
      <w:proofErr w:type="spellEnd"/>
      <w:r w:rsidR="008D3FDD" w:rsidRPr="008D3FDD">
        <w:rPr>
          <w:rFonts w:cs="Arial"/>
          <w:sz w:val="14"/>
          <w:szCs w:val="20"/>
          <w:lang w:val="en-GB"/>
        </w:rPr>
        <w:t xml:space="preserve">. </w:t>
      </w:r>
      <w:hyperlink r:id="rId12" w:history="1">
        <w:r w:rsidR="008D3FDD" w:rsidRPr="00192F13">
          <w:rPr>
            <w:rStyle w:val="Hipervnculo"/>
            <w:rFonts w:cs="Arial"/>
            <w:sz w:val="14"/>
            <w:szCs w:val="20"/>
            <w:lang w:val="en-GB"/>
          </w:rPr>
          <w:t>https://www.ine.es/jaxiT3/Tabla.htm?t=2852</w:t>
        </w:r>
      </w:hyperlink>
      <w:r w:rsidR="008D3FDD" w:rsidRPr="008D3FDD">
        <w:rPr>
          <w:rFonts w:cs="Arial"/>
          <w:sz w:val="14"/>
          <w:szCs w:val="20"/>
          <w:lang w:val="en-GB"/>
        </w:rPr>
        <w:t xml:space="preserve"> (accessed 03/06/2025).</w:t>
      </w:r>
    </w:p>
    <w:p w14:paraId="05656C05" w14:textId="61BCB09E" w:rsidR="008D3FDD" w:rsidRDefault="00AB2ADC" w:rsidP="008D3FDD">
      <w:pPr>
        <w:spacing w:after="0"/>
        <w:rPr>
          <w:rFonts w:cs="Arial"/>
          <w:sz w:val="14"/>
          <w:szCs w:val="20"/>
          <w:lang w:val="en-GB"/>
        </w:rPr>
      </w:pPr>
      <w:proofErr w:type="spellStart"/>
      <w:r w:rsidRPr="00B95DFE">
        <w:rPr>
          <w:rFonts w:cs="Arial"/>
          <w:sz w:val="14"/>
          <w:szCs w:val="20"/>
          <w:vertAlign w:val="superscript"/>
        </w:rPr>
        <w:t>c</w:t>
      </w:r>
      <w:r w:rsidRPr="00B95DFE">
        <w:rPr>
          <w:rFonts w:cs="Arial"/>
          <w:sz w:val="14"/>
          <w:szCs w:val="20"/>
        </w:rPr>
        <w:t>Dirección</w:t>
      </w:r>
      <w:proofErr w:type="spellEnd"/>
      <w:r w:rsidRPr="00B95DFE">
        <w:rPr>
          <w:rFonts w:cs="Arial"/>
          <w:sz w:val="14"/>
          <w:szCs w:val="20"/>
        </w:rPr>
        <w:t xml:space="preserve"> General de Ca</w:t>
      </w:r>
      <w:r w:rsidR="008D3FDD">
        <w:rPr>
          <w:rFonts w:cs="Arial"/>
          <w:sz w:val="14"/>
          <w:szCs w:val="20"/>
        </w:rPr>
        <w:t>rreteras. Comunidad de Madrid. Tráfico IMD 2022.</w:t>
      </w:r>
      <w:r w:rsidRPr="00B95DFE">
        <w:rPr>
          <w:rFonts w:cs="Arial"/>
          <w:sz w:val="14"/>
          <w:szCs w:val="20"/>
          <w:lang w:val="en-GB"/>
        </w:rPr>
        <w:t xml:space="preserve"> </w:t>
      </w:r>
      <w:hyperlink r:id="rId13" w:history="1">
        <w:r w:rsidR="008D3FDD" w:rsidRPr="00192F13">
          <w:rPr>
            <w:rStyle w:val="Hipervnculo"/>
            <w:rFonts w:cs="Arial"/>
            <w:sz w:val="14"/>
            <w:szCs w:val="20"/>
            <w:lang w:val="en-GB"/>
          </w:rPr>
          <w:t>https://www.comunidad.madrid/servicios/transporte/estudio-intensidad-media-diaria-vehiculos-imd</w:t>
        </w:r>
      </w:hyperlink>
      <w:r w:rsidR="008D3FDD">
        <w:rPr>
          <w:rFonts w:cs="Arial"/>
          <w:sz w:val="14"/>
          <w:szCs w:val="20"/>
          <w:lang w:val="en-GB"/>
        </w:rPr>
        <w:t xml:space="preserve"> </w:t>
      </w:r>
      <w:r w:rsidR="008D3FDD" w:rsidRPr="008D3FDD">
        <w:rPr>
          <w:rFonts w:cs="Arial"/>
          <w:sz w:val="14"/>
          <w:szCs w:val="20"/>
          <w:lang w:val="en-GB"/>
        </w:rPr>
        <w:t>(accessed 0</w:t>
      </w:r>
      <w:r w:rsidR="008D3FDD">
        <w:rPr>
          <w:rFonts w:cs="Arial"/>
          <w:sz w:val="14"/>
          <w:szCs w:val="20"/>
          <w:lang w:val="en-GB"/>
        </w:rPr>
        <w:t>4</w:t>
      </w:r>
      <w:r w:rsidR="008D3FDD" w:rsidRPr="008D3FDD">
        <w:rPr>
          <w:rFonts w:cs="Arial"/>
          <w:sz w:val="14"/>
          <w:szCs w:val="20"/>
          <w:lang w:val="en-GB"/>
        </w:rPr>
        <w:t>/06/2025).</w:t>
      </w:r>
    </w:p>
    <w:p w14:paraId="516E2D2B" w14:textId="77777777" w:rsidR="008D3FDD" w:rsidRDefault="00AB2ADC" w:rsidP="008D3FDD">
      <w:pPr>
        <w:spacing w:after="0"/>
        <w:rPr>
          <w:rFonts w:cs="Arial"/>
          <w:sz w:val="14"/>
          <w:szCs w:val="20"/>
          <w:lang w:val="en-GB"/>
        </w:rPr>
      </w:pPr>
      <w:proofErr w:type="spellStart"/>
      <w:r w:rsidRPr="00B95DFE">
        <w:rPr>
          <w:rFonts w:cs="Arial"/>
          <w:sz w:val="14"/>
          <w:szCs w:val="20"/>
          <w:vertAlign w:val="superscript"/>
        </w:rPr>
        <w:t>d</w:t>
      </w:r>
      <w:r w:rsidRPr="00B95DFE">
        <w:rPr>
          <w:rFonts w:cs="Arial"/>
          <w:sz w:val="14"/>
          <w:szCs w:val="20"/>
        </w:rPr>
        <w:t>Dirección</w:t>
      </w:r>
      <w:proofErr w:type="spellEnd"/>
      <w:r w:rsidRPr="00B95DFE">
        <w:rPr>
          <w:rFonts w:cs="Arial"/>
          <w:sz w:val="14"/>
          <w:szCs w:val="20"/>
        </w:rPr>
        <w:t xml:space="preserve"> General de Carreteras. Consejería</w:t>
      </w:r>
      <w:r w:rsidR="008D3FDD">
        <w:rPr>
          <w:rFonts w:cs="Arial"/>
          <w:sz w:val="14"/>
          <w:szCs w:val="20"/>
        </w:rPr>
        <w:t xml:space="preserve"> de Fomento. Castilla-La Mancha. </w:t>
      </w:r>
      <w:r w:rsidRPr="00B95DFE">
        <w:rPr>
          <w:rFonts w:cs="Arial"/>
          <w:sz w:val="14"/>
          <w:szCs w:val="20"/>
        </w:rPr>
        <w:t>Aforo Tráfico</w:t>
      </w:r>
      <w:r w:rsidR="008D3FDD">
        <w:rPr>
          <w:rFonts w:cs="Arial"/>
          <w:sz w:val="14"/>
          <w:szCs w:val="20"/>
        </w:rPr>
        <w:t>. IMD 2022. Castilla-La Mancha,</w:t>
      </w:r>
      <w:r w:rsidRPr="00B95DFE">
        <w:rPr>
          <w:rFonts w:cs="Arial"/>
          <w:sz w:val="14"/>
          <w:szCs w:val="20"/>
        </w:rPr>
        <w:t xml:space="preserve"> 2022. </w:t>
      </w:r>
      <w:hyperlink r:id="rId14" w:history="1">
        <w:r w:rsidR="008D3FDD" w:rsidRPr="00192F13">
          <w:rPr>
            <w:rStyle w:val="Hipervnculo"/>
            <w:rFonts w:cs="Arial"/>
            <w:sz w:val="14"/>
            <w:szCs w:val="20"/>
          </w:rPr>
          <w:t>https://www.castillalamancha.es/sites/default/files/documentos/pdf/20230419/dossier_imd_2022.pdf</w:t>
        </w:r>
      </w:hyperlink>
      <w:r w:rsidR="008D3FDD">
        <w:rPr>
          <w:rFonts w:cs="Arial"/>
          <w:sz w:val="14"/>
          <w:szCs w:val="20"/>
        </w:rPr>
        <w:t xml:space="preserve"> </w:t>
      </w:r>
      <w:r w:rsidR="008D3FDD" w:rsidRPr="008D3FDD">
        <w:rPr>
          <w:rFonts w:cs="Arial"/>
          <w:sz w:val="14"/>
          <w:szCs w:val="20"/>
          <w:lang w:val="en-GB"/>
        </w:rPr>
        <w:t>(accessed 0</w:t>
      </w:r>
      <w:r w:rsidR="008D3FDD">
        <w:rPr>
          <w:rFonts w:cs="Arial"/>
          <w:sz w:val="14"/>
          <w:szCs w:val="20"/>
          <w:lang w:val="en-GB"/>
        </w:rPr>
        <w:t>4</w:t>
      </w:r>
      <w:r w:rsidR="008D3FDD" w:rsidRPr="008D3FDD">
        <w:rPr>
          <w:rFonts w:cs="Arial"/>
          <w:sz w:val="14"/>
          <w:szCs w:val="20"/>
          <w:lang w:val="en-GB"/>
        </w:rPr>
        <w:t>/06/2025).</w:t>
      </w:r>
    </w:p>
    <w:p w14:paraId="73B0D49C" w14:textId="20628D78" w:rsidR="00AB2ADC" w:rsidRDefault="00AB2ADC" w:rsidP="00AB2ADC">
      <w:pPr>
        <w:rPr>
          <w:rFonts w:cs="Arial"/>
          <w:sz w:val="14"/>
          <w:szCs w:val="20"/>
        </w:rPr>
      </w:pPr>
    </w:p>
    <w:p w14:paraId="0436B87A" w14:textId="77777777" w:rsidR="008D3FDD" w:rsidRPr="00B95DFE" w:rsidRDefault="008D3FDD" w:rsidP="00AB2ADC">
      <w:pPr>
        <w:rPr>
          <w:rFonts w:cs="Arial"/>
          <w:sz w:val="14"/>
          <w:szCs w:val="20"/>
        </w:rPr>
      </w:pPr>
    </w:p>
    <w:p w14:paraId="38712FA1" w14:textId="77777777" w:rsidR="003E3C19" w:rsidRDefault="003E3C19" w:rsidP="003E3C19">
      <w:pPr>
        <w:keepNext/>
        <w:jc w:val="center"/>
      </w:pPr>
      <w:r>
        <w:rPr>
          <w:noProof/>
          <w:lang w:val="en-US"/>
        </w:rPr>
        <w:lastRenderedPageBreak/>
        <w:drawing>
          <wp:inline distT="0" distB="0" distL="0" distR="0" wp14:anchorId="26B8682F" wp14:editId="59A25B49">
            <wp:extent cx="7308000" cy="4884021"/>
            <wp:effectExtent l="0" t="0" r="762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308000" cy="4884021"/>
                    </a:xfrm>
                    <a:prstGeom prst="rect">
                      <a:avLst/>
                    </a:prstGeom>
                    <a:noFill/>
                  </pic:spPr>
                </pic:pic>
              </a:graphicData>
            </a:graphic>
          </wp:inline>
        </w:drawing>
      </w:r>
    </w:p>
    <w:p w14:paraId="693CF75F" w14:textId="463EA3D7" w:rsidR="003E3C19" w:rsidRDefault="003E3C19" w:rsidP="00132227">
      <w:pPr>
        <w:pStyle w:val="Descripcin"/>
        <w:numPr>
          <w:ilvl w:val="0"/>
          <w:numId w:val="0"/>
        </w:numPr>
        <w:rPr>
          <w:rFonts w:cs="Arial"/>
          <w:b/>
          <w:szCs w:val="20"/>
          <w:u w:val="single"/>
        </w:rPr>
      </w:pPr>
      <w:r w:rsidRPr="00F925AE">
        <w:rPr>
          <w:b/>
        </w:rPr>
        <w:t>Figure S</w:t>
      </w:r>
      <w:r w:rsidR="009E7760">
        <w:rPr>
          <w:b/>
        </w:rPr>
        <w:t>1</w:t>
      </w:r>
      <w:r w:rsidRPr="00F925AE">
        <w:rPr>
          <w:b/>
        </w:rPr>
        <w:t>.</w:t>
      </w:r>
      <w:r>
        <w:t xml:space="preserve"> </w:t>
      </w:r>
      <w:r w:rsidR="00132227" w:rsidRPr="00132227">
        <w:t>Location</w:t>
      </w:r>
      <w:r w:rsidR="0050112D">
        <w:t xml:space="preserve"> and traffic details around</w:t>
      </w:r>
      <w:r w:rsidR="00132227" w:rsidRPr="00132227">
        <w:t xml:space="preserve"> sampling points S1 </w:t>
      </w:r>
      <w:r w:rsidR="00132227">
        <w:t>to S13</w:t>
      </w:r>
      <w:r w:rsidR="00132227" w:rsidRPr="00132227">
        <w:t xml:space="preserve">. Average daily traffic (vehicles/day) of the main roads around each point </w:t>
      </w:r>
      <w:proofErr w:type="gramStart"/>
      <w:r w:rsidR="00132227" w:rsidRPr="00132227">
        <w:t>is depicted</w:t>
      </w:r>
      <w:proofErr w:type="gramEnd"/>
      <w:r w:rsidR="00132227" w:rsidRPr="00132227">
        <w:t>. Average daily traffic of the regional roads around S11, S12 and</w:t>
      </w:r>
      <w:r w:rsidR="00132227">
        <w:t xml:space="preserve"> S13 were not available.</w:t>
      </w:r>
    </w:p>
    <w:p w14:paraId="62EAE714" w14:textId="77777777" w:rsidR="003E3C19" w:rsidRDefault="003E3C19" w:rsidP="003E3C19">
      <w:pPr>
        <w:jc w:val="center"/>
        <w:rPr>
          <w:rFonts w:cs="Arial"/>
          <w:b/>
          <w:szCs w:val="20"/>
          <w:u w:val="single"/>
          <w:lang w:val="en-GB"/>
        </w:rPr>
      </w:pPr>
      <w:r w:rsidRPr="00B95DFE">
        <w:rPr>
          <w:rFonts w:cs="Arial"/>
          <w:noProof/>
          <w:szCs w:val="20"/>
          <w:lang w:val="en-US"/>
        </w:rPr>
        <w:lastRenderedPageBreak/>
        <w:drawing>
          <wp:inline distT="0" distB="0" distL="0" distR="0" wp14:anchorId="081E46D5" wp14:editId="67ED07E1">
            <wp:extent cx="7308000" cy="4951091"/>
            <wp:effectExtent l="0" t="0" r="7620" b="254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308000" cy="4951091"/>
                    </a:xfrm>
                    <a:prstGeom prst="rect">
                      <a:avLst/>
                    </a:prstGeom>
                    <a:noFill/>
                  </pic:spPr>
                </pic:pic>
              </a:graphicData>
            </a:graphic>
          </wp:inline>
        </w:drawing>
      </w:r>
    </w:p>
    <w:p w14:paraId="68AFD5DC" w14:textId="4CDE0E3D" w:rsidR="003E3C19" w:rsidRDefault="003E3C19" w:rsidP="00132227">
      <w:pPr>
        <w:pStyle w:val="Descripcin"/>
        <w:numPr>
          <w:ilvl w:val="0"/>
          <w:numId w:val="0"/>
        </w:numPr>
        <w:rPr>
          <w:rFonts w:cs="Arial"/>
          <w:b/>
          <w:szCs w:val="20"/>
          <w:u w:val="single"/>
        </w:rPr>
      </w:pPr>
      <w:r w:rsidRPr="00F925AE">
        <w:rPr>
          <w:b/>
        </w:rPr>
        <w:t>Figure S</w:t>
      </w:r>
      <w:r w:rsidR="009E7760">
        <w:rPr>
          <w:b/>
        </w:rPr>
        <w:t>1</w:t>
      </w:r>
      <w:r w:rsidR="00801A83">
        <w:rPr>
          <w:b/>
        </w:rPr>
        <w:t xml:space="preserve"> (cont.)</w:t>
      </w:r>
      <w:r w:rsidRPr="00F925AE">
        <w:rPr>
          <w:b/>
        </w:rPr>
        <w:t>.</w:t>
      </w:r>
      <w:r>
        <w:t xml:space="preserve"> </w:t>
      </w:r>
      <w:r w:rsidR="0050112D" w:rsidRPr="00132227">
        <w:t>Location</w:t>
      </w:r>
      <w:r w:rsidR="0050112D">
        <w:t xml:space="preserve"> and traffic details around</w:t>
      </w:r>
      <w:r w:rsidR="0050112D" w:rsidRPr="00132227">
        <w:t xml:space="preserve"> sampling points S1 </w:t>
      </w:r>
      <w:r w:rsidR="0050112D">
        <w:t>to S13</w:t>
      </w:r>
      <w:r w:rsidR="0050112D" w:rsidRPr="00132227">
        <w:t xml:space="preserve">. Average daily traffic (vehicles/day) of the main roads around each point </w:t>
      </w:r>
      <w:proofErr w:type="gramStart"/>
      <w:r w:rsidR="0050112D" w:rsidRPr="00132227">
        <w:t>is depicted</w:t>
      </w:r>
      <w:proofErr w:type="gramEnd"/>
      <w:r w:rsidR="0050112D" w:rsidRPr="00132227">
        <w:t>. Average daily traffic of the regional roads around S11, S12 and</w:t>
      </w:r>
      <w:r w:rsidR="0050112D">
        <w:t xml:space="preserve"> S13 were not available.</w:t>
      </w:r>
    </w:p>
    <w:p w14:paraId="3CAC52D5" w14:textId="77777777" w:rsidR="003E3C19" w:rsidRDefault="003E3C19" w:rsidP="003E3C19">
      <w:pPr>
        <w:jc w:val="center"/>
        <w:rPr>
          <w:rFonts w:cs="Arial"/>
          <w:b/>
          <w:szCs w:val="20"/>
          <w:u w:val="single"/>
          <w:lang w:val="en-GB"/>
        </w:rPr>
      </w:pPr>
      <w:r w:rsidRPr="00B95DFE">
        <w:rPr>
          <w:rFonts w:cs="Arial"/>
          <w:noProof/>
          <w:szCs w:val="20"/>
          <w:lang w:val="en-US"/>
        </w:rPr>
        <w:lastRenderedPageBreak/>
        <w:drawing>
          <wp:inline distT="0" distB="0" distL="0" distR="0" wp14:anchorId="0BE2AF66" wp14:editId="3AA03A62">
            <wp:extent cx="7308000" cy="4869886"/>
            <wp:effectExtent l="0" t="0" r="762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308000" cy="4869886"/>
                    </a:xfrm>
                    <a:prstGeom prst="rect">
                      <a:avLst/>
                    </a:prstGeom>
                    <a:noFill/>
                  </pic:spPr>
                </pic:pic>
              </a:graphicData>
            </a:graphic>
          </wp:inline>
        </w:drawing>
      </w:r>
    </w:p>
    <w:p w14:paraId="49863160" w14:textId="014A7D3C" w:rsidR="00132227" w:rsidRDefault="003E3C19" w:rsidP="00132227">
      <w:pPr>
        <w:rPr>
          <w:rFonts w:cs="Arial"/>
          <w:b/>
          <w:szCs w:val="20"/>
          <w:u w:val="single"/>
          <w:lang w:val="en-GB"/>
        </w:rPr>
      </w:pPr>
      <w:r w:rsidRPr="004E2694">
        <w:rPr>
          <w:b/>
          <w:lang w:val="en-GB"/>
        </w:rPr>
        <w:t>Figure S</w:t>
      </w:r>
      <w:r w:rsidR="009E7760">
        <w:rPr>
          <w:b/>
          <w:lang w:val="en-GB"/>
        </w:rPr>
        <w:t>1</w:t>
      </w:r>
      <w:r w:rsidR="00801A83">
        <w:rPr>
          <w:b/>
          <w:lang w:val="en-GB"/>
        </w:rPr>
        <w:t xml:space="preserve"> (cont.)</w:t>
      </w:r>
      <w:r w:rsidRPr="004E2694">
        <w:rPr>
          <w:b/>
          <w:lang w:val="en-GB"/>
        </w:rPr>
        <w:t>.</w:t>
      </w:r>
      <w:r w:rsidRPr="004E2694">
        <w:rPr>
          <w:lang w:val="en-GB"/>
        </w:rPr>
        <w:t xml:space="preserve"> </w:t>
      </w:r>
      <w:proofErr w:type="spellStart"/>
      <w:r w:rsidR="0050112D" w:rsidRPr="00132227">
        <w:t>Location</w:t>
      </w:r>
      <w:proofErr w:type="spellEnd"/>
      <w:r w:rsidR="0050112D">
        <w:t xml:space="preserve"> and </w:t>
      </w:r>
      <w:proofErr w:type="spellStart"/>
      <w:r w:rsidR="0050112D">
        <w:t>traffic</w:t>
      </w:r>
      <w:proofErr w:type="spellEnd"/>
      <w:r w:rsidR="0050112D">
        <w:t xml:space="preserve"> </w:t>
      </w:r>
      <w:proofErr w:type="spellStart"/>
      <w:r w:rsidR="0050112D">
        <w:t>details</w:t>
      </w:r>
      <w:proofErr w:type="spellEnd"/>
      <w:r w:rsidR="0050112D">
        <w:t xml:space="preserve"> </w:t>
      </w:r>
      <w:proofErr w:type="spellStart"/>
      <w:r w:rsidR="0050112D">
        <w:t>around</w:t>
      </w:r>
      <w:proofErr w:type="spellEnd"/>
      <w:r w:rsidR="0050112D" w:rsidRPr="00132227">
        <w:t xml:space="preserve"> </w:t>
      </w:r>
      <w:proofErr w:type="spellStart"/>
      <w:r w:rsidR="0050112D" w:rsidRPr="00132227">
        <w:t>sampling</w:t>
      </w:r>
      <w:proofErr w:type="spellEnd"/>
      <w:r w:rsidR="0050112D" w:rsidRPr="00132227">
        <w:t xml:space="preserve"> </w:t>
      </w:r>
      <w:proofErr w:type="spellStart"/>
      <w:r w:rsidR="0050112D" w:rsidRPr="00132227">
        <w:t>points</w:t>
      </w:r>
      <w:proofErr w:type="spellEnd"/>
      <w:r w:rsidR="0050112D" w:rsidRPr="00132227">
        <w:t xml:space="preserve"> S1 </w:t>
      </w:r>
      <w:r w:rsidR="0050112D">
        <w:t>to S13</w:t>
      </w:r>
      <w:r w:rsidR="0050112D" w:rsidRPr="00132227">
        <w:t xml:space="preserve">. </w:t>
      </w:r>
      <w:proofErr w:type="spellStart"/>
      <w:r w:rsidR="0050112D" w:rsidRPr="00132227">
        <w:t>Average</w:t>
      </w:r>
      <w:proofErr w:type="spellEnd"/>
      <w:r w:rsidR="0050112D" w:rsidRPr="00132227">
        <w:t xml:space="preserve"> </w:t>
      </w:r>
      <w:proofErr w:type="spellStart"/>
      <w:r w:rsidR="0050112D" w:rsidRPr="00132227">
        <w:t>daily</w:t>
      </w:r>
      <w:proofErr w:type="spellEnd"/>
      <w:r w:rsidR="0050112D" w:rsidRPr="00132227">
        <w:t xml:space="preserve"> </w:t>
      </w:r>
      <w:proofErr w:type="spellStart"/>
      <w:r w:rsidR="0050112D" w:rsidRPr="00132227">
        <w:t>traffic</w:t>
      </w:r>
      <w:proofErr w:type="spellEnd"/>
      <w:r w:rsidR="0050112D" w:rsidRPr="00132227">
        <w:t xml:space="preserve"> (</w:t>
      </w:r>
      <w:proofErr w:type="spellStart"/>
      <w:r w:rsidR="0050112D" w:rsidRPr="00132227">
        <w:t>vehicles</w:t>
      </w:r>
      <w:proofErr w:type="spellEnd"/>
      <w:r w:rsidR="0050112D" w:rsidRPr="00132227">
        <w:t>/</w:t>
      </w:r>
      <w:proofErr w:type="spellStart"/>
      <w:r w:rsidR="0050112D" w:rsidRPr="00132227">
        <w:t>day</w:t>
      </w:r>
      <w:proofErr w:type="spellEnd"/>
      <w:r w:rsidR="0050112D" w:rsidRPr="00132227">
        <w:t xml:space="preserve">) of </w:t>
      </w:r>
      <w:proofErr w:type="spellStart"/>
      <w:r w:rsidR="0050112D" w:rsidRPr="00132227">
        <w:t>the</w:t>
      </w:r>
      <w:proofErr w:type="spellEnd"/>
      <w:r w:rsidR="0050112D" w:rsidRPr="00132227">
        <w:t xml:space="preserve"> </w:t>
      </w:r>
      <w:proofErr w:type="spellStart"/>
      <w:r w:rsidR="0050112D" w:rsidRPr="00132227">
        <w:t>main</w:t>
      </w:r>
      <w:proofErr w:type="spellEnd"/>
      <w:r w:rsidR="0050112D" w:rsidRPr="00132227">
        <w:t xml:space="preserve"> </w:t>
      </w:r>
      <w:proofErr w:type="spellStart"/>
      <w:r w:rsidR="0050112D" w:rsidRPr="00132227">
        <w:t>roads</w:t>
      </w:r>
      <w:proofErr w:type="spellEnd"/>
      <w:r w:rsidR="0050112D" w:rsidRPr="00132227">
        <w:t xml:space="preserve"> </w:t>
      </w:r>
      <w:proofErr w:type="spellStart"/>
      <w:r w:rsidR="0050112D" w:rsidRPr="00132227">
        <w:t>around</w:t>
      </w:r>
      <w:proofErr w:type="spellEnd"/>
      <w:r w:rsidR="0050112D" w:rsidRPr="00132227">
        <w:t xml:space="preserve"> </w:t>
      </w:r>
      <w:proofErr w:type="spellStart"/>
      <w:r w:rsidR="0050112D" w:rsidRPr="00132227">
        <w:t>each</w:t>
      </w:r>
      <w:proofErr w:type="spellEnd"/>
      <w:r w:rsidR="0050112D" w:rsidRPr="00132227">
        <w:t xml:space="preserve"> </w:t>
      </w:r>
      <w:proofErr w:type="spellStart"/>
      <w:r w:rsidR="0050112D" w:rsidRPr="00132227">
        <w:t>point</w:t>
      </w:r>
      <w:proofErr w:type="spellEnd"/>
      <w:r w:rsidR="0050112D" w:rsidRPr="00132227">
        <w:t xml:space="preserve"> </w:t>
      </w:r>
      <w:proofErr w:type="spellStart"/>
      <w:r w:rsidR="0050112D" w:rsidRPr="00132227">
        <w:t>is</w:t>
      </w:r>
      <w:proofErr w:type="spellEnd"/>
      <w:r w:rsidR="0050112D" w:rsidRPr="00132227">
        <w:t xml:space="preserve"> </w:t>
      </w:r>
      <w:proofErr w:type="spellStart"/>
      <w:r w:rsidR="0050112D" w:rsidRPr="00132227">
        <w:t>depicted</w:t>
      </w:r>
      <w:proofErr w:type="spellEnd"/>
      <w:r w:rsidR="0050112D" w:rsidRPr="00132227">
        <w:t xml:space="preserve">. </w:t>
      </w:r>
      <w:proofErr w:type="spellStart"/>
      <w:r w:rsidR="0050112D" w:rsidRPr="00132227">
        <w:t>Average</w:t>
      </w:r>
      <w:proofErr w:type="spellEnd"/>
      <w:r w:rsidR="0050112D" w:rsidRPr="00132227">
        <w:t xml:space="preserve"> </w:t>
      </w:r>
      <w:proofErr w:type="spellStart"/>
      <w:r w:rsidR="0050112D" w:rsidRPr="00132227">
        <w:t>daily</w:t>
      </w:r>
      <w:proofErr w:type="spellEnd"/>
      <w:r w:rsidR="0050112D" w:rsidRPr="00132227">
        <w:t xml:space="preserve"> </w:t>
      </w:r>
      <w:proofErr w:type="spellStart"/>
      <w:r w:rsidR="0050112D" w:rsidRPr="00132227">
        <w:t>traffic</w:t>
      </w:r>
      <w:proofErr w:type="spellEnd"/>
      <w:r w:rsidR="0050112D" w:rsidRPr="00132227">
        <w:t xml:space="preserve"> of </w:t>
      </w:r>
      <w:proofErr w:type="spellStart"/>
      <w:r w:rsidR="0050112D" w:rsidRPr="00132227">
        <w:t>the</w:t>
      </w:r>
      <w:proofErr w:type="spellEnd"/>
      <w:r w:rsidR="0050112D" w:rsidRPr="00132227">
        <w:t xml:space="preserve"> regional </w:t>
      </w:r>
      <w:proofErr w:type="spellStart"/>
      <w:r w:rsidR="0050112D" w:rsidRPr="00132227">
        <w:t>roads</w:t>
      </w:r>
      <w:proofErr w:type="spellEnd"/>
      <w:r w:rsidR="0050112D" w:rsidRPr="00132227">
        <w:t xml:space="preserve"> </w:t>
      </w:r>
      <w:proofErr w:type="spellStart"/>
      <w:r w:rsidR="0050112D" w:rsidRPr="00132227">
        <w:t>around</w:t>
      </w:r>
      <w:proofErr w:type="spellEnd"/>
      <w:r w:rsidR="0050112D" w:rsidRPr="00132227">
        <w:t xml:space="preserve"> S11, S12 and</w:t>
      </w:r>
      <w:r w:rsidR="0050112D">
        <w:t xml:space="preserve"> S13 </w:t>
      </w:r>
      <w:proofErr w:type="spellStart"/>
      <w:r w:rsidR="0050112D">
        <w:t>were</w:t>
      </w:r>
      <w:proofErr w:type="spellEnd"/>
      <w:r w:rsidR="0050112D">
        <w:t xml:space="preserve"> </w:t>
      </w:r>
      <w:proofErr w:type="spellStart"/>
      <w:r w:rsidR="0050112D">
        <w:t>not</w:t>
      </w:r>
      <w:proofErr w:type="spellEnd"/>
      <w:r w:rsidR="0050112D">
        <w:t xml:space="preserve"> </w:t>
      </w:r>
      <w:proofErr w:type="spellStart"/>
      <w:r w:rsidR="0050112D">
        <w:t>available</w:t>
      </w:r>
      <w:proofErr w:type="spellEnd"/>
      <w:r w:rsidR="0050112D">
        <w:t>.</w:t>
      </w:r>
    </w:p>
    <w:p w14:paraId="4E345C2A" w14:textId="2FCB616F" w:rsidR="008A03B9" w:rsidRPr="00E60EE5" w:rsidRDefault="008A03B9" w:rsidP="008A03B9">
      <w:pPr>
        <w:pStyle w:val="Descripcin"/>
        <w:keepNext/>
        <w:numPr>
          <w:ilvl w:val="0"/>
          <w:numId w:val="0"/>
        </w:numPr>
        <w:jc w:val="center"/>
        <w:rPr>
          <w:rFonts w:cs="Arial"/>
        </w:rPr>
      </w:pPr>
      <w:r w:rsidRPr="004E2694">
        <w:rPr>
          <w:rFonts w:cs="Arial"/>
          <w:b/>
        </w:rPr>
        <w:lastRenderedPageBreak/>
        <w:t>Table S</w:t>
      </w:r>
      <w:r w:rsidR="00D0587A" w:rsidRPr="004E2694">
        <w:rPr>
          <w:rFonts w:cs="Arial"/>
          <w:b/>
        </w:rPr>
        <w:t>3</w:t>
      </w:r>
      <w:r w:rsidRPr="004E2694">
        <w:rPr>
          <w:rFonts w:cs="Arial"/>
          <w:b/>
        </w:rPr>
        <w:t>.</w:t>
      </w:r>
      <w:r w:rsidRPr="004E2694">
        <w:rPr>
          <w:rFonts w:cs="Arial"/>
        </w:rPr>
        <w:t xml:space="preserve"> </w:t>
      </w:r>
      <w:r w:rsidRPr="00E60EE5">
        <w:rPr>
          <w:rFonts w:cs="Arial"/>
        </w:rPr>
        <w:t xml:space="preserve">Details of </w:t>
      </w:r>
      <w:r w:rsidR="009C48E7">
        <w:rPr>
          <w:rFonts w:cs="Arial"/>
        </w:rPr>
        <w:t>recovery (ISTD)</w:t>
      </w:r>
      <w:r w:rsidR="002C3461">
        <w:rPr>
          <w:rFonts w:cs="Arial"/>
        </w:rPr>
        <w:t>, external</w:t>
      </w:r>
      <w:r w:rsidRPr="00E60EE5">
        <w:rPr>
          <w:rFonts w:cs="Arial"/>
        </w:rPr>
        <w:t xml:space="preserve"> and confirmation standards (STD) used in the current study.</w:t>
      </w:r>
    </w:p>
    <w:tbl>
      <w:tblPr>
        <w:tblW w:w="13580" w:type="dxa"/>
        <w:tblCellMar>
          <w:left w:w="70" w:type="dxa"/>
          <w:right w:w="70" w:type="dxa"/>
        </w:tblCellMar>
        <w:tblLook w:val="04A0" w:firstRow="1" w:lastRow="0" w:firstColumn="1" w:lastColumn="0" w:noHBand="0" w:noVBand="1"/>
      </w:tblPr>
      <w:tblGrid>
        <w:gridCol w:w="5960"/>
        <w:gridCol w:w="1978"/>
        <w:gridCol w:w="2268"/>
        <w:gridCol w:w="3374"/>
      </w:tblGrid>
      <w:tr w:rsidR="008A03B9" w:rsidRPr="008A03B9" w14:paraId="51EAFBBD" w14:textId="77777777" w:rsidTr="0075567C">
        <w:trPr>
          <w:trHeight w:val="227"/>
        </w:trPr>
        <w:tc>
          <w:tcPr>
            <w:tcW w:w="5960" w:type="dxa"/>
            <w:tcBorders>
              <w:top w:val="single" w:sz="4" w:space="0" w:color="auto"/>
              <w:bottom w:val="double" w:sz="4" w:space="0" w:color="auto"/>
            </w:tcBorders>
            <w:shd w:val="clear" w:color="auto" w:fill="auto"/>
            <w:noWrap/>
            <w:vAlign w:val="center"/>
            <w:hideMark/>
          </w:tcPr>
          <w:p w14:paraId="49C09106" w14:textId="77777777" w:rsidR="008A03B9" w:rsidRPr="00E37178" w:rsidRDefault="008A03B9" w:rsidP="008A03B9">
            <w:pPr>
              <w:spacing w:after="0" w:line="240" w:lineRule="auto"/>
              <w:jc w:val="center"/>
              <w:rPr>
                <w:rFonts w:eastAsia="Times New Roman" w:cs="Arial"/>
                <w:b/>
                <w:bCs/>
                <w:color w:val="000000"/>
                <w:sz w:val="16"/>
                <w:szCs w:val="18"/>
                <w:lang w:eastAsia="es-ES"/>
              </w:rPr>
            </w:pPr>
            <w:proofErr w:type="spellStart"/>
            <w:r w:rsidRPr="00E37178">
              <w:rPr>
                <w:rFonts w:eastAsia="Times New Roman" w:cs="Arial"/>
                <w:b/>
                <w:bCs/>
                <w:color w:val="000000"/>
                <w:sz w:val="16"/>
                <w:szCs w:val="18"/>
                <w:lang w:eastAsia="es-ES"/>
              </w:rPr>
              <w:t>Compound</w:t>
            </w:r>
            <w:proofErr w:type="spellEnd"/>
          </w:p>
        </w:tc>
        <w:tc>
          <w:tcPr>
            <w:tcW w:w="1978" w:type="dxa"/>
            <w:tcBorders>
              <w:top w:val="single" w:sz="4" w:space="0" w:color="auto"/>
              <w:bottom w:val="double" w:sz="4" w:space="0" w:color="auto"/>
            </w:tcBorders>
            <w:shd w:val="clear" w:color="auto" w:fill="auto"/>
            <w:noWrap/>
            <w:vAlign w:val="center"/>
            <w:hideMark/>
          </w:tcPr>
          <w:p w14:paraId="7B885DE1" w14:textId="77777777" w:rsidR="008A03B9" w:rsidRPr="00E37178" w:rsidRDefault="008A03B9" w:rsidP="008A03B9">
            <w:pPr>
              <w:spacing w:after="0" w:line="240" w:lineRule="auto"/>
              <w:jc w:val="center"/>
              <w:rPr>
                <w:rFonts w:eastAsia="Times New Roman" w:cs="Arial"/>
                <w:b/>
                <w:bCs/>
                <w:color w:val="000000"/>
                <w:sz w:val="16"/>
                <w:szCs w:val="18"/>
                <w:lang w:eastAsia="es-ES"/>
              </w:rPr>
            </w:pPr>
            <w:r w:rsidRPr="00E37178">
              <w:rPr>
                <w:rFonts w:eastAsia="Times New Roman" w:cs="Arial"/>
                <w:b/>
                <w:bCs/>
                <w:color w:val="000000"/>
                <w:sz w:val="16"/>
                <w:szCs w:val="18"/>
                <w:lang w:eastAsia="es-ES"/>
              </w:rPr>
              <w:t>CAS</w:t>
            </w:r>
          </w:p>
        </w:tc>
        <w:tc>
          <w:tcPr>
            <w:tcW w:w="2268" w:type="dxa"/>
            <w:tcBorders>
              <w:top w:val="single" w:sz="4" w:space="0" w:color="auto"/>
              <w:bottom w:val="double" w:sz="4" w:space="0" w:color="auto"/>
            </w:tcBorders>
            <w:shd w:val="clear" w:color="auto" w:fill="auto"/>
            <w:noWrap/>
            <w:vAlign w:val="center"/>
            <w:hideMark/>
          </w:tcPr>
          <w:p w14:paraId="3986849D" w14:textId="77777777" w:rsidR="008A03B9" w:rsidRPr="00E37178" w:rsidRDefault="008A03B9" w:rsidP="008A03B9">
            <w:pPr>
              <w:spacing w:after="0" w:line="240" w:lineRule="auto"/>
              <w:jc w:val="center"/>
              <w:rPr>
                <w:rFonts w:eastAsia="Times New Roman" w:cs="Arial"/>
                <w:b/>
                <w:bCs/>
                <w:color w:val="000000"/>
                <w:sz w:val="16"/>
                <w:szCs w:val="18"/>
                <w:lang w:eastAsia="es-ES"/>
              </w:rPr>
            </w:pPr>
            <w:r w:rsidRPr="00E37178">
              <w:rPr>
                <w:rFonts w:eastAsia="Times New Roman" w:cs="Arial"/>
                <w:b/>
                <w:bCs/>
                <w:color w:val="000000"/>
                <w:sz w:val="16"/>
                <w:szCs w:val="18"/>
                <w:lang w:eastAsia="es-ES"/>
              </w:rPr>
              <w:t> Formula</w:t>
            </w:r>
          </w:p>
        </w:tc>
        <w:tc>
          <w:tcPr>
            <w:tcW w:w="3374" w:type="dxa"/>
            <w:tcBorders>
              <w:top w:val="single" w:sz="4" w:space="0" w:color="auto"/>
              <w:bottom w:val="double" w:sz="4" w:space="0" w:color="auto"/>
            </w:tcBorders>
            <w:shd w:val="clear" w:color="auto" w:fill="auto"/>
            <w:noWrap/>
            <w:vAlign w:val="center"/>
            <w:hideMark/>
          </w:tcPr>
          <w:p w14:paraId="789A48E2" w14:textId="3335F88A" w:rsidR="008A03B9" w:rsidRPr="00E37178" w:rsidRDefault="00E93F8B" w:rsidP="00E93F8B">
            <w:pPr>
              <w:spacing w:after="0" w:line="240" w:lineRule="auto"/>
              <w:jc w:val="center"/>
              <w:rPr>
                <w:rFonts w:eastAsia="Times New Roman" w:cs="Arial"/>
                <w:b/>
                <w:bCs/>
                <w:color w:val="000000"/>
                <w:sz w:val="16"/>
                <w:szCs w:val="18"/>
                <w:lang w:eastAsia="es-ES"/>
              </w:rPr>
            </w:pPr>
            <w:proofErr w:type="spellStart"/>
            <w:r>
              <w:rPr>
                <w:rFonts w:eastAsia="Times New Roman" w:cs="Arial"/>
                <w:b/>
                <w:bCs/>
                <w:color w:val="000000"/>
                <w:sz w:val="16"/>
                <w:szCs w:val="18"/>
                <w:lang w:eastAsia="es-ES"/>
              </w:rPr>
              <w:t>Laboratory</w:t>
            </w:r>
            <w:proofErr w:type="spellEnd"/>
          </w:p>
        </w:tc>
      </w:tr>
      <w:tr w:rsidR="008A03B9" w:rsidRPr="008A03B9" w14:paraId="1084E826" w14:textId="77777777" w:rsidTr="0075567C">
        <w:trPr>
          <w:trHeight w:val="227"/>
        </w:trPr>
        <w:tc>
          <w:tcPr>
            <w:tcW w:w="5960" w:type="dxa"/>
            <w:tcBorders>
              <w:top w:val="double" w:sz="4" w:space="0" w:color="auto"/>
              <w:bottom w:val="single" w:sz="4" w:space="0" w:color="auto"/>
            </w:tcBorders>
            <w:shd w:val="clear" w:color="auto" w:fill="auto"/>
            <w:noWrap/>
            <w:vAlign w:val="center"/>
            <w:hideMark/>
          </w:tcPr>
          <w:p w14:paraId="3EC86265" w14:textId="320CC70A" w:rsidR="008A03B9" w:rsidRPr="00E37178" w:rsidRDefault="008A03B9" w:rsidP="00634F2A">
            <w:pPr>
              <w:spacing w:after="0" w:line="240" w:lineRule="auto"/>
              <w:jc w:val="left"/>
              <w:rPr>
                <w:rFonts w:eastAsia="Times New Roman" w:cs="Arial"/>
                <w:b/>
                <w:i/>
                <w:color w:val="000000"/>
                <w:sz w:val="16"/>
                <w:szCs w:val="18"/>
                <w:lang w:eastAsia="es-ES"/>
              </w:rPr>
            </w:pPr>
            <w:proofErr w:type="spellStart"/>
            <w:r w:rsidRPr="00E37178">
              <w:rPr>
                <w:rFonts w:eastAsia="Times New Roman" w:cs="Arial"/>
                <w:b/>
                <w:i/>
                <w:color w:val="000000"/>
                <w:sz w:val="16"/>
                <w:szCs w:val="18"/>
                <w:lang w:eastAsia="es-ES"/>
              </w:rPr>
              <w:t>Recovery</w:t>
            </w:r>
            <w:proofErr w:type="spellEnd"/>
            <w:r w:rsidRPr="00E37178">
              <w:rPr>
                <w:rFonts w:eastAsia="Times New Roman" w:cs="Arial"/>
                <w:b/>
                <w:i/>
                <w:color w:val="000000"/>
                <w:sz w:val="16"/>
                <w:szCs w:val="18"/>
                <w:lang w:eastAsia="es-ES"/>
              </w:rPr>
              <w:t xml:space="preserve"> </w:t>
            </w:r>
            <w:proofErr w:type="spellStart"/>
            <w:r w:rsidRPr="00E37178">
              <w:rPr>
                <w:rFonts w:eastAsia="Times New Roman" w:cs="Arial"/>
                <w:b/>
                <w:i/>
                <w:color w:val="000000"/>
                <w:sz w:val="16"/>
                <w:szCs w:val="18"/>
                <w:lang w:eastAsia="es-ES"/>
              </w:rPr>
              <w:t>standards</w:t>
            </w:r>
            <w:proofErr w:type="spellEnd"/>
            <w:r w:rsidRPr="00E37178">
              <w:rPr>
                <w:rFonts w:eastAsia="Times New Roman" w:cs="Arial"/>
                <w:b/>
                <w:i/>
                <w:color w:val="000000"/>
                <w:sz w:val="16"/>
                <w:szCs w:val="18"/>
                <w:lang w:eastAsia="es-ES"/>
              </w:rPr>
              <w:t xml:space="preserve"> (ISTD) (n=1</w:t>
            </w:r>
            <w:r w:rsidR="00634F2A">
              <w:rPr>
                <w:rFonts w:eastAsia="Times New Roman" w:cs="Arial"/>
                <w:b/>
                <w:i/>
                <w:color w:val="000000"/>
                <w:sz w:val="16"/>
                <w:szCs w:val="18"/>
                <w:lang w:eastAsia="es-ES"/>
              </w:rPr>
              <w:t>0</w:t>
            </w:r>
            <w:r w:rsidRPr="00E37178">
              <w:rPr>
                <w:rFonts w:eastAsia="Times New Roman" w:cs="Arial"/>
                <w:b/>
                <w:i/>
                <w:color w:val="000000"/>
                <w:sz w:val="16"/>
                <w:szCs w:val="18"/>
                <w:lang w:eastAsia="es-ES"/>
              </w:rPr>
              <w:t>)</w:t>
            </w:r>
          </w:p>
        </w:tc>
        <w:tc>
          <w:tcPr>
            <w:tcW w:w="1978" w:type="dxa"/>
            <w:tcBorders>
              <w:top w:val="double" w:sz="4" w:space="0" w:color="auto"/>
              <w:bottom w:val="single" w:sz="4" w:space="0" w:color="auto"/>
            </w:tcBorders>
            <w:shd w:val="clear" w:color="auto" w:fill="auto"/>
            <w:noWrap/>
            <w:vAlign w:val="center"/>
            <w:hideMark/>
          </w:tcPr>
          <w:p w14:paraId="28738347"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 </w:t>
            </w:r>
          </w:p>
        </w:tc>
        <w:tc>
          <w:tcPr>
            <w:tcW w:w="2268" w:type="dxa"/>
            <w:tcBorders>
              <w:top w:val="double" w:sz="4" w:space="0" w:color="auto"/>
              <w:bottom w:val="single" w:sz="4" w:space="0" w:color="auto"/>
            </w:tcBorders>
            <w:shd w:val="clear" w:color="auto" w:fill="auto"/>
            <w:noWrap/>
            <w:vAlign w:val="center"/>
            <w:hideMark/>
          </w:tcPr>
          <w:p w14:paraId="727FF250"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 </w:t>
            </w:r>
          </w:p>
        </w:tc>
        <w:tc>
          <w:tcPr>
            <w:tcW w:w="3374" w:type="dxa"/>
            <w:tcBorders>
              <w:top w:val="double" w:sz="4" w:space="0" w:color="auto"/>
              <w:bottom w:val="single" w:sz="4" w:space="0" w:color="auto"/>
            </w:tcBorders>
            <w:shd w:val="clear" w:color="auto" w:fill="auto"/>
            <w:noWrap/>
            <w:vAlign w:val="center"/>
            <w:hideMark/>
          </w:tcPr>
          <w:p w14:paraId="317FD7C2"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 </w:t>
            </w:r>
          </w:p>
        </w:tc>
      </w:tr>
      <w:tr w:rsidR="008A03B9" w:rsidRPr="008A03B9" w14:paraId="74CC8B80" w14:textId="77777777" w:rsidTr="0075567C">
        <w:trPr>
          <w:trHeight w:val="227"/>
        </w:trPr>
        <w:tc>
          <w:tcPr>
            <w:tcW w:w="5960" w:type="dxa"/>
            <w:shd w:val="clear" w:color="auto" w:fill="auto"/>
            <w:noWrap/>
            <w:vAlign w:val="center"/>
            <w:hideMark/>
          </w:tcPr>
          <w:p w14:paraId="361F4EE7" w14:textId="77777777" w:rsidR="008A03B9" w:rsidRPr="00E37178" w:rsidRDefault="009A7EA2" w:rsidP="008A03B9">
            <w:pPr>
              <w:spacing w:after="0" w:line="240" w:lineRule="auto"/>
              <w:jc w:val="left"/>
              <w:rPr>
                <w:rFonts w:eastAsia="Times New Roman" w:cs="Arial"/>
                <w:color w:val="000000"/>
                <w:sz w:val="16"/>
                <w:szCs w:val="18"/>
                <w:lang w:eastAsia="es-ES"/>
              </w:rPr>
            </w:pPr>
            <w:r>
              <w:rPr>
                <w:rFonts w:eastAsia="Times New Roman" w:cs="Arial"/>
                <w:color w:val="000000"/>
                <w:sz w:val="16"/>
                <w:szCs w:val="18"/>
                <w:lang w:eastAsia="es-ES"/>
              </w:rPr>
              <w:t>Azoxystrobin-</w:t>
            </w:r>
            <w:r w:rsidR="008A03B9" w:rsidRPr="00E37178">
              <w:rPr>
                <w:rFonts w:eastAsia="Times New Roman" w:cs="Arial"/>
                <w:color w:val="000000"/>
                <w:sz w:val="16"/>
                <w:szCs w:val="18"/>
                <w:lang w:eastAsia="es-ES"/>
              </w:rPr>
              <w:t>d4</w:t>
            </w:r>
          </w:p>
        </w:tc>
        <w:tc>
          <w:tcPr>
            <w:tcW w:w="1978" w:type="dxa"/>
            <w:shd w:val="clear" w:color="auto" w:fill="auto"/>
            <w:noWrap/>
            <w:vAlign w:val="center"/>
            <w:hideMark/>
          </w:tcPr>
          <w:p w14:paraId="6A22C60A"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1346606-39-0</w:t>
            </w:r>
          </w:p>
        </w:tc>
        <w:tc>
          <w:tcPr>
            <w:tcW w:w="2268" w:type="dxa"/>
            <w:shd w:val="clear" w:color="auto" w:fill="auto"/>
            <w:noWrap/>
            <w:vAlign w:val="center"/>
            <w:hideMark/>
          </w:tcPr>
          <w:p w14:paraId="53144A78"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22</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13</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4</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3</w:t>
            </w:r>
            <w:r w:rsidRPr="00E37178">
              <w:rPr>
                <w:rFonts w:eastAsia="Times New Roman" w:cs="Arial"/>
                <w:color w:val="000000"/>
                <w:sz w:val="16"/>
                <w:szCs w:val="18"/>
                <w:lang w:eastAsia="es-ES"/>
              </w:rPr>
              <w:t>O</w:t>
            </w:r>
            <w:r w:rsidRPr="00E37178">
              <w:rPr>
                <w:rFonts w:eastAsia="Times New Roman" w:cs="Arial"/>
                <w:color w:val="000000"/>
                <w:sz w:val="16"/>
                <w:szCs w:val="18"/>
                <w:vertAlign w:val="subscript"/>
                <w:lang w:eastAsia="es-ES"/>
              </w:rPr>
              <w:t>5</w:t>
            </w:r>
          </w:p>
        </w:tc>
        <w:tc>
          <w:tcPr>
            <w:tcW w:w="3374" w:type="dxa"/>
            <w:shd w:val="clear" w:color="auto" w:fill="auto"/>
            <w:noWrap/>
            <w:vAlign w:val="center"/>
            <w:hideMark/>
          </w:tcPr>
          <w:p w14:paraId="4C79B975" w14:textId="3520F88E" w:rsidR="008A03B9" w:rsidRPr="00E37178" w:rsidRDefault="008C0389" w:rsidP="008A03B9">
            <w:pPr>
              <w:spacing w:after="0" w:line="240" w:lineRule="auto"/>
              <w:jc w:val="center"/>
              <w:rPr>
                <w:rFonts w:eastAsia="Times New Roman" w:cs="Arial"/>
                <w:color w:val="000000"/>
                <w:sz w:val="16"/>
                <w:szCs w:val="18"/>
                <w:lang w:eastAsia="es-ES"/>
              </w:rPr>
            </w:pPr>
            <w:r>
              <w:rPr>
                <w:rFonts w:eastAsia="Times New Roman" w:cs="Arial"/>
                <w:color w:val="000000"/>
                <w:sz w:val="16"/>
                <w:szCs w:val="18"/>
                <w:lang w:eastAsia="es-ES"/>
              </w:rPr>
              <w:t>A2S</w:t>
            </w:r>
          </w:p>
        </w:tc>
      </w:tr>
      <w:tr w:rsidR="008C0389" w:rsidRPr="008A03B9" w14:paraId="449B6641" w14:textId="77777777" w:rsidTr="007A6608">
        <w:trPr>
          <w:trHeight w:val="227"/>
        </w:trPr>
        <w:tc>
          <w:tcPr>
            <w:tcW w:w="5960" w:type="dxa"/>
            <w:shd w:val="clear" w:color="auto" w:fill="auto"/>
            <w:noWrap/>
            <w:vAlign w:val="center"/>
            <w:hideMark/>
          </w:tcPr>
          <w:p w14:paraId="6610B112" w14:textId="77777777" w:rsidR="008C0389" w:rsidRPr="00E37178" w:rsidRDefault="008C0389" w:rsidP="008C0389">
            <w:pPr>
              <w:spacing w:after="0" w:line="240" w:lineRule="auto"/>
              <w:jc w:val="left"/>
              <w:rPr>
                <w:rFonts w:eastAsia="Times New Roman" w:cs="Arial"/>
                <w:color w:val="000000"/>
                <w:sz w:val="16"/>
                <w:szCs w:val="18"/>
                <w:lang w:eastAsia="es-ES"/>
              </w:rPr>
            </w:pPr>
            <w:r>
              <w:rPr>
                <w:rFonts w:eastAsia="Times New Roman" w:cs="Arial"/>
                <w:color w:val="000000"/>
                <w:sz w:val="16"/>
                <w:szCs w:val="18"/>
                <w:lang w:eastAsia="es-ES"/>
              </w:rPr>
              <w:t>Boscalid-</w:t>
            </w:r>
            <w:r w:rsidRPr="00E37178">
              <w:rPr>
                <w:rFonts w:eastAsia="Times New Roman" w:cs="Arial"/>
                <w:color w:val="000000"/>
                <w:sz w:val="16"/>
                <w:szCs w:val="18"/>
                <w:lang w:eastAsia="es-ES"/>
              </w:rPr>
              <w:t>d4</w:t>
            </w:r>
          </w:p>
        </w:tc>
        <w:tc>
          <w:tcPr>
            <w:tcW w:w="1978" w:type="dxa"/>
            <w:shd w:val="clear" w:color="auto" w:fill="auto"/>
            <w:noWrap/>
            <w:vAlign w:val="center"/>
            <w:hideMark/>
          </w:tcPr>
          <w:p w14:paraId="2965FE3F"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2468796-76-9</w:t>
            </w:r>
          </w:p>
        </w:tc>
        <w:tc>
          <w:tcPr>
            <w:tcW w:w="2268" w:type="dxa"/>
            <w:shd w:val="clear" w:color="auto" w:fill="auto"/>
            <w:noWrap/>
            <w:vAlign w:val="center"/>
            <w:hideMark/>
          </w:tcPr>
          <w:p w14:paraId="48D77048"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18</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8</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4</w:t>
            </w:r>
            <w:r w:rsidRPr="00E37178">
              <w:rPr>
                <w:rFonts w:eastAsia="Times New Roman" w:cs="Arial"/>
                <w:color w:val="000000"/>
                <w:sz w:val="16"/>
                <w:szCs w:val="18"/>
                <w:lang w:eastAsia="es-ES"/>
              </w:rPr>
              <w:t>Cl</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O</w:t>
            </w:r>
          </w:p>
        </w:tc>
        <w:tc>
          <w:tcPr>
            <w:tcW w:w="3374" w:type="dxa"/>
            <w:shd w:val="clear" w:color="auto" w:fill="auto"/>
            <w:noWrap/>
            <w:hideMark/>
          </w:tcPr>
          <w:p w14:paraId="0BFB593E" w14:textId="2E160297" w:rsidR="008C0389" w:rsidRPr="00E37178" w:rsidRDefault="008C0389" w:rsidP="008C0389">
            <w:pPr>
              <w:spacing w:after="0" w:line="240" w:lineRule="auto"/>
              <w:jc w:val="center"/>
              <w:rPr>
                <w:rFonts w:eastAsia="Times New Roman" w:cs="Arial"/>
                <w:color w:val="000000"/>
                <w:sz w:val="16"/>
                <w:szCs w:val="18"/>
                <w:lang w:eastAsia="es-ES"/>
              </w:rPr>
            </w:pPr>
            <w:r w:rsidRPr="00BB3454">
              <w:rPr>
                <w:rFonts w:eastAsia="Times New Roman" w:cs="Arial"/>
                <w:color w:val="000000"/>
                <w:sz w:val="16"/>
                <w:szCs w:val="18"/>
                <w:lang w:eastAsia="es-ES"/>
              </w:rPr>
              <w:t>A2S</w:t>
            </w:r>
          </w:p>
        </w:tc>
      </w:tr>
      <w:tr w:rsidR="008C0389" w:rsidRPr="008A03B9" w14:paraId="0AC50DF7" w14:textId="77777777" w:rsidTr="007A6608">
        <w:trPr>
          <w:trHeight w:val="227"/>
        </w:trPr>
        <w:tc>
          <w:tcPr>
            <w:tcW w:w="5960" w:type="dxa"/>
            <w:shd w:val="clear" w:color="auto" w:fill="auto"/>
            <w:noWrap/>
            <w:vAlign w:val="center"/>
            <w:hideMark/>
          </w:tcPr>
          <w:p w14:paraId="18AEB770" w14:textId="77777777" w:rsidR="008C0389" w:rsidRPr="00E37178" w:rsidRDefault="008C0389" w:rsidP="008C0389">
            <w:pPr>
              <w:spacing w:after="0" w:line="240" w:lineRule="auto"/>
              <w:jc w:val="left"/>
              <w:rPr>
                <w:rFonts w:eastAsia="Times New Roman" w:cs="Arial"/>
                <w:color w:val="000000"/>
                <w:sz w:val="16"/>
                <w:szCs w:val="18"/>
                <w:lang w:eastAsia="es-ES"/>
              </w:rPr>
            </w:pPr>
            <w:r>
              <w:rPr>
                <w:rFonts w:eastAsia="Times New Roman" w:cs="Arial"/>
                <w:color w:val="000000"/>
                <w:sz w:val="16"/>
                <w:szCs w:val="18"/>
                <w:lang w:eastAsia="es-ES"/>
              </w:rPr>
              <w:t>Dimethoate-</w:t>
            </w:r>
            <w:r w:rsidRPr="00E37178">
              <w:rPr>
                <w:rFonts w:eastAsia="Times New Roman" w:cs="Arial"/>
                <w:color w:val="000000"/>
                <w:sz w:val="16"/>
                <w:szCs w:val="18"/>
                <w:lang w:eastAsia="es-ES"/>
              </w:rPr>
              <w:t>d6</w:t>
            </w:r>
          </w:p>
        </w:tc>
        <w:tc>
          <w:tcPr>
            <w:tcW w:w="1978" w:type="dxa"/>
            <w:shd w:val="clear" w:color="auto" w:fill="auto"/>
            <w:noWrap/>
            <w:vAlign w:val="center"/>
            <w:hideMark/>
          </w:tcPr>
          <w:p w14:paraId="01C005C7"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1219794-81-6</w:t>
            </w:r>
          </w:p>
        </w:tc>
        <w:tc>
          <w:tcPr>
            <w:tcW w:w="2268" w:type="dxa"/>
            <w:shd w:val="clear" w:color="auto" w:fill="auto"/>
            <w:noWrap/>
            <w:vAlign w:val="center"/>
            <w:hideMark/>
          </w:tcPr>
          <w:p w14:paraId="3EAA5EB6"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5</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6</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6</w:t>
            </w:r>
            <w:r w:rsidRPr="00E37178">
              <w:rPr>
                <w:rFonts w:eastAsia="Times New Roman" w:cs="Arial"/>
                <w:color w:val="000000"/>
                <w:sz w:val="16"/>
                <w:szCs w:val="18"/>
                <w:lang w:eastAsia="es-ES"/>
              </w:rPr>
              <w:t>NO</w:t>
            </w:r>
            <w:r w:rsidRPr="00E37178">
              <w:rPr>
                <w:rFonts w:eastAsia="Times New Roman" w:cs="Arial"/>
                <w:color w:val="000000"/>
                <w:sz w:val="16"/>
                <w:szCs w:val="18"/>
                <w:vertAlign w:val="subscript"/>
                <w:lang w:eastAsia="es-ES"/>
              </w:rPr>
              <w:t>3</w:t>
            </w:r>
            <w:r w:rsidRPr="00E37178">
              <w:rPr>
                <w:rFonts w:eastAsia="Times New Roman" w:cs="Arial"/>
                <w:color w:val="000000"/>
                <w:sz w:val="16"/>
                <w:szCs w:val="18"/>
                <w:lang w:eastAsia="es-ES"/>
              </w:rPr>
              <w:t>PS</w:t>
            </w:r>
            <w:r w:rsidRPr="00E37178">
              <w:rPr>
                <w:rFonts w:eastAsia="Times New Roman" w:cs="Arial"/>
                <w:color w:val="000000"/>
                <w:sz w:val="16"/>
                <w:szCs w:val="18"/>
                <w:vertAlign w:val="subscript"/>
                <w:lang w:eastAsia="es-ES"/>
              </w:rPr>
              <w:t>2</w:t>
            </w:r>
          </w:p>
        </w:tc>
        <w:tc>
          <w:tcPr>
            <w:tcW w:w="3374" w:type="dxa"/>
            <w:shd w:val="clear" w:color="auto" w:fill="auto"/>
            <w:noWrap/>
            <w:hideMark/>
          </w:tcPr>
          <w:p w14:paraId="29004789" w14:textId="25841DE2" w:rsidR="008C0389" w:rsidRPr="00E37178" w:rsidRDefault="008C0389" w:rsidP="008C0389">
            <w:pPr>
              <w:spacing w:after="0" w:line="240" w:lineRule="auto"/>
              <w:jc w:val="center"/>
              <w:rPr>
                <w:rFonts w:eastAsia="Times New Roman" w:cs="Arial"/>
                <w:color w:val="000000"/>
                <w:sz w:val="16"/>
                <w:szCs w:val="18"/>
                <w:lang w:eastAsia="es-ES"/>
              </w:rPr>
            </w:pPr>
            <w:r w:rsidRPr="00BB3454">
              <w:rPr>
                <w:rFonts w:eastAsia="Times New Roman" w:cs="Arial"/>
                <w:color w:val="000000"/>
                <w:sz w:val="16"/>
                <w:szCs w:val="18"/>
                <w:lang w:eastAsia="es-ES"/>
              </w:rPr>
              <w:t>A2S</w:t>
            </w:r>
          </w:p>
        </w:tc>
      </w:tr>
      <w:tr w:rsidR="008C0389" w:rsidRPr="008A03B9" w14:paraId="655003B1" w14:textId="77777777" w:rsidTr="007A6608">
        <w:trPr>
          <w:trHeight w:val="227"/>
        </w:trPr>
        <w:tc>
          <w:tcPr>
            <w:tcW w:w="5960" w:type="dxa"/>
            <w:shd w:val="clear" w:color="auto" w:fill="auto"/>
            <w:noWrap/>
            <w:vAlign w:val="center"/>
            <w:hideMark/>
          </w:tcPr>
          <w:p w14:paraId="44B5833D" w14:textId="77777777" w:rsidR="008C0389" w:rsidRPr="00E37178" w:rsidRDefault="008C0389" w:rsidP="008C0389">
            <w:pPr>
              <w:spacing w:after="0" w:line="240" w:lineRule="auto"/>
              <w:jc w:val="left"/>
              <w:rPr>
                <w:rFonts w:eastAsia="Times New Roman" w:cs="Arial"/>
                <w:color w:val="000000"/>
                <w:sz w:val="16"/>
                <w:szCs w:val="18"/>
                <w:lang w:eastAsia="es-ES"/>
              </w:rPr>
            </w:pPr>
            <w:r>
              <w:rPr>
                <w:rFonts w:eastAsia="Times New Roman" w:cs="Arial"/>
                <w:color w:val="000000"/>
                <w:sz w:val="16"/>
                <w:szCs w:val="18"/>
                <w:lang w:eastAsia="es-ES"/>
              </w:rPr>
              <w:t>Diuron-</w:t>
            </w:r>
            <w:r w:rsidRPr="00E37178">
              <w:rPr>
                <w:rFonts w:eastAsia="Times New Roman" w:cs="Arial"/>
                <w:color w:val="000000"/>
                <w:sz w:val="16"/>
                <w:szCs w:val="18"/>
                <w:lang w:eastAsia="es-ES"/>
              </w:rPr>
              <w:t>d6</w:t>
            </w:r>
          </w:p>
        </w:tc>
        <w:tc>
          <w:tcPr>
            <w:tcW w:w="1978" w:type="dxa"/>
            <w:shd w:val="clear" w:color="auto" w:fill="auto"/>
            <w:noWrap/>
            <w:vAlign w:val="center"/>
            <w:hideMark/>
          </w:tcPr>
          <w:p w14:paraId="02789215"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1007536-67-5</w:t>
            </w:r>
          </w:p>
        </w:tc>
        <w:tc>
          <w:tcPr>
            <w:tcW w:w="2268" w:type="dxa"/>
            <w:shd w:val="clear" w:color="auto" w:fill="auto"/>
            <w:noWrap/>
            <w:vAlign w:val="center"/>
            <w:hideMark/>
          </w:tcPr>
          <w:p w14:paraId="6688D7B7"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9</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4</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6</w:t>
            </w:r>
            <w:r w:rsidRPr="00E37178">
              <w:rPr>
                <w:rFonts w:eastAsia="Times New Roman" w:cs="Arial"/>
                <w:color w:val="000000"/>
                <w:sz w:val="16"/>
                <w:szCs w:val="18"/>
                <w:lang w:eastAsia="es-ES"/>
              </w:rPr>
              <w:t>Cl</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O</w:t>
            </w:r>
          </w:p>
        </w:tc>
        <w:tc>
          <w:tcPr>
            <w:tcW w:w="3374" w:type="dxa"/>
            <w:shd w:val="clear" w:color="auto" w:fill="auto"/>
            <w:noWrap/>
            <w:hideMark/>
          </w:tcPr>
          <w:p w14:paraId="2AC86824" w14:textId="0AB697E4" w:rsidR="008C0389" w:rsidRPr="00E37178" w:rsidRDefault="008C0389" w:rsidP="008C0389">
            <w:pPr>
              <w:spacing w:after="0" w:line="240" w:lineRule="auto"/>
              <w:jc w:val="center"/>
              <w:rPr>
                <w:rFonts w:eastAsia="Times New Roman" w:cs="Arial"/>
                <w:color w:val="000000"/>
                <w:sz w:val="16"/>
                <w:szCs w:val="18"/>
                <w:lang w:eastAsia="es-ES"/>
              </w:rPr>
            </w:pPr>
            <w:r w:rsidRPr="00BB3454">
              <w:rPr>
                <w:rFonts w:eastAsia="Times New Roman" w:cs="Arial"/>
                <w:color w:val="000000"/>
                <w:sz w:val="16"/>
                <w:szCs w:val="18"/>
                <w:lang w:eastAsia="es-ES"/>
              </w:rPr>
              <w:t>A2S</w:t>
            </w:r>
          </w:p>
        </w:tc>
      </w:tr>
      <w:tr w:rsidR="008C0389" w:rsidRPr="008A03B9" w14:paraId="2313B397" w14:textId="77777777" w:rsidTr="007A6608">
        <w:trPr>
          <w:trHeight w:val="227"/>
        </w:trPr>
        <w:tc>
          <w:tcPr>
            <w:tcW w:w="5960" w:type="dxa"/>
            <w:shd w:val="clear" w:color="auto" w:fill="auto"/>
            <w:noWrap/>
            <w:vAlign w:val="center"/>
            <w:hideMark/>
          </w:tcPr>
          <w:p w14:paraId="49AA9C9B"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Epoxiconazole-d4</w:t>
            </w:r>
          </w:p>
        </w:tc>
        <w:tc>
          <w:tcPr>
            <w:tcW w:w="1978" w:type="dxa"/>
            <w:shd w:val="clear" w:color="auto" w:fill="auto"/>
            <w:noWrap/>
            <w:vAlign w:val="center"/>
            <w:hideMark/>
          </w:tcPr>
          <w:p w14:paraId="3146B117"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133855-98-8</w:t>
            </w:r>
            <w:r w:rsidRPr="00E37178">
              <w:rPr>
                <w:rFonts w:eastAsia="Times New Roman" w:cs="Arial"/>
                <w:color w:val="000000"/>
                <w:sz w:val="16"/>
                <w:szCs w:val="18"/>
                <w:vertAlign w:val="superscript"/>
                <w:lang w:eastAsia="es-ES"/>
              </w:rPr>
              <w:t>a</w:t>
            </w:r>
          </w:p>
        </w:tc>
        <w:tc>
          <w:tcPr>
            <w:tcW w:w="2268" w:type="dxa"/>
            <w:shd w:val="clear" w:color="auto" w:fill="auto"/>
            <w:noWrap/>
            <w:vAlign w:val="center"/>
            <w:hideMark/>
          </w:tcPr>
          <w:p w14:paraId="00047D7A"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17</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9</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4</w:t>
            </w:r>
            <w:r w:rsidRPr="00E37178">
              <w:rPr>
                <w:rFonts w:eastAsia="Times New Roman" w:cs="Arial"/>
                <w:color w:val="000000"/>
                <w:sz w:val="16"/>
                <w:szCs w:val="18"/>
                <w:lang w:eastAsia="es-ES"/>
              </w:rPr>
              <w:t>ClFN</w:t>
            </w:r>
            <w:r w:rsidRPr="00E37178">
              <w:rPr>
                <w:rFonts w:eastAsia="Times New Roman" w:cs="Arial"/>
                <w:color w:val="000000"/>
                <w:sz w:val="16"/>
                <w:szCs w:val="18"/>
                <w:vertAlign w:val="subscript"/>
                <w:lang w:eastAsia="es-ES"/>
              </w:rPr>
              <w:t>3</w:t>
            </w:r>
            <w:r w:rsidRPr="00E37178">
              <w:rPr>
                <w:rFonts w:eastAsia="Times New Roman" w:cs="Arial"/>
                <w:color w:val="000000"/>
                <w:sz w:val="16"/>
                <w:szCs w:val="18"/>
                <w:lang w:eastAsia="es-ES"/>
              </w:rPr>
              <w:t>O</w:t>
            </w:r>
          </w:p>
        </w:tc>
        <w:tc>
          <w:tcPr>
            <w:tcW w:w="3374" w:type="dxa"/>
            <w:shd w:val="clear" w:color="auto" w:fill="auto"/>
            <w:noWrap/>
            <w:hideMark/>
          </w:tcPr>
          <w:p w14:paraId="474E54B0" w14:textId="50FBCAB9" w:rsidR="008C0389" w:rsidRPr="00E37178" w:rsidRDefault="008C0389" w:rsidP="008C0389">
            <w:pPr>
              <w:spacing w:after="0" w:line="240" w:lineRule="auto"/>
              <w:jc w:val="center"/>
              <w:rPr>
                <w:rFonts w:eastAsia="Times New Roman" w:cs="Arial"/>
                <w:color w:val="000000"/>
                <w:sz w:val="16"/>
                <w:szCs w:val="18"/>
                <w:lang w:eastAsia="es-ES"/>
              </w:rPr>
            </w:pPr>
            <w:r w:rsidRPr="00BB3454">
              <w:rPr>
                <w:rFonts w:eastAsia="Times New Roman" w:cs="Arial"/>
                <w:color w:val="000000"/>
                <w:sz w:val="16"/>
                <w:szCs w:val="18"/>
                <w:lang w:eastAsia="es-ES"/>
              </w:rPr>
              <w:t>A2S</w:t>
            </w:r>
          </w:p>
        </w:tc>
      </w:tr>
      <w:tr w:rsidR="008C0389" w:rsidRPr="008A03B9" w14:paraId="02978194" w14:textId="77777777" w:rsidTr="007A6608">
        <w:trPr>
          <w:trHeight w:val="227"/>
        </w:trPr>
        <w:tc>
          <w:tcPr>
            <w:tcW w:w="5960" w:type="dxa"/>
            <w:shd w:val="clear" w:color="auto" w:fill="auto"/>
            <w:noWrap/>
            <w:vAlign w:val="center"/>
            <w:hideMark/>
          </w:tcPr>
          <w:p w14:paraId="3E35855D"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Metolachlor-d6</w:t>
            </w:r>
          </w:p>
        </w:tc>
        <w:tc>
          <w:tcPr>
            <w:tcW w:w="1978" w:type="dxa"/>
            <w:shd w:val="clear" w:color="auto" w:fill="auto"/>
            <w:noWrap/>
            <w:vAlign w:val="center"/>
            <w:hideMark/>
          </w:tcPr>
          <w:p w14:paraId="264A26C4"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1219803-97-0</w:t>
            </w:r>
          </w:p>
        </w:tc>
        <w:tc>
          <w:tcPr>
            <w:tcW w:w="2268" w:type="dxa"/>
            <w:shd w:val="clear" w:color="auto" w:fill="auto"/>
            <w:noWrap/>
            <w:vAlign w:val="center"/>
            <w:hideMark/>
          </w:tcPr>
          <w:p w14:paraId="05BDE8DA"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15</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16</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6</w:t>
            </w:r>
            <w:r w:rsidRPr="00E37178">
              <w:rPr>
                <w:rFonts w:eastAsia="Times New Roman" w:cs="Arial"/>
                <w:color w:val="000000"/>
                <w:sz w:val="16"/>
                <w:szCs w:val="18"/>
                <w:lang w:eastAsia="es-ES"/>
              </w:rPr>
              <w:t>ClNO</w:t>
            </w:r>
            <w:r w:rsidRPr="00E37178">
              <w:rPr>
                <w:rFonts w:eastAsia="Times New Roman" w:cs="Arial"/>
                <w:color w:val="000000"/>
                <w:sz w:val="16"/>
                <w:szCs w:val="18"/>
                <w:vertAlign w:val="subscript"/>
                <w:lang w:eastAsia="es-ES"/>
              </w:rPr>
              <w:t>2</w:t>
            </w:r>
          </w:p>
        </w:tc>
        <w:tc>
          <w:tcPr>
            <w:tcW w:w="3374" w:type="dxa"/>
            <w:shd w:val="clear" w:color="auto" w:fill="auto"/>
            <w:noWrap/>
            <w:hideMark/>
          </w:tcPr>
          <w:p w14:paraId="619A96C9" w14:textId="2D328D63" w:rsidR="008C0389" w:rsidRPr="00E37178" w:rsidRDefault="008C0389" w:rsidP="008C0389">
            <w:pPr>
              <w:spacing w:after="0" w:line="240" w:lineRule="auto"/>
              <w:jc w:val="center"/>
              <w:rPr>
                <w:rFonts w:eastAsia="Times New Roman" w:cs="Arial"/>
                <w:color w:val="000000"/>
                <w:sz w:val="16"/>
                <w:szCs w:val="18"/>
                <w:lang w:eastAsia="es-ES"/>
              </w:rPr>
            </w:pPr>
            <w:r w:rsidRPr="00BB3454">
              <w:rPr>
                <w:rFonts w:eastAsia="Times New Roman" w:cs="Arial"/>
                <w:color w:val="000000"/>
                <w:sz w:val="16"/>
                <w:szCs w:val="18"/>
                <w:lang w:eastAsia="es-ES"/>
              </w:rPr>
              <w:t>A2S</w:t>
            </w:r>
          </w:p>
        </w:tc>
      </w:tr>
      <w:tr w:rsidR="008C0389" w:rsidRPr="008A03B9" w14:paraId="0B2738AC" w14:textId="77777777" w:rsidTr="007A6608">
        <w:trPr>
          <w:trHeight w:val="227"/>
        </w:trPr>
        <w:tc>
          <w:tcPr>
            <w:tcW w:w="5960" w:type="dxa"/>
            <w:shd w:val="clear" w:color="auto" w:fill="auto"/>
            <w:noWrap/>
            <w:vAlign w:val="center"/>
            <w:hideMark/>
          </w:tcPr>
          <w:p w14:paraId="48D3F655"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Terbuthylazine-d5</w:t>
            </w:r>
          </w:p>
        </w:tc>
        <w:tc>
          <w:tcPr>
            <w:tcW w:w="1978" w:type="dxa"/>
            <w:shd w:val="clear" w:color="auto" w:fill="auto"/>
            <w:noWrap/>
            <w:vAlign w:val="center"/>
            <w:hideMark/>
          </w:tcPr>
          <w:p w14:paraId="069DF6BF"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222986-60-9</w:t>
            </w:r>
          </w:p>
        </w:tc>
        <w:tc>
          <w:tcPr>
            <w:tcW w:w="2268" w:type="dxa"/>
            <w:shd w:val="clear" w:color="auto" w:fill="auto"/>
            <w:noWrap/>
            <w:vAlign w:val="center"/>
            <w:hideMark/>
          </w:tcPr>
          <w:p w14:paraId="750FA505"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9</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11</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5</w:t>
            </w:r>
            <w:r w:rsidRPr="00E37178">
              <w:rPr>
                <w:rFonts w:eastAsia="Times New Roman" w:cs="Arial"/>
                <w:color w:val="000000"/>
                <w:sz w:val="16"/>
                <w:szCs w:val="18"/>
                <w:lang w:eastAsia="es-ES"/>
              </w:rPr>
              <w:t>ClN</w:t>
            </w:r>
            <w:r w:rsidRPr="00E37178">
              <w:rPr>
                <w:rFonts w:eastAsia="Times New Roman" w:cs="Arial"/>
                <w:color w:val="000000"/>
                <w:sz w:val="16"/>
                <w:szCs w:val="18"/>
                <w:vertAlign w:val="subscript"/>
                <w:lang w:eastAsia="es-ES"/>
              </w:rPr>
              <w:t>5</w:t>
            </w:r>
          </w:p>
        </w:tc>
        <w:tc>
          <w:tcPr>
            <w:tcW w:w="3374" w:type="dxa"/>
            <w:shd w:val="clear" w:color="auto" w:fill="auto"/>
            <w:noWrap/>
            <w:hideMark/>
          </w:tcPr>
          <w:p w14:paraId="743AB463" w14:textId="117C9E55" w:rsidR="008C0389" w:rsidRPr="00E37178" w:rsidRDefault="008C0389" w:rsidP="008C0389">
            <w:pPr>
              <w:spacing w:after="0" w:line="240" w:lineRule="auto"/>
              <w:jc w:val="center"/>
              <w:rPr>
                <w:rFonts w:eastAsia="Times New Roman" w:cs="Arial"/>
                <w:color w:val="000000"/>
                <w:sz w:val="16"/>
                <w:szCs w:val="18"/>
                <w:lang w:eastAsia="es-ES"/>
              </w:rPr>
            </w:pPr>
            <w:r w:rsidRPr="00BB3454">
              <w:rPr>
                <w:rFonts w:eastAsia="Times New Roman" w:cs="Arial"/>
                <w:color w:val="000000"/>
                <w:sz w:val="16"/>
                <w:szCs w:val="18"/>
                <w:lang w:eastAsia="es-ES"/>
              </w:rPr>
              <w:t>A2S</w:t>
            </w:r>
          </w:p>
        </w:tc>
      </w:tr>
      <w:tr w:rsidR="008A03B9" w:rsidRPr="008A03B9" w14:paraId="2ECED3D6" w14:textId="77777777" w:rsidTr="0075567C">
        <w:trPr>
          <w:trHeight w:val="227"/>
        </w:trPr>
        <w:tc>
          <w:tcPr>
            <w:tcW w:w="5960" w:type="dxa"/>
            <w:shd w:val="clear" w:color="auto" w:fill="auto"/>
            <w:noWrap/>
            <w:vAlign w:val="center"/>
            <w:hideMark/>
          </w:tcPr>
          <w:p w14:paraId="7AB5D7F3" w14:textId="77777777" w:rsidR="008A03B9" w:rsidRPr="00E37178" w:rsidRDefault="008A03B9" w:rsidP="008A03B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Thiacloprid-d4</w:t>
            </w:r>
          </w:p>
        </w:tc>
        <w:tc>
          <w:tcPr>
            <w:tcW w:w="1978" w:type="dxa"/>
            <w:shd w:val="clear" w:color="auto" w:fill="auto"/>
            <w:noWrap/>
            <w:vAlign w:val="center"/>
            <w:hideMark/>
          </w:tcPr>
          <w:p w14:paraId="2D2A91B2"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1793071-39-2</w:t>
            </w:r>
          </w:p>
        </w:tc>
        <w:tc>
          <w:tcPr>
            <w:tcW w:w="2268" w:type="dxa"/>
            <w:shd w:val="clear" w:color="auto" w:fill="auto"/>
            <w:noWrap/>
            <w:vAlign w:val="center"/>
            <w:hideMark/>
          </w:tcPr>
          <w:p w14:paraId="55241C6D"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10</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5</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4</w:t>
            </w:r>
            <w:r w:rsidRPr="00E37178">
              <w:rPr>
                <w:rFonts w:eastAsia="Times New Roman" w:cs="Arial"/>
                <w:color w:val="000000"/>
                <w:sz w:val="16"/>
                <w:szCs w:val="18"/>
                <w:lang w:eastAsia="es-ES"/>
              </w:rPr>
              <w:t>ClN</w:t>
            </w:r>
            <w:r w:rsidRPr="00E37178">
              <w:rPr>
                <w:rFonts w:eastAsia="Times New Roman" w:cs="Arial"/>
                <w:color w:val="000000"/>
                <w:sz w:val="16"/>
                <w:szCs w:val="18"/>
                <w:vertAlign w:val="subscript"/>
                <w:lang w:eastAsia="es-ES"/>
              </w:rPr>
              <w:t>4</w:t>
            </w:r>
            <w:r w:rsidRPr="00E37178">
              <w:rPr>
                <w:rFonts w:eastAsia="Times New Roman" w:cs="Arial"/>
                <w:color w:val="000000"/>
                <w:sz w:val="16"/>
                <w:szCs w:val="18"/>
                <w:lang w:eastAsia="es-ES"/>
              </w:rPr>
              <w:t>S</w:t>
            </w:r>
          </w:p>
        </w:tc>
        <w:tc>
          <w:tcPr>
            <w:tcW w:w="3374" w:type="dxa"/>
            <w:shd w:val="clear" w:color="auto" w:fill="auto"/>
            <w:noWrap/>
            <w:vAlign w:val="center"/>
            <w:hideMark/>
          </w:tcPr>
          <w:p w14:paraId="6563555E" w14:textId="77777777" w:rsidR="008A03B9" w:rsidRPr="00E37178" w:rsidRDefault="008A03B9" w:rsidP="008A03B9">
            <w:pPr>
              <w:spacing w:after="0" w:line="240" w:lineRule="auto"/>
              <w:jc w:val="center"/>
              <w:rPr>
                <w:rFonts w:eastAsia="Times New Roman" w:cs="Arial"/>
                <w:color w:val="000000"/>
                <w:sz w:val="16"/>
                <w:szCs w:val="18"/>
                <w:lang w:eastAsia="es-ES"/>
              </w:rPr>
            </w:pPr>
            <w:proofErr w:type="spellStart"/>
            <w:r w:rsidRPr="00E37178">
              <w:rPr>
                <w:rFonts w:eastAsia="Times New Roman" w:cs="Arial"/>
                <w:color w:val="000000"/>
                <w:sz w:val="16"/>
                <w:szCs w:val="18"/>
                <w:lang w:eastAsia="es-ES"/>
              </w:rPr>
              <w:t>LabStandard</w:t>
            </w:r>
            <w:proofErr w:type="spellEnd"/>
          </w:p>
        </w:tc>
      </w:tr>
      <w:tr w:rsidR="008A03B9" w:rsidRPr="008A03B9" w14:paraId="3B5DBCCD" w14:textId="77777777" w:rsidTr="0075567C">
        <w:trPr>
          <w:trHeight w:val="227"/>
        </w:trPr>
        <w:tc>
          <w:tcPr>
            <w:tcW w:w="5960" w:type="dxa"/>
            <w:shd w:val="clear" w:color="auto" w:fill="auto"/>
            <w:noWrap/>
            <w:vAlign w:val="center"/>
            <w:hideMark/>
          </w:tcPr>
          <w:p w14:paraId="30820065" w14:textId="77777777" w:rsidR="008A03B9" w:rsidRPr="00E37178" w:rsidRDefault="008A03B9" w:rsidP="008A03B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Atenolol-d7</w:t>
            </w:r>
          </w:p>
        </w:tc>
        <w:tc>
          <w:tcPr>
            <w:tcW w:w="1978" w:type="dxa"/>
            <w:shd w:val="clear" w:color="auto" w:fill="auto"/>
            <w:noWrap/>
            <w:vAlign w:val="center"/>
            <w:hideMark/>
          </w:tcPr>
          <w:p w14:paraId="0655DFE9"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1202864-50-3</w:t>
            </w:r>
          </w:p>
        </w:tc>
        <w:tc>
          <w:tcPr>
            <w:tcW w:w="2268" w:type="dxa"/>
            <w:shd w:val="clear" w:color="auto" w:fill="auto"/>
            <w:noWrap/>
            <w:vAlign w:val="center"/>
            <w:hideMark/>
          </w:tcPr>
          <w:p w14:paraId="277BB07B"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15</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15</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7</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O</w:t>
            </w:r>
            <w:r w:rsidRPr="00E37178">
              <w:rPr>
                <w:rFonts w:eastAsia="Times New Roman" w:cs="Arial"/>
                <w:color w:val="000000"/>
                <w:sz w:val="16"/>
                <w:szCs w:val="18"/>
                <w:vertAlign w:val="subscript"/>
                <w:lang w:eastAsia="es-ES"/>
              </w:rPr>
              <w:t>3</w:t>
            </w:r>
          </w:p>
        </w:tc>
        <w:tc>
          <w:tcPr>
            <w:tcW w:w="3374" w:type="dxa"/>
            <w:shd w:val="clear" w:color="auto" w:fill="auto"/>
            <w:noWrap/>
            <w:vAlign w:val="center"/>
            <w:hideMark/>
          </w:tcPr>
          <w:p w14:paraId="4F2E396C" w14:textId="77777777" w:rsidR="008A03B9" w:rsidRPr="00E37178" w:rsidRDefault="008A03B9" w:rsidP="008A03B9">
            <w:pPr>
              <w:spacing w:after="0" w:line="240" w:lineRule="auto"/>
              <w:jc w:val="center"/>
              <w:rPr>
                <w:rFonts w:eastAsia="Times New Roman" w:cs="Arial"/>
                <w:color w:val="000000"/>
                <w:sz w:val="16"/>
                <w:szCs w:val="18"/>
                <w:lang w:eastAsia="es-ES"/>
              </w:rPr>
            </w:pPr>
            <w:proofErr w:type="spellStart"/>
            <w:r w:rsidRPr="00E37178">
              <w:rPr>
                <w:rFonts w:eastAsia="Times New Roman" w:cs="Arial"/>
                <w:color w:val="000000"/>
                <w:sz w:val="16"/>
                <w:szCs w:val="18"/>
                <w:lang w:eastAsia="es-ES"/>
              </w:rPr>
              <w:t>LabStandard</w:t>
            </w:r>
            <w:proofErr w:type="spellEnd"/>
          </w:p>
        </w:tc>
      </w:tr>
      <w:tr w:rsidR="008A03B9" w:rsidRPr="008A03B9" w14:paraId="14D441EC" w14:textId="77777777" w:rsidTr="0075567C">
        <w:trPr>
          <w:trHeight w:val="227"/>
        </w:trPr>
        <w:tc>
          <w:tcPr>
            <w:tcW w:w="5960" w:type="dxa"/>
            <w:tcBorders>
              <w:bottom w:val="single" w:sz="4" w:space="0" w:color="auto"/>
            </w:tcBorders>
            <w:shd w:val="clear" w:color="auto" w:fill="auto"/>
            <w:noWrap/>
            <w:vAlign w:val="center"/>
            <w:hideMark/>
          </w:tcPr>
          <w:p w14:paraId="01669EF0" w14:textId="77777777" w:rsidR="008A03B9" w:rsidRPr="00E37178" w:rsidRDefault="008A03B9" w:rsidP="008A03B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Venlafaxine-d6</w:t>
            </w:r>
          </w:p>
        </w:tc>
        <w:tc>
          <w:tcPr>
            <w:tcW w:w="1978" w:type="dxa"/>
            <w:tcBorders>
              <w:bottom w:val="single" w:sz="4" w:space="0" w:color="auto"/>
            </w:tcBorders>
            <w:shd w:val="clear" w:color="auto" w:fill="auto"/>
            <w:noWrap/>
            <w:vAlign w:val="center"/>
            <w:hideMark/>
          </w:tcPr>
          <w:p w14:paraId="58EC0160"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1062606-12-5</w:t>
            </w:r>
          </w:p>
        </w:tc>
        <w:tc>
          <w:tcPr>
            <w:tcW w:w="2268" w:type="dxa"/>
            <w:tcBorders>
              <w:bottom w:val="single" w:sz="4" w:space="0" w:color="auto"/>
            </w:tcBorders>
            <w:shd w:val="clear" w:color="auto" w:fill="auto"/>
            <w:noWrap/>
            <w:vAlign w:val="center"/>
            <w:hideMark/>
          </w:tcPr>
          <w:p w14:paraId="70FDB5D0" w14:textId="77777777" w:rsidR="008A03B9" w:rsidRPr="00E37178" w:rsidRDefault="008A03B9" w:rsidP="008A03B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17</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22</w:t>
            </w:r>
            <w:r w:rsidRPr="00E37178">
              <w:rPr>
                <w:rFonts w:eastAsia="Times New Roman" w:cs="Arial"/>
                <w:color w:val="000000"/>
                <w:sz w:val="16"/>
                <w:szCs w:val="18"/>
                <w:lang w:eastAsia="es-ES"/>
              </w:rPr>
              <w:t>D</w:t>
            </w:r>
            <w:r w:rsidRPr="00E37178">
              <w:rPr>
                <w:rFonts w:eastAsia="Times New Roman" w:cs="Arial"/>
                <w:color w:val="000000"/>
                <w:sz w:val="16"/>
                <w:szCs w:val="18"/>
                <w:vertAlign w:val="subscript"/>
                <w:lang w:eastAsia="es-ES"/>
              </w:rPr>
              <w:t>6</w:t>
            </w:r>
            <w:r w:rsidRPr="00E37178">
              <w:rPr>
                <w:rFonts w:eastAsia="Times New Roman" w:cs="Arial"/>
                <w:color w:val="000000"/>
                <w:sz w:val="16"/>
                <w:szCs w:val="18"/>
                <w:lang w:eastAsia="es-ES"/>
              </w:rPr>
              <w:t>ClNO</w:t>
            </w:r>
            <w:r w:rsidRPr="00E37178">
              <w:rPr>
                <w:rFonts w:eastAsia="Times New Roman" w:cs="Arial"/>
                <w:color w:val="000000"/>
                <w:sz w:val="16"/>
                <w:szCs w:val="18"/>
                <w:vertAlign w:val="subscript"/>
                <w:lang w:eastAsia="es-ES"/>
              </w:rPr>
              <w:t>2</w:t>
            </w:r>
          </w:p>
        </w:tc>
        <w:tc>
          <w:tcPr>
            <w:tcW w:w="3374" w:type="dxa"/>
            <w:tcBorders>
              <w:bottom w:val="single" w:sz="4" w:space="0" w:color="auto"/>
            </w:tcBorders>
            <w:shd w:val="clear" w:color="auto" w:fill="auto"/>
            <w:noWrap/>
            <w:vAlign w:val="center"/>
            <w:hideMark/>
          </w:tcPr>
          <w:p w14:paraId="5034CE1E" w14:textId="77777777" w:rsidR="008A03B9" w:rsidRPr="00E37178" w:rsidRDefault="008A03B9" w:rsidP="008A03B9">
            <w:pPr>
              <w:spacing w:after="0" w:line="240" w:lineRule="auto"/>
              <w:jc w:val="center"/>
              <w:rPr>
                <w:rFonts w:eastAsia="Times New Roman" w:cs="Arial"/>
                <w:color w:val="000000"/>
                <w:sz w:val="16"/>
                <w:szCs w:val="18"/>
                <w:lang w:eastAsia="es-ES"/>
              </w:rPr>
            </w:pPr>
            <w:proofErr w:type="spellStart"/>
            <w:r w:rsidRPr="00E37178">
              <w:rPr>
                <w:rFonts w:eastAsia="Times New Roman" w:cs="Arial"/>
                <w:color w:val="000000"/>
                <w:sz w:val="16"/>
                <w:szCs w:val="18"/>
                <w:lang w:eastAsia="es-ES"/>
              </w:rPr>
              <w:t>LoGiCal</w:t>
            </w:r>
            <w:proofErr w:type="spellEnd"/>
          </w:p>
        </w:tc>
      </w:tr>
      <w:tr w:rsidR="00A86B2E" w:rsidRPr="008A03B9" w14:paraId="6C523B7B" w14:textId="77777777" w:rsidTr="0075567C">
        <w:trPr>
          <w:trHeight w:val="227"/>
        </w:trPr>
        <w:tc>
          <w:tcPr>
            <w:tcW w:w="5960" w:type="dxa"/>
            <w:tcBorders>
              <w:top w:val="single" w:sz="4" w:space="0" w:color="auto"/>
              <w:bottom w:val="single" w:sz="4" w:space="0" w:color="auto"/>
            </w:tcBorders>
            <w:shd w:val="clear" w:color="auto" w:fill="auto"/>
            <w:noWrap/>
            <w:vAlign w:val="center"/>
          </w:tcPr>
          <w:p w14:paraId="281EB5D2" w14:textId="77777777" w:rsidR="00A86B2E" w:rsidRPr="00E37178" w:rsidRDefault="00A86B2E" w:rsidP="008A03B9">
            <w:pPr>
              <w:spacing w:after="0" w:line="240" w:lineRule="auto"/>
              <w:jc w:val="left"/>
              <w:rPr>
                <w:rFonts w:eastAsia="Times New Roman" w:cs="Arial"/>
                <w:b/>
                <w:i/>
                <w:color w:val="000000"/>
                <w:sz w:val="16"/>
                <w:szCs w:val="18"/>
                <w:lang w:eastAsia="es-ES"/>
              </w:rPr>
            </w:pPr>
            <w:proofErr w:type="spellStart"/>
            <w:r w:rsidRPr="00E37178">
              <w:rPr>
                <w:rFonts w:eastAsia="Times New Roman" w:cs="Arial"/>
                <w:b/>
                <w:i/>
                <w:color w:val="000000"/>
                <w:sz w:val="16"/>
                <w:szCs w:val="18"/>
                <w:lang w:eastAsia="es-ES"/>
              </w:rPr>
              <w:t>External</w:t>
            </w:r>
            <w:proofErr w:type="spellEnd"/>
            <w:r w:rsidRPr="00E37178">
              <w:rPr>
                <w:rFonts w:eastAsia="Times New Roman" w:cs="Arial"/>
                <w:b/>
                <w:i/>
                <w:color w:val="000000"/>
                <w:sz w:val="16"/>
                <w:szCs w:val="18"/>
                <w:lang w:eastAsia="es-ES"/>
              </w:rPr>
              <w:t xml:space="preserve"> </w:t>
            </w:r>
            <w:proofErr w:type="spellStart"/>
            <w:r w:rsidRPr="00E37178">
              <w:rPr>
                <w:rFonts w:eastAsia="Times New Roman" w:cs="Arial"/>
                <w:b/>
                <w:i/>
                <w:color w:val="000000"/>
                <w:sz w:val="16"/>
                <w:szCs w:val="18"/>
                <w:lang w:eastAsia="es-ES"/>
              </w:rPr>
              <w:t>standards</w:t>
            </w:r>
            <w:proofErr w:type="spellEnd"/>
            <w:r w:rsidRPr="00E37178">
              <w:rPr>
                <w:rFonts w:eastAsia="Times New Roman" w:cs="Arial"/>
                <w:b/>
                <w:i/>
                <w:color w:val="000000"/>
                <w:sz w:val="16"/>
                <w:szCs w:val="18"/>
                <w:lang w:eastAsia="es-ES"/>
              </w:rPr>
              <w:t xml:space="preserve"> (n=23)</w:t>
            </w:r>
          </w:p>
        </w:tc>
        <w:tc>
          <w:tcPr>
            <w:tcW w:w="1978" w:type="dxa"/>
            <w:tcBorders>
              <w:top w:val="single" w:sz="4" w:space="0" w:color="auto"/>
              <w:bottom w:val="single" w:sz="4" w:space="0" w:color="auto"/>
            </w:tcBorders>
            <w:shd w:val="clear" w:color="auto" w:fill="auto"/>
            <w:noWrap/>
            <w:vAlign w:val="center"/>
          </w:tcPr>
          <w:p w14:paraId="3D31FE86" w14:textId="77777777" w:rsidR="00A86B2E" w:rsidRPr="00E37178" w:rsidRDefault="00A86B2E" w:rsidP="008A03B9">
            <w:pPr>
              <w:spacing w:after="0" w:line="240" w:lineRule="auto"/>
              <w:jc w:val="center"/>
              <w:rPr>
                <w:rFonts w:eastAsia="Times New Roman" w:cs="Arial"/>
                <w:b/>
                <w:i/>
                <w:color w:val="000000"/>
                <w:sz w:val="16"/>
                <w:szCs w:val="18"/>
                <w:lang w:eastAsia="es-ES"/>
              </w:rPr>
            </w:pPr>
          </w:p>
        </w:tc>
        <w:tc>
          <w:tcPr>
            <w:tcW w:w="2268" w:type="dxa"/>
            <w:tcBorders>
              <w:top w:val="single" w:sz="4" w:space="0" w:color="auto"/>
              <w:bottom w:val="single" w:sz="4" w:space="0" w:color="auto"/>
            </w:tcBorders>
            <w:shd w:val="clear" w:color="auto" w:fill="auto"/>
            <w:noWrap/>
            <w:vAlign w:val="center"/>
          </w:tcPr>
          <w:p w14:paraId="41FE2E3A" w14:textId="77777777" w:rsidR="00A86B2E" w:rsidRPr="00E37178" w:rsidRDefault="00A86B2E" w:rsidP="008A03B9">
            <w:pPr>
              <w:spacing w:after="0" w:line="240" w:lineRule="auto"/>
              <w:jc w:val="center"/>
              <w:rPr>
                <w:rFonts w:eastAsia="Times New Roman" w:cs="Arial"/>
                <w:b/>
                <w:i/>
                <w:color w:val="000000"/>
                <w:sz w:val="16"/>
                <w:szCs w:val="18"/>
                <w:lang w:eastAsia="es-ES"/>
              </w:rPr>
            </w:pPr>
          </w:p>
        </w:tc>
        <w:tc>
          <w:tcPr>
            <w:tcW w:w="3374" w:type="dxa"/>
            <w:tcBorders>
              <w:top w:val="single" w:sz="4" w:space="0" w:color="auto"/>
              <w:bottom w:val="single" w:sz="4" w:space="0" w:color="auto"/>
            </w:tcBorders>
            <w:shd w:val="clear" w:color="auto" w:fill="auto"/>
            <w:noWrap/>
            <w:vAlign w:val="center"/>
          </w:tcPr>
          <w:p w14:paraId="4F402EDA" w14:textId="77777777" w:rsidR="00A86B2E" w:rsidRPr="00E37178" w:rsidRDefault="00A86B2E" w:rsidP="008A03B9">
            <w:pPr>
              <w:spacing w:after="0" w:line="240" w:lineRule="auto"/>
              <w:jc w:val="center"/>
              <w:rPr>
                <w:rFonts w:eastAsia="Times New Roman" w:cs="Arial"/>
                <w:b/>
                <w:i/>
                <w:color w:val="000000"/>
                <w:sz w:val="16"/>
                <w:szCs w:val="18"/>
                <w:lang w:eastAsia="es-ES"/>
              </w:rPr>
            </w:pPr>
          </w:p>
        </w:tc>
      </w:tr>
      <w:tr w:rsidR="00A86B2E" w:rsidRPr="008A03B9" w14:paraId="245AC9C7" w14:textId="77777777" w:rsidTr="0075567C">
        <w:trPr>
          <w:trHeight w:val="227"/>
        </w:trPr>
        <w:tc>
          <w:tcPr>
            <w:tcW w:w="5960" w:type="dxa"/>
            <w:tcBorders>
              <w:top w:val="single" w:sz="4" w:space="0" w:color="auto"/>
            </w:tcBorders>
            <w:shd w:val="clear" w:color="auto" w:fill="auto"/>
            <w:noWrap/>
            <w:vAlign w:val="center"/>
          </w:tcPr>
          <w:p w14:paraId="29C0D92B" w14:textId="77777777" w:rsidR="00A86B2E" w:rsidRPr="00E37178" w:rsidRDefault="00A86B2E" w:rsidP="00A86B2E">
            <w:pPr>
              <w:spacing w:after="0"/>
              <w:jc w:val="left"/>
              <w:rPr>
                <w:rFonts w:cs="Arial"/>
                <w:color w:val="000000"/>
                <w:sz w:val="16"/>
                <w:szCs w:val="18"/>
              </w:rPr>
            </w:pPr>
            <w:r w:rsidRPr="00E37178">
              <w:rPr>
                <w:rFonts w:cs="Arial"/>
                <w:color w:val="000000"/>
                <w:sz w:val="16"/>
                <w:szCs w:val="18"/>
                <w:lang w:val="en-US"/>
              </w:rPr>
              <w:t>Azithromycin</w:t>
            </w:r>
          </w:p>
        </w:tc>
        <w:tc>
          <w:tcPr>
            <w:tcW w:w="1978" w:type="dxa"/>
            <w:tcBorders>
              <w:top w:val="single" w:sz="4" w:space="0" w:color="auto"/>
            </w:tcBorders>
            <w:shd w:val="clear" w:color="auto" w:fill="auto"/>
            <w:noWrap/>
            <w:vAlign w:val="center"/>
          </w:tcPr>
          <w:p w14:paraId="66580748"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83905-01-5</w:t>
            </w:r>
          </w:p>
        </w:tc>
        <w:tc>
          <w:tcPr>
            <w:tcW w:w="2268" w:type="dxa"/>
            <w:tcBorders>
              <w:top w:val="single" w:sz="4" w:space="0" w:color="auto"/>
            </w:tcBorders>
            <w:shd w:val="clear" w:color="auto" w:fill="auto"/>
            <w:noWrap/>
            <w:vAlign w:val="center"/>
          </w:tcPr>
          <w:p w14:paraId="5A1C4BFE"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38</w:t>
            </w:r>
            <w:r w:rsidRPr="00E37178">
              <w:rPr>
                <w:rFonts w:cs="Arial"/>
                <w:color w:val="000000"/>
                <w:sz w:val="16"/>
                <w:szCs w:val="18"/>
              </w:rPr>
              <w:t>H</w:t>
            </w:r>
            <w:r w:rsidRPr="00E37178">
              <w:rPr>
                <w:rFonts w:cs="Arial"/>
                <w:color w:val="000000"/>
                <w:sz w:val="16"/>
                <w:szCs w:val="18"/>
                <w:vertAlign w:val="subscript"/>
              </w:rPr>
              <w:t>72</w:t>
            </w:r>
            <w:r w:rsidRPr="00E37178">
              <w:rPr>
                <w:rFonts w:cs="Arial"/>
                <w:color w:val="000000"/>
                <w:sz w:val="16"/>
                <w:szCs w:val="18"/>
              </w:rPr>
              <w:t>N</w:t>
            </w:r>
            <w:r w:rsidRPr="00E37178">
              <w:rPr>
                <w:rFonts w:cs="Arial"/>
                <w:color w:val="000000"/>
                <w:sz w:val="16"/>
                <w:szCs w:val="18"/>
                <w:vertAlign w:val="subscript"/>
              </w:rPr>
              <w:t>2</w:t>
            </w:r>
            <w:r w:rsidRPr="00E37178">
              <w:rPr>
                <w:rFonts w:cs="Arial"/>
                <w:color w:val="000000"/>
                <w:sz w:val="16"/>
                <w:szCs w:val="18"/>
              </w:rPr>
              <w:t>O</w:t>
            </w:r>
            <w:r w:rsidRPr="00E37178">
              <w:rPr>
                <w:rFonts w:cs="Arial"/>
                <w:color w:val="000000"/>
                <w:sz w:val="16"/>
                <w:szCs w:val="18"/>
                <w:vertAlign w:val="subscript"/>
              </w:rPr>
              <w:t>12</w:t>
            </w:r>
          </w:p>
        </w:tc>
        <w:tc>
          <w:tcPr>
            <w:tcW w:w="3374" w:type="dxa"/>
            <w:tcBorders>
              <w:top w:val="single" w:sz="4" w:space="0" w:color="auto"/>
            </w:tcBorders>
            <w:shd w:val="clear" w:color="auto" w:fill="auto"/>
            <w:noWrap/>
            <w:vAlign w:val="center"/>
          </w:tcPr>
          <w:p w14:paraId="0A9C2C43" w14:textId="77777777"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A86B2E" w:rsidRPr="008A03B9" w14:paraId="3FF32291" w14:textId="77777777" w:rsidTr="0075567C">
        <w:trPr>
          <w:trHeight w:val="227"/>
        </w:trPr>
        <w:tc>
          <w:tcPr>
            <w:tcW w:w="5960" w:type="dxa"/>
            <w:tcBorders>
              <w:top w:val="nil"/>
            </w:tcBorders>
            <w:shd w:val="clear" w:color="auto" w:fill="auto"/>
            <w:noWrap/>
            <w:vAlign w:val="center"/>
          </w:tcPr>
          <w:p w14:paraId="49FB9D0D" w14:textId="77777777" w:rsidR="00A86B2E" w:rsidRPr="00E37178" w:rsidRDefault="00A86B2E" w:rsidP="00A86B2E">
            <w:pPr>
              <w:spacing w:after="0"/>
              <w:jc w:val="left"/>
              <w:rPr>
                <w:rFonts w:cs="Arial"/>
                <w:color w:val="000000"/>
                <w:sz w:val="16"/>
                <w:szCs w:val="18"/>
              </w:rPr>
            </w:pPr>
            <w:r w:rsidRPr="00E37178">
              <w:rPr>
                <w:rFonts w:cs="Arial"/>
                <w:color w:val="000000"/>
                <w:sz w:val="16"/>
                <w:szCs w:val="18"/>
                <w:lang w:val="en-US"/>
              </w:rPr>
              <w:t>Clarithromycin</w:t>
            </w:r>
          </w:p>
        </w:tc>
        <w:tc>
          <w:tcPr>
            <w:tcW w:w="1978" w:type="dxa"/>
            <w:tcBorders>
              <w:top w:val="nil"/>
            </w:tcBorders>
            <w:shd w:val="clear" w:color="auto" w:fill="auto"/>
            <w:noWrap/>
            <w:vAlign w:val="center"/>
          </w:tcPr>
          <w:p w14:paraId="54C4D9AF"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81103-11-9</w:t>
            </w:r>
          </w:p>
        </w:tc>
        <w:tc>
          <w:tcPr>
            <w:tcW w:w="2268" w:type="dxa"/>
            <w:tcBorders>
              <w:top w:val="nil"/>
            </w:tcBorders>
            <w:shd w:val="clear" w:color="auto" w:fill="auto"/>
            <w:noWrap/>
            <w:vAlign w:val="center"/>
          </w:tcPr>
          <w:p w14:paraId="1EDFDFE0"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38</w:t>
            </w:r>
            <w:r w:rsidRPr="00E37178">
              <w:rPr>
                <w:rFonts w:cs="Arial"/>
                <w:color w:val="000000"/>
                <w:sz w:val="16"/>
                <w:szCs w:val="18"/>
              </w:rPr>
              <w:t>H</w:t>
            </w:r>
            <w:r w:rsidRPr="00E37178">
              <w:rPr>
                <w:rFonts w:cs="Arial"/>
                <w:color w:val="000000"/>
                <w:sz w:val="16"/>
                <w:szCs w:val="18"/>
                <w:vertAlign w:val="subscript"/>
              </w:rPr>
              <w:t>69</w:t>
            </w:r>
            <w:r w:rsidRPr="00E37178">
              <w:rPr>
                <w:rFonts w:cs="Arial"/>
                <w:color w:val="000000"/>
                <w:sz w:val="16"/>
                <w:szCs w:val="18"/>
              </w:rPr>
              <w:t>NO</w:t>
            </w:r>
            <w:r w:rsidRPr="00E37178">
              <w:rPr>
                <w:rFonts w:cs="Arial"/>
                <w:color w:val="000000"/>
                <w:sz w:val="16"/>
                <w:szCs w:val="18"/>
                <w:vertAlign w:val="subscript"/>
              </w:rPr>
              <w:t>13</w:t>
            </w:r>
          </w:p>
        </w:tc>
        <w:tc>
          <w:tcPr>
            <w:tcW w:w="3374" w:type="dxa"/>
            <w:tcBorders>
              <w:top w:val="nil"/>
            </w:tcBorders>
            <w:shd w:val="clear" w:color="auto" w:fill="auto"/>
            <w:noWrap/>
            <w:vAlign w:val="center"/>
          </w:tcPr>
          <w:p w14:paraId="0D9C4AED" w14:textId="63FBE569"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w:t>
            </w:r>
            <w:r w:rsidR="00294F82">
              <w:rPr>
                <w:rFonts w:cs="Arial"/>
                <w:color w:val="000000"/>
                <w:sz w:val="16"/>
                <w:szCs w:val="18"/>
              </w:rPr>
              <w:t>t</w:t>
            </w:r>
            <w:r w:rsidRPr="00E37178">
              <w:rPr>
                <w:rFonts w:cs="Arial"/>
                <w:color w:val="000000"/>
                <w:sz w:val="16"/>
                <w:szCs w:val="18"/>
              </w:rPr>
              <w:t>sorfer</w:t>
            </w:r>
            <w:proofErr w:type="spellEnd"/>
          </w:p>
        </w:tc>
      </w:tr>
      <w:tr w:rsidR="00A86B2E" w:rsidRPr="008A03B9" w14:paraId="2B525CC2" w14:textId="77777777" w:rsidTr="0075567C">
        <w:trPr>
          <w:trHeight w:val="227"/>
        </w:trPr>
        <w:tc>
          <w:tcPr>
            <w:tcW w:w="5960" w:type="dxa"/>
            <w:tcBorders>
              <w:top w:val="nil"/>
            </w:tcBorders>
            <w:shd w:val="clear" w:color="auto" w:fill="auto"/>
            <w:noWrap/>
            <w:vAlign w:val="center"/>
          </w:tcPr>
          <w:p w14:paraId="6D81DE8D" w14:textId="77777777" w:rsidR="00A86B2E" w:rsidRPr="00E37178" w:rsidRDefault="00A86B2E" w:rsidP="00A86B2E">
            <w:pPr>
              <w:spacing w:after="0"/>
              <w:jc w:val="left"/>
              <w:rPr>
                <w:rFonts w:cs="Arial"/>
                <w:color w:val="000000"/>
                <w:sz w:val="16"/>
                <w:szCs w:val="18"/>
              </w:rPr>
            </w:pPr>
            <w:r w:rsidRPr="00E37178">
              <w:rPr>
                <w:rFonts w:cs="Arial"/>
                <w:color w:val="000000"/>
                <w:sz w:val="16"/>
                <w:szCs w:val="18"/>
                <w:lang w:val="en-US"/>
              </w:rPr>
              <w:t>Erythromycin</w:t>
            </w:r>
          </w:p>
        </w:tc>
        <w:tc>
          <w:tcPr>
            <w:tcW w:w="1978" w:type="dxa"/>
            <w:tcBorders>
              <w:top w:val="nil"/>
            </w:tcBorders>
            <w:shd w:val="clear" w:color="auto" w:fill="auto"/>
            <w:noWrap/>
            <w:vAlign w:val="center"/>
          </w:tcPr>
          <w:p w14:paraId="2A43CB2C"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114-07-8</w:t>
            </w:r>
          </w:p>
        </w:tc>
        <w:tc>
          <w:tcPr>
            <w:tcW w:w="2268" w:type="dxa"/>
            <w:tcBorders>
              <w:top w:val="nil"/>
            </w:tcBorders>
            <w:shd w:val="clear" w:color="auto" w:fill="auto"/>
            <w:noWrap/>
            <w:vAlign w:val="center"/>
          </w:tcPr>
          <w:p w14:paraId="05D62BE2"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37</w:t>
            </w:r>
            <w:r w:rsidRPr="00E37178">
              <w:rPr>
                <w:rFonts w:cs="Arial"/>
                <w:color w:val="000000"/>
                <w:sz w:val="16"/>
                <w:szCs w:val="18"/>
              </w:rPr>
              <w:t>H</w:t>
            </w:r>
            <w:r w:rsidRPr="00E37178">
              <w:rPr>
                <w:rFonts w:cs="Arial"/>
                <w:color w:val="000000"/>
                <w:sz w:val="16"/>
                <w:szCs w:val="18"/>
                <w:vertAlign w:val="subscript"/>
              </w:rPr>
              <w:t>67</w:t>
            </w:r>
            <w:r w:rsidRPr="00E37178">
              <w:rPr>
                <w:rFonts w:cs="Arial"/>
                <w:color w:val="000000"/>
                <w:sz w:val="16"/>
                <w:szCs w:val="18"/>
              </w:rPr>
              <w:t>NO</w:t>
            </w:r>
            <w:r w:rsidRPr="00E37178">
              <w:rPr>
                <w:rFonts w:cs="Arial"/>
                <w:color w:val="000000"/>
                <w:sz w:val="16"/>
                <w:szCs w:val="18"/>
                <w:vertAlign w:val="subscript"/>
              </w:rPr>
              <w:t>13</w:t>
            </w:r>
          </w:p>
        </w:tc>
        <w:tc>
          <w:tcPr>
            <w:tcW w:w="3374" w:type="dxa"/>
            <w:tcBorders>
              <w:top w:val="nil"/>
            </w:tcBorders>
            <w:shd w:val="clear" w:color="auto" w:fill="auto"/>
            <w:noWrap/>
            <w:vAlign w:val="center"/>
          </w:tcPr>
          <w:p w14:paraId="045E28DD" w14:textId="76E99FC1"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w:t>
            </w:r>
            <w:r w:rsidR="00294F82">
              <w:rPr>
                <w:rFonts w:cs="Arial"/>
                <w:color w:val="000000"/>
                <w:sz w:val="16"/>
                <w:szCs w:val="18"/>
              </w:rPr>
              <w:t>t</w:t>
            </w:r>
            <w:r w:rsidRPr="00E37178">
              <w:rPr>
                <w:rFonts w:cs="Arial"/>
                <w:color w:val="000000"/>
                <w:sz w:val="16"/>
                <w:szCs w:val="18"/>
              </w:rPr>
              <w:t>sorfer</w:t>
            </w:r>
            <w:proofErr w:type="spellEnd"/>
          </w:p>
        </w:tc>
      </w:tr>
      <w:tr w:rsidR="00A86B2E" w:rsidRPr="008A03B9" w14:paraId="4808B6CA" w14:textId="77777777" w:rsidTr="0075567C">
        <w:trPr>
          <w:trHeight w:val="227"/>
        </w:trPr>
        <w:tc>
          <w:tcPr>
            <w:tcW w:w="5960" w:type="dxa"/>
            <w:tcBorders>
              <w:top w:val="nil"/>
            </w:tcBorders>
            <w:shd w:val="clear" w:color="auto" w:fill="auto"/>
            <w:noWrap/>
            <w:vAlign w:val="center"/>
          </w:tcPr>
          <w:p w14:paraId="11BD5A58" w14:textId="77777777" w:rsidR="00A86B2E" w:rsidRPr="00E37178" w:rsidRDefault="00A86B2E" w:rsidP="00A86B2E">
            <w:pPr>
              <w:spacing w:after="0"/>
              <w:jc w:val="left"/>
              <w:rPr>
                <w:rFonts w:cs="Arial"/>
                <w:color w:val="000000"/>
                <w:sz w:val="16"/>
                <w:szCs w:val="18"/>
              </w:rPr>
            </w:pPr>
            <w:proofErr w:type="spellStart"/>
            <w:r w:rsidRPr="00E37178">
              <w:rPr>
                <w:rFonts w:cs="Arial"/>
                <w:color w:val="000000"/>
                <w:sz w:val="16"/>
                <w:szCs w:val="18"/>
                <w:lang w:val="en-US"/>
              </w:rPr>
              <w:t>Anhydroerythromycin</w:t>
            </w:r>
            <w:proofErr w:type="spellEnd"/>
          </w:p>
        </w:tc>
        <w:tc>
          <w:tcPr>
            <w:tcW w:w="1978" w:type="dxa"/>
            <w:tcBorders>
              <w:top w:val="nil"/>
            </w:tcBorders>
            <w:shd w:val="clear" w:color="auto" w:fill="auto"/>
            <w:noWrap/>
            <w:vAlign w:val="center"/>
          </w:tcPr>
          <w:p w14:paraId="283F899C"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23893-13-2</w:t>
            </w:r>
          </w:p>
        </w:tc>
        <w:tc>
          <w:tcPr>
            <w:tcW w:w="2268" w:type="dxa"/>
            <w:tcBorders>
              <w:top w:val="nil"/>
            </w:tcBorders>
            <w:shd w:val="clear" w:color="auto" w:fill="auto"/>
            <w:noWrap/>
            <w:vAlign w:val="center"/>
          </w:tcPr>
          <w:p w14:paraId="288EDC85"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37</w:t>
            </w:r>
            <w:r w:rsidRPr="00E37178">
              <w:rPr>
                <w:rFonts w:cs="Arial"/>
                <w:color w:val="000000"/>
                <w:sz w:val="16"/>
                <w:szCs w:val="18"/>
              </w:rPr>
              <w:t>H</w:t>
            </w:r>
            <w:r w:rsidRPr="00E37178">
              <w:rPr>
                <w:rFonts w:cs="Arial"/>
                <w:color w:val="000000"/>
                <w:sz w:val="16"/>
                <w:szCs w:val="18"/>
                <w:vertAlign w:val="subscript"/>
              </w:rPr>
              <w:t>65</w:t>
            </w:r>
            <w:r w:rsidRPr="00E37178">
              <w:rPr>
                <w:rFonts w:cs="Arial"/>
                <w:color w:val="000000"/>
                <w:sz w:val="16"/>
                <w:szCs w:val="18"/>
              </w:rPr>
              <w:t>NO</w:t>
            </w:r>
            <w:r w:rsidRPr="00E37178">
              <w:rPr>
                <w:rFonts w:cs="Arial"/>
                <w:color w:val="000000"/>
                <w:sz w:val="16"/>
                <w:szCs w:val="18"/>
                <w:vertAlign w:val="subscript"/>
              </w:rPr>
              <w:t>12</w:t>
            </w:r>
          </w:p>
        </w:tc>
        <w:tc>
          <w:tcPr>
            <w:tcW w:w="3374" w:type="dxa"/>
            <w:tcBorders>
              <w:top w:val="nil"/>
            </w:tcBorders>
            <w:shd w:val="clear" w:color="auto" w:fill="auto"/>
            <w:noWrap/>
            <w:vAlign w:val="center"/>
          </w:tcPr>
          <w:p w14:paraId="0BAEB2A9" w14:textId="77777777"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Pharma</w:t>
            </w:r>
            <w:proofErr w:type="spellEnd"/>
            <w:r w:rsidRPr="00E37178">
              <w:rPr>
                <w:rFonts w:cs="Arial"/>
                <w:color w:val="000000"/>
                <w:sz w:val="16"/>
                <w:szCs w:val="18"/>
              </w:rPr>
              <w:t xml:space="preserve"> </w:t>
            </w:r>
            <w:proofErr w:type="spellStart"/>
            <w:r w:rsidRPr="00E37178">
              <w:rPr>
                <w:rFonts w:cs="Arial"/>
                <w:color w:val="000000"/>
                <w:sz w:val="16"/>
                <w:szCs w:val="18"/>
              </w:rPr>
              <w:t>Analytical</w:t>
            </w:r>
            <w:proofErr w:type="spellEnd"/>
            <w:r w:rsidRPr="00E37178">
              <w:rPr>
                <w:rFonts w:cs="Arial"/>
                <w:color w:val="000000"/>
                <w:sz w:val="16"/>
                <w:szCs w:val="18"/>
              </w:rPr>
              <w:t xml:space="preserve"> </w:t>
            </w:r>
            <w:proofErr w:type="spellStart"/>
            <w:r w:rsidRPr="00E37178">
              <w:rPr>
                <w:rFonts w:cs="Arial"/>
                <w:color w:val="000000"/>
                <w:sz w:val="16"/>
                <w:szCs w:val="18"/>
              </w:rPr>
              <w:t>Standards</w:t>
            </w:r>
            <w:proofErr w:type="spellEnd"/>
            <w:r w:rsidRPr="00E37178">
              <w:rPr>
                <w:rFonts w:cs="Arial"/>
                <w:color w:val="000000"/>
                <w:sz w:val="16"/>
                <w:szCs w:val="18"/>
              </w:rPr>
              <w:t xml:space="preserve"> </w:t>
            </w:r>
            <w:proofErr w:type="spellStart"/>
            <w:r w:rsidRPr="00E37178">
              <w:rPr>
                <w:rFonts w:cs="Arial"/>
                <w:color w:val="000000"/>
                <w:sz w:val="16"/>
                <w:szCs w:val="18"/>
              </w:rPr>
              <w:t>Solutions</w:t>
            </w:r>
            <w:proofErr w:type="spellEnd"/>
          </w:p>
        </w:tc>
      </w:tr>
      <w:tr w:rsidR="00A86B2E" w:rsidRPr="008A03B9" w14:paraId="1D6C1D11" w14:textId="77777777" w:rsidTr="0075567C">
        <w:trPr>
          <w:trHeight w:val="227"/>
        </w:trPr>
        <w:tc>
          <w:tcPr>
            <w:tcW w:w="5960" w:type="dxa"/>
            <w:tcBorders>
              <w:top w:val="nil"/>
            </w:tcBorders>
            <w:shd w:val="clear" w:color="auto" w:fill="auto"/>
            <w:noWrap/>
            <w:vAlign w:val="center"/>
          </w:tcPr>
          <w:p w14:paraId="11594278" w14:textId="77777777" w:rsidR="00A86B2E" w:rsidRPr="00E37178" w:rsidRDefault="00A86B2E" w:rsidP="00A86B2E">
            <w:pPr>
              <w:spacing w:after="0"/>
              <w:jc w:val="left"/>
              <w:rPr>
                <w:rFonts w:cs="Arial"/>
                <w:color w:val="000000"/>
                <w:sz w:val="16"/>
                <w:szCs w:val="18"/>
              </w:rPr>
            </w:pPr>
            <w:r w:rsidRPr="00E37178">
              <w:rPr>
                <w:rFonts w:cs="Arial"/>
                <w:color w:val="000000"/>
                <w:sz w:val="16"/>
                <w:szCs w:val="18"/>
                <w:lang w:val="en-US"/>
              </w:rPr>
              <w:t>Sulfamethoxazole</w:t>
            </w:r>
          </w:p>
        </w:tc>
        <w:tc>
          <w:tcPr>
            <w:tcW w:w="1978" w:type="dxa"/>
            <w:tcBorders>
              <w:top w:val="nil"/>
            </w:tcBorders>
            <w:shd w:val="clear" w:color="auto" w:fill="auto"/>
            <w:noWrap/>
            <w:vAlign w:val="center"/>
          </w:tcPr>
          <w:p w14:paraId="2857BC54"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723-46-6</w:t>
            </w:r>
          </w:p>
        </w:tc>
        <w:tc>
          <w:tcPr>
            <w:tcW w:w="2268" w:type="dxa"/>
            <w:tcBorders>
              <w:top w:val="nil"/>
            </w:tcBorders>
            <w:shd w:val="clear" w:color="auto" w:fill="auto"/>
            <w:noWrap/>
            <w:vAlign w:val="center"/>
          </w:tcPr>
          <w:p w14:paraId="48E0A7F9"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10</w:t>
            </w:r>
            <w:r w:rsidRPr="00E37178">
              <w:rPr>
                <w:rFonts w:cs="Arial"/>
                <w:color w:val="000000"/>
                <w:sz w:val="16"/>
                <w:szCs w:val="18"/>
              </w:rPr>
              <w:t>H</w:t>
            </w:r>
            <w:r w:rsidRPr="00E37178">
              <w:rPr>
                <w:rFonts w:cs="Arial"/>
                <w:color w:val="000000"/>
                <w:sz w:val="16"/>
                <w:szCs w:val="18"/>
                <w:vertAlign w:val="subscript"/>
              </w:rPr>
              <w:t>11</w:t>
            </w:r>
            <w:r w:rsidRPr="00E37178">
              <w:rPr>
                <w:rFonts w:cs="Arial"/>
                <w:color w:val="000000"/>
                <w:sz w:val="16"/>
                <w:szCs w:val="18"/>
              </w:rPr>
              <w:t>N</w:t>
            </w:r>
            <w:r w:rsidRPr="00E37178">
              <w:rPr>
                <w:rFonts w:cs="Arial"/>
                <w:color w:val="000000"/>
                <w:sz w:val="16"/>
                <w:szCs w:val="18"/>
                <w:vertAlign w:val="subscript"/>
              </w:rPr>
              <w:t>3</w:t>
            </w:r>
            <w:r w:rsidRPr="00E37178">
              <w:rPr>
                <w:rFonts w:cs="Arial"/>
                <w:color w:val="000000"/>
                <w:sz w:val="16"/>
                <w:szCs w:val="18"/>
              </w:rPr>
              <w:t>O</w:t>
            </w:r>
            <w:r w:rsidRPr="00E37178">
              <w:rPr>
                <w:rFonts w:cs="Arial"/>
                <w:color w:val="000000"/>
                <w:sz w:val="16"/>
                <w:szCs w:val="18"/>
                <w:vertAlign w:val="subscript"/>
              </w:rPr>
              <w:t>3</w:t>
            </w:r>
            <w:r w:rsidRPr="00E37178">
              <w:rPr>
                <w:rFonts w:cs="Arial"/>
                <w:color w:val="000000"/>
                <w:sz w:val="16"/>
                <w:szCs w:val="18"/>
              </w:rPr>
              <w:t>S</w:t>
            </w:r>
          </w:p>
        </w:tc>
        <w:tc>
          <w:tcPr>
            <w:tcW w:w="3374" w:type="dxa"/>
            <w:tcBorders>
              <w:top w:val="nil"/>
            </w:tcBorders>
            <w:shd w:val="clear" w:color="auto" w:fill="auto"/>
            <w:noWrap/>
            <w:vAlign w:val="center"/>
          </w:tcPr>
          <w:p w14:paraId="6D98E3E8" w14:textId="2305FD4F"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86B2E" w:rsidRPr="008A03B9" w14:paraId="34F8D229" w14:textId="77777777" w:rsidTr="0075567C">
        <w:trPr>
          <w:trHeight w:val="227"/>
        </w:trPr>
        <w:tc>
          <w:tcPr>
            <w:tcW w:w="5960" w:type="dxa"/>
            <w:tcBorders>
              <w:top w:val="nil"/>
            </w:tcBorders>
            <w:shd w:val="clear" w:color="auto" w:fill="auto"/>
            <w:noWrap/>
            <w:vAlign w:val="center"/>
          </w:tcPr>
          <w:p w14:paraId="57A3CA4C" w14:textId="77777777" w:rsidR="00A86B2E" w:rsidRPr="00E37178" w:rsidRDefault="00A86B2E" w:rsidP="00A86B2E">
            <w:pPr>
              <w:spacing w:after="0"/>
              <w:jc w:val="left"/>
              <w:rPr>
                <w:rFonts w:cs="Arial"/>
                <w:color w:val="000000"/>
                <w:sz w:val="16"/>
                <w:szCs w:val="18"/>
              </w:rPr>
            </w:pPr>
            <w:r w:rsidRPr="00E37178">
              <w:rPr>
                <w:rFonts w:cs="Arial"/>
                <w:color w:val="000000"/>
                <w:sz w:val="16"/>
                <w:szCs w:val="18"/>
                <w:lang w:val="en-US"/>
              </w:rPr>
              <w:t>Trimethoprim</w:t>
            </w:r>
          </w:p>
        </w:tc>
        <w:tc>
          <w:tcPr>
            <w:tcW w:w="1978" w:type="dxa"/>
            <w:tcBorders>
              <w:top w:val="nil"/>
            </w:tcBorders>
            <w:shd w:val="clear" w:color="auto" w:fill="auto"/>
            <w:noWrap/>
            <w:vAlign w:val="center"/>
          </w:tcPr>
          <w:p w14:paraId="4194BD7F"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738-70-5</w:t>
            </w:r>
          </w:p>
        </w:tc>
        <w:tc>
          <w:tcPr>
            <w:tcW w:w="2268" w:type="dxa"/>
            <w:tcBorders>
              <w:top w:val="nil"/>
            </w:tcBorders>
            <w:shd w:val="clear" w:color="auto" w:fill="auto"/>
            <w:noWrap/>
            <w:vAlign w:val="center"/>
          </w:tcPr>
          <w:p w14:paraId="02367C98"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14</w:t>
            </w:r>
            <w:r w:rsidRPr="00E37178">
              <w:rPr>
                <w:rFonts w:cs="Arial"/>
                <w:color w:val="000000"/>
                <w:sz w:val="16"/>
                <w:szCs w:val="18"/>
              </w:rPr>
              <w:t>H</w:t>
            </w:r>
            <w:r w:rsidRPr="00E37178">
              <w:rPr>
                <w:rFonts w:cs="Arial"/>
                <w:color w:val="000000"/>
                <w:sz w:val="16"/>
                <w:szCs w:val="18"/>
                <w:vertAlign w:val="subscript"/>
              </w:rPr>
              <w:t>18</w:t>
            </w:r>
            <w:r w:rsidRPr="00E37178">
              <w:rPr>
                <w:rFonts w:cs="Arial"/>
                <w:color w:val="000000"/>
                <w:sz w:val="16"/>
                <w:szCs w:val="18"/>
              </w:rPr>
              <w:t>N</w:t>
            </w:r>
            <w:r w:rsidRPr="00E37178">
              <w:rPr>
                <w:rFonts w:cs="Arial"/>
                <w:color w:val="000000"/>
                <w:sz w:val="16"/>
                <w:szCs w:val="18"/>
                <w:vertAlign w:val="subscript"/>
              </w:rPr>
              <w:t>4</w:t>
            </w:r>
            <w:r w:rsidRPr="00E37178">
              <w:rPr>
                <w:rFonts w:cs="Arial"/>
                <w:color w:val="000000"/>
                <w:sz w:val="16"/>
                <w:szCs w:val="18"/>
              </w:rPr>
              <w:t>O</w:t>
            </w:r>
            <w:r w:rsidRPr="00E37178">
              <w:rPr>
                <w:rFonts w:cs="Arial"/>
                <w:color w:val="000000"/>
                <w:sz w:val="16"/>
                <w:szCs w:val="18"/>
                <w:vertAlign w:val="subscript"/>
              </w:rPr>
              <w:t>3</w:t>
            </w:r>
          </w:p>
        </w:tc>
        <w:tc>
          <w:tcPr>
            <w:tcW w:w="3374" w:type="dxa"/>
            <w:tcBorders>
              <w:top w:val="nil"/>
            </w:tcBorders>
            <w:shd w:val="clear" w:color="auto" w:fill="auto"/>
            <w:noWrap/>
            <w:vAlign w:val="center"/>
          </w:tcPr>
          <w:p w14:paraId="7F568352" w14:textId="550B82E6"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86B2E" w:rsidRPr="008A03B9" w14:paraId="0B6D4EF7" w14:textId="77777777" w:rsidTr="0075567C">
        <w:trPr>
          <w:trHeight w:val="227"/>
        </w:trPr>
        <w:tc>
          <w:tcPr>
            <w:tcW w:w="5960" w:type="dxa"/>
            <w:tcBorders>
              <w:top w:val="nil"/>
            </w:tcBorders>
            <w:shd w:val="clear" w:color="auto" w:fill="auto"/>
            <w:noWrap/>
            <w:vAlign w:val="center"/>
          </w:tcPr>
          <w:p w14:paraId="48A3328E" w14:textId="77777777" w:rsidR="00A86B2E" w:rsidRPr="00E37178" w:rsidRDefault="00A86B2E" w:rsidP="00A86B2E">
            <w:pPr>
              <w:spacing w:after="0"/>
              <w:jc w:val="left"/>
              <w:rPr>
                <w:rFonts w:cs="Arial"/>
                <w:color w:val="000000"/>
                <w:sz w:val="16"/>
                <w:szCs w:val="18"/>
              </w:rPr>
            </w:pPr>
            <w:r w:rsidRPr="00E37178">
              <w:rPr>
                <w:rFonts w:cs="Arial"/>
                <w:color w:val="000000"/>
                <w:sz w:val="16"/>
                <w:szCs w:val="18"/>
                <w:lang w:val="en-US"/>
              </w:rPr>
              <w:t>Atenolol</w:t>
            </w:r>
          </w:p>
        </w:tc>
        <w:tc>
          <w:tcPr>
            <w:tcW w:w="1978" w:type="dxa"/>
            <w:tcBorders>
              <w:top w:val="nil"/>
            </w:tcBorders>
            <w:shd w:val="clear" w:color="auto" w:fill="auto"/>
            <w:noWrap/>
            <w:vAlign w:val="center"/>
          </w:tcPr>
          <w:p w14:paraId="37D74C40"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29122-68-7</w:t>
            </w:r>
          </w:p>
        </w:tc>
        <w:tc>
          <w:tcPr>
            <w:tcW w:w="2268" w:type="dxa"/>
            <w:tcBorders>
              <w:top w:val="nil"/>
            </w:tcBorders>
            <w:shd w:val="clear" w:color="auto" w:fill="auto"/>
            <w:noWrap/>
            <w:vAlign w:val="center"/>
          </w:tcPr>
          <w:p w14:paraId="599504D8"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14</w:t>
            </w:r>
            <w:r w:rsidRPr="00E37178">
              <w:rPr>
                <w:rFonts w:cs="Arial"/>
                <w:color w:val="000000"/>
                <w:sz w:val="16"/>
                <w:szCs w:val="18"/>
              </w:rPr>
              <w:t>H</w:t>
            </w:r>
            <w:r w:rsidRPr="00E37178">
              <w:rPr>
                <w:rFonts w:cs="Arial"/>
                <w:color w:val="000000"/>
                <w:sz w:val="16"/>
                <w:szCs w:val="18"/>
                <w:vertAlign w:val="subscript"/>
              </w:rPr>
              <w:t>22</w:t>
            </w:r>
            <w:r w:rsidRPr="00E37178">
              <w:rPr>
                <w:rFonts w:cs="Arial"/>
                <w:color w:val="000000"/>
                <w:sz w:val="16"/>
                <w:szCs w:val="18"/>
              </w:rPr>
              <w:t>N</w:t>
            </w:r>
            <w:r w:rsidRPr="00E37178">
              <w:rPr>
                <w:rFonts w:cs="Arial"/>
                <w:color w:val="000000"/>
                <w:sz w:val="16"/>
                <w:szCs w:val="18"/>
                <w:vertAlign w:val="subscript"/>
              </w:rPr>
              <w:t>2</w:t>
            </w:r>
            <w:r w:rsidRPr="00E37178">
              <w:rPr>
                <w:rFonts w:cs="Arial"/>
                <w:color w:val="000000"/>
                <w:sz w:val="16"/>
                <w:szCs w:val="18"/>
              </w:rPr>
              <w:t>O</w:t>
            </w:r>
            <w:r w:rsidRPr="00E37178">
              <w:rPr>
                <w:rFonts w:cs="Arial"/>
                <w:color w:val="000000"/>
                <w:sz w:val="16"/>
                <w:szCs w:val="18"/>
                <w:vertAlign w:val="subscript"/>
              </w:rPr>
              <w:t>3</w:t>
            </w:r>
          </w:p>
        </w:tc>
        <w:tc>
          <w:tcPr>
            <w:tcW w:w="3374" w:type="dxa"/>
            <w:tcBorders>
              <w:top w:val="nil"/>
            </w:tcBorders>
            <w:shd w:val="clear" w:color="auto" w:fill="auto"/>
            <w:noWrap/>
            <w:vAlign w:val="center"/>
          </w:tcPr>
          <w:p w14:paraId="44E7CB41" w14:textId="77777777"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A86B2E" w:rsidRPr="008A03B9" w14:paraId="1A3E75A5" w14:textId="77777777" w:rsidTr="0075567C">
        <w:trPr>
          <w:trHeight w:val="227"/>
        </w:trPr>
        <w:tc>
          <w:tcPr>
            <w:tcW w:w="5960" w:type="dxa"/>
            <w:tcBorders>
              <w:top w:val="nil"/>
            </w:tcBorders>
            <w:shd w:val="clear" w:color="auto" w:fill="auto"/>
            <w:noWrap/>
            <w:vAlign w:val="center"/>
          </w:tcPr>
          <w:p w14:paraId="7B7AFEBE" w14:textId="77777777" w:rsidR="00A86B2E" w:rsidRPr="00E37178" w:rsidRDefault="00A86B2E" w:rsidP="00A86B2E">
            <w:pPr>
              <w:spacing w:after="0"/>
              <w:jc w:val="left"/>
              <w:rPr>
                <w:rFonts w:cs="Arial"/>
                <w:color w:val="000000"/>
                <w:sz w:val="16"/>
                <w:szCs w:val="18"/>
              </w:rPr>
            </w:pPr>
            <w:proofErr w:type="spellStart"/>
            <w:r w:rsidRPr="00E37178">
              <w:rPr>
                <w:rFonts w:cs="Arial"/>
                <w:color w:val="000000"/>
                <w:sz w:val="16"/>
                <w:szCs w:val="18"/>
                <w:lang w:val="en-US"/>
              </w:rPr>
              <w:t>Irbesartan</w:t>
            </w:r>
            <w:proofErr w:type="spellEnd"/>
          </w:p>
        </w:tc>
        <w:tc>
          <w:tcPr>
            <w:tcW w:w="1978" w:type="dxa"/>
            <w:tcBorders>
              <w:top w:val="nil"/>
            </w:tcBorders>
            <w:shd w:val="clear" w:color="auto" w:fill="auto"/>
            <w:noWrap/>
            <w:vAlign w:val="center"/>
          </w:tcPr>
          <w:p w14:paraId="388BB4E3"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138402-11-6</w:t>
            </w:r>
          </w:p>
        </w:tc>
        <w:tc>
          <w:tcPr>
            <w:tcW w:w="2268" w:type="dxa"/>
            <w:tcBorders>
              <w:top w:val="nil"/>
            </w:tcBorders>
            <w:shd w:val="clear" w:color="auto" w:fill="auto"/>
            <w:noWrap/>
            <w:vAlign w:val="center"/>
          </w:tcPr>
          <w:p w14:paraId="62A737AA"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25</w:t>
            </w:r>
            <w:r w:rsidRPr="00E37178">
              <w:rPr>
                <w:rFonts w:cs="Arial"/>
                <w:color w:val="000000"/>
                <w:sz w:val="16"/>
                <w:szCs w:val="18"/>
              </w:rPr>
              <w:t>H</w:t>
            </w:r>
            <w:r w:rsidRPr="00E37178">
              <w:rPr>
                <w:rFonts w:cs="Arial"/>
                <w:color w:val="000000"/>
                <w:sz w:val="16"/>
                <w:szCs w:val="18"/>
                <w:vertAlign w:val="subscript"/>
              </w:rPr>
              <w:t>28</w:t>
            </w:r>
            <w:r w:rsidRPr="00E37178">
              <w:rPr>
                <w:rFonts w:cs="Arial"/>
                <w:color w:val="000000"/>
                <w:sz w:val="16"/>
                <w:szCs w:val="18"/>
              </w:rPr>
              <w:t>N</w:t>
            </w:r>
            <w:r w:rsidRPr="00E37178">
              <w:rPr>
                <w:rFonts w:cs="Arial"/>
                <w:color w:val="000000"/>
                <w:sz w:val="16"/>
                <w:szCs w:val="18"/>
                <w:vertAlign w:val="subscript"/>
              </w:rPr>
              <w:t>6</w:t>
            </w:r>
            <w:r w:rsidRPr="00E37178">
              <w:rPr>
                <w:rFonts w:cs="Arial"/>
                <w:color w:val="000000"/>
                <w:sz w:val="16"/>
                <w:szCs w:val="18"/>
              </w:rPr>
              <w:t>O</w:t>
            </w:r>
          </w:p>
        </w:tc>
        <w:tc>
          <w:tcPr>
            <w:tcW w:w="3374" w:type="dxa"/>
            <w:tcBorders>
              <w:top w:val="nil"/>
            </w:tcBorders>
            <w:shd w:val="clear" w:color="auto" w:fill="auto"/>
            <w:noWrap/>
            <w:vAlign w:val="center"/>
          </w:tcPr>
          <w:p w14:paraId="440F4E5F" w14:textId="5C33A317"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86B2E" w:rsidRPr="008A03B9" w14:paraId="116CC4BA" w14:textId="77777777" w:rsidTr="0075567C">
        <w:trPr>
          <w:trHeight w:val="227"/>
        </w:trPr>
        <w:tc>
          <w:tcPr>
            <w:tcW w:w="5960" w:type="dxa"/>
            <w:tcBorders>
              <w:top w:val="nil"/>
            </w:tcBorders>
            <w:shd w:val="clear" w:color="auto" w:fill="auto"/>
            <w:noWrap/>
            <w:vAlign w:val="center"/>
          </w:tcPr>
          <w:p w14:paraId="6933FA54" w14:textId="77777777" w:rsidR="00A86B2E" w:rsidRPr="00E37178" w:rsidRDefault="00A86B2E" w:rsidP="00A86B2E">
            <w:pPr>
              <w:spacing w:after="0"/>
              <w:jc w:val="left"/>
              <w:rPr>
                <w:rFonts w:cs="Arial"/>
                <w:color w:val="000000"/>
                <w:sz w:val="16"/>
                <w:szCs w:val="18"/>
              </w:rPr>
            </w:pPr>
            <w:r w:rsidRPr="00E37178">
              <w:rPr>
                <w:rFonts w:cs="Arial"/>
                <w:color w:val="000000"/>
                <w:sz w:val="16"/>
                <w:szCs w:val="18"/>
                <w:lang w:val="en-US"/>
              </w:rPr>
              <w:t>Metoprolol</w:t>
            </w:r>
          </w:p>
        </w:tc>
        <w:tc>
          <w:tcPr>
            <w:tcW w:w="1978" w:type="dxa"/>
            <w:tcBorders>
              <w:top w:val="nil"/>
            </w:tcBorders>
            <w:shd w:val="clear" w:color="auto" w:fill="auto"/>
            <w:noWrap/>
            <w:vAlign w:val="center"/>
          </w:tcPr>
          <w:p w14:paraId="0A175BFC"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56392-17-7</w:t>
            </w:r>
          </w:p>
        </w:tc>
        <w:tc>
          <w:tcPr>
            <w:tcW w:w="2268" w:type="dxa"/>
            <w:tcBorders>
              <w:top w:val="nil"/>
            </w:tcBorders>
            <w:shd w:val="clear" w:color="auto" w:fill="auto"/>
            <w:noWrap/>
            <w:vAlign w:val="center"/>
          </w:tcPr>
          <w:p w14:paraId="3D308280"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15</w:t>
            </w:r>
            <w:r w:rsidRPr="00E37178">
              <w:rPr>
                <w:rFonts w:cs="Arial"/>
                <w:color w:val="000000"/>
                <w:sz w:val="16"/>
                <w:szCs w:val="18"/>
              </w:rPr>
              <w:t>H</w:t>
            </w:r>
            <w:r w:rsidRPr="00E37178">
              <w:rPr>
                <w:rFonts w:cs="Arial"/>
                <w:color w:val="000000"/>
                <w:sz w:val="16"/>
                <w:szCs w:val="18"/>
                <w:vertAlign w:val="subscript"/>
              </w:rPr>
              <w:t>25</w:t>
            </w:r>
            <w:r w:rsidRPr="00E37178">
              <w:rPr>
                <w:rFonts w:cs="Arial"/>
                <w:color w:val="000000"/>
                <w:sz w:val="16"/>
                <w:szCs w:val="18"/>
              </w:rPr>
              <w:t>NO</w:t>
            </w:r>
            <w:r w:rsidRPr="00E37178">
              <w:rPr>
                <w:rFonts w:cs="Arial"/>
                <w:color w:val="000000"/>
                <w:sz w:val="16"/>
                <w:szCs w:val="18"/>
                <w:vertAlign w:val="subscript"/>
              </w:rPr>
              <w:t>3</w:t>
            </w:r>
          </w:p>
        </w:tc>
        <w:tc>
          <w:tcPr>
            <w:tcW w:w="3374" w:type="dxa"/>
            <w:tcBorders>
              <w:top w:val="nil"/>
            </w:tcBorders>
            <w:shd w:val="clear" w:color="auto" w:fill="auto"/>
            <w:noWrap/>
            <w:vAlign w:val="center"/>
          </w:tcPr>
          <w:p w14:paraId="090B4BEF" w14:textId="77777777"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A86B2E" w:rsidRPr="008A03B9" w14:paraId="096646AA" w14:textId="77777777" w:rsidTr="00634F2A">
        <w:trPr>
          <w:trHeight w:val="227"/>
        </w:trPr>
        <w:tc>
          <w:tcPr>
            <w:tcW w:w="5960" w:type="dxa"/>
            <w:tcBorders>
              <w:top w:val="nil"/>
            </w:tcBorders>
            <w:shd w:val="clear" w:color="auto" w:fill="auto"/>
            <w:noWrap/>
            <w:vAlign w:val="center"/>
          </w:tcPr>
          <w:p w14:paraId="14C3D031" w14:textId="77777777" w:rsidR="00A86B2E" w:rsidRPr="00E37178" w:rsidRDefault="00A86B2E" w:rsidP="00A86B2E">
            <w:pPr>
              <w:spacing w:after="0"/>
              <w:jc w:val="left"/>
              <w:rPr>
                <w:rFonts w:cs="Arial"/>
                <w:color w:val="000000"/>
                <w:sz w:val="16"/>
                <w:szCs w:val="18"/>
              </w:rPr>
            </w:pPr>
            <w:r w:rsidRPr="00E37178">
              <w:rPr>
                <w:rFonts w:cs="Arial"/>
                <w:color w:val="000000"/>
                <w:sz w:val="16"/>
                <w:szCs w:val="18"/>
                <w:lang w:val="en-US"/>
              </w:rPr>
              <w:t>Valsartan</w:t>
            </w:r>
          </w:p>
        </w:tc>
        <w:tc>
          <w:tcPr>
            <w:tcW w:w="1978" w:type="dxa"/>
            <w:tcBorders>
              <w:top w:val="nil"/>
            </w:tcBorders>
            <w:shd w:val="clear" w:color="auto" w:fill="auto"/>
            <w:noWrap/>
            <w:vAlign w:val="center"/>
          </w:tcPr>
          <w:p w14:paraId="37169941"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137862-53-4</w:t>
            </w:r>
          </w:p>
        </w:tc>
        <w:tc>
          <w:tcPr>
            <w:tcW w:w="2268" w:type="dxa"/>
            <w:tcBorders>
              <w:top w:val="nil"/>
            </w:tcBorders>
            <w:shd w:val="clear" w:color="auto" w:fill="auto"/>
            <w:noWrap/>
            <w:vAlign w:val="center"/>
          </w:tcPr>
          <w:p w14:paraId="790227F4"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24</w:t>
            </w:r>
            <w:r w:rsidRPr="00E37178">
              <w:rPr>
                <w:rFonts w:cs="Arial"/>
                <w:color w:val="000000"/>
                <w:sz w:val="16"/>
                <w:szCs w:val="18"/>
              </w:rPr>
              <w:t>H</w:t>
            </w:r>
            <w:r w:rsidRPr="00E37178">
              <w:rPr>
                <w:rFonts w:cs="Arial"/>
                <w:color w:val="000000"/>
                <w:sz w:val="16"/>
                <w:szCs w:val="18"/>
                <w:vertAlign w:val="subscript"/>
              </w:rPr>
              <w:t>29</w:t>
            </w:r>
            <w:r w:rsidRPr="00E37178">
              <w:rPr>
                <w:rFonts w:cs="Arial"/>
                <w:color w:val="000000"/>
                <w:sz w:val="16"/>
                <w:szCs w:val="18"/>
              </w:rPr>
              <w:t>N</w:t>
            </w:r>
            <w:r w:rsidRPr="00E37178">
              <w:rPr>
                <w:rFonts w:cs="Arial"/>
                <w:color w:val="000000"/>
                <w:sz w:val="16"/>
                <w:szCs w:val="18"/>
                <w:vertAlign w:val="subscript"/>
              </w:rPr>
              <w:t>5</w:t>
            </w:r>
            <w:r w:rsidRPr="00E37178">
              <w:rPr>
                <w:rFonts w:cs="Arial"/>
                <w:color w:val="000000"/>
                <w:sz w:val="16"/>
                <w:szCs w:val="18"/>
              </w:rPr>
              <w:t>O</w:t>
            </w:r>
            <w:r w:rsidRPr="00E37178">
              <w:rPr>
                <w:rFonts w:cs="Arial"/>
                <w:color w:val="000000"/>
                <w:sz w:val="16"/>
                <w:szCs w:val="18"/>
                <w:vertAlign w:val="subscript"/>
              </w:rPr>
              <w:t>3</w:t>
            </w:r>
          </w:p>
        </w:tc>
        <w:tc>
          <w:tcPr>
            <w:tcW w:w="3374" w:type="dxa"/>
            <w:tcBorders>
              <w:top w:val="nil"/>
            </w:tcBorders>
            <w:shd w:val="clear" w:color="auto" w:fill="auto"/>
            <w:noWrap/>
            <w:vAlign w:val="center"/>
          </w:tcPr>
          <w:p w14:paraId="62C3B792" w14:textId="732E1493"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86B2E" w:rsidRPr="008A03B9" w14:paraId="39F59D59" w14:textId="77777777" w:rsidTr="00634F2A">
        <w:trPr>
          <w:trHeight w:val="227"/>
        </w:trPr>
        <w:tc>
          <w:tcPr>
            <w:tcW w:w="5960" w:type="dxa"/>
            <w:tcBorders>
              <w:top w:val="nil"/>
            </w:tcBorders>
            <w:shd w:val="clear" w:color="auto" w:fill="auto"/>
            <w:noWrap/>
            <w:vAlign w:val="center"/>
          </w:tcPr>
          <w:p w14:paraId="33B1AD71" w14:textId="77777777" w:rsidR="00A86B2E" w:rsidRPr="00E37178" w:rsidRDefault="00A86B2E" w:rsidP="00A86B2E">
            <w:pPr>
              <w:spacing w:after="0"/>
              <w:jc w:val="left"/>
              <w:rPr>
                <w:rFonts w:cs="Arial"/>
                <w:color w:val="000000"/>
                <w:sz w:val="16"/>
                <w:szCs w:val="18"/>
              </w:rPr>
            </w:pPr>
            <w:r w:rsidRPr="00E37178">
              <w:rPr>
                <w:rFonts w:cs="Arial"/>
                <w:color w:val="000000"/>
                <w:sz w:val="16"/>
                <w:szCs w:val="18"/>
                <w:lang w:val="en-US"/>
              </w:rPr>
              <w:t>O-</w:t>
            </w:r>
            <w:proofErr w:type="spellStart"/>
            <w:r w:rsidRPr="00E37178">
              <w:rPr>
                <w:rFonts w:cs="Arial"/>
                <w:color w:val="000000"/>
                <w:sz w:val="16"/>
                <w:szCs w:val="18"/>
                <w:lang w:val="en-US"/>
              </w:rPr>
              <w:t>desmethylvenlafaxine</w:t>
            </w:r>
            <w:proofErr w:type="spellEnd"/>
          </w:p>
        </w:tc>
        <w:tc>
          <w:tcPr>
            <w:tcW w:w="1978" w:type="dxa"/>
            <w:tcBorders>
              <w:top w:val="nil"/>
            </w:tcBorders>
            <w:shd w:val="clear" w:color="auto" w:fill="auto"/>
            <w:noWrap/>
            <w:vAlign w:val="center"/>
          </w:tcPr>
          <w:p w14:paraId="42579F0B"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lang w:val="en-US"/>
              </w:rPr>
              <w:t>93413-62-8</w:t>
            </w:r>
          </w:p>
        </w:tc>
        <w:tc>
          <w:tcPr>
            <w:tcW w:w="2268" w:type="dxa"/>
            <w:tcBorders>
              <w:top w:val="nil"/>
            </w:tcBorders>
            <w:shd w:val="clear" w:color="auto" w:fill="auto"/>
            <w:noWrap/>
            <w:vAlign w:val="center"/>
          </w:tcPr>
          <w:p w14:paraId="367D3E6A" w14:textId="77777777" w:rsidR="00A86B2E" w:rsidRPr="00E37178" w:rsidRDefault="00A86B2E" w:rsidP="00A86B2E">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16</w:t>
            </w:r>
            <w:r w:rsidRPr="00E37178">
              <w:rPr>
                <w:rFonts w:cs="Arial"/>
                <w:color w:val="000000"/>
                <w:sz w:val="16"/>
                <w:szCs w:val="18"/>
              </w:rPr>
              <w:t>H</w:t>
            </w:r>
            <w:r w:rsidRPr="00E37178">
              <w:rPr>
                <w:rFonts w:cs="Arial"/>
                <w:color w:val="000000"/>
                <w:sz w:val="16"/>
                <w:szCs w:val="18"/>
                <w:vertAlign w:val="subscript"/>
              </w:rPr>
              <w:t>25</w:t>
            </w:r>
            <w:r w:rsidRPr="00E37178">
              <w:rPr>
                <w:rFonts w:cs="Arial"/>
                <w:color w:val="000000"/>
                <w:sz w:val="16"/>
                <w:szCs w:val="18"/>
              </w:rPr>
              <w:t>NO</w:t>
            </w:r>
            <w:r w:rsidRPr="00E37178">
              <w:rPr>
                <w:rFonts w:cs="Arial"/>
                <w:color w:val="000000"/>
                <w:sz w:val="16"/>
                <w:szCs w:val="18"/>
                <w:vertAlign w:val="subscript"/>
              </w:rPr>
              <w:t>2</w:t>
            </w:r>
          </w:p>
        </w:tc>
        <w:tc>
          <w:tcPr>
            <w:tcW w:w="3374" w:type="dxa"/>
            <w:tcBorders>
              <w:top w:val="nil"/>
            </w:tcBorders>
            <w:shd w:val="clear" w:color="auto" w:fill="auto"/>
            <w:noWrap/>
            <w:vAlign w:val="center"/>
          </w:tcPr>
          <w:p w14:paraId="7DD0450A" w14:textId="64F44675" w:rsidR="00A86B2E" w:rsidRPr="00E37178" w:rsidRDefault="00A86B2E" w:rsidP="00A86B2E">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E3AF2" w:rsidRPr="008A03B9" w14:paraId="6B7B873C" w14:textId="77777777" w:rsidTr="00634F2A">
        <w:trPr>
          <w:trHeight w:val="227"/>
        </w:trPr>
        <w:tc>
          <w:tcPr>
            <w:tcW w:w="5960" w:type="dxa"/>
            <w:shd w:val="clear" w:color="auto" w:fill="auto"/>
            <w:noWrap/>
            <w:vAlign w:val="center"/>
          </w:tcPr>
          <w:p w14:paraId="1EA23DF8" w14:textId="77777777" w:rsidR="00AE3AF2" w:rsidRPr="00E37178" w:rsidRDefault="00AE3AF2" w:rsidP="00AE3AF2">
            <w:pPr>
              <w:spacing w:after="0"/>
              <w:jc w:val="left"/>
              <w:rPr>
                <w:rFonts w:cs="Arial"/>
                <w:color w:val="000000"/>
                <w:sz w:val="16"/>
                <w:szCs w:val="18"/>
              </w:rPr>
            </w:pPr>
            <w:r w:rsidRPr="00E37178">
              <w:rPr>
                <w:rFonts w:cs="Arial"/>
                <w:color w:val="000000"/>
                <w:sz w:val="16"/>
                <w:szCs w:val="18"/>
                <w:lang w:val="en-US"/>
              </w:rPr>
              <w:t>Venlafaxine</w:t>
            </w:r>
          </w:p>
        </w:tc>
        <w:tc>
          <w:tcPr>
            <w:tcW w:w="1978" w:type="dxa"/>
            <w:shd w:val="clear" w:color="auto" w:fill="auto"/>
            <w:noWrap/>
            <w:vAlign w:val="center"/>
          </w:tcPr>
          <w:p w14:paraId="51301661"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99300-78-4</w:t>
            </w:r>
          </w:p>
        </w:tc>
        <w:tc>
          <w:tcPr>
            <w:tcW w:w="2268" w:type="dxa"/>
            <w:shd w:val="clear" w:color="auto" w:fill="auto"/>
            <w:noWrap/>
            <w:vAlign w:val="center"/>
          </w:tcPr>
          <w:p w14:paraId="3CD7656C"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17</w:t>
            </w:r>
            <w:r w:rsidRPr="00E37178">
              <w:rPr>
                <w:rFonts w:cs="Arial"/>
                <w:color w:val="000000"/>
                <w:sz w:val="16"/>
                <w:szCs w:val="18"/>
              </w:rPr>
              <w:t>H</w:t>
            </w:r>
            <w:r w:rsidRPr="00E37178">
              <w:rPr>
                <w:rFonts w:cs="Arial"/>
                <w:color w:val="000000"/>
                <w:sz w:val="16"/>
                <w:szCs w:val="18"/>
                <w:vertAlign w:val="subscript"/>
              </w:rPr>
              <w:t>27</w:t>
            </w:r>
            <w:r w:rsidRPr="00E37178">
              <w:rPr>
                <w:rFonts w:cs="Arial"/>
                <w:color w:val="000000"/>
                <w:sz w:val="16"/>
                <w:szCs w:val="18"/>
              </w:rPr>
              <w:t>NO</w:t>
            </w:r>
            <w:r w:rsidRPr="00E37178">
              <w:rPr>
                <w:rFonts w:cs="Arial"/>
                <w:color w:val="000000"/>
                <w:sz w:val="16"/>
                <w:szCs w:val="18"/>
                <w:vertAlign w:val="subscript"/>
              </w:rPr>
              <w:t>2</w:t>
            </w:r>
          </w:p>
        </w:tc>
        <w:tc>
          <w:tcPr>
            <w:tcW w:w="3374" w:type="dxa"/>
            <w:shd w:val="clear" w:color="auto" w:fill="auto"/>
            <w:noWrap/>
            <w:vAlign w:val="center"/>
          </w:tcPr>
          <w:p w14:paraId="2E5AC670" w14:textId="77777777"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AE3AF2" w:rsidRPr="008A03B9" w14:paraId="02FC935A" w14:textId="77777777" w:rsidTr="0075567C">
        <w:trPr>
          <w:trHeight w:val="227"/>
        </w:trPr>
        <w:tc>
          <w:tcPr>
            <w:tcW w:w="5960" w:type="dxa"/>
            <w:tcBorders>
              <w:top w:val="nil"/>
            </w:tcBorders>
            <w:shd w:val="clear" w:color="auto" w:fill="auto"/>
            <w:noWrap/>
            <w:vAlign w:val="center"/>
          </w:tcPr>
          <w:p w14:paraId="7CFFECBF" w14:textId="77777777" w:rsidR="00AE3AF2" w:rsidRPr="00E37178" w:rsidRDefault="00AE3AF2" w:rsidP="00AE3AF2">
            <w:pPr>
              <w:spacing w:after="0"/>
              <w:jc w:val="left"/>
              <w:rPr>
                <w:rFonts w:cs="Arial"/>
                <w:color w:val="000000"/>
                <w:sz w:val="16"/>
                <w:szCs w:val="18"/>
              </w:rPr>
            </w:pPr>
            <w:r w:rsidRPr="00E37178">
              <w:rPr>
                <w:rFonts w:cs="Arial"/>
                <w:color w:val="000000"/>
                <w:sz w:val="16"/>
                <w:szCs w:val="18"/>
                <w:lang w:val="en-US"/>
              </w:rPr>
              <w:t>Carbamazepine</w:t>
            </w:r>
          </w:p>
        </w:tc>
        <w:tc>
          <w:tcPr>
            <w:tcW w:w="1978" w:type="dxa"/>
            <w:tcBorders>
              <w:top w:val="nil"/>
            </w:tcBorders>
            <w:shd w:val="clear" w:color="auto" w:fill="auto"/>
            <w:noWrap/>
            <w:vAlign w:val="center"/>
          </w:tcPr>
          <w:p w14:paraId="012A6795"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298-46-4</w:t>
            </w:r>
          </w:p>
        </w:tc>
        <w:tc>
          <w:tcPr>
            <w:tcW w:w="2268" w:type="dxa"/>
            <w:tcBorders>
              <w:top w:val="nil"/>
            </w:tcBorders>
            <w:shd w:val="clear" w:color="auto" w:fill="auto"/>
            <w:noWrap/>
            <w:vAlign w:val="center"/>
          </w:tcPr>
          <w:p w14:paraId="52D46CE9"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15</w:t>
            </w:r>
            <w:r w:rsidRPr="00E37178">
              <w:rPr>
                <w:rFonts w:cs="Arial"/>
                <w:color w:val="000000"/>
                <w:sz w:val="16"/>
                <w:szCs w:val="18"/>
              </w:rPr>
              <w:t>H</w:t>
            </w:r>
            <w:r w:rsidRPr="00E37178">
              <w:rPr>
                <w:rFonts w:cs="Arial"/>
                <w:color w:val="000000"/>
                <w:sz w:val="16"/>
                <w:szCs w:val="18"/>
                <w:vertAlign w:val="subscript"/>
              </w:rPr>
              <w:t>12</w:t>
            </w:r>
            <w:r w:rsidRPr="00E37178">
              <w:rPr>
                <w:rFonts w:cs="Arial"/>
                <w:color w:val="000000"/>
                <w:sz w:val="16"/>
                <w:szCs w:val="18"/>
              </w:rPr>
              <w:t>N</w:t>
            </w:r>
            <w:r w:rsidRPr="00E37178">
              <w:rPr>
                <w:rFonts w:cs="Arial"/>
                <w:color w:val="000000"/>
                <w:sz w:val="16"/>
                <w:szCs w:val="18"/>
                <w:vertAlign w:val="subscript"/>
              </w:rPr>
              <w:t>2</w:t>
            </w:r>
            <w:r w:rsidRPr="00E37178">
              <w:rPr>
                <w:rFonts w:cs="Arial"/>
                <w:color w:val="000000"/>
                <w:sz w:val="16"/>
                <w:szCs w:val="18"/>
              </w:rPr>
              <w:t>O</w:t>
            </w:r>
          </w:p>
        </w:tc>
        <w:tc>
          <w:tcPr>
            <w:tcW w:w="3374" w:type="dxa"/>
            <w:tcBorders>
              <w:top w:val="nil"/>
            </w:tcBorders>
            <w:shd w:val="clear" w:color="auto" w:fill="auto"/>
            <w:noWrap/>
            <w:vAlign w:val="center"/>
          </w:tcPr>
          <w:p w14:paraId="3A62FFD0" w14:textId="6DFEEC96"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E3AF2" w:rsidRPr="008A03B9" w14:paraId="10230C16" w14:textId="77777777" w:rsidTr="0075567C">
        <w:trPr>
          <w:trHeight w:val="227"/>
        </w:trPr>
        <w:tc>
          <w:tcPr>
            <w:tcW w:w="5960" w:type="dxa"/>
            <w:tcBorders>
              <w:top w:val="nil"/>
            </w:tcBorders>
            <w:shd w:val="clear" w:color="auto" w:fill="auto"/>
            <w:noWrap/>
            <w:vAlign w:val="center"/>
          </w:tcPr>
          <w:p w14:paraId="2EAD8D6F" w14:textId="77777777" w:rsidR="00AE3AF2" w:rsidRPr="00E37178" w:rsidRDefault="00AE3AF2" w:rsidP="00AE3AF2">
            <w:pPr>
              <w:spacing w:after="0"/>
              <w:jc w:val="left"/>
              <w:rPr>
                <w:rFonts w:cs="Arial"/>
                <w:color w:val="000000"/>
                <w:sz w:val="16"/>
                <w:szCs w:val="18"/>
              </w:rPr>
            </w:pPr>
            <w:r w:rsidRPr="00E37178">
              <w:rPr>
                <w:rFonts w:cs="Arial"/>
                <w:color w:val="000000"/>
                <w:sz w:val="16"/>
                <w:szCs w:val="18"/>
                <w:lang w:val="en-US"/>
              </w:rPr>
              <w:t>Acetaminophen</w:t>
            </w:r>
          </w:p>
        </w:tc>
        <w:tc>
          <w:tcPr>
            <w:tcW w:w="1978" w:type="dxa"/>
            <w:tcBorders>
              <w:top w:val="nil"/>
            </w:tcBorders>
            <w:shd w:val="clear" w:color="auto" w:fill="auto"/>
            <w:noWrap/>
            <w:vAlign w:val="center"/>
          </w:tcPr>
          <w:p w14:paraId="53179578"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103-90-2</w:t>
            </w:r>
          </w:p>
        </w:tc>
        <w:tc>
          <w:tcPr>
            <w:tcW w:w="2268" w:type="dxa"/>
            <w:tcBorders>
              <w:top w:val="nil"/>
            </w:tcBorders>
            <w:shd w:val="clear" w:color="auto" w:fill="auto"/>
            <w:noWrap/>
            <w:vAlign w:val="center"/>
          </w:tcPr>
          <w:p w14:paraId="4ACE0BA3"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8</w:t>
            </w:r>
            <w:r w:rsidRPr="00E37178">
              <w:rPr>
                <w:rFonts w:cs="Arial"/>
                <w:color w:val="000000"/>
                <w:sz w:val="16"/>
                <w:szCs w:val="18"/>
              </w:rPr>
              <w:t>H</w:t>
            </w:r>
            <w:r w:rsidRPr="00E37178">
              <w:rPr>
                <w:rFonts w:cs="Arial"/>
                <w:color w:val="000000"/>
                <w:sz w:val="16"/>
                <w:szCs w:val="18"/>
                <w:vertAlign w:val="subscript"/>
              </w:rPr>
              <w:t>9</w:t>
            </w:r>
            <w:r w:rsidRPr="00E37178">
              <w:rPr>
                <w:rFonts w:cs="Arial"/>
                <w:color w:val="000000"/>
                <w:sz w:val="16"/>
                <w:szCs w:val="18"/>
              </w:rPr>
              <w:t>NO</w:t>
            </w:r>
            <w:r w:rsidRPr="00E37178">
              <w:rPr>
                <w:rFonts w:cs="Arial"/>
                <w:color w:val="000000"/>
                <w:sz w:val="16"/>
                <w:szCs w:val="18"/>
                <w:vertAlign w:val="subscript"/>
              </w:rPr>
              <w:t>2</w:t>
            </w:r>
          </w:p>
        </w:tc>
        <w:tc>
          <w:tcPr>
            <w:tcW w:w="3374" w:type="dxa"/>
            <w:tcBorders>
              <w:top w:val="nil"/>
            </w:tcBorders>
            <w:shd w:val="clear" w:color="auto" w:fill="auto"/>
            <w:noWrap/>
            <w:vAlign w:val="center"/>
          </w:tcPr>
          <w:p w14:paraId="5DA14D65" w14:textId="77777777"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AE3AF2" w:rsidRPr="008A03B9" w14:paraId="04B5CEC1" w14:textId="77777777" w:rsidTr="0075567C">
        <w:trPr>
          <w:trHeight w:val="227"/>
        </w:trPr>
        <w:tc>
          <w:tcPr>
            <w:tcW w:w="5960" w:type="dxa"/>
            <w:tcBorders>
              <w:top w:val="nil"/>
            </w:tcBorders>
            <w:shd w:val="clear" w:color="auto" w:fill="auto"/>
            <w:noWrap/>
            <w:vAlign w:val="center"/>
          </w:tcPr>
          <w:p w14:paraId="2B936D27" w14:textId="77777777" w:rsidR="00AE3AF2" w:rsidRPr="00E37178" w:rsidRDefault="00AE3AF2" w:rsidP="00AE3AF2">
            <w:pPr>
              <w:spacing w:after="0"/>
              <w:jc w:val="left"/>
              <w:rPr>
                <w:rFonts w:cs="Arial"/>
                <w:color w:val="000000"/>
                <w:sz w:val="16"/>
                <w:szCs w:val="18"/>
              </w:rPr>
            </w:pPr>
            <w:r w:rsidRPr="00E37178">
              <w:rPr>
                <w:rFonts w:cs="Arial"/>
                <w:color w:val="000000"/>
                <w:sz w:val="16"/>
                <w:szCs w:val="18"/>
                <w:lang w:val="en-US"/>
              </w:rPr>
              <w:t>Ibuprofen</w:t>
            </w:r>
          </w:p>
        </w:tc>
        <w:tc>
          <w:tcPr>
            <w:tcW w:w="1978" w:type="dxa"/>
            <w:tcBorders>
              <w:top w:val="nil"/>
            </w:tcBorders>
            <w:shd w:val="clear" w:color="auto" w:fill="auto"/>
            <w:noWrap/>
            <w:vAlign w:val="center"/>
          </w:tcPr>
          <w:p w14:paraId="51CF3DBE"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15687-27-1</w:t>
            </w:r>
          </w:p>
        </w:tc>
        <w:tc>
          <w:tcPr>
            <w:tcW w:w="2268" w:type="dxa"/>
            <w:tcBorders>
              <w:top w:val="nil"/>
            </w:tcBorders>
            <w:shd w:val="clear" w:color="auto" w:fill="auto"/>
            <w:noWrap/>
            <w:vAlign w:val="center"/>
          </w:tcPr>
          <w:p w14:paraId="1680944B" w14:textId="77777777" w:rsidR="00AE3AF2" w:rsidRPr="00E37178" w:rsidRDefault="00AE3AF2" w:rsidP="00AE3AF2">
            <w:pPr>
              <w:spacing w:after="0"/>
              <w:jc w:val="center"/>
              <w:rPr>
                <w:rFonts w:cs="Arial"/>
                <w:color w:val="000000"/>
                <w:sz w:val="16"/>
                <w:szCs w:val="18"/>
                <w:vertAlign w:val="superscript"/>
              </w:rPr>
            </w:pPr>
            <w:r w:rsidRPr="00E37178">
              <w:rPr>
                <w:rFonts w:cs="Arial"/>
                <w:color w:val="000000"/>
                <w:sz w:val="16"/>
                <w:szCs w:val="18"/>
              </w:rPr>
              <w:t>C</w:t>
            </w:r>
            <w:r w:rsidRPr="00E37178">
              <w:rPr>
                <w:rFonts w:cs="Arial"/>
                <w:color w:val="000000"/>
                <w:sz w:val="16"/>
                <w:szCs w:val="18"/>
                <w:vertAlign w:val="subscript"/>
              </w:rPr>
              <w:t>13</w:t>
            </w:r>
            <w:r w:rsidRPr="00E37178">
              <w:rPr>
                <w:rFonts w:cs="Arial"/>
                <w:color w:val="000000"/>
                <w:sz w:val="16"/>
                <w:szCs w:val="18"/>
              </w:rPr>
              <w:t>H</w:t>
            </w:r>
            <w:r w:rsidRPr="00E37178">
              <w:rPr>
                <w:rFonts w:cs="Arial"/>
                <w:color w:val="000000"/>
                <w:sz w:val="16"/>
                <w:szCs w:val="18"/>
                <w:vertAlign w:val="subscript"/>
              </w:rPr>
              <w:t>18</w:t>
            </w:r>
            <w:r w:rsidRPr="00E37178">
              <w:rPr>
                <w:rFonts w:cs="Arial"/>
                <w:color w:val="000000"/>
                <w:sz w:val="16"/>
                <w:szCs w:val="18"/>
              </w:rPr>
              <w:t>O</w:t>
            </w:r>
            <w:r w:rsidRPr="00E37178">
              <w:rPr>
                <w:rFonts w:cs="Arial"/>
                <w:color w:val="000000"/>
                <w:sz w:val="16"/>
                <w:szCs w:val="18"/>
                <w:vertAlign w:val="subscript"/>
              </w:rPr>
              <w:t>2</w:t>
            </w:r>
          </w:p>
        </w:tc>
        <w:tc>
          <w:tcPr>
            <w:tcW w:w="3374" w:type="dxa"/>
            <w:tcBorders>
              <w:top w:val="nil"/>
            </w:tcBorders>
            <w:shd w:val="clear" w:color="auto" w:fill="auto"/>
            <w:noWrap/>
            <w:vAlign w:val="center"/>
          </w:tcPr>
          <w:p w14:paraId="5DC5B4CC" w14:textId="77777777"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AE3AF2" w:rsidRPr="008A03B9" w14:paraId="4229BE77" w14:textId="77777777" w:rsidTr="0075567C">
        <w:trPr>
          <w:trHeight w:val="227"/>
        </w:trPr>
        <w:tc>
          <w:tcPr>
            <w:tcW w:w="5960" w:type="dxa"/>
            <w:tcBorders>
              <w:top w:val="nil"/>
            </w:tcBorders>
            <w:shd w:val="clear" w:color="auto" w:fill="auto"/>
            <w:noWrap/>
            <w:vAlign w:val="center"/>
          </w:tcPr>
          <w:p w14:paraId="4DC97105" w14:textId="77777777" w:rsidR="00AE3AF2" w:rsidRPr="00E37178" w:rsidRDefault="00AE3AF2" w:rsidP="00AE3AF2">
            <w:pPr>
              <w:spacing w:after="0"/>
              <w:jc w:val="left"/>
              <w:rPr>
                <w:rFonts w:cs="Arial"/>
                <w:color w:val="000000"/>
                <w:sz w:val="16"/>
                <w:szCs w:val="18"/>
              </w:rPr>
            </w:pPr>
            <w:proofErr w:type="spellStart"/>
            <w:r w:rsidRPr="00E37178">
              <w:rPr>
                <w:rFonts w:cs="Arial"/>
                <w:color w:val="000000"/>
                <w:sz w:val="16"/>
                <w:szCs w:val="18"/>
                <w:lang w:val="en-US"/>
              </w:rPr>
              <w:t>Ketoprofen</w:t>
            </w:r>
            <w:proofErr w:type="spellEnd"/>
          </w:p>
        </w:tc>
        <w:tc>
          <w:tcPr>
            <w:tcW w:w="1978" w:type="dxa"/>
            <w:tcBorders>
              <w:top w:val="nil"/>
            </w:tcBorders>
            <w:shd w:val="clear" w:color="auto" w:fill="auto"/>
            <w:noWrap/>
            <w:vAlign w:val="center"/>
          </w:tcPr>
          <w:p w14:paraId="44019B6B"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22071-15-4</w:t>
            </w:r>
          </w:p>
        </w:tc>
        <w:tc>
          <w:tcPr>
            <w:tcW w:w="2268" w:type="dxa"/>
            <w:tcBorders>
              <w:top w:val="nil"/>
            </w:tcBorders>
            <w:shd w:val="clear" w:color="auto" w:fill="auto"/>
            <w:noWrap/>
            <w:vAlign w:val="center"/>
          </w:tcPr>
          <w:p w14:paraId="0CB4201B"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16</w:t>
            </w:r>
            <w:r w:rsidRPr="00E37178">
              <w:rPr>
                <w:rFonts w:cs="Arial"/>
                <w:color w:val="000000"/>
                <w:sz w:val="16"/>
                <w:szCs w:val="18"/>
              </w:rPr>
              <w:t>H</w:t>
            </w:r>
            <w:r w:rsidRPr="00E37178">
              <w:rPr>
                <w:rFonts w:cs="Arial"/>
                <w:color w:val="000000"/>
                <w:sz w:val="16"/>
                <w:szCs w:val="18"/>
                <w:vertAlign w:val="subscript"/>
              </w:rPr>
              <w:t>14</w:t>
            </w:r>
            <w:r w:rsidRPr="00E37178">
              <w:rPr>
                <w:rFonts w:cs="Arial"/>
                <w:color w:val="000000"/>
                <w:sz w:val="16"/>
                <w:szCs w:val="18"/>
              </w:rPr>
              <w:t>O</w:t>
            </w:r>
            <w:r w:rsidRPr="00E37178">
              <w:rPr>
                <w:rFonts w:cs="Arial"/>
                <w:color w:val="000000"/>
                <w:sz w:val="16"/>
                <w:szCs w:val="18"/>
                <w:vertAlign w:val="subscript"/>
              </w:rPr>
              <w:t>3</w:t>
            </w:r>
          </w:p>
        </w:tc>
        <w:tc>
          <w:tcPr>
            <w:tcW w:w="3374" w:type="dxa"/>
            <w:tcBorders>
              <w:top w:val="nil"/>
            </w:tcBorders>
            <w:shd w:val="clear" w:color="auto" w:fill="auto"/>
            <w:noWrap/>
            <w:vAlign w:val="center"/>
          </w:tcPr>
          <w:p w14:paraId="7540632D" w14:textId="77777777"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AE3AF2" w:rsidRPr="008A03B9" w14:paraId="26ED5D25" w14:textId="77777777" w:rsidTr="0075567C">
        <w:trPr>
          <w:trHeight w:val="227"/>
        </w:trPr>
        <w:tc>
          <w:tcPr>
            <w:tcW w:w="5960" w:type="dxa"/>
            <w:tcBorders>
              <w:top w:val="nil"/>
            </w:tcBorders>
            <w:shd w:val="clear" w:color="auto" w:fill="auto"/>
            <w:noWrap/>
            <w:vAlign w:val="center"/>
          </w:tcPr>
          <w:p w14:paraId="567CC4A7" w14:textId="77777777" w:rsidR="00AE3AF2" w:rsidRPr="00E37178" w:rsidRDefault="00AE3AF2" w:rsidP="00AE3AF2">
            <w:pPr>
              <w:spacing w:after="0"/>
              <w:jc w:val="left"/>
              <w:rPr>
                <w:rFonts w:cs="Arial"/>
                <w:color w:val="000000"/>
                <w:sz w:val="16"/>
                <w:szCs w:val="18"/>
              </w:rPr>
            </w:pPr>
            <w:r w:rsidRPr="00E37178">
              <w:rPr>
                <w:rFonts w:cs="Arial"/>
                <w:color w:val="000000"/>
                <w:sz w:val="16"/>
                <w:szCs w:val="18"/>
                <w:lang w:val="en-US"/>
              </w:rPr>
              <w:t>Naproxen</w:t>
            </w:r>
          </w:p>
        </w:tc>
        <w:tc>
          <w:tcPr>
            <w:tcW w:w="1978" w:type="dxa"/>
            <w:tcBorders>
              <w:top w:val="nil"/>
            </w:tcBorders>
            <w:shd w:val="clear" w:color="auto" w:fill="auto"/>
            <w:noWrap/>
            <w:vAlign w:val="center"/>
          </w:tcPr>
          <w:p w14:paraId="0B912A51"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22204-53-1</w:t>
            </w:r>
          </w:p>
        </w:tc>
        <w:tc>
          <w:tcPr>
            <w:tcW w:w="2268" w:type="dxa"/>
            <w:tcBorders>
              <w:top w:val="nil"/>
            </w:tcBorders>
            <w:shd w:val="clear" w:color="auto" w:fill="auto"/>
            <w:noWrap/>
            <w:vAlign w:val="center"/>
          </w:tcPr>
          <w:p w14:paraId="5B110B43"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14</w:t>
            </w:r>
            <w:r w:rsidRPr="00E37178">
              <w:rPr>
                <w:rFonts w:cs="Arial"/>
                <w:color w:val="000000"/>
                <w:sz w:val="16"/>
                <w:szCs w:val="18"/>
              </w:rPr>
              <w:t>H</w:t>
            </w:r>
            <w:r w:rsidRPr="00E37178">
              <w:rPr>
                <w:rFonts w:cs="Arial"/>
                <w:color w:val="000000"/>
                <w:sz w:val="16"/>
                <w:szCs w:val="18"/>
                <w:vertAlign w:val="subscript"/>
              </w:rPr>
              <w:t>14</w:t>
            </w:r>
            <w:r w:rsidRPr="00E37178">
              <w:rPr>
                <w:rFonts w:cs="Arial"/>
                <w:color w:val="000000"/>
                <w:sz w:val="16"/>
                <w:szCs w:val="18"/>
              </w:rPr>
              <w:t>O</w:t>
            </w:r>
            <w:r w:rsidRPr="00E37178">
              <w:rPr>
                <w:rFonts w:cs="Arial"/>
                <w:color w:val="000000"/>
                <w:sz w:val="16"/>
                <w:szCs w:val="18"/>
                <w:vertAlign w:val="subscript"/>
              </w:rPr>
              <w:t>3</w:t>
            </w:r>
          </w:p>
        </w:tc>
        <w:tc>
          <w:tcPr>
            <w:tcW w:w="3374" w:type="dxa"/>
            <w:tcBorders>
              <w:top w:val="nil"/>
            </w:tcBorders>
            <w:shd w:val="clear" w:color="auto" w:fill="auto"/>
            <w:noWrap/>
            <w:vAlign w:val="center"/>
          </w:tcPr>
          <w:p w14:paraId="37E9FF21" w14:textId="1EDDC339"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E3AF2" w:rsidRPr="008A03B9" w14:paraId="1CA7FB3E" w14:textId="77777777" w:rsidTr="0075567C">
        <w:trPr>
          <w:trHeight w:val="227"/>
        </w:trPr>
        <w:tc>
          <w:tcPr>
            <w:tcW w:w="5960" w:type="dxa"/>
            <w:tcBorders>
              <w:top w:val="nil"/>
            </w:tcBorders>
            <w:shd w:val="clear" w:color="auto" w:fill="auto"/>
            <w:noWrap/>
            <w:vAlign w:val="center"/>
          </w:tcPr>
          <w:p w14:paraId="7B1B2B35" w14:textId="77777777" w:rsidR="00AE3AF2" w:rsidRPr="00E37178" w:rsidRDefault="00AE3AF2" w:rsidP="00AE3AF2">
            <w:pPr>
              <w:spacing w:after="0"/>
              <w:jc w:val="left"/>
              <w:rPr>
                <w:rFonts w:cs="Arial"/>
                <w:color w:val="000000"/>
                <w:sz w:val="16"/>
                <w:szCs w:val="18"/>
              </w:rPr>
            </w:pPr>
            <w:r w:rsidRPr="00E37178">
              <w:rPr>
                <w:rFonts w:cs="Arial"/>
                <w:color w:val="000000"/>
                <w:sz w:val="16"/>
                <w:szCs w:val="18"/>
                <w:lang w:val="en-US"/>
              </w:rPr>
              <w:t>Atorvastatin</w:t>
            </w:r>
          </w:p>
        </w:tc>
        <w:tc>
          <w:tcPr>
            <w:tcW w:w="1978" w:type="dxa"/>
            <w:tcBorders>
              <w:top w:val="nil"/>
            </w:tcBorders>
            <w:shd w:val="clear" w:color="auto" w:fill="auto"/>
            <w:noWrap/>
            <w:vAlign w:val="center"/>
          </w:tcPr>
          <w:p w14:paraId="5C557721"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134523-03-8</w:t>
            </w:r>
          </w:p>
        </w:tc>
        <w:tc>
          <w:tcPr>
            <w:tcW w:w="2268" w:type="dxa"/>
            <w:tcBorders>
              <w:top w:val="nil"/>
            </w:tcBorders>
            <w:shd w:val="clear" w:color="auto" w:fill="auto"/>
            <w:noWrap/>
            <w:vAlign w:val="center"/>
          </w:tcPr>
          <w:p w14:paraId="55C815F6"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33</w:t>
            </w:r>
            <w:r w:rsidRPr="00E37178">
              <w:rPr>
                <w:rFonts w:cs="Arial"/>
                <w:color w:val="000000"/>
                <w:sz w:val="16"/>
                <w:szCs w:val="18"/>
              </w:rPr>
              <w:t>H</w:t>
            </w:r>
            <w:r w:rsidRPr="00E37178">
              <w:rPr>
                <w:rFonts w:cs="Arial"/>
                <w:color w:val="000000"/>
                <w:sz w:val="16"/>
                <w:szCs w:val="18"/>
                <w:vertAlign w:val="subscript"/>
              </w:rPr>
              <w:t>35</w:t>
            </w:r>
            <w:r w:rsidRPr="00E37178">
              <w:rPr>
                <w:rFonts w:cs="Arial"/>
                <w:color w:val="000000"/>
                <w:sz w:val="16"/>
                <w:szCs w:val="18"/>
              </w:rPr>
              <w:t>N</w:t>
            </w:r>
            <w:r w:rsidRPr="00E37178">
              <w:rPr>
                <w:rFonts w:cs="Arial"/>
                <w:color w:val="000000"/>
                <w:sz w:val="16"/>
                <w:szCs w:val="18"/>
                <w:vertAlign w:val="subscript"/>
              </w:rPr>
              <w:t>2</w:t>
            </w:r>
            <w:r w:rsidRPr="00E37178">
              <w:rPr>
                <w:rFonts w:cs="Arial"/>
                <w:color w:val="000000"/>
                <w:sz w:val="16"/>
                <w:szCs w:val="18"/>
              </w:rPr>
              <w:t>FO</w:t>
            </w:r>
            <w:r w:rsidRPr="00E37178">
              <w:rPr>
                <w:rFonts w:cs="Arial"/>
                <w:color w:val="000000"/>
                <w:sz w:val="16"/>
                <w:szCs w:val="18"/>
                <w:vertAlign w:val="subscript"/>
              </w:rPr>
              <w:t>5</w:t>
            </w:r>
          </w:p>
        </w:tc>
        <w:tc>
          <w:tcPr>
            <w:tcW w:w="3374" w:type="dxa"/>
            <w:tcBorders>
              <w:top w:val="nil"/>
            </w:tcBorders>
            <w:shd w:val="clear" w:color="auto" w:fill="auto"/>
            <w:noWrap/>
            <w:vAlign w:val="center"/>
          </w:tcPr>
          <w:p w14:paraId="77FF6A90" w14:textId="77777777"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AE3AF2" w:rsidRPr="008A03B9" w14:paraId="19005D6B" w14:textId="77777777" w:rsidTr="0075567C">
        <w:trPr>
          <w:trHeight w:val="227"/>
        </w:trPr>
        <w:tc>
          <w:tcPr>
            <w:tcW w:w="5960" w:type="dxa"/>
            <w:tcBorders>
              <w:top w:val="nil"/>
            </w:tcBorders>
            <w:shd w:val="clear" w:color="auto" w:fill="auto"/>
            <w:noWrap/>
            <w:vAlign w:val="center"/>
          </w:tcPr>
          <w:p w14:paraId="735E46C6" w14:textId="77777777" w:rsidR="00AE3AF2" w:rsidRPr="00E37178" w:rsidRDefault="00AE3AF2" w:rsidP="00AE3AF2">
            <w:pPr>
              <w:spacing w:after="0"/>
              <w:jc w:val="left"/>
              <w:rPr>
                <w:rFonts w:cs="Arial"/>
                <w:color w:val="000000"/>
                <w:sz w:val="16"/>
                <w:szCs w:val="18"/>
              </w:rPr>
            </w:pPr>
            <w:r w:rsidRPr="00E37178">
              <w:rPr>
                <w:rFonts w:cs="Arial"/>
                <w:color w:val="000000"/>
                <w:sz w:val="16"/>
                <w:szCs w:val="18"/>
                <w:lang w:val="en-US"/>
              </w:rPr>
              <w:t>Gemfibrozil</w:t>
            </w:r>
          </w:p>
        </w:tc>
        <w:tc>
          <w:tcPr>
            <w:tcW w:w="1978" w:type="dxa"/>
            <w:tcBorders>
              <w:top w:val="nil"/>
            </w:tcBorders>
            <w:shd w:val="clear" w:color="auto" w:fill="auto"/>
            <w:noWrap/>
            <w:vAlign w:val="center"/>
          </w:tcPr>
          <w:p w14:paraId="02CDFE30"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25812-30-0</w:t>
            </w:r>
          </w:p>
        </w:tc>
        <w:tc>
          <w:tcPr>
            <w:tcW w:w="2268" w:type="dxa"/>
            <w:tcBorders>
              <w:top w:val="nil"/>
            </w:tcBorders>
            <w:shd w:val="clear" w:color="auto" w:fill="auto"/>
            <w:noWrap/>
            <w:vAlign w:val="center"/>
          </w:tcPr>
          <w:p w14:paraId="339D2C6A"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15</w:t>
            </w:r>
            <w:r w:rsidRPr="00E37178">
              <w:rPr>
                <w:rFonts w:cs="Arial"/>
                <w:color w:val="000000"/>
                <w:sz w:val="16"/>
                <w:szCs w:val="18"/>
              </w:rPr>
              <w:t>H</w:t>
            </w:r>
            <w:r w:rsidRPr="00E37178">
              <w:rPr>
                <w:rFonts w:cs="Arial"/>
                <w:color w:val="000000"/>
                <w:sz w:val="16"/>
                <w:szCs w:val="18"/>
                <w:vertAlign w:val="subscript"/>
              </w:rPr>
              <w:t>22</w:t>
            </w:r>
            <w:r w:rsidRPr="00E37178">
              <w:rPr>
                <w:rFonts w:cs="Arial"/>
                <w:color w:val="000000"/>
                <w:sz w:val="16"/>
                <w:szCs w:val="18"/>
              </w:rPr>
              <w:t>O</w:t>
            </w:r>
            <w:r w:rsidRPr="00E37178">
              <w:rPr>
                <w:rFonts w:cs="Arial"/>
                <w:color w:val="000000"/>
                <w:sz w:val="16"/>
                <w:szCs w:val="18"/>
                <w:vertAlign w:val="subscript"/>
              </w:rPr>
              <w:t>3</w:t>
            </w:r>
          </w:p>
        </w:tc>
        <w:tc>
          <w:tcPr>
            <w:tcW w:w="3374" w:type="dxa"/>
            <w:tcBorders>
              <w:top w:val="nil"/>
            </w:tcBorders>
            <w:shd w:val="clear" w:color="auto" w:fill="auto"/>
            <w:noWrap/>
            <w:vAlign w:val="center"/>
          </w:tcPr>
          <w:p w14:paraId="2FBDA219" w14:textId="77777777"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AE3AF2" w:rsidRPr="008A03B9" w14:paraId="34EEA757" w14:textId="77777777" w:rsidTr="0075567C">
        <w:trPr>
          <w:trHeight w:val="227"/>
        </w:trPr>
        <w:tc>
          <w:tcPr>
            <w:tcW w:w="5960" w:type="dxa"/>
            <w:tcBorders>
              <w:top w:val="nil"/>
            </w:tcBorders>
            <w:shd w:val="clear" w:color="auto" w:fill="auto"/>
            <w:noWrap/>
            <w:vAlign w:val="center"/>
          </w:tcPr>
          <w:p w14:paraId="3E0C9E86" w14:textId="77777777" w:rsidR="00AE3AF2" w:rsidRPr="00E37178" w:rsidRDefault="00AE3AF2" w:rsidP="00AE3AF2">
            <w:pPr>
              <w:spacing w:after="0"/>
              <w:jc w:val="left"/>
              <w:rPr>
                <w:rFonts w:cs="Arial"/>
                <w:color w:val="000000"/>
                <w:sz w:val="16"/>
                <w:szCs w:val="18"/>
              </w:rPr>
            </w:pPr>
            <w:proofErr w:type="spellStart"/>
            <w:r w:rsidRPr="00E37178">
              <w:rPr>
                <w:rFonts w:cs="Arial"/>
                <w:color w:val="000000"/>
                <w:sz w:val="16"/>
                <w:szCs w:val="18"/>
                <w:lang w:val="en-US"/>
              </w:rPr>
              <w:t>Clotrimazole</w:t>
            </w:r>
            <w:proofErr w:type="spellEnd"/>
          </w:p>
        </w:tc>
        <w:tc>
          <w:tcPr>
            <w:tcW w:w="1978" w:type="dxa"/>
            <w:tcBorders>
              <w:top w:val="nil"/>
            </w:tcBorders>
            <w:shd w:val="clear" w:color="auto" w:fill="auto"/>
            <w:noWrap/>
            <w:vAlign w:val="center"/>
          </w:tcPr>
          <w:p w14:paraId="052A4D8E"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23593-75-1</w:t>
            </w:r>
          </w:p>
        </w:tc>
        <w:tc>
          <w:tcPr>
            <w:tcW w:w="2268" w:type="dxa"/>
            <w:tcBorders>
              <w:top w:val="nil"/>
            </w:tcBorders>
            <w:shd w:val="clear" w:color="auto" w:fill="auto"/>
            <w:noWrap/>
            <w:vAlign w:val="center"/>
          </w:tcPr>
          <w:p w14:paraId="42EDF004"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22</w:t>
            </w:r>
            <w:r w:rsidRPr="00E37178">
              <w:rPr>
                <w:rFonts w:cs="Arial"/>
                <w:color w:val="000000"/>
                <w:sz w:val="16"/>
                <w:szCs w:val="18"/>
              </w:rPr>
              <w:t>H</w:t>
            </w:r>
            <w:r w:rsidRPr="00E37178">
              <w:rPr>
                <w:rFonts w:cs="Arial"/>
                <w:color w:val="000000"/>
                <w:sz w:val="16"/>
                <w:szCs w:val="18"/>
                <w:vertAlign w:val="subscript"/>
              </w:rPr>
              <w:t>17</w:t>
            </w:r>
            <w:r w:rsidRPr="00E37178">
              <w:rPr>
                <w:rFonts w:cs="Arial"/>
                <w:color w:val="000000"/>
                <w:sz w:val="16"/>
                <w:szCs w:val="18"/>
              </w:rPr>
              <w:t>ClN</w:t>
            </w:r>
            <w:r w:rsidRPr="00E37178">
              <w:rPr>
                <w:rFonts w:cs="Arial"/>
                <w:color w:val="000000"/>
                <w:sz w:val="16"/>
                <w:szCs w:val="18"/>
                <w:vertAlign w:val="subscript"/>
              </w:rPr>
              <w:t>2</w:t>
            </w:r>
          </w:p>
        </w:tc>
        <w:tc>
          <w:tcPr>
            <w:tcW w:w="3374" w:type="dxa"/>
            <w:tcBorders>
              <w:top w:val="nil"/>
            </w:tcBorders>
            <w:shd w:val="clear" w:color="auto" w:fill="auto"/>
            <w:noWrap/>
            <w:vAlign w:val="center"/>
          </w:tcPr>
          <w:p w14:paraId="3D1DA278" w14:textId="215AECB8"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E3AF2" w:rsidRPr="008A03B9" w14:paraId="0877A8E0" w14:textId="77777777" w:rsidTr="0075567C">
        <w:trPr>
          <w:trHeight w:val="227"/>
        </w:trPr>
        <w:tc>
          <w:tcPr>
            <w:tcW w:w="5960" w:type="dxa"/>
            <w:tcBorders>
              <w:top w:val="nil"/>
            </w:tcBorders>
            <w:shd w:val="clear" w:color="auto" w:fill="auto"/>
            <w:noWrap/>
            <w:vAlign w:val="center"/>
          </w:tcPr>
          <w:p w14:paraId="429694F7" w14:textId="77777777" w:rsidR="00AE3AF2" w:rsidRPr="00E37178" w:rsidRDefault="00AE3AF2" w:rsidP="00AE3AF2">
            <w:pPr>
              <w:spacing w:after="0"/>
              <w:jc w:val="left"/>
              <w:rPr>
                <w:rFonts w:cs="Arial"/>
                <w:color w:val="000000"/>
                <w:sz w:val="16"/>
                <w:szCs w:val="18"/>
              </w:rPr>
            </w:pPr>
            <w:r w:rsidRPr="00E37178">
              <w:rPr>
                <w:rFonts w:cs="Arial"/>
                <w:color w:val="000000"/>
                <w:sz w:val="16"/>
                <w:szCs w:val="18"/>
                <w:lang w:val="en-US"/>
              </w:rPr>
              <w:t>Fluconazole</w:t>
            </w:r>
          </w:p>
        </w:tc>
        <w:tc>
          <w:tcPr>
            <w:tcW w:w="1978" w:type="dxa"/>
            <w:tcBorders>
              <w:top w:val="nil"/>
            </w:tcBorders>
            <w:shd w:val="clear" w:color="auto" w:fill="auto"/>
            <w:noWrap/>
            <w:vAlign w:val="center"/>
          </w:tcPr>
          <w:p w14:paraId="25DD91D6"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86386-73-4</w:t>
            </w:r>
          </w:p>
        </w:tc>
        <w:tc>
          <w:tcPr>
            <w:tcW w:w="2268" w:type="dxa"/>
            <w:tcBorders>
              <w:top w:val="nil"/>
            </w:tcBorders>
            <w:shd w:val="clear" w:color="auto" w:fill="auto"/>
            <w:noWrap/>
            <w:vAlign w:val="center"/>
          </w:tcPr>
          <w:p w14:paraId="40308ADF"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13</w:t>
            </w:r>
            <w:r w:rsidRPr="00E37178">
              <w:rPr>
                <w:rFonts w:cs="Arial"/>
                <w:color w:val="000000"/>
                <w:sz w:val="16"/>
                <w:szCs w:val="18"/>
              </w:rPr>
              <w:t>H</w:t>
            </w:r>
            <w:r w:rsidRPr="00E37178">
              <w:rPr>
                <w:rFonts w:cs="Arial"/>
                <w:color w:val="000000"/>
                <w:sz w:val="16"/>
                <w:szCs w:val="18"/>
                <w:vertAlign w:val="subscript"/>
              </w:rPr>
              <w:t>12</w:t>
            </w:r>
            <w:r w:rsidRPr="00E37178">
              <w:rPr>
                <w:rFonts w:cs="Arial"/>
                <w:color w:val="000000"/>
                <w:sz w:val="16"/>
                <w:szCs w:val="18"/>
              </w:rPr>
              <w:t>F</w:t>
            </w:r>
            <w:r w:rsidRPr="00E37178">
              <w:rPr>
                <w:rFonts w:cs="Arial"/>
                <w:color w:val="000000"/>
                <w:sz w:val="16"/>
                <w:szCs w:val="18"/>
                <w:vertAlign w:val="subscript"/>
              </w:rPr>
              <w:t>2</w:t>
            </w:r>
            <w:r w:rsidRPr="00E37178">
              <w:rPr>
                <w:rFonts w:cs="Arial"/>
                <w:color w:val="000000"/>
                <w:sz w:val="16"/>
                <w:szCs w:val="18"/>
              </w:rPr>
              <w:t>N</w:t>
            </w:r>
            <w:r w:rsidRPr="00E37178">
              <w:rPr>
                <w:rFonts w:cs="Arial"/>
                <w:color w:val="000000"/>
                <w:sz w:val="16"/>
                <w:szCs w:val="18"/>
                <w:vertAlign w:val="subscript"/>
              </w:rPr>
              <w:t>6</w:t>
            </w:r>
            <w:r w:rsidRPr="00E37178">
              <w:rPr>
                <w:rFonts w:cs="Arial"/>
                <w:color w:val="000000"/>
                <w:sz w:val="16"/>
                <w:szCs w:val="18"/>
              </w:rPr>
              <w:t>O</w:t>
            </w:r>
          </w:p>
        </w:tc>
        <w:tc>
          <w:tcPr>
            <w:tcW w:w="3374" w:type="dxa"/>
            <w:tcBorders>
              <w:top w:val="nil"/>
            </w:tcBorders>
            <w:shd w:val="clear" w:color="auto" w:fill="auto"/>
            <w:noWrap/>
            <w:vAlign w:val="center"/>
          </w:tcPr>
          <w:p w14:paraId="214C5578" w14:textId="7B268003"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E3AF2" w:rsidRPr="008A03B9" w14:paraId="1C4E0FB4" w14:textId="77777777" w:rsidTr="0075567C">
        <w:trPr>
          <w:trHeight w:val="227"/>
        </w:trPr>
        <w:tc>
          <w:tcPr>
            <w:tcW w:w="5960" w:type="dxa"/>
            <w:tcBorders>
              <w:top w:val="nil"/>
            </w:tcBorders>
            <w:shd w:val="clear" w:color="auto" w:fill="auto"/>
            <w:noWrap/>
            <w:vAlign w:val="center"/>
          </w:tcPr>
          <w:p w14:paraId="71964967" w14:textId="77777777" w:rsidR="00AE3AF2" w:rsidRPr="00E37178" w:rsidRDefault="00AE3AF2" w:rsidP="00AE3AF2">
            <w:pPr>
              <w:spacing w:after="0"/>
              <w:jc w:val="left"/>
              <w:rPr>
                <w:rFonts w:cs="Arial"/>
                <w:color w:val="000000"/>
                <w:sz w:val="16"/>
                <w:szCs w:val="18"/>
              </w:rPr>
            </w:pPr>
            <w:proofErr w:type="spellStart"/>
            <w:r w:rsidRPr="00E37178">
              <w:rPr>
                <w:rFonts w:cs="Arial"/>
                <w:color w:val="000000"/>
                <w:sz w:val="16"/>
                <w:szCs w:val="18"/>
                <w:lang w:val="en-US"/>
              </w:rPr>
              <w:t>Miconazole</w:t>
            </w:r>
            <w:proofErr w:type="spellEnd"/>
          </w:p>
        </w:tc>
        <w:tc>
          <w:tcPr>
            <w:tcW w:w="1978" w:type="dxa"/>
            <w:tcBorders>
              <w:top w:val="nil"/>
            </w:tcBorders>
            <w:shd w:val="clear" w:color="auto" w:fill="auto"/>
            <w:noWrap/>
            <w:vAlign w:val="center"/>
          </w:tcPr>
          <w:p w14:paraId="2D8ADED1"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22916-47-8</w:t>
            </w:r>
          </w:p>
        </w:tc>
        <w:tc>
          <w:tcPr>
            <w:tcW w:w="2268" w:type="dxa"/>
            <w:tcBorders>
              <w:top w:val="nil"/>
            </w:tcBorders>
            <w:shd w:val="clear" w:color="auto" w:fill="auto"/>
            <w:noWrap/>
            <w:vAlign w:val="center"/>
          </w:tcPr>
          <w:p w14:paraId="4392CF11"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18</w:t>
            </w:r>
            <w:r w:rsidRPr="00E37178">
              <w:rPr>
                <w:rFonts w:cs="Arial"/>
                <w:color w:val="000000"/>
                <w:sz w:val="16"/>
                <w:szCs w:val="18"/>
              </w:rPr>
              <w:t>H</w:t>
            </w:r>
            <w:r w:rsidRPr="00E37178">
              <w:rPr>
                <w:rFonts w:cs="Arial"/>
                <w:color w:val="000000"/>
                <w:sz w:val="16"/>
                <w:szCs w:val="18"/>
                <w:vertAlign w:val="subscript"/>
              </w:rPr>
              <w:t>14</w:t>
            </w:r>
            <w:r w:rsidRPr="00E37178">
              <w:rPr>
                <w:rFonts w:cs="Arial"/>
                <w:color w:val="000000"/>
                <w:sz w:val="16"/>
                <w:szCs w:val="18"/>
              </w:rPr>
              <w:t>Cl</w:t>
            </w:r>
            <w:r w:rsidRPr="00E37178">
              <w:rPr>
                <w:rFonts w:cs="Arial"/>
                <w:color w:val="000000"/>
                <w:sz w:val="16"/>
                <w:szCs w:val="18"/>
                <w:vertAlign w:val="subscript"/>
              </w:rPr>
              <w:t>4</w:t>
            </w:r>
            <w:r w:rsidRPr="00E37178">
              <w:rPr>
                <w:rFonts w:cs="Arial"/>
                <w:color w:val="000000"/>
                <w:sz w:val="16"/>
                <w:szCs w:val="18"/>
              </w:rPr>
              <w:t>N</w:t>
            </w:r>
            <w:r w:rsidRPr="00E37178">
              <w:rPr>
                <w:rFonts w:cs="Arial"/>
                <w:color w:val="000000"/>
                <w:sz w:val="16"/>
                <w:szCs w:val="18"/>
                <w:vertAlign w:val="subscript"/>
              </w:rPr>
              <w:t>2</w:t>
            </w:r>
            <w:r w:rsidRPr="00E37178">
              <w:rPr>
                <w:rFonts w:cs="Arial"/>
                <w:color w:val="000000"/>
                <w:sz w:val="16"/>
                <w:szCs w:val="18"/>
              </w:rPr>
              <w:t>O</w:t>
            </w:r>
          </w:p>
        </w:tc>
        <w:tc>
          <w:tcPr>
            <w:tcW w:w="3374" w:type="dxa"/>
            <w:tcBorders>
              <w:top w:val="nil"/>
            </w:tcBorders>
            <w:shd w:val="clear" w:color="auto" w:fill="auto"/>
            <w:noWrap/>
            <w:vAlign w:val="center"/>
          </w:tcPr>
          <w:p w14:paraId="721EA287" w14:textId="77777777"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LabStandard</w:t>
            </w:r>
            <w:proofErr w:type="spellEnd"/>
          </w:p>
        </w:tc>
      </w:tr>
      <w:tr w:rsidR="00634F2A" w:rsidRPr="008A03B9" w14:paraId="05F802D9" w14:textId="77777777" w:rsidTr="00634F2A">
        <w:trPr>
          <w:trHeight w:val="227"/>
        </w:trPr>
        <w:tc>
          <w:tcPr>
            <w:tcW w:w="13580" w:type="dxa"/>
            <w:gridSpan w:val="4"/>
            <w:tcBorders>
              <w:top w:val="nil"/>
              <w:bottom w:val="single" w:sz="4" w:space="0" w:color="auto"/>
            </w:tcBorders>
            <w:shd w:val="clear" w:color="auto" w:fill="auto"/>
            <w:noWrap/>
            <w:vAlign w:val="center"/>
          </w:tcPr>
          <w:p w14:paraId="5961549D" w14:textId="1C141B3D" w:rsidR="00634F2A" w:rsidRPr="00634F2A" w:rsidRDefault="00634F2A" w:rsidP="009C48E7">
            <w:pPr>
              <w:spacing w:after="120"/>
              <w:jc w:val="center"/>
              <w:rPr>
                <w:rFonts w:cs="Arial"/>
                <w:color w:val="000000"/>
                <w:sz w:val="16"/>
                <w:szCs w:val="18"/>
              </w:rPr>
            </w:pPr>
            <w:r w:rsidRPr="00634F2A">
              <w:rPr>
                <w:rFonts w:cs="Arial"/>
                <w:b/>
                <w:lang w:val="en-GB"/>
              </w:rPr>
              <w:lastRenderedPageBreak/>
              <w:t>Table S3</w:t>
            </w:r>
            <w:r w:rsidR="00801A83">
              <w:rPr>
                <w:rFonts w:cs="Arial"/>
                <w:b/>
                <w:lang w:val="en-GB"/>
              </w:rPr>
              <w:t xml:space="preserve"> (cont.)</w:t>
            </w:r>
            <w:r w:rsidRPr="00634F2A">
              <w:rPr>
                <w:rFonts w:cs="Arial"/>
                <w:b/>
                <w:lang w:val="en-GB"/>
              </w:rPr>
              <w:t>.</w:t>
            </w:r>
            <w:r w:rsidRPr="00634F2A">
              <w:rPr>
                <w:rFonts w:cs="Arial"/>
                <w:lang w:val="en-GB"/>
              </w:rPr>
              <w:t xml:space="preserve"> Details of recovery (ISTD), external and confirmation standards (STD) used </w:t>
            </w:r>
            <w:r w:rsidR="00801A83">
              <w:rPr>
                <w:rFonts w:cs="Arial"/>
                <w:lang w:val="en-GB"/>
              </w:rPr>
              <w:t>in the current study.</w:t>
            </w:r>
          </w:p>
        </w:tc>
      </w:tr>
      <w:tr w:rsidR="00634F2A" w:rsidRPr="008A03B9" w14:paraId="7FF7E2F4" w14:textId="77777777" w:rsidTr="00634F2A">
        <w:trPr>
          <w:trHeight w:val="227"/>
        </w:trPr>
        <w:tc>
          <w:tcPr>
            <w:tcW w:w="5960" w:type="dxa"/>
            <w:tcBorders>
              <w:top w:val="single" w:sz="4" w:space="0" w:color="auto"/>
              <w:bottom w:val="double" w:sz="4" w:space="0" w:color="auto"/>
            </w:tcBorders>
            <w:shd w:val="clear" w:color="auto" w:fill="auto"/>
            <w:noWrap/>
            <w:vAlign w:val="center"/>
          </w:tcPr>
          <w:p w14:paraId="16920352" w14:textId="31B24AAD" w:rsidR="00634F2A" w:rsidRPr="00E37178" w:rsidRDefault="00634F2A" w:rsidP="00634F2A">
            <w:pPr>
              <w:spacing w:after="0"/>
              <w:jc w:val="center"/>
              <w:rPr>
                <w:rFonts w:cs="Arial"/>
                <w:color w:val="000000"/>
                <w:sz w:val="16"/>
                <w:szCs w:val="18"/>
                <w:lang w:val="en-US"/>
              </w:rPr>
            </w:pPr>
            <w:proofErr w:type="spellStart"/>
            <w:r w:rsidRPr="00E37178">
              <w:rPr>
                <w:rFonts w:eastAsia="Times New Roman" w:cs="Arial"/>
                <w:b/>
                <w:bCs/>
                <w:color w:val="000000"/>
                <w:sz w:val="16"/>
                <w:szCs w:val="18"/>
                <w:lang w:eastAsia="es-ES"/>
              </w:rPr>
              <w:t>Compound</w:t>
            </w:r>
            <w:proofErr w:type="spellEnd"/>
          </w:p>
        </w:tc>
        <w:tc>
          <w:tcPr>
            <w:tcW w:w="1978" w:type="dxa"/>
            <w:tcBorders>
              <w:top w:val="single" w:sz="4" w:space="0" w:color="auto"/>
              <w:bottom w:val="double" w:sz="4" w:space="0" w:color="auto"/>
            </w:tcBorders>
            <w:shd w:val="clear" w:color="auto" w:fill="auto"/>
            <w:noWrap/>
            <w:vAlign w:val="center"/>
          </w:tcPr>
          <w:p w14:paraId="7A961503" w14:textId="1FE796B5" w:rsidR="00634F2A" w:rsidRPr="00E37178" w:rsidRDefault="00634F2A" w:rsidP="00634F2A">
            <w:pPr>
              <w:spacing w:after="0"/>
              <w:jc w:val="center"/>
              <w:rPr>
                <w:rFonts w:cs="Arial"/>
                <w:color w:val="000000"/>
                <w:sz w:val="16"/>
                <w:szCs w:val="18"/>
                <w:lang w:val="en-US"/>
              </w:rPr>
            </w:pPr>
            <w:r w:rsidRPr="00E37178">
              <w:rPr>
                <w:rFonts w:eastAsia="Times New Roman" w:cs="Arial"/>
                <w:b/>
                <w:bCs/>
                <w:color w:val="000000"/>
                <w:sz w:val="16"/>
                <w:szCs w:val="18"/>
                <w:lang w:eastAsia="es-ES"/>
              </w:rPr>
              <w:t>CAS</w:t>
            </w:r>
          </w:p>
        </w:tc>
        <w:tc>
          <w:tcPr>
            <w:tcW w:w="2268" w:type="dxa"/>
            <w:tcBorders>
              <w:top w:val="single" w:sz="4" w:space="0" w:color="auto"/>
              <w:bottom w:val="double" w:sz="4" w:space="0" w:color="auto"/>
            </w:tcBorders>
            <w:shd w:val="clear" w:color="auto" w:fill="auto"/>
            <w:noWrap/>
            <w:vAlign w:val="center"/>
          </w:tcPr>
          <w:p w14:paraId="6AB10514" w14:textId="128D58A7" w:rsidR="00634F2A" w:rsidRPr="00E37178" w:rsidRDefault="00634F2A" w:rsidP="00634F2A">
            <w:pPr>
              <w:spacing w:after="0"/>
              <w:jc w:val="center"/>
              <w:rPr>
                <w:rFonts w:cs="Arial"/>
                <w:color w:val="000000"/>
                <w:sz w:val="16"/>
                <w:szCs w:val="18"/>
              </w:rPr>
            </w:pPr>
            <w:r w:rsidRPr="00E37178">
              <w:rPr>
                <w:rFonts w:eastAsia="Times New Roman" w:cs="Arial"/>
                <w:b/>
                <w:bCs/>
                <w:color w:val="000000"/>
                <w:sz w:val="16"/>
                <w:szCs w:val="18"/>
                <w:lang w:eastAsia="es-ES"/>
              </w:rPr>
              <w:t>Formula</w:t>
            </w:r>
          </w:p>
        </w:tc>
        <w:tc>
          <w:tcPr>
            <w:tcW w:w="3374" w:type="dxa"/>
            <w:tcBorders>
              <w:top w:val="single" w:sz="4" w:space="0" w:color="auto"/>
              <w:bottom w:val="double" w:sz="4" w:space="0" w:color="auto"/>
            </w:tcBorders>
            <w:shd w:val="clear" w:color="auto" w:fill="auto"/>
            <w:noWrap/>
            <w:vAlign w:val="center"/>
          </w:tcPr>
          <w:p w14:paraId="241CCD2C" w14:textId="538EA94D" w:rsidR="00634F2A" w:rsidRPr="00E37178" w:rsidRDefault="00634F2A" w:rsidP="00634F2A">
            <w:pPr>
              <w:spacing w:after="0"/>
              <w:jc w:val="center"/>
              <w:rPr>
                <w:rFonts w:cs="Arial"/>
                <w:color w:val="000000"/>
                <w:sz w:val="16"/>
                <w:szCs w:val="18"/>
              </w:rPr>
            </w:pPr>
            <w:proofErr w:type="spellStart"/>
            <w:r w:rsidRPr="00E37178">
              <w:rPr>
                <w:rFonts w:eastAsia="Times New Roman" w:cs="Arial"/>
                <w:b/>
                <w:bCs/>
                <w:color w:val="000000"/>
                <w:sz w:val="16"/>
                <w:szCs w:val="18"/>
                <w:lang w:eastAsia="es-ES"/>
              </w:rPr>
              <w:t>Supplier</w:t>
            </w:r>
            <w:proofErr w:type="spellEnd"/>
          </w:p>
        </w:tc>
      </w:tr>
      <w:tr w:rsidR="00AE3AF2" w:rsidRPr="008A03B9" w14:paraId="7223649E" w14:textId="77777777" w:rsidTr="00634F2A">
        <w:trPr>
          <w:trHeight w:val="227"/>
        </w:trPr>
        <w:tc>
          <w:tcPr>
            <w:tcW w:w="5960" w:type="dxa"/>
            <w:tcBorders>
              <w:top w:val="double" w:sz="4" w:space="0" w:color="auto"/>
              <w:bottom w:val="single" w:sz="4" w:space="0" w:color="auto"/>
            </w:tcBorders>
            <w:shd w:val="clear" w:color="auto" w:fill="auto"/>
            <w:noWrap/>
            <w:vAlign w:val="center"/>
          </w:tcPr>
          <w:p w14:paraId="79BD2D33" w14:textId="77777777" w:rsidR="00AE3AF2" w:rsidRPr="00E37178" w:rsidRDefault="00AE3AF2" w:rsidP="00AE3AF2">
            <w:pPr>
              <w:spacing w:after="0"/>
              <w:jc w:val="left"/>
              <w:rPr>
                <w:rFonts w:cs="Arial"/>
                <w:color w:val="000000"/>
                <w:sz w:val="16"/>
                <w:szCs w:val="18"/>
              </w:rPr>
            </w:pPr>
            <w:proofErr w:type="spellStart"/>
            <w:r w:rsidRPr="00E37178">
              <w:rPr>
                <w:rFonts w:cs="Arial"/>
                <w:color w:val="000000"/>
                <w:sz w:val="16"/>
                <w:szCs w:val="18"/>
                <w:lang w:val="en-US"/>
              </w:rPr>
              <w:t>Thiabendazole</w:t>
            </w:r>
            <w:proofErr w:type="spellEnd"/>
          </w:p>
        </w:tc>
        <w:tc>
          <w:tcPr>
            <w:tcW w:w="1978" w:type="dxa"/>
            <w:tcBorders>
              <w:top w:val="double" w:sz="4" w:space="0" w:color="auto"/>
              <w:bottom w:val="single" w:sz="4" w:space="0" w:color="auto"/>
            </w:tcBorders>
            <w:shd w:val="clear" w:color="auto" w:fill="auto"/>
            <w:noWrap/>
            <w:vAlign w:val="center"/>
          </w:tcPr>
          <w:p w14:paraId="697C024C"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lang w:val="en-US"/>
              </w:rPr>
              <w:t>148-79-8</w:t>
            </w:r>
          </w:p>
        </w:tc>
        <w:tc>
          <w:tcPr>
            <w:tcW w:w="2268" w:type="dxa"/>
            <w:tcBorders>
              <w:top w:val="double" w:sz="4" w:space="0" w:color="auto"/>
              <w:bottom w:val="single" w:sz="4" w:space="0" w:color="auto"/>
            </w:tcBorders>
            <w:shd w:val="clear" w:color="auto" w:fill="auto"/>
            <w:noWrap/>
            <w:vAlign w:val="center"/>
          </w:tcPr>
          <w:p w14:paraId="557118B7" w14:textId="77777777" w:rsidR="00AE3AF2" w:rsidRPr="00E37178" w:rsidRDefault="00AE3AF2" w:rsidP="00AE3AF2">
            <w:pPr>
              <w:spacing w:after="0"/>
              <w:jc w:val="center"/>
              <w:rPr>
                <w:rFonts w:cs="Arial"/>
                <w:color w:val="000000"/>
                <w:sz w:val="16"/>
                <w:szCs w:val="18"/>
              </w:rPr>
            </w:pPr>
            <w:r w:rsidRPr="00E37178">
              <w:rPr>
                <w:rFonts w:cs="Arial"/>
                <w:color w:val="000000"/>
                <w:sz w:val="16"/>
                <w:szCs w:val="18"/>
              </w:rPr>
              <w:t>C</w:t>
            </w:r>
            <w:r w:rsidRPr="00E37178">
              <w:rPr>
                <w:rFonts w:cs="Arial"/>
                <w:color w:val="000000"/>
                <w:sz w:val="16"/>
                <w:szCs w:val="18"/>
                <w:vertAlign w:val="subscript"/>
              </w:rPr>
              <w:t>10</w:t>
            </w:r>
            <w:r w:rsidRPr="00E37178">
              <w:rPr>
                <w:rFonts w:cs="Arial"/>
                <w:color w:val="000000"/>
                <w:sz w:val="16"/>
                <w:szCs w:val="18"/>
              </w:rPr>
              <w:t>H</w:t>
            </w:r>
            <w:r w:rsidRPr="00E37178">
              <w:rPr>
                <w:rFonts w:cs="Arial"/>
                <w:color w:val="000000"/>
                <w:sz w:val="16"/>
                <w:szCs w:val="18"/>
                <w:vertAlign w:val="subscript"/>
              </w:rPr>
              <w:t>7</w:t>
            </w:r>
            <w:r w:rsidRPr="00E37178">
              <w:rPr>
                <w:rFonts w:cs="Arial"/>
                <w:color w:val="000000"/>
                <w:sz w:val="16"/>
                <w:szCs w:val="18"/>
              </w:rPr>
              <w:t>N</w:t>
            </w:r>
            <w:r w:rsidRPr="00E37178">
              <w:rPr>
                <w:rFonts w:cs="Arial"/>
                <w:color w:val="000000"/>
                <w:sz w:val="16"/>
                <w:szCs w:val="18"/>
                <w:vertAlign w:val="subscript"/>
              </w:rPr>
              <w:t>3</w:t>
            </w:r>
            <w:r w:rsidRPr="00E37178">
              <w:rPr>
                <w:rFonts w:cs="Arial"/>
                <w:color w:val="000000"/>
                <w:sz w:val="16"/>
                <w:szCs w:val="18"/>
              </w:rPr>
              <w:t>S</w:t>
            </w:r>
          </w:p>
        </w:tc>
        <w:tc>
          <w:tcPr>
            <w:tcW w:w="3374" w:type="dxa"/>
            <w:tcBorders>
              <w:top w:val="double" w:sz="4" w:space="0" w:color="auto"/>
              <w:bottom w:val="single" w:sz="4" w:space="0" w:color="auto"/>
            </w:tcBorders>
            <w:shd w:val="clear" w:color="auto" w:fill="auto"/>
            <w:noWrap/>
            <w:vAlign w:val="center"/>
          </w:tcPr>
          <w:p w14:paraId="6ECE0F07" w14:textId="01B4A6B5" w:rsidR="00AE3AF2" w:rsidRPr="00E37178" w:rsidRDefault="00AE3AF2" w:rsidP="00AE3AF2">
            <w:pPr>
              <w:spacing w:after="0"/>
              <w:jc w:val="center"/>
              <w:rPr>
                <w:rFonts w:cs="Arial"/>
                <w:color w:val="000000"/>
                <w:sz w:val="16"/>
                <w:szCs w:val="18"/>
              </w:rPr>
            </w:pPr>
            <w:proofErr w:type="spellStart"/>
            <w:r w:rsidRPr="00E37178">
              <w:rPr>
                <w:rFonts w:cs="Arial"/>
                <w:color w:val="000000"/>
                <w:sz w:val="16"/>
                <w:szCs w:val="18"/>
              </w:rPr>
              <w:t>Dr</w:t>
            </w:r>
            <w:proofErr w:type="spellEnd"/>
            <w:r w:rsidRPr="00E37178">
              <w:rPr>
                <w:rFonts w:cs="Arial"/>
                <w:color w:val="000000"/>
                <w:sz w:val="16"/>
                <w:szCs w:val="18"/>
              </w:rPr>
              <w:t xml:space="preserve"> </w:t>
            </w:r>
            <w:proofErr w:type="spellStart"/>
            <w:r w:rsidRPr="00E37178">
              <w:rPr>
                <w:rFonts w:cs="Arial"/>
                <w:color w:val="000000"/>
                <w:sz w:val="16"/>
                <w:szCs w:val="18"/>
              </w:rPr>
              <w:t>Ehrens</w:t>
            </w:r>
            <w:r w:rsidR="00E93F8B">
              <w:rPr>
                <w:rFonts w:cs="Arial"/>
                <w:color w:val="000000"/>
                <w:sz w:val="16"/>
                <w:szCs w:val="18"/>
              </w:rPr>
              <w:t>t</w:t>
            </w:r>
            <w:r w:rsidRPr="00E37178">
              <w:rPr>
                <w:rFonts w:cs="Arial"/>
                <w:color w:val="000000"/>
                <w:sz w:val="16"/>
                <w:szCs w:val="18"/>
              </w:rPr>
              <w:t>orfer</w:t>
            </w:r>
            <w:proofErr w:type="spellEnd"/>
          </w:p>
        </w:tc>
      </w:tr>
      <w:tr w:rsidR="00AE3AF2" w:rsidRPr="008A03B9" w14:paraId="162E0846" w14:textId="77777777" w:rsidTr="0075567C">
        <w:trPr>
          <w:trHeight w:val="227"/>
        </w:trPr>
        <w:tc>
          <w:tcPr>
            <w:tcW w:w="5960" w:type="dxa"/>
            <w:tcBorders>
              <w:top w:val="single" w:sz="4" w:space="0" w:color="auto"/>
              <w:bottom w:val="single" w:sz="4" w:space="0" w:color="auto"/>
            </w:tcBorders>
            <w:shd w:val="clear" w:color="auto" w:fill="auto"/>
            <w:noWrap/>
            <w:vAlign w:val="center"/>
            <w:hideMark/>
          </w:tcPr>
          <w:p w14:paraId="52D802F3" w14:textId="77777777" w:rsidR="00AE3AF2" w:rsidRPr="00E37178" w:rsidRDefault="00AE3AF2" w:rsidP="00AE3AF2">
            <w:pPr>
              <w:spacing w:after="0" w:line="240" w:lineRule="auto"/>
              <w:jc w:val="left"/>
              <w:rPr>
                <w:rFonts w:eastAsia="Times New Roman" w:cs="Arial"/>
                <w:b/>
                <w:i/>
                <w:color w:val="000000"/>
                <w:sz w:val="16"/>
                <w:szCs w:val="18"/>
                <w:lang w:eastAsia="es-ES"/>
              </w:rPr>
            </w:pPr>
            <w:proofErr w:type="spellStart"/>
            <w:r w:rsidRPr="00E37178">
              <w:rPr>
                <w:rFonts w:eastAsia="Times New Roman" w:cs="Arial"/>
                <w:b/>
                <w:i/>
                <w:color w:val="000000"/>
                <w:sz w:val="16"/>
                <w:szCs w:val="18"/>
                <w:lang w:eastAsia="es-ES"/>
              </w:rPr>
              <w:t>Confirmation</w:t>
            </w:r>
            <w:proofErr w:type="spellEnd"/>
            <w:r w:rsidRPr="00E37178">
              <w:rPr>
                <w:rFonts w:eastAsia="Times New Roman" w:cs="Arial"/>
                <w:b/>
                <w:i/>
                <w:color w:val="000000"/>
                <w:sz w:val="16"/>
                <w:szCs w:val="18"/>
                <w:lang w:eastAsia="es-ES"/>
              </w:rPr>
              <w:t xml:space="preserve"> </w:t>
            </w:r>
            <w:proofErr w:type="spellStart"/>
            <w:r w:rsidRPr="00E37178">
              <w:rPr>
                <w:rFonts w:eastAsia="Times New Roman" w:cs="Arial"/>
                <w:b/>
                <w:i/>
                <w:color w:val="000000"/>
                <w:sz w:val="16"/>
                <w:szCs w:val="18"/>
                <w:lang w:eastAsia="es-ES"/>
              </w:rPr>
              <w:t>standards</w:t>
            </w:r>
            <w:proofErr w:type="spellEnd"/>
            <w:r w:rsidRPr="00E37178">
              <w:rPr>
                <w:rFonts w:eastAsia="Times New Roman" w:cs="Arial"/>
                <w:b/>
                <w:i/>
                <w:color w:val="000000"/>
                <w:sz w:val="16"/>
                <w:szCs w:val="18"/>
                <w:lang w:eastAsia="es-ES"/>
              </w:rPr>
              <w:t xml:space="preserve"> (n=25)</w:t>
            </w:r>
          </w:p>
        </w:tc>
        <w:tc>
          <w:tcPr>
            <w:tcW w:w="1978" w:type="dxa"/>
            <w:tcBorders>
              <w:top w:val="single" w:sz="4" w:space="0" w:color="auto"/>
              <w:bottom w:val="single" w:sz="4" w:space="0" w:color="auto"/>
            </w:tcBorders>
            <w:shd w:val="clear" w:color="auto" w:fill="auto"/>
            <w:noWrap/>
            <w:vAlign w:val="center"/>
            <w:hideMark/>
          </w:tcPr>
          <w:p w14:paraId="43F6005D" w14:textId="77777777" w:rsidR="00AE3AF2" w:rsidRPr="00E37178" w:rsidRDefault="00AE3AF2" w:rsidP="00AE3AF2">
            <w:pPr>
              <w:spacing w:after="0" w:line="240" w:lineRule="auto"/>
              <w:jc w:val="center"/>
              <w:rPr>
                <w:rFonts w:eastAsia="Times New Roman" w:cs="Arial"/>
                <w:b/>
                <w:i/>
                <w:color w:val="000000"/>
                <w:sz w:val="16"/>
                <w:szCs w:val="18"/>
                <w:lang w:eastAsia="es-ES"/>
              </w:rPr>
            </w:pPr>
            <w:r w:rsidRPr="00E37178">
              <w:rPr>
                <w:rFonts w:eastAsia="Times New Roman" w:cs="Arial"/>
                <w:b/>
                <w:i/>
                <w:color w:val="000000"/>
                <w:sz w:val="16"/>
                <w:szCs w:val="18"/>
                <w:lang w:eastAsia="es-ES"/>
              </w:rPr>
              <w:t> </w:t>
            </w:r>
          </w:p>
        </w:tc>
        <w:tc>
          <w:tcPr>
            <w:tcW w:w="2268" w:type="dxa"/>
            <w:tcBorders>
              <w:top w:val="single" w:sz="4" w:space="0" w:color="auto"/>
              <w:bottom w:val="single" w:sz="4" w:space="0" w:color="auto"/>
            </w:tcBorders>
            <w:shd w:val="clear" w:color="auto" w:fill="auto"/>
            <w:noWrap/>
            <w:vAlign w:val="center"/>
            <w:hideMark/>
          </w:tcPr>
          <w:p w14:paraId="4F78D2B1" w14:textId="77777777" w:rsidR="00AE3AF2" w:rsidRPr="00E37178" w:rsidRDefault="00AE3AF2" w:rsidP="00AE3AF2">
            <w:pPr>
              <w:spacing w:after="0" w:line="240" w:lineRule="auto"/>
              <w:jc w:val="center"/>
              <w:rPr>
                <w:rFonts w:eastAsia="Times New Roman" w:cs="Arial"/>
                <w:b/>
                <w:i/>
                <w:color w:val="000000"/>
                <w:sz w:val="16"/>
                <w:szCs w:val="18"/>
                <w:lang w:eastAsia="es-ES"/>
              </w:rPr>
            </w:pPr>
            <w:r w:rsidRPr="00E37178">
              <w:rPr>
                <w:rFonts w:eastAsia="Times New Roman" w:cs="Arial"/>
                <w:b/>
                <w:i/>
                <w:color w:val="000000"/>
                <w:sz w:val="16"/>
                <w:szCs w:val="18"/>
                <w:lang w:eastAsia="es-ES"/>
              </w:rPr>
              <w:t> </w:t>
            </w:r>
          </w:p>
        </w:tc>
        <w:tc>
          <w:tcPr>
            <w:tcW w:w="3374" w:type="dxa"/>
            <w:tcBorders>
              <w:top w:val="single" w:sz="4" w:space="0" w:color="auto"/>
              <w:bottom w:val="single" w:sz="4" w:space="0" w:color="auto"/>
            </w:tcBorders>
            <w:shd w:val="clear" w:color="auto" w:fill="auto"/>
            <w:noWrap/>
            <w:vAlign w:val="center"/>
            <w:hideMark/>
          </w:tcPr>
          <w:p w14:paraId="6937A125" w14:textId="77777777" w:rsidR="00AE3AF2" w:rsidRPr="00E37178" w:rsidRDefault="00AE3AF2" w:rsidP="00AE3AF2">
            <w:pPr>
              <w:spacing w:after="0" w:line="240" w:lineRule="auto"/>
              <w:jc w:val="center"/>
              <w:rPr>
                <w:rFonts w:eastAsia="Times New Roman" w:cs="Arial"/>
                <w:b/>
                <w:i/>
                <w:color w:val="000000"/>
                <w:sz w:val="16"/>
                <w:szCs w:val="18"/>
                <w:lang w:eastAsia="es-ES"/>
              </w:rPr>
            </w:pPr>
            <w:r w:rsidRPr="00E37178">
              <w:rPr>
                <w:rFonts w:eastAsia="Times New Roman" w:cs="Arial"/>
                <w:b/>
                <w:i/>
                <w:color w:val="000000"/>
                <w:sz w:val="16"/>
                <w:szCs w:val="18"/>
                <w:lang w:eastAsia="es-ES"/>
              </w:rPr>
              <w:t> </w:t>
            </w:r>
          </w:p>
        </w:tc>
      </w:tr>
      <w:tr w:rsidR="00AE3AF2" w:rsidRPr="008A03B9" w14:paraId="0F79D33B" w14:textId="77777777" w:rsidTr="0075567C">
        <w:trPr>
          <w:trHeight w:val="227"/>
        </w:trPr>
        <w:tc>
          <w:tcPr>
            <w:tcW w:w="5960" w:type="dxa"/>
            <w:tcBorders>
              <w:top w:val="single" w:sz="4" w:space="0" w:color="auto"/>
            </w:tcBorders>
            <w:shd w:val="clear" w:color="auto" w:fill="auto"/>
            <w:noWrap/>
            <w:vAlign w:val="center"/>
            <w:hideMark/>
          </w:tcPr>
          <w:p w14:paraId="7F001442" w14:textId="77777777" w:rsidR="00AE3AF2" w:rsidRPr="00E37178" w:rsidRDefault="00AE3AF2" w:rsidP="00AE3AF2">
            <w:pPr>
              <w:spacing w:after="0" w:line="240" w:lineRule="auto"/>
              <w:jc w:val="left"/>
              <w:rPr>
                <w:rFonts w:eastAsia="Times New Roman" w:cs="Arial"/>
                <w:color w:val="000000"/>
                <w:sz w:val="16"/>
                <w:szCs w:val="18"/>
                <w:lang w:val="en-GB" w:eastAsia="es-ES"/>
              </w:rPr>
            </w:pPr>
            <w:r w:rsidRPr="00E37178">
              <w:rPr>
                <w:rFonts w:eastAsia="Times New Roman" w:cs="Arial"/>
                <w:color w:val="000000"/>
                <w:sz w:val="16"/>
                <w:szCs w:val="18"/>
                <w:lang w:val="en-GB" w:eastAsia="es-ES"/>
              </w:rPr>
              <w:t>N-(1,3-dimethylbutyl)-N′-phenyl-p-</w:t>
            </w:r>
            <w:proofErr w:type="spellStart"/>
            <w:r w:rsidRPr="00E37178">
              <w:rPr>
                <w:rFonts w:eastAsia="Times New Roman" w:cs="Arial"/>
                <w:color w:val="000000"/>
                <w:sz w:val="16"/>
                <w:szCs w:val="18"/>
                <w:lang w:val="en-GB" w:eastAsia="es-ES"/>
              </w:rPr>
              <w:t>phenylenediamine</w:t>
            </w:r>
            <w:proofErr w:type="spellEnd"/>
            <w:r w:rsidRPr="00E37178">
              <w:rPr>
                <w:rFonts w:eastAsia="Times New Roman" w:cs="Arial"/>
                <w:color w:val="000000"/>
                <w:sz w:val="16"/>
                <w:szCs w:val="18"/>
                <w:lang w:val="en-GB" w:eastAsia="es-ES"/>
              </w:rPr>
              <w:t xml:space="preserve"> (6PPD)</w:t>
            </w:r>
          </w:p>
        </w:tc>
        <w:tc>
          <w:tcPr>
            <w:tcW w:w="1978" w:type="dxa"/>
            <w:tcBorders>
              <w:top w:val="single" w:sz="4" w:space="0" w:color="auto"/>
            </w:tcBorders>
            <w:shd w:val="clear" w:color="auto" w:fill="auto"/>
            <w:noWrap/>
            <w:vAlign w:val="center"/>
            <w:hideMark/>
          </w:tcPr>
          <w:p w14:paraId="411615F9" w14:textId="77777777" w:rsidR="00AE3AF2" w:rsidRPr="00E37178" w:rsidRDefault="00AE3AF2" w:rsidP="00AE3AF2">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793-24-8</w:t>
            </w:r>
          </w:p>
        </w:tc>
        <w:tc>
          <w:tcPr>
            <w:tcW w:w="2268" w:type="dxa"/>
            <w:tcBorders>
              <w:top w:val="single" w:sz="4" w:space="0" w:color="auto"/>
            </w:tcBorders>
            <w:shd w:val="clear" w:color="auto" w:fill="auto"/>
            <w:noWrap/>
            <w:vAlign w:val="center"/>
            <w:hideMark/>
          </w:tcPr>
          <w:p w14:paraId="0755BDD0" w14:textId="77777777" w:rsidR="00AE3AF2" w:rsidRPr="00E37178" w:rsidRDefault="00AE3AF2" w:rsidP="00AE3AF2">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18</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24</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p>
        </w:tc>
        <w:tc>
          <w:tcPr>
            <w:tcW w:w="3374" w:type="dxa"/>
            <w:tcBorders>
              <w:top w:val="single" w:sz="4" w:space="0" w:color="auto"/>
            </w:tcBorders>
            <w:shd w:val="clear" w:color="auto" w:fill="auto"/>
            <w:noWrap/>
            <w:vAlign w:val="center"/>
            <w:hideMark/>
          </w:tcPr>
          <w:p w14:paraId="7F5F8B8E" w14:textId="5BA974F3" w:rsidR="00AE3AF2" w:rsidRPr="00E37178" w:rsidRDefault="00634F2A" w:rsidP="00AE3AF2">
            <w:pPr>
              <w:spacing w:after="0" w:line="240" w:lineRule="auto"/>
              <w:jc w:val="center"/>
              <w:rPr>
                <w:rFonts w:eastAsia="Times New Roman" w:cs="Arial"/>
                <w:color w:val="000000"/>
                <w:sz w:val="16"/>
                <w:szCs w:val="18"/>
                <w:lang w:eastAsia="es-ES"/>
              </w:rPr>
            </w:pPr>
            <w:r>
              <w:rPr>
                <w:rFonts w:eastAsia="Times New Roman" w:cs="Arial"/>
                <w:color w:val="000000"/>
                <w:sz w:val="16"/>
                <w:szCs w:val="18"/>
                <w:lang w:eastAsia="es-ES"/>
              </w:rPr>
              <w:t>A2S</w:t>
            </w:r>
          </w:p>
        </w:tc>
      </w:tr>
      <w:tr w:rsidR="00634F2A" w:rsidRPr="008A03B9" w14:paraId="7F518FD9" w14:textId="77777777" w:rsidTr="00FD18AE">
        <w:trPr>
          <w:trHeight w:val="227"/>
        </w:trPr>
        <w:tc>
          <w:tcPr>
            <w:tcW w:w="5960" w:type="dxa"/>
            <w:shd w:val="clear" w:color="auto" w:fill="auto"/>
            <w:noWrap/>
            <w:vAlign w:val="center"/>
            <w:hideMark/>
          </w:tcPr>
          <w:p w14:paraId="4FA92FA9" w14:textId="77777777" w:rsidR="00634F2A" w:rsidRPr="00E37178" w:rsidRDefault="00634F2A" w:rsidP="00634F2A">
            <w:pPr>
              <w:spacing w:after="0" w:line="240" w:lineRule="auto"/>
              <w:jc w:val="left"/>
              <w:rPr>
                <w:rFonts w:eastAsia="Times New Roman" w:cs="Arial"/>
                <w:color w:val="000000"/>
                <w:sz w:val="16"/>
                <w:szCs w:val="18"/>
                <w:lang w:val="en-GB" w:eastAsia="es-ES"/>
              </w:rPr>
            </w:pPr>
            <w:r w:rsidRPr="00E37178">
              <w:rPr>
                <w:rFonts w:eastAsia="Times New Roman" w:cs="Arial"/>
                <w:color w:val="000000"/>
                <w:sz w:val="16"/>
                <w:szCs w:val="18"/>
                <w:lang w:val="en-GB" w:eastAsia="es-ES"/>
              </w:rPr>
              <w:t>N-(1,3-dimethylbutyl)-N′-phenyl-p-</w:t>
            </w:r>
            <w:proofErr w:type="spellStart"/>
            <w:r w:rsidRPr="00E37178">
              <w:rPr>
                <w:rFonts w:eastAsia="Times New Roman" w:cs="Arial"/>
                <w:color w:val="000000"/>
                <w:sz w:val="16"/>
                <w:szCs w:val="18"/>
                <w:lang w:val="en-GB" w:eastAsia="es-ES"/>
              </w:rPr>
              <w:t>phenylenediamine</w:t>
            </w:r>
            <w:proofErr w:type="spellEnd"/>
            <w:r w:rsidRPr="00E37178">
              <w:rPr>
                <w:rFonts w:eastAsia="Times New Roman" w:cs="Arial"/>
                <w:color w:val="000000"/>
                <w:sz w:val="16"/>
                <w:szCs w:val="18"/>
                <w:lang w:val="en-GB" w:eastAsia="es-ES"/>
              </w:rPr>
              <w:t xml:space="preserve"> </w:t>
            </w:r>
            <w:proofErr w:type="spellStart"/>
            <w:r w:rsidRPr="00E37178">
              <w:rPr>
                <w:rFonts w:eastAsia="Times New Roman" w:cs="Arial"/>
                <w:color w:val="000000"/>
                <w:sz w:val="16"/>
                <w:szCs w:val="18"/>
                <w:lang w:val="en-GB" w:eastAsia="es-ES"/>
              </w:rPr>
              <w:t>quinone</w:t>
            </w:r>
            <w:proofErr w:type="spellEnd"/>
            <w:r w:rsidRPr="00E37178">
              <w:rPr>
                <w:rFonts w:eastAsia="Times New Roman" w:cs="Arial"/>
                <w:color w:val="000000"/>
                <w:sz w:val="16"/>
                <w:szCs w:val="18"/>
                <w:lang w:val="en-GB" w:eastAsia="es-ES"/>
              </w:rPr>
              <w:t xml:space="preserve"> (6PPD-Q)</w:t>
            </w:r>
          </w:p>
        </w:tc>
        <w:tc>
          <w:tcPr>
            <w:tcW w:w="1978" w:type="dxa"/>
            <w:shd w:val="clear" w:color="auto" w:fill="auto"/>
            <w:noWrap/>
            <w:vAlign w:val="center"/>
            <w:hideMark/>
          </w:tcPr>
          <w:p w14:paraId="28964D33" w14:textId="77777777" w:rsidR="00634F2A" w:rsidRPr="00E37178" w:rsidRDefault="00634F2A" w:rsidP="00634F2A">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2754428-18-5</w:t>
            </w:r>
          </w:p>
        </w:tc>
        <w:tc>
          <w:tcPr>
            <w:tcW w:w="2268" w:type="dxa"/>
            <w:shd w:val="clear" w:color="auto" w:fill="auto"/>
            <w:noWrap/>
            <w:vAlign w:val="center"/>
            <w:hideMark/>
          </w:tcPr>
          <w:p w14:paraId="291C5919" w14:textId="77777777" w:rsidR="00634F2A" w:rsidRPr="00E37178" w:rsidRDefault="00634F2A" w:rsidP="00634F2A">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18</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22</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O</w:t>
            </w:r>
            <w:r w:rsidRPr="00E37178">
              <w:rPr>
                <w:rFonts w:eastAsia="Times New Roman" w:cs="Arial"/>
                <w:color w:val="000000"/>
                <w:sz w:val="16"/>
                <w:szCs w:val="18"/>
                <w:vertAlign w:val="subscript"/>
                <w:lang w:eastAsia="es-ES"/>
              </w:rPr>
              <w:t>2</w:t>
            </w:r>
          </w:p>
        </w:tc>
        <w:tc>
          <w:tcPr>
            <w:tcW w:w="3374" w:type="dxa"/>
            <w:shd w:val="clear" w:color="auto" w:fill="auto"/>
            <w:noWrap/>
            <w:hideMark/>
          </w:tcPr>
          <w:p w14:paraId="3F92D711" w14:textId="06DBA2C1" w:rsidR="00634F2A" w:rsidRPr="00E37178" w:rsidRDefault="00634F2A" w:rsidP="00634F2A">
            <w:pPr>
              <w:spacing w:after="0" w:line="240" w:lineRule="auto"/>
              <w:jc w:val="center"/>
              <w:rPr>
                <w:rFonts w:eastAsia="Times New Roman" w:cs="Arial"/>
                <w:color w:val="000000"/>
                <w:sz w:val="16"/>
                <w:szCs w:val="18"/>
                <w:lang w:eastAsia="es-ES"/>
              </w:rPr>
            </w:pPr>
            <w:r w:rsidRPr="00252F25">
              <w:rPr>
                <w:rFonts w:eastAsia="Times New Roman" w:cs="Arial"/>
                <w:color w:val="000000"/>
                <w:sz w:val="16"/>
                <w:szCs w:val="18"/>
                <w:lang w:eastAsia="es-ES"/>
              </w:rPr>
              <w:t>A2S</w:t>
            </w:r>
          </w:p>
        </w:tc>
      </w:tr>
      <w:tr w:rsidR="00634F2A" w:rsidRPr="008A03B9" w14:paraId="38A57F13" w14:textId="77777777" w:rsidTr="00FD18AE">
        <w:trPr>
          <w:trHeight w:val="227"/>
        </w:trPr>
        <w:tc>
          <w:tcPr>
            <w:tcW w:w="5960" w:type="dxa"/>
            <w:shd w:val="clear" w:color="auto" w:fill="auto"/>
            <w:noWrap/>
            <w:vAlign w:val="center"/>
            <w:hideMark/>
          </w:tcPr>
          <w:p w14:paraId="77086E84" w14:textId="77777777" w:rsidR="00634F2A" w:rsidRPr="00E37178" w:rsidRDefault="00634F2A" w:rsidP="00634F2A">
            <w:pPr>
              <w:spacing w:after="0" w:line="240" w:lineRule="auto"/>
              <w:jc w:val="left"/>
              <w:rPr>
                <w:rFonts w:eastAsia="Times New Roman" w:cs="Arial"/>
                <w:color w:val="000000"/>
                <w:sz w:val="16"/>
                <w:szCs w:val="18"/>
                <w:lang w:val="en-GB" w:eastAsia="es-ES"/>
              </w:rPr>
            </w:pPr>
            <w:r w:rsidRPr="00E37178">
              <w:rPr>
                <w:rFonts w:eastAsia="Times New Roman" w:cs="Arial"/>
                <w:color w:val="000000"/>
                <w:sz w:val="16"/>
                <w:szCs w:val="18"/>
                <w:lang w:val="en-GB" w:eastAsia="es-ES"/>
              </w:rPr>
              <w:t>N-isopropyl-N′-phenyl-1,4-phenylenediamine (IPPD)</w:t>
            </w:r>
          </w:p>
        </w:tc>
        <w:tc>
          <w:tcPr>
            <w:tcW w:w="1978" w:type="dxa"/>
            <w:shd w:val="clear" w:color="auto" w:fill="auto"/>
            <w:noWrap/>
            <w:vAlign w:val="center"/>
            <w:hideMark/>
          </w:tcPr>
          <w:p w14:paraId="1984B35E" w14:textId="77777777" w:rsidR="00634F2A" w:rsidRPr="00E37178" w:rsidRDefault="00634F2A" w:rsidP="00634F2A">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101-72-4</w:t>
            </w:r>
          </w:p>
        </w:tc>
        <w:tc>
          <w:tcPr>
            <w:tcW w:w="2268" w:type="dxa"/>
            <w:shd w:val="clear" w:color="auto" w:fill="auto"/>
            <w:noWrap/>
            <w:vAlign w:val="center"/>
            <w:hideMark/>
          </w:tcPr>
          <w:p w14:paraId="12E1E8E7" w14:textId="77777777" w:rsidR="00634F2A" w:rsidRPr="00E37178" w:rsidRDefault="00634F2A" w:rsidP="00634F2A">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15</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18</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p>
        </w:tc>
        <w:tc>
          <w:tcPr>
            <w:tcW w:w="3374" w:type="dxa"/>
            <w:shd w:val="clear" w:color="auto" w:fill="auto"/>
            <w:noWrap/>
            <w:hideMark/>
          </w:tcPr>
          <w:p w14:paraId="7FB0B1E4" w14:textId="0B7003FC" w:rsidR="00634F2A" w:rsidRPr="00E37178" w:rsidRDefault="00634F2A" w:rsidP="00634F2A">
            <w:pPr>
              <w:spacing w:after="0" w:line="240" w:lineRule="auto"/>
              <w:jc w:val="center"/>
              <w:rPr>
                <w:rFonts w:eastAsia="Times New Roman" w:cs="Arial"/>
                <w:color w:val="000000"/>
                <w:sz w:val="16"/>
                <w:szCs w:val="18"/>
                <w:lang w:eastAsia="es-ES"/>
              </w:rPr>
            </w:pPr>
            <w:r w:rsidRPr="00252F25">
              <w:rPr>
                <w:rFonts w:eastAsia="Times New Roman" w:cs="Arial"/>
                <w:color w:val="000000"/>
                <w:sz w:val="16"/>
                <w:szCs w:val="18"/>
                <w:lang w:eastAsia="es-ES"/>
              </w:rPr>
              <w:t>A2S</w:t>
            </w:r>
          </w:p>
        </w:tc>
      </w:tr>
      <w:tr w:rsidR="00634F2A" w:rsidRPr="008A03B9" w14:paraId="0C4F5CFD" w14:textId="77777777" w:rsidTr="00FD18AE">
        <w:trPr>
          <w:trHeight w:val="227"/>
        </w:trPr>
        <w:tc>
          <w:tcPr>
            <w:tcW w:w="5960" w:type="dxa"/>
            <w:shd w:val="clear" w:color="auto" w:fill="auto"/>
            <w:noWrap/>
            <w:vAlign w:val="center"/>
            <w:hideMark/>
          </w:tcPr>
          <w:p w14:paraId="4008D07F" w14:textId="77777777" w:rsidR="00634F2A" w:rsidRPr="00E37178" w:rsidRDefault="00634F2A" w:rsidP="00634F2A">
            <w:pPr>
              <w:spacing w:after="0" w:line="240" w:lineRule="auto"/>
              <w:jc w:val="left"/>
              <w:rPr>
                <w:rFonts w:eastAsia="Times New Roman" w:cs="Arial"/>
                <w:color w:val="000000"/>
                <w:sz w:val="16"/>
                <w:szCs w:val="18"/>
                <w:lang w:val="en-GB" w:eastAsia="es-ES"/>
              </w:rPr>
            </w:pPr>
            <w:r w:rsidRPr="00E37178">
              <w:rPr>
                <w:rFonts w:eastAsia="Times New Roman" w:cs="Arial"/>
                <w:color w:val="000000"/>
                <w:sz w:val="16"/>
                <w:szCs w:val="18"/>
                <w:lang w:val="en-GB" w:eastAsia="es-ES"/>
              </w:rPr>
              <w:t xml:space="preserve">N-isopropyl-N′-phenyl-1,4-phenylenediamine </w:t>
            </w:r>
            <w:proofErr w:type="spellStart"/>
            <w:r w:rsidRPr="00E37178">
              <w:rPr>
                <w:rFonts w:eastAsia="Times New Roman" w:cs="Arial"/>
                <w:color w:val="000000"/>
                <w:sz w:val="16"/>
                <w:szCs w:val="18"/>
                <w:lang w:val="en-GB" w:eastAsia="es-ES"/>
              </w:rPr>
              <w:t>quinone</w:t>
            </w:r>
            <w:proofErr w:type="spellEnd"/>
            <w:r w:rsidRPr="00E37178">
              <w:rPr>
                <w:rFonts w:eastAsia="Times New Roman" w:cs="Arial"/>
                <w:color w:val="000000"/>
                <w:sz w:val="16"/>
                <w:szCs w:val="18"/>
                <w:lang w:val="en-GB" w:eastAsia="es-ES"/>
              </w:rPr>
              <w:t xml:space="preserve"> (IPPD-Q)</w:t>
            </w:r>
          </w:p>
        </w:tc>
        <w:tc>
          <w:tcPr>
            <w:tcW w:w="1978" w:type="dxa"/>
            <w:shd w:val="clear" w:color="auto" w:fill="auto"/>
            <w:noWrap/>
            <w:vAlign w:val="center"/>
            <w:hideMark/>
          </w:tcPr>
          <w:p w14:paraId="2D3374C0" w14:textId="77777777" w:rsidR="00634F2A" w:rsidRPr="00E37178" w:rsidRDefault="00634F2A" w:rsidP="00634F2A">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68054-73-9</w:t>
            </w:r>
          </w:p>
        </w:tc>
        <w:tc>
          <w:tcPr>
            <w:tcW w:w="2268" w:type="dxa"/>
            <w:shd w:val="clear" w:color="auto" w:fill="auto"/>
            <w:noWrap/>
            <w:vAlign w:val="center"/>
            <w:hideMark/>
          </w:tcPr>
          <w:p w14:paraId="2A12B0B5" w14:textId="77777777" w:rsidR="00634F2A" w:rsidRPr="00E37178" w:rsidRDefault="00634F2A" w:rsidP="00634F2A">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15</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16</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O</w:t>
            </w:r>
            <w:r w:rsidRPr="00E37178">
              <w:rPr>
                <w:rFonts w:eastAsia="Times New Roman" w:cs="Arial"/>
                <w:color w:val="000000"/>
                <w:sz w:val="16"/>
                <w:szCs w:val="18"/>
                <w:vertAlign w:val="subscript"/>
                <w:lang w:eastAsia="es-ES"/>
              </w:rPr>
              <w:t>2</w:t>
            </w:r>
          </w:p>
        </w:tc>
        <w:tc>
          <w:tcPr>
            <w:tcW w:w="3374" w:type="dxa"/>
            <w:shd w:val="clear" w:color="auto" w:fill="auto"/>
            <w:noWrap/>
            <w:hideMark/>
          </w:tcPr>
          <w:p w14:paraId="2A11EA1E" w14:textId="6208A6F0" w:rsidR="00634F2A" w:rsidRPr="00E37178" w:rsidRDefault="00634F2A" w:rsidP="00634F2A">
            <w:pPr>
              <w:spacing w:after="0" w:line="240" w:lineRule="auto"/>
              <w:jc w:val="center"/>
              <w:rPr>
                <w:rFonts w:eastAsia="Times New Roman" w:cs="Arial"/>
                <w:color w:val="000000"/>
                <w:sz w:val="16"/>
                <w:szCs w:val="18"/>
                <w:lang w:eastAsia="es-ES"/>
              </w:rPr>
            </w:pPr>
            <w:r w:rsidRPr="00252F25">
              <w:rPr>
                <w:rFonts w:eastAsia="Times New Roman" w:cs="Arial"/>
                <w:color w:val="000000"/>
                <w:sz w:val="16"/>
                <w:szCs w:val="18"/>
                <w:lang w:eastAsia="es-ES"/>
              </w:rPr>
              <w:t>A2S</w:t>
            </w:r>
          </w:p>
        </w:tc>
      </w:tr>
      <w:tr w:rsidR="00634F2A" w:rsidRPr="008A03B9" w14:paraId="2EE7992C" w14:textId="77777777" w:rsidTr="00FD18AE">
        <w:trPr>
          <w:trHeight w:val="227"/>
        </w:trPr>
        <w:tc>
          <w:tcPr>
            <w:tcW w:w="5960" w:type="dxa"/>
            <w:shd w:val="clear" w:color="auto" w:fill="auto"/>
            <w:noWrap/>
            <w:vAlign w:val="center"/>
            <w:hideMark/>
          </w:tcPr>
          <w:p w14:paraId="5BAF1273" w14:textId="77777777" w:rsidR="00634F2A" w:rsidRPr="00E37178" w:rsidRDefault="00634F2A" w:rsidP="00634F2A">
            <w:pPr>
              <w:spacing w:after="0" w:line="240" w:lineRule="auto"/>
              <w:jc w:val="left"/>
              <w:rPr>
                <w:rFonts w:eastAsia="Times New Roman" w:cs="Arial"/>
                <w:color w:val="000000"/>
                <w:sz w:val="16"/>
                <w:szCs w:val="18"/>
                <w:lang w:val="en-GB" w:eastAsia="es-ES"/>
              </w:rPr>
            </w:pPr>
            <w:r w:rsidRPr="00E37178">
              <w:rPr>
                <w:rFonts w:eastAsia="Times New Roman" w:cs="Arial"/>
                <w:color w:val="000000"/>
                <w:sz w:val="16"/>
                <w:szCs w:val="18"/>
                <w:lang w:val="en-GB" w:eastAsia="es-ES"/>
              </w:rPr>
              <w:t>N,N′-diphenyl-p-</w:t>
            </w:r>
            <w:proofErr w:type="spellStart"/>
            <w:r w:rsidRPr="00E37178">
              <w:rPr>
                <w:rFonts w:eastAsia="Times New Roman" w:cs="Arial"/>
                <w:color w:val="000000"/>
                <w:sz w:val="16"/>
                <w:szCs w:val="18"/>
                <w:lang w:val="en-GB" w:eastAsia="es-ES"/>
              </w:rPr>
              <w:t>phenylenediamine</w:t>
            </w:r>
            <w:proofErr w:type="spellEnd"/>
            <w:r w:rsidRPr="00E37178">
              <w:rPr>
                <w:rFonts w:eastAsia="Times New Roman" w:cs="Arial"/>
                <w:color w:val="000000"/>
                <w:sz w:val="16"/>
                <w:szCs w:val="18"/>
                <w:lang w:val="en-GB" w:eastAsia="es-ES"/>
              </w:rPr>
              <w:t xml:space="preserve"> (DPPD)</w:t>
            </w:r>
          </w:p>
        </w:tc>
        <w:tc>
          <w:tcPr>
            <w:tcW w:w="1978" w:type="dxa"/>
            <w:shd w:val="clear" w:color="auto" w:fill="auto"/>
            <w:noWrap/>
            <w:vAlign w:val="center"/>
            <w:hideMark/>
          </w:tcPr>
          <w:p w14:paraId="6663BCFC" w14:textId="77777777" w:rsidR="00634F2A" w:rsidRPr="00E37178" w:rsidRDefault="00634F2A" w:rsidP="00634F2A">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74-31-7</w:t>
            </w:r>
          </w:p>
        </w:tc>
        <w:tc>
          <w:tcPr>
            <w:tcW w:w="2268" w:type="dxa"/>
            <w:shd w:val="clear" w:color="auto" w:fill="auto"/>
            <w:noWrap/>
            <w:vAlign w:val="center"/>
            <w:hideMark/>
          </w:tcPr>
          <w:p w14:paraId="1B560F61" w14:textId="77777777" w:rsidR="00634F2A" w:rsidRPr="00E37178" w:rsidRDefault="00634F2A" w:rsidP="00634F2A">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18</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16</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p>
        </w:tc>
        <w:tc>
          <w:tcPr>
            <w:tcW w:w="3374" w:type="dxa"/>
            <w:shd w:val="clear" w:color="auto" w:fill="auto"/>
            <w:noWrap/>
            <w:hideMark/>
          </w:tcPr>
          <w:p w14:paraId="4F98AB11" w14:textId="74EAEA61" w:rsidR="00634F2A" w:rsidRPr="00E37178" w:rsidRDefault="00634F2A" w:rsidP="00634F2A">
            <w:pPr>
              <w:spacing w:after="0" w:line="240" w:lineRule="auto"/>
              <w:jc w:val="center"/>
              <w:rPr>
                <w:rFonts w:eastAsia="Times New Roman" w:cs="Arial"/>
                <w:color w:val="000000"/>
                <w:sz w:val="16"/>
                <w:szCs w:val="18"/>
                <w:lang w:eastAsia="es-ES"/>
              </w:rPr>
            </w:pPr>
            <w:r w:rsidRPr="00252F25">
              <w:rPr>
                <w:rFonts w:eastAsia="Times New Roman" w:cs="Arial"/>
                <w:color w:val="000000"/>
                <w:sz w:val="16"/>
                <w:szCs w:val="18"/>
                <w:lang w:eastAsia="es-ES"/>
              </w:rPr>
              <w:t>A2S</w:t>
            </w:r>
          </w:p>
        </w:tc>
      </w:tr>
      <w:tr w:rsidR="00AE3AF2" w:rsidRPr="008A03B9" w14:paraId="4F8D578A" w14:textId="77777777" w:rsidTr="0075567C">
        <w:trPr>
          <w:trHeight w:val="227"/>
        </w:trPr>
        <w:tc>
          <w:tcPr>
            <w:tcW w:w="5960" w:type="dxa"/>
            <w:shd w:val="clear" w:color="auto" w:fill="auto"/>
            <w:noWrap/>
            <w:vAlign w:val="center"/>
            <w:hideMark/>
          </w:tcPr>
          <w:p w14:paraId="05EBF957" w14:textId="77777777" w:rsidR="00AE3AF2" w:rsidRPr="00E37178" w:rsidRDefault="00AE3AF2" w:rsidP="00AE3AF2">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N,N′-di(o-</w:t>
            </w:r>
            <w:proofErr w:type="spellStart"/>
            <w:r w:rsidRPr="00E37178">
              <w:rPr>
                <w:rFonts w:eastAsia="Times New Roman" w:cs="Arial"/>
                <w:color w:val="000000"/>
                <w:sz w:val="16"/>
                <w:szCs w:val="18"/>
                <w:lang w:eastAsia="es-ES"/>
              </w:rPr>
              <w:t>tolyl</w:t>
            </w:r>
            <w:proofErr w:type="spellEnd"/>
            <w:r w:rsidRPr="00E37178">
              <w:rPr>
                <w:rFonts w:eastAsia="Times New Roman" w:cs="Arial"/>
                <w:color w:val="000000"/>
                <w:sz w:val="16"/>
                <w:szCs w:val="18"/>
                <w:lang w:eastAsia="es-ES"/>
              </w:rPr>
              <w:t>)-p-</w:t>
            </w:r>
            <w:proofErr w:type="spellStart"/>
            <w:r w:rsidRPr="00E37178">
              <w:rPr>
                <w:rFonts w:eastAsia="Times New Roman" w:cs="Arial"/>
                <w:color w:val="000000"/>
                <w:sz w:val="16"/>
                <w:szCs w:val="18"/>
                <w:lang w:eastAsia="es-ES"/>
              </w:rPr>
              <w:t>phenylenediamine</w:t>
            </w:r>
            <w:proofErr w:type="spellEnd"/>
            <w:r w:rsidRPr="00E37178">
              <w:rPr>
                <w:rFonts w:eastAsia="Times New Roman" w:cs="Arial"/>
                <w:color w:val="000000"/>
                <w:sz w:val="16"/>
                <w:szCs w:val="18"/>
                <w:lang w:eastAsia="es-ES"/>
              </w:rPr>
              <w:t xml:space="preserve"> (DTPD)</w:t>
            </w:r>
          </w:p>
        </w:tc>
        <w:tc>
          <w:tcPr>
            <w:tcW w:w="1978" w:type="dxa"/>
            <w:shd w:val="clear" w:color="auto" w:fill="auto"/>
            <w:noWrap/>
            <w:vAlign w:val="center"/>
            <w:hideMark/>
          </w:tcPr>
          <w:p w14:paraId="48C9359A" w14:textId="77777777" w:rsidR="00AE3AF2" w:rsidRPr="00E37178" w:rsidRDefault="00AE3AF2" w:rsidP="00AE3AF2">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620-91-7</w:t>
            </w:r>
          </w:p>
        </w:tc>
        <w:tc>
          <w:tcPr>
            <w:tcW w:w="2268" w:type="dxa"/>
            <w:shd w:val="clear" w:color="auto" w:fill="auto"/>
            <w:noWrap/>
            <w:vAlign w:val="center"/>
            <w:hideMark/>
          </w:tcPr>
          <w:p w14:paraId="6A1A3B38" w14:textId="77777777" w:rsidR="00AE3AF2" w:rsidRPr="00E37178" w:rsidRDefault="00AE3AF2" w:rsidP="00AE3AF2">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20</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20</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p>
        </w:tc>
        <w:tc>
          <w:tcPr>
            <w:tcW w:w="3374" w:type="dxa"/>
            <w:shd w:val="clear" w:color="auto" w:fill="auto"/>
            <w:noWrap/>
            <w:vAlign w:val="center"/>
            <w:hideMark/>
          </w:tcPr>
          <w:p w14:paraId="0B5ED13A" w14:textId="77777777" w:rsidR="00AE3AF2" w:rsidRPr="00E37178" w:rsidRDefault="00AE3AF2" w:rsidP="00AE3AF2">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 xml:space="preserve">TRC </w:t>
            </w:r>
            <w:proofErr w:type="spellStart"/>
            <w:r w:rsidRPr="00E37178">
              <w:rPr>
                <w:rFonts w:eastAsia="Times New Roman" w:cs="Arial"/>
                <w:color w:val="000000"/>
                <w:sz w:val="16"/>
                <w:szCs w:val="18"/>
                <w:lang w:eastAsia="es-ES"/>
              </w:rPr>
              <w:t>Canada</w:t>
            </w:r>
            <w:proofErr w:type="spellEnd"/>
          </w:p>
        </w:tc>
      </w:tr>
      <w:tr w:rsidR="008C0389" w:rsidRPr="008A03B9" w14:paraId="52769605" w14:textId="77777777" w:rsidTr="007A6608">
        <w:trPr>
          <w:trHeight w:val="227"/>
        </w:trPr>
        <w:tc>
          <w:tcPr>
            <w:tcW w:w="5960" w:type="dxa"/>
            <w:shd w:val="clear" w:color="auto" w:fill="auto"/>
            <w:noWrap/>
            <w:vAlign w:val="center"/>
            <w:hideMark/>
          </w:tcPr>
          <w:p w14:paraId="7C642F2F"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4-Hydroxydiphenylamine (4-HDPA)</w:t>
            </w:r>
          </w:p>
        </w:tc>
        <w:tc>
          <w:tcPr>
            <w:tcW w:w="1978" w:type="dxa"/>
            <w:shd w:val="clear" w:color="auto" w:fill="auto"/>
            <w:noWrap/>
            <w:vAlign w:val="center"/>
            <w:hideMark/>
          </w:tcPr>
          <w:p w14:paraId="2A73070D"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122-37-2</w:t>
            </w:r>
          </w:p>
        </w:tc>
        <w:tc>
          <w:tcPr>
            <w:tcW w:w="2268" w:type="dxa"/>
            <w:shd w:val="clear" w:color="auto" w:fill="auto"/>
            <w:noWrap/>
            <w:vAlign w:val="center"/>
            <w:hideMark/>
          </w:tcPr>
          <w:p w14:paraId="19E243A2"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12</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11</w:t>
            </w:r>
            <w:r w:rsidRPr="00E37178">
              <w:rPr>
                <w:rFonts w:eastAsia="Times New Roman" w:cs="Arial"/>
                <w:color w:val="000000"/>
                <w:sz w:val="16"/>
                <w:szCs w:val="18"/>
                <w:lang w:eastAsia="es-ES"/>
              </w:rPr>
              <w:t>NO</w:t>
            </w:r>
          </w:p>
        </w:tc>
        <w:tc>
          <w:tcPr>
            <w:tcW w:w="3374" w:type="dxa"/>
            <w:shd w:val="clear" w:color="auto" w:fill="auto"/>
            <w:noWrap/>
            <w:hideMark/>
          </w:tcPr>
          <w:p w14:paraId="18496363" w14:textId="78C09194"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2C3D1EAD" w14:textId="77777777" w:rsidTr="007A6608">
        <w:trPr>
          <w:trHeight w:val="227"/>
        </w:trPr>
        <w:tc>
          <w:tcPr>
            <w:tcW w:w="5960" w:type="dxa"/>
            <w:shd w:val="clear" w:color="auto" w:fill="auto"/>
            <w:noWrap/>
            <w:vAlign w:val="center"/>
            <w:hideMark/>
          </w:tcPr>
          <w:p w14:paraId="2A661B7A"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1,3-Diphenylguanidine (DPG)</w:t>
            </w:r>
          </w:p>
        </w:tc>
        <w:tc>
          <w:tcPr>
            <w:tcW w:w="1978" w:type="dxa"/>
            <w:shd w:val="clear" w:color="auto" w:fill="auto"/>
            <w:noWrap/>
            <w:vAlign w:val="center"/>
            <w:hideMark/>
          </w:tcPr>
          <w:p w14:paraId="2A38F31C"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102-06-7</w:t>
            </w:r>
          </w:p>
        </w:tc>
        <w:tc>
          <w:tcPr>
            <w:tcW w:w="2268" w:type="dxa"/>
            <w:shd w:val="clear" w:color="auto" w:fill="auto"/>
            <w:noWrap/>
            <w:vAlign w:val="center"/>
            <w:hideMark/>
          </w:tcPr>
          <w:p w14:paraId="65D34034"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13</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13</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3</w:t>
            </w:r>
          </w:p>
        </w:tc>
        <w:tc>
          <w:tcPr>
            <w:tcW w:w="3374" w:type="dxa"/>
            <w:shd w:val="clear" w:color="auto" w:fill="auto"/>
            <w:noWrap/>
            <w:hideMark/>
          </w:tcPr>
          <w:p w14:paraId="7452EC38" w14:textId="5A8CBAE7"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5C49EC8F" w14:textId="77777777" w:rsidTr="007A6608">
        <w:trPr>
          <w:trHeight w:val="227"/>
        </w:trPr>
        <w:tc>
          <w:tcPr>
            <w:tcW w:w="5960" w:type="dxa"/>
            <w:shd w:val="clear" w:color="auto" w:fill="auto"/>
            <w:noWrap/>
            <w:vAlign w:val="center"/>
            <w:hideMark/>
          </w:tcPr>
          <w:p w14:paraId="3FCE8FEA"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1,3-Di-o-tolylguanidine (DTG)</w:t>
            </w:r>
          </w:p>
        </w:tc>
        <w:tc>
          <w:tcPr>
            <w:tcW w:w="1978" w:type="dxa"/>
            <w:shd w:val="clear" w:color="auto" w:fill="auto"/>
            <w:noWrap/>
            <w:vAlign w:val="center"/>
            <w:hideMark/>
          </w:tcPr>
          <w:p w14:paraId="7273DF45"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97-39-2</w:t>
            </w:r>
          </w:p>
        </w:tc>
        <w:tc>
          <w:tcPr>
            <w:tcW w:w="2268" w:type="dxa"/>
            <w:shd w:val="clear" w:color="auto" w:fill="auto"/>
            <w:noWrap/>
            <w:vAlign w:val="center"/>
            <w:hideMark/>
          </w:tcPr>
          <w:p w14:paraId="62493D0B"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15</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17</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3</w:t>
            </w:r>
          </w:p>
        </w:tc>
        <w:tc>
          <w:tcPr>
            <w:tcW w:w="3374" w:type="dxa"/>
            <w:shd w:val="clear" w:color="auto" w:fill="auto"/>
            <w:noWrap/>
            <w:hideMark/>
          </w:tcPr>
          <w:p w14:paraId="2EB7CD40" w14:textId="4E1B2408"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5D833035" w14:textId="77777777" w:rsidTr="007A6608">
        <w:trPr>
          <w:trHeight w:val="227"/>
        </w:trPr>
        <w:tc>
          <w:tcPr>
            <w:tcW w:w="5960" w:type="dxa"/>
            <w:shd w:val="clear" w:color="auto" w:fill="auto"/>
            <w:noWrap/>
            <w:vAlign w:val="center"/>
            <w:hideMark/>
          </w:tcPr>
          <w:p w14:paraId="1B0521C3"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1,3-Dicyclohexylurea (DCU)</w:t>
            </w:r>
          </w:p>
        </w:tc>
        <w:tc>
          <w:tcPr>
            <w:tcW w:w="1978" w:type="dxa"/>
            <w:shd w:val="clear" w:color="auto" w:fill="auto"/>
            <w:noWrap/>
            <w:vAlign w:val="center"/>
            <w:hideMark/>
          </w:tcPr>
          <w:p w14:paraId="2EECFA53"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2387-23-7</w:t>
            </w:r>
          </w:p>
        </w:tc>
        <w:tc>
          <w:tcPr>
            <w:tcW w:w="2268" w:type="dxa"/>
            <w:shd w:val="clear" w:color="auto" w:fill="auto"/>
            <w:noWrap/>
            <w:vAlign w:val="center"/>
            <w:hideMark/>
          </w:tcPr>
          <w:p w14:paraId="544C1CBD"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13</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24</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O</w:t>
            </w:r>
          </w:p>
        </w:tc>
        <w:tc>
          <w:tcPr>
            <w:tcW w:w="3374" w:type="dxa"/>
            <w:shd w:val="clear" w:color="auto" w:fill="auto"/>
            <w:noWrap/>
            <w:hideMark/>
          </w:tcPr>
          <w:p w14:paraId="06F76FA8" w14:textId="3ED7E695"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5C6E9C79" w14:textId="77777777" w:rsidTr="007A6608">
        <w:trPr>
          <w:trHeight w:val="227"/>
        </w:trPr>
        <w:tc>
          <w:tcPr>
            <w:tcW w:w="5960" w:type="dxa"/>
            <w:shd w:val="clear" w:color="auto" w:fill="auto"/>
            <w:noWrap/>
            <w:vAlign w:val="center"/>
            <w:hideMark/>
          </w:tcPr>
          <w:p w14:paraId="0CDD5998"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1-Cyclohexyl-3-phenylurea (CPU)</w:t>
            </w:r>
          </w:p>
        </w:tc>
        <w:tc>
          <w:tcPr>
            <w:tcW w:w="1978" w:type="dxa"/>
            <w:shd w:val="clear" w:color="auto" w:fill="auto"/>
            <w:noWrap/>
            <w:vAlign w:val="center"/>
            <w:hideMark/>
          </w:tcPr>
          <w:p w14:paraId="22C2C4C2"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886-59-9</w:t>
            </w:r>
          </w:p>
        </w:tc>
        <w:tc>
          <w:tcPr>
            <w:tcW w:w="2268" w:type="dxa"/>
            <w:shd w:val="clear" w:color="auto" w:fill="auto"/>
            <w:noWrap/>
            <w:vAlign w:val="center"/>
            <w:hideMark/>
          </w:tcPr>
          <w:p w14:paraId="25030438"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13</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18</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O</w:t>
            </w:r>
          </w:p>
        </w:tc>
        <w:tc>
          <w:tcPr>
            <w:tcW w:w="3374" w:type="dxa"/>
            <w:shd w:val="clear" w:color="auto" w:fill="auto"/>
            <w:noWrap/>
            <w:hideMark/>
          </w:tcPr>
          <w:p w14:paraId="7FC5A597" w14:textId="079F8EC3"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14F633A1" w14:textId="77777777" w:rsidTr="007A6608">
        <w:trPr>
          <w:trHeight w:val="227"/>
        </w:trPr>
        <w:tc>
          <w:tcPr>
            <w:tcW w:w="5960" w:type="dxa"/>
            <w:shd w:val="clear" w:color="auto" w:fill="auto"/>
            <w:noWrap/>
            <w:vAlign w:val="center"/>
            <w:hideMark/>
          </w:tcPr>
          <w:p w14:paraId="1A75A94C" w14:textId="77777777" w:rsidR="008C0389" w:rsidRPr="00E37178" w:rsidRDefault="008C0389" w:rsidP="008C0389">
            <w:pPr>
              <w:spacing w:after="0" w:line="240" w:lineRule="auto"/>
              <w:jc w:val="left"/>
              <w:rPr>
                <w:rFonts w:eastAsia="Times New Roman" w:cs="Arial"/>
                <w:color w:val="000000"/>
                <w:sz w:val="16"/>
                <w:szCs w:val="18"/>
                <w:lang w:eastAsia="es-ES"/>
              </w:rPr>
            </w:pPr>
            <w:proofErr w:type="spellStart"/>
            <w:r w:rsidRPr="00E37178">
              <w:rPr>
                <w:rFonts w:eastAsia="Times New Roman" w:cs="Arial"/>
                <w:color w:val="000000"/>
                <w:sz w:val="16"/>
                <w:szCs w:val="18"/>
                <w:lang w:eastAsia="es-ES"/>
              </w:rPr>
              <w:t>Tributylamine</w:t>
            </w:r>
            <w:proofErr w:type="spellEnd"/>
            <w:r w:rsidRPr="00E37178">
              <w:rPr>
                <w:rFonts w:eastAsia="Times New Roman" w:cs="Arial"/>
                <w:color w:val="000000"/>
                <w:sz w:val="16"/>
                <w:szCs w:val="18"/>
                <w:lang w:eastAsia="es-ES"/>
              </w:rPr>
              <w:t xml:space="preserve"> (TBA)</w:t>
            </w:r>
          </w:p>
        </w:tc>
        <w:tc>
          <w:tcPr>
            <w:tcW w:w="1978" w:type="dxa"/>
            <w:shd w:val="clear" w:color="auto" w:fill="auto"/>
            <w:noWrap/>
            <w:vAlign w:val="center"/>
            <w:hideMark/>
          </w:tcPr>
          <w:p w14:paraId="2EEC8C32"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102-82-9</w:t>
            </w:r>
          </w:p>
        </w:tc>
        <w:tc>
          <w:tcPr>
            <w:tcW w:w="2268" w:type="dxa"/>
            <w:shd w:val="clear" w:color="auto" w:fill="auto"/>
            <w:noWrap/>
            <w:vAlign w:val="center"/>
            <w:hideMark/>
          </w:tcPr>
          <w:p w14:paraId="43CB2DDC"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12</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27</w:t>
            </w:r>
            <w:r w:rsidRPr="00E37178">
              <w:rPr>
                <w:rFonts w:eastAsia="Times New Roman" w:cs="Arial"/>
                <w:color w:val="000000"/>
                <w:sz w:val="16"/>
                <w:szCs w:val="18"/>
                <w:lang w:eastAsia="es-ES"/>
              </w:rPr>
              <w:t>N</w:t>
            </w:r>
          </w:p>
        </w:tc>
        <w:tc>
          <w:tcPr>
            <w:tcW w:w="3374" w:type="dxa"/>
            <w:shd w:val="clear" w:color="auto" w:fill="auto"/>
            <w:noWrap/>
            <w:hideMark/>
          </w:tcPr>
          <w:p w14:paraId="64AB26A3" w14:textId="6C3EB1AF"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3D225CCB" w14:textId="77777777" w:rsidTr="007A6608">
        <w:trPr>
          <w:trHeight w:val="227"/>
        </w:trPr>
        <w:tc>
          <w:tcPr>
            <w:tcW w:w="5960" w:type="dxa"/>
            <w:shd w:val="clear" w:color="auto" w:fill="auto"/>
            <w:noWrap/>
            <w:vAlign w:val="center"/>
            <w:hideMark/>
          </w:tcPr>
          <w:p w14:paraId="442756FE" w14:textId="75AF7081" w:rsidR="008C0389" w:rsidRPr="00E37178" w:rsidRDefault="008C0389" w:rsidP="008C0389">
            <w:pPr>
              <w:spacing w:after="0" w:line="240" w:lineRule="auto"/>
              <w:jc w:val="left"/>
              <w:rPr>
                <w:rFonts w:eastAsia="Times New Roman" w:cs="Arial"/>
                <w:color w:val="000000"/>
                <w:sz w:val="16"/>
                <w:szCs w:val="18"/>
                <w:lang w:eastAsia="es-ES"/>
              </w:rPr>
            </w:pPr>
            <w:proofErr w:type="spellStart"/>
            <w:r w:rsidRPr="00E37178">
              <w:rPr>
                <w:rFonts w:eastAsia="Times New Roman" w:cs="Arial"/>
                <w:color w:val="000000"/>
                <w:sz w:val="16"/>
                <w:szCs w:val="18"/>
                <w:lang w:eastAsia="es-ES"/>
              </w:rPr>
              <w:t>Dibenzylamine</w:t>
            </w:r>
            <w:proofErr w:type="spellEnd"/>
            <w:r w:rsidR="00F57F7D">
              <w:rPr>
                <w:rFonts w:eastAsia="Times New Roman" w:cs="Arial"/>
                <w:color w:val="000000"/>
                <w:sz w:val="16"/>
                <w:szCs w:val="18"/>
                <w:lang w:eastAsia="es-ES"/>
              </w:rPr>
              <w:t xml:space="preserve"> (DBA)</w:t>
            </w:r>
          </w:p>
        </w:tc>
        <w:tc>
          <w:tcPr>
            <w:tcW w:w="1978" w:type="dxa"/>
            <w:shd w:val="clear" w:color="auto" w:fill="auto"/>
            <w:noWrap/>
            <w:vAlign w:val="center"/>
            <w:hideMark/>
          </w:tcPr>
          <w:p w14:paraId="34412E42"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103-49-1</w:t>
            </w:r>
          </w:p>
        </w:tc>
        <w:tc>
          <w:tcPr>
            <w:tcW w:w="2268" w:type="dxa"/>
            <w:shd w:val="clear" w:color="auto" w:fill="auto"/>
            <w:noWrap/>
            <w:vAlign w:val="center"/>
            <w:hideMark/>
          </w:tcPr>
          <w:p w14:paraId="4398679A"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14</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15</w:t>
            </w:r>
            <w:r w:rsidRPr="00E37178">
              <w:rPr>
                <w:rFonts w:eastAsia="Times New Roman" w:cs="Arial"/>
                <w:color w:val="000000"/>
                <w:sz w:val="16"/>
                <w:szCs w:val="18"/>
                <w:lang w:eastAsia="es-ES"/>
              </w:rPr>
              <w:t>N</w:t>
            </w:r>
          </w:p>
        </w:tc>
        <w:tc>
          <w:tcPr>
            <w:tcW w:w="3374" w:type="dxa"/>
            <w:shd w:val="clear" w:color="auto" w:fill="auto"/>
            <w:noWrap/>
            <w:hideMark/>
          </w:tcPr>
          <w:p w14:paraId="48CB5FAD" w14:textId="1ACFCB34"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07B41217" w14:textId="77777777" w:rsidTr="007A6608">
        <w:trPr>
          <w:trHeight w:val="227"/>
        </w:trPr>
        <w:tc>
          <w:tcPr>
            <w:tcW w:w="5960" w:type="dxa"/>
            <w:shd w:val="clear" w:color="auto" w:fill="auto"/>
            <w:noWrap/>
            <w:vAlign w:val="center"/>
            <w:hideMark/>
          </w:tcPr>
          <w:p w14:paraId="6A4EB5A1"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1,3-Dimethylbutylamine (DMBA)</w:t>
            </w:r>
          </w:p>
        </w:tc>
        <w:tc>
          <w:tcPr>
            <w:tcW w:w="1978" w:type="dxa"/>
            <w:shd w:val="clear" w:color="auto" w:fill="auto"/>
            <w:noWrap/>
            <w:vAlign w:val="center"/>
            <w:hideMark/>
          </w:tcPr>
          <w:p w14:paraId="689AD22E"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108-09-8</w:t>
            </w:r>
          </w:p>
        </w:tc>
        <w:tc>
          <w:tcPr>
            <w:tcW w:w="2268" w:type="dxa"/>
            <w:shd w:val="clear" w:color="auto" w:fill="auto"/>
            <w:noWrap/>
            <w:vAlign w:val="center"/>
            <w:hideMark/>
          </w:tcPr>
          <w:p w14:paraId="167E0FBF"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6</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15</w:t>
            </w:r>
            <w:r w:rsidRPr="00E37178">
              <w:rPr>
                <w:rFonts w:eastAsia="Times New Roman" w:cs="Arial"/>
                <w:color w:val="000000"/>
                <w:sz w:val="16"/>
                <w:szCs w:val="18"/>
                <w:lang w:eastAsia="es-ES"/>
              </w:rPr>
              <w:t>N</w:t>
            </w:r>
          </w:p>
        </w:tc>
        <w:tc>
          <w:tcPr>
            <w:tcW w:w="3374" w:type="dxa"/>
            <w:shd w:val="clear" w:color="auto" w:fill="auto"/>
            <w:noWrap/>
            <w:hideMark/>
          </w:tcPr>
          <w:p w14:paraId="7D2ECE7A" w14:textId="6B0345C1"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1EEC141D" w14:textId="77777777" w:rsidTr="007A6608">
        <w:trPr>
          <w:trHeight w:val="227"/>
        </w:trPr>
        <w:tc>
          <w:tcPr>
            <w:tcW w:w="5960" w:type="dxa"/>
            <w:shd w:val="clear" w:color="auto" w:fill="auto"/>
            <w:noWrap/>
            <w:vAlign w:val="center"/>
            <w:hideMark/>
          </w:tcPr>
          <w:p w14:paraId="2226A1E6" w14:textId="77777777" w:rsidR="008C0389" w:rsidRPr="00E37178" w:rsidRDefault="008C0389" w:rsidP="008C0389">
            <w:pPr>
              <w:spacing w:after="0" w:line="240" w:lineRule="auto"/>
              <w:jc w:val="left"/>
              <w:rPr>
                <w:rFonts w:eastAsia="Times New Roman" w:cs="Arial"/>
                <w:color w:val="000000"/>
                <w:sz w:val="16"/>
                <w:szCs w:val="18"/>
                <w:lang w:eastAsia="es-ES"/>
              </w:rPr>
            </w:pPr>
            <w:proofErr w:type="spellStart"/>
            <w:r w:rsidRPr="00E37178">
              <w:rPr>
                <w:rFonts w:eastAsia="Times New Roman" w:cs="Arial"/>
                <w:color w:val="000000"/>
                <w:sz w:val="16"/>
                <w:szCs w:val="18"/>
                <w:lang w:eastAsia="es-ES"/>
              </w:rPr>
              <w:t>Dicyclohexylamine</w:t>
            </w:r>
            <w:proofErr w:type="spellEnd"/>
            <w:r w:rsidRPr="00E37178">
              <w:rPr>
                <w:rFonts w:eastAsia="Times New Roman" w:cs="Arial"/>
                <w:color w:val="000000"/>
                <w:sz w:val="16"/>
                <w:szCs w:val="18"/>
                <w:lang w:eastAsia="es-ES"/>
              </w:rPr>
              <w:t xml:space="preserve"> (M-DCA)</w:t>
            </w:r>
          </w:p>
        </w:tc>
        <w:tc>
          <w:tcPr>
            <w:tcW w:w="1978" w:type="dxa"/>
            <w:shd w:val="clear" w:color="auto" w:fill="auto"/>
            <w:noWrap/>
            <w:vAlign w:val="center"/>
            <w:hideMark/>
          </w:tcPr>
          <w:p w14:paraId="3F1DA81B"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7560-83-0</w:t>
            </w:r>
          </w:p>
        </w:tc>
        <w:tc>
          <w:tcPr>
            <w:tcW w:w="2268" w:type="dxa"/>
            <w:shd w:val="clear" w:color="auto" w:fill="auto"/>
            <w:noWrap/>
            <w:vAlign w:val="center"/>
            <w:hideMark/>
          </w:tcPr>
          <w:p w14:paraId="6FC6EC72"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13</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25</w:t>
            </w:r>
            <w:r w:rsidRPr="00E37178">
              <w:rPr>
                <w:rFonts w:eastAsia="Times New Roman" w:cs="Arial"/>
                <w:color w:val="000000"/>
                <w:sz w:val="16"/>
                <w:szCs w:val="18"/>
                <w:lang w:eastAsia="es-ES"/>
              </w:rPr>
              <w:t>N</w:t>
            </w:r>
          </w:p>
        </w:tc>
        <w:tc>
          <w:tcPr>
            <w:tcW w:w="3374" w:type="dxa"/>
            <w:shd w:val="clear" w:color="auto" w:fill="auto"/>
            <w:noWrap/>
            <w:hideMark/>
          </w:tcPr>
          <w:p w14:paraId="3D69CD0C" w14:textId="185D321C"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31699D11" w14:textId="77777777" w:rsidTr="007A6608">
        <w:trPr>
          <w:trHeight w:val="227"/>
        </w:trPr>
        <w:tc>
          <w:tcPr>
            <w:tcW w:w="5960" w:type="dxa"/>
            <w:shd w:val="clear" w:color="auto" w:fill="auto"/>
            <w:noWrap/>
            <w:vAlign w:val="center"/>
            <w:hideMark/>
          </w:tcPr>
          <w:p w14:paraId="61CC4C56"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N-Cyclohexyl-1,3-benzothiazol-2-amine (DCMA)</w:t>
            </w:r>
          </w:p>
        </w:tc>
        <w:tc>
          <w:tcPr>
            <w:tcW w:w="1978" w:type="dxa"/>
            <w:shd w:val="clear" w:color="auto" w:fill="auto"/>
            <w:noWrap/>
            <w:vAlign w:val="center"/>
            <w:hideMark/>
          </w:tcPr>
          <w:p w14:paraId="75997B19"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28291-75-0</w:t>
            </w:r>
          </w:p>
        </w:tc>
        <w:tc>
          <w:tcPr>
            <w:tcW w:w="2268" w:type="dxa"/>
            <w:shd w:val="clear" w:color="auto" w:fill="auto"/>
            <w:noWrap/>
            <w:vAlign w:val="center"/>
            <w:hideMark/>
          </w:tcPr>
          <w:p w14:paraId="1C145197"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13</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16</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S</w:t>
            </w:r>
          </w:p>
        </w:tc>
        <w:tc>
          <w:tcPr>
            <w:tcW w:w="3374" w:type="dxa"/>
            <w:shd w:val="clear" w:color="auto" w:fill="auto"/>
            <w:noWrap/>
            <w:hideMark/>
          </w:tcPr>
          <w:p w14:paraId="528AC9B9" w14:textId="31D58887"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7EB20AD8" w14:textId="77777777" w:rsidTr="007A6608">
        <w:trPr>
          <w:trHeight w:val="227"/>
        </w:trPr>
        <w:tc>
          <w:tcPr>
            <w:tcW w:w="5960" w:type="dxa"/>
            <w:shd w:val="clear" w:color="auto" w:fill="auto"/>
            <w:noWrap/>
            <w:vAlign w:val="center"/>
            <w:hideMark/>
          </w:tcPr>
          <w:p w14:paraId="3BBB6D5E"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N-cyclohexylbenzothiazole-2-sulfenamide (CBS)</w:t>
            </w:r>
          </w:p>
        </w:tc>
        <w:tc>
          <w:tcPr>
            <w:tcW w:w="1978" w:type="dxa"/>
            <w:shd w:val="clear" w:color="auto" w:fill="auto"/>
            <w:noWrap/>
            <w:vAlign w:val="center"/>
            <w:hideMark/>
          </w:tcPr>
          <w:p w14:paraId="205F80F9"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95-33-0</w:t>
            </w:r>
          </w:p>
        </w:tc>
        <w:tc>
          <w:tcPr>
            <w:tcW w:w="2268" w:type="dxa"/>
            <w:shd w:val="clear" w:color="auto" w:fill="auto"/>
            <w:noWrap/>
            <w:vAlign w:val="center"/>
            <w:hideMark/>
          </w:tcPr>
          <w:p w14:paraId="0AE3916C"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13</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16</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S</w:t>
            </w:r>
            <w:r w:rsidRPr="00E37178">
              <w:rPr>
                <w:rFonts w:eastAsia="Times New Roman" w:cs="Arial"/>
                <w:color w:val="000000"/>
                <w:sz w:val="16"/>
                <w:szCs w:val="18"/>
                <w:vertAlign w:val="subscript"/>
                <w:lang w:eastAsia="es-ES"/>
              </w:rPr>
              <w:t>2</w:t>
            </w:r>
          </w:p>
        </w:tc>
        <w:tc>
          <w:tcPr>
            <w:tcW w:w="3374" w:type="dxa"/>
            <w:shd w:val="clear" w:color="auto" w:fill="auto"/>
            <w:noWrap/>
            <w:hideMark/>
          </w:tcPr>
          <w:p w14:paraId="574EA237" w14:textId="19862674"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79D6572B" w14:textId="77777777" w:rsidTr="007A6608">
        <w:trPr>
          <w:trHeight w:val="227"/>
        </w:trPr>
        <w:tc>
          <w:tcPr>
            <w:tcW w:w="5960" w:type="dxa"/>
            <w:shd w:val="clear" w:color="auto" w:fill="auto"/>
            <w:noWrap/>
            <w:vAlign w:val="center"/>
            <w:hideMark/>
          </w:tcPr>
          <w:p w14:paraId="0F56EBC5" w14:textId="77777777" w:rsidR="008C0389" w:rsidRPr="00E37178" w:rsidRDefault="008C0389" w:rsidP="008C0389">
            <w:pPr>
              <w:spacing w:after="0" w:line="240" w:lineRule="auto"/>
              <w:jc w:val="left"/>
              <w:rPr>
                <w:rFonts w:eastAsia="Times New Roman" w:cs="Arial"/>
                <w:color w:val="000000"/>
                <w:sz w:val="16"/>
                <w:szCs w:val="18"/>
                <w:lang w:eastAsia="es-ES"/>
              </w:rPr>
            </w:pPr>
            <w:proofErr w:type="spellStart"/>
            <w:r w:rsidRPr="00E37178">
              <w:rPr>
                <w:rFonts w:eastAsia="Times New Roman" w:cs="Arial"/>
                <w:color w:val="000000"/>
                <w:sz w:val="16"/>
                <w:szCs w:val="18"/>
                <w:lang w:eastAsia="es-ES"/>
              </w:rPr>
              <w:t>Hexa</w:t>
            </w:r>
            <w:proofErr w:type="spellEnd"/>
            <w:r w:rsidRPr="00E37178">
              <w:rPr>
                <w:rFonts w:eastAsia="Times New Roman" w:cs="Arial"/>
                <w:color w:val="000000"/>
                <w:sz w:val="16"/>
                <w:szCs w:val="18"/>
                <w:lang w:eastAsia="es-ES"/>
              </w:rPr>
              <w:t>(</w:t>
            </w:r>
            <w:proofErr w:type="spellStart"/>
            <w:r w:rsidRPr="00E37178">
              <w:rPr>
                <w:rFonts w:eastAsia="Times New Roman" w:cs="Arial"/>
                <w:color w:val="000000"/>
                <w:sz w:val="16"/>
                <w:szCs w:val="18"/>
                <w:lang w:eastAsia="es-ES"/>
              </w:rPr>
              <w:t>methoxymethyl</w:t>
            </w:r>
            <w:proofErr w:type="spellEnd"/>
            <w:r w:rsidRPr="00E37178">
              <w:rPr>
                <w:rFonts w:eastAsia="Times New Roman" w:cs="Arial"/>
                <w:color w:val="000000"/>
                <w:sz w:val="16"/>
                <w:szCs w:val="18"/>
                <w:lang w:eastAsia="es-ES"/>
              </w:rPr>
              <w:t>)</w:t>
            </w:r>
            <w:proofErr w:type="spellStart"/>
            <w:r w:rsidRPr="00E37178">
              <w:rPr>
                <w:rFonts w:eastAsia="Times New Roman" w:cs="Arial"/>
                <w:color w:val="000000"/>
                <w:sz w:val="16"/>
                <w:szCs w:val="18"/>
                <w:lang w:eastAsia="es-ES"/>
              </w:rPr>
              <w:t>melamine</w:t>
            </w:r>
            <w:proofErr w:type="spellEnd"/>
            <w:r w:rsidRPr="00E37178">
              <w:rPr>
                <w:rFonts w:eastAsia="Times New Roman" w:cs="Arial"/>
                <w:color w:val="000000"/>
                <w:sz w:val="16"/>
                <w:szCs w:val="18"/>
                <w:lang w:eastAsia="es-ES"/>
              </w:rPr>
              <w:t xml:space="preserve"> (HMMM)</w:t>
            </w:r>
          </w:p>
        </w:tc>
        <w:tc>
          <w:tcPr>
            <w:tcW w:w="1978" w:type="dxa"/>
            <w:shd w:val="clear" w:color="auto" w:fill="auto"/>
            <w:noWrap/>
            <w:vAlign w:val="center"/>
            <w:hideMark/>
          </w:tcPr>
          <w:p w14:paraId="149F9C3E"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3089-11-0</w:t>
            </w:r>
          </w:p>
        </w:tc>
        <w:tc>
          <w:tcPr>
            <w:tcW w:w="2268" w:type="dxa"/>
            <w:shd w:val="clear" w:color="auto" w:fill="auto"/>
            <w:noWrap/>
            <w:vAlign w:val="center"/>
            <w:hideMark/>
          </w:tcPr>
          <w:p w14:paraId="4A39A86D"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15</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30</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6</w:t>
            </w:r>
            <w:r w:rsidRPr="00E37178">
              <w:rPr>
                <w:rFonts w:eastAsia="Times New Roman" w:cs="Arial"/>
                <w:color w:val="000000"/>
                <w:sz w:val="16"/>
                <w:szCs w:val="18"/>
                <w:lang w:eastAsia="es-ES"/>
              </w:rPr>
              <w:t>O</w:t>
            </w:r>
            <w:r w:rsidRPr="00E37178">
              <w:rPr>
                <w:rFonts w:eastAsia="Times New Roman" w:cs="Arial"/>
                <w:color w:val="000000"/>
                <w:sz w:val="16"/>
                <w:szCs w:val="18"/>
                <w:vertAlign w:val="subscript"/>
                <w:lang w:eastAsia="es-ES"/>
              </w:rPr>
              <w:t>6</w:t>
            </w:r>
          </w:p>
        </w:tc>
        <w:tc>
          <w:tcPr>
            <w:tcW w:w="3374" w:type="dxa"/>
            <w:shd w:val="clear" w:color="auto" w:fill="auto"/>
            <w:noWrap/>
            <w:hideMark/>
          </w:tcPr>
          <w:p w14:paraId="20FF3664" w14:textId="5D15D91A"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1724403A" w14:textId="77777777" w:rsidTr="007A6608">
        <w:trPr>
          <w:trHeight w:val="227"/>
        </w:trPr>
        <w:tc>
          <w:tcPr>
            <w:tcW w:w="5960" w:type="dxa"/>
            <w:shd w:val="clear" w:color="auto" w:fill="auto"/>
            <w:noWrap/>
            <w:vAlign w:val="center"/>
            <w:hideMark/>
          </w:tcPr>
          <w:p w14:paraId="2EDAF958" w14:textId="77777777" w:rsidR="008C0389" w:rsidRPr="00E37178" w:rsidRDefault="008C0389" w:rsidP="008C0389">
            <w:pPr>
              <w:spacing w:after="0" w:line="240" w:lineRule="auto"/>
              <w:jc w:val="left"/>
              <w:rPr>
                <w:rFonts w:eastAsia="Times New Roman" w:cs="Arial"/>
                <w:color w:val="000000"/>
                <w:sz w:val="16"/>
                <w:szCs w:val="18"/>
                <w:lang w:eastAsia="es-ES"/>
              </w:rPr>
            </w:pPr>
            <w:proofErr w:type="spellStart"/>
            <w:r w:rsidRPr="00E37178">
              <w:rPr>
                <w:rFonts w:eastAsia="Times New Roman" w:cs="Arial"/>
                <w:color w:val="000000"/>
                <w:sz w:val="16"/>
                <w:szCs w:val="18"/>
                <w:lang w:eastAsia="es-ES"/>
              </w:rPr>
              <w:t>Benzothiazole</w:t>
            </w:r>
            <w:proofErr w:type="spellEnd"/>
            <w:r w:rsidRPr="00E37178">
              <w:rPr>
                <w:rFonts w:eastAsia="Times New Roman" w:cs="Arial"/>
                <w:color w:val="000000"/>
                <w:sz w:val="16"/>
                <w:szCs w:val="18"/>
                <w:lang w:eastAsia="es-ES"/>
              </w:rPr>
              <w:t xml:space="preserve"> (BT)</w:t>
            </w:r>
          </w:p>
        </w:tc>
        <w:tc>
          <w:tcPr>
            <w:tcW w:w="1978" w:type="dxa"/>
            <w:shd w:val="clear" w:color="auto" w:fill="auto"/>
            <w:noWrap/>
            <w:vAlign w:val="center"/>
            <w:hideMark/>
          </w:tcPr>
          <w:p w14:paraId="219C6E07"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95-16-9</w:t>
            </w:r>
          </w:p>
        </w:tc>
        <w:tc>
          <w:tcPr>
            <w:tcW w:w="2268" w:type="dxa"/>
            <w:shd w:val="clear" w:color="auto" w:fill="auto"/>
            <w:noWrap/>
            <w:vAlign w:val="center"/>
            <w:hideMark/>
          </w:tcPr>
          <w:p w14:paraId="0935B9D8"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7</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5</w:t>
            </w:r>
            <w:r w:rsidRPr="00E37178">
              <w:rPr>
                <w:rFonts w:eastAsia="Times New Roman" w:cs="Arial"/>
                <w:color w:val="000000"/>
                <w:sz w:val="16"/>
                <w:szCs w:val="18"/>
                <w:lang w:eastAsia="es-ES"/>
              </w:rPr>
              <w:t>NS</w:t>
            </w:r>
          </w:p>
        </w:tc>
        <w:tc>
          <w:tcPr>
            <w:tcW w:w="3374" w:type="dxa"/>
            <w:shd w:val="clear" w:color="auto" w:fill="auto"/>
            <w:noWrap/>
            <w:hideMark/>
          </w:tcPr>
          <w:p w14:paraId="6D2748E4" w14:textId="0A764B1C"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722319E4" w14:textId="77777777" w:rsidTr="007A6608">
        <w:trPr>
          <w:trHeight w:val="227"/>
        </w:trPr>
        <w:tc>
          <w:tcPr>
            <w:tcW w:w="5960" w:type="dxa"/>
            <w:shd w:val="clear" w:color="auto" w:fill="auto"/>
            <w:noWrap/>
            <w:vAlign w:val="center"/>
            <w:hideMark/>
          </w:tcPr>
          <w:p w14:paraId="64C0AC09"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2-Hydroxybenzothiazole (2-OH-BT)</w:t>
            </w:r>
          </w:p>
        </w:tc>
        <w:tc>
          <w:tcPr>
            <w:tcW w:w="1978" w:type="dxa"/>
            <w:shd w:val="clear" w:color="auto" w:fill="auto"/>
            <w:noWrap/>
            <w:vAlign w:val="center"/>
            <w:hideMark/>
          </w:tcPr>
          <w:p w14:paraId="4E94D399"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934-34-9</w:t>
            </w:r>
          </w:p>
        </w:tc>
        <w:tc>
          <w:tcPr>
            <w:tcW w:w="2268" w:type="dxa"/>
            <w:shd w:val="clear" w:color="auto" w:fill="auto"/>
            <w:noWrap/>
            <w:vAlign w:val="center"/>
            <w:hideMark/>
          </w:tcPr>
          <w:p w14:paraId="3E8677DD"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7</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5</w:t>
            </w:r>
            <w:r w:rsidRPr="00E37178">
              <w:rPr>
                <w:rFonts w:eastAsia="Times New Roman" w:cs="Arial"/>
                <w:color w:val="000000"/>
                <w:sz w:val="16"/>
                <w:szCs w:val="18"/>
                <w:lang w:eastAsia="es-ES"/>
              </w:rPr>
              <w:t>NOS</w:t>
            </w:r>
          </w:p>
        </w:tc>
        <w:tc>
          <w:tcPr>
            <w:tcW w:w="3374" w:type="dxa"/>
            <w:shd w:val="clear" w:color="auto" w:fill="auto"/>
            <w:noWrap/>
            <w:hideMark/>
          </w:tcPr>
          <w:p w14:paraId="47B1269C" w14:textId="73EE4151"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715A4CFB" w14:textId="77777777" w:rsidTr="007A6608">
        <w:trPr>
          <w:trHeight w:val="227"/>
        </w:trPr>
        <w:tc>
          <w:tcPr>
            <w:tcW w:w="5960" w:type="dxa"/>
            <w:shd w:val="clear" w:color="auto" w:fill="auto"/>
            <w:noWrap/>
            <w:vAlign w:val="center"/>
            <w:hideMark/>
          </w:tcPr>
          <w:p w14:paraId="47A53D42"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2-Aminobenzothiazole (2-ABT)</w:t>
            </w:r>
          </w:p>
        </w:tc>
        <w:tc>
          <w:tcPr>
            <w:tcW w:w="1978" w:type="dxa"/>
            <w:shd w:val="clear" w:color="auto" w:fill="auto"/>
            <w:noWrap/>
            <w:vAlign w:val="center"/>
            <w:hideMark/>
          </w:tcPr>
          <w:p w14:paraId="292BE984"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136-95-8</w:t>
            </w:r>
          </w:p>
        </w:tc>
        <w:tc>
          <w:tcPr>
            <w:tcW w:w="2268" w:type="dxa"/>
            <w:shd w:val="clear" w:color="auto" w:fill="auto"/>
            <w:noWrap/>
            <w:vAlign w:val="center"/>
            <w:hideMark/>
          </w:tcPr>
          <w:p w14:paraId="14AA2CF2"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7</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6</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2</w:t>
            </w:r>
            <w:r w:rsidRPr="00E37178">
              <w:rPr>
                <w:rFonts w:eastAsia="Times New Roman" w:cs="Arial"/>
                <w:color w:val="000000"/>
                <w:sz w:val="16"/>
                <w:szCs w:val="18"/>
                <w:lang w:eastAsia="es-ES"/>
              </w:rPr>
              <w:t>S</w:t>
            </w:r>
          </w:p>
        </w:tc>
        <w:tc>
          <w:tcPr>
            <w:tcW w:w="3374" w:type="dxa"/>
            <w:shd w:val="clear" w:color="auto" w:fill="auto"/>
            <w:noWrap/>
            <w:hideMark/>
          </w:tcPr>
          <w:p w14:paraId="5F8AF809" w14:textId="1A3EA9F6"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5B6CE6CA" w14:textId="77777777" w:rsidTr="007A6608">
        <w:trPr>
          <w:trHeight w:val="227"/>
        </w:trPr>
        <w:tc>
          <w:tcPr>
            <w:tcW w:w="5960" w:type="dxa"/>
            <w:shd w:val="clear" w:color="auto" w:fill="auto"/>
            <w:noWrap/>
            <w:vAlign w:val="center"/>
            <w:hideMark/>
          </w:tcPr>
          <w:p w14:paraId="30481F9D"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2-Mercaptobenzothiazole (MBTZ)</w:t>
            </w:r>
          </w:p>
        </w:tc>
        <w:tc>
          <w:tcPr>
            <w:tcW w:w="1978" w:type="dxa"/>
            <w:shd w:val="clear" w:color="auto" w:fill="auto"/>
            <w:noWrap/>
            <w:vAlign w:val="center"/>
            <w:hideMark/>
          </w:tcPr>
          <w:p w14:paraId="59F18933"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149-30-4</w:t>
            </w:r>
          </w:p>
        </w:tc>
        <w:tc>
          <w:tcPr>
            <w:tcW w:w="2268" w:type="dxa"/>
            <w:shd w:val="clear" w:color="auto" w:fill="auto"/>
            <w:noWrap/>
            <w:vAlign w:val="center"/>
            <w:hideMark/>
          </w:tcPr>
          <w:p w14:paraId="22294817"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7</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5</w:t>
            </w:r>
            <w:r w:rsidRPr="00E37178">
              <w:rPr>
                <w:rFonts w:eastAsia="Times New Roman" w:cs="Arial"/>
                <w:color w:val="000000"/>
                <w:sz w:val="16"/>
                <w:szCs w:val="18"/>
                <w:lang w:eastAsia="es-ES"/>
              </w:rPr>
              <w:t>NS</w:t>
            </w:r>
            <w:r w:rsidRPr="00E37178">
              <w:rPr>
                <w:rFonts w:eastAsia="Times New Roman" w:cs="Arial"/>
                <w:color w:val="000000"/>
                <w:sz w:val="16"/>
                <w:szCs w:val="18"/>
                <w:vertAlign w:val="subscript"/>
                <w:lang w:eastAsia="es-ES"/>
              </w:rPr>
              <w:t>2</w:t>
            </w:r>
          </w:p>
        </w:tc>
        <w:tc>
          <w:tcPr>
            <w:tcW w:w="3374" w:type="dxa"/>
            <w:shd w:val="clear" w:color="auto" w:fill="auto"/>
            <w:noWrap/>
            <w:hideMark/>
          </w:tcPr>
          <w:p w14:paraId="24BF56AD" w14:textId="4E383D9D"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7585180D" w14:textId="77777777" w:rsidTr="007A6608">
        <w:trPr>
          <w:trHeight w:val="227"/>
        </w:trPr>
        <w:tc>
          <w:tcPr>
            <w:tcW w:w="5960" w:type="dxa"/>
            <w:shd w:val="clear" w:color="auto" w:fill="auto"/>
            <w:noWrap/>
            <w:vAlign w:val="center"/>
            <w:hideMark/>
          </w:tcPr>
          <w:p w14:paraId="7BDEB935" w14:textId="77777777" w:rsidR="008C0389" w:rsidRPr="00E37178" w:rsidRDefault="008C0389" w:rsidP="008C0389">
            <w:pPr>
              <w:spacing w:after="0" w:line="240" w:lineRule="auto"/>
              <w:jc w:val="left"/>
              <w:rPr>
                <w:rFonts w:eastAsia="Times New Roman" w:cs="Arial"/>
                <w:color w:val="000000"/>
                <w:sz w:val="16"/>
                <w:szCs w:val="18"/>
                <w:lang w:eastAsia="es-ES"/>
              </w:rPr>
            </w:pPr>
            <w:r w:rsidRPr="00E37178">
              <w:rPr>
                <w:rFonts w:eastAsia="Times New Roman" w:cs="Arial"/>
                <w:color w:val="000000"/>
                <w:sz w:val="16"/>
                <w:szCs w:val="18"/>
                <w:lang w:eastAsia="es-ES"/>
              </w:rPr>
              <w:t>2-(</w:t>
            </w:r>
            <w:proofErr w:type="spellStart"/>
            <w:r w:rsidRPr="00E37178">
              <w:rPr>
                <w:rFonts w:eastAsia="Times New Roman" w:cs="Arial"/>
                <w:color w:val="000000"/>
                <w:sz w:val="16"/>
                <w:szCs w:val="18"/>
                <w:lang w:eastAsia="es-ES"/>
              </w:rPr>
              <w:t>Methylthio</w:t>
            </w:r>
            <w:proofErr w:type="spellEnd"/>
            <w:r w:rsidRPr="00E37178">
              <w:rPr>
                <w:rFonts w:eastAsia="Times New Roman" w:cs="Arial"/>
                <w:color w:val="000000"/>
                <w:sz w:val="16"/>
                <w:szCs w:val="18"/>
                <w:lang w:eastAsia="es-ES"/>
              </w:rPr>
              <w:t>)</w:t>
            </w:r>
            <w:proofErr w:type="spellStart"/>
            <w:r w:rsidRPr="00E37178">
              <w:rPr>
                <w:rFonts w:eastAsia="Times New Roman" w:cs="Arial"/>
                <w:color w:val="000000"/>
                <w:sz w:val="16"/>
                <w:szCs w:val="18"/>
                <w:lang w:eastAsia="es-ES"/>
              </w:rPr>
              <w:t>bezothiazole</w:t>
            </w:r>
            <w:proofErr w:type="spellEnd"/>
            <w:r w:rsidRPr="00E37178">
              <w:rPr>
                <w:rFonts w:eastAsia="Times New Roman" w:cs="Arial"/>
                <w:color w:val="000000"/>
                <w:sz w:val="16"/>
                <w:szCs w:val="18"/>
                <w:lang w:eastAsia="es-ES"/>
              </w:rPr>
              <w:t xml:space="preserve"> (MTBT)</w:t>
            </w:r>
          </w:p>
        </w:tc>
        <w:tc>
          <w:tcPr>
            <w:tcW w:w="1978" w:type="dxa"/>
            <w:shd w:val="clear" w:color="auto" w:fill="auto"/>
            <w:noWrap/>
            <w:vAlign w:val="center"/>
            <w:hideMark/>
          </w:tcPr>
          <w:p w14:paraId="2A7420B0"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615-22-5</w:t>
            </w:r>
          </w:p>
        </w:tc>
        <w:tc>
          <w:tcPr>
            <w:tcW w:w="2268" w:type="dxa"/>
            <w:shd w:val="clear" w:color="auto" w:fill="auto"/>
            <w:noWrap/>
            <w:vAlign w:val="center"/>
            <w:hideMark/>
          </w:tcPr>
          <w:p w14:paraId="4416D249"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8</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7</w:t>
            </w:r>
            <w:r w:rsidRPr="00E37178">
              <w:rPr>
                <w:rFonts w:eastAsia="Times New Roman" w:cs="Arial"/>
                <w:color w:val="000000"/>
                <w:sz w:val="16"/>
                <w:szCs w:val="18"/>
                <w:lang w:eastAsia="es-ES"/>
              </w:rPr>
              <w:t>NS</w:t>
            </w:r>
            <w:r w:rsidRPr="00E37178">
              <w:rPr>
                <w:rFonts w:eastAsia="Times New Roman" w:cs="Arial"/>
                <w:color w:val="000000"/>
                <w:sz w:val="16"/>
                <w:szCs w:val="18"/>
                <w:vertAlign w:val="subscript"/>
                <w:lang w:eastAsia="es-ES"/>
              </w:rPr>
              <w:t>2</w:t>
            </w:r>
          </w:p>
        </w:tc>
        <w:tc>
          <w:tcPr>
            <w:tcW w:w="3374" w:type="dxa"/>
            <w:shd w:val="clear" w:color="auto" w:fill="auto"/>
            <w:noWrap/>
            <w:hideMark/>
          </w:tcPr>
          <w:p w14:paraId="3A8E05E6" w14:textId="4E82F74F"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6D64E77E" w14:textId="77777777" w:rsidTr="007A6608">
        <w:trPr>
          <w:trHeight w:val="227"/>
        </w:trPr>
        <w:tc>
          <w:tcPr>
            <w:tcW w:w="5960" w:type="dxa"/>
            <w:shd w:val="clear" w:color="auto" w:fill="auto"/>
            <w:noWrap/>
            <w:vAlign w:val="center"/>
            <w:hideMark/>
          </w:tcPr>
          <w:p w14:paraId="0DF8A037" w14:textId="77777777" w:rsidR="008C0389" w:rsidRPr="00E37178" w:rsidRDefault="008C0389" w:rsidP="008C0389">
            <w:pPr>
              <w:spacing w:after="0" w:line="240" w:lineRule="auto"/>
              <w:jc w:val="left"/>
              <w:rPr>
                <w:rFonts w:eastAsia="Times New Roman" w:cs="Arial"/>
                <w:color w:val="000000"/>
                <w:sz w:val="16"/>
                <w:szCs w:val="18"/>
                <w:lang w:eastAsia="es-ES"/>
              </w:rPr>
            </w:pPr>
            <w:proofErr w:type="spellStart"/>
            <w:r w:rsidRPr="00E37178">
              <w:rPr>
                <w:rFonts w:eastAsia="Times New Roman" w:cs="Arial"/>
                <w:color w:val="000000"/>
                <w:sz w:val="16"/>
                <w:szCs w:val="18"/>
                <w:lang w:eastAsia="es-ES"/>
              </w:rPr>
              <w:t>Benzotriazole</w:t>
            </w:r>
            <w:proofErr w:type="spellEnd"/>
            <w:r w:rsidRPr="00E37178">
              <w:rPr>
                <w:rFonts w:eastAsia="Times New Roman" w:cs="Arial"/>
                <w:color w:val="000000"/>
                <w:sz w:val="16"/>
                <w:szCs w:val="18"/>
                <w:lang w:eastAsia="es-ES"/>
              </w:rPr>
              <w:t xml:space="preserve"> (BTR)</w:t>
            </w:r>
          </w:p>
        </w:tc>
        <w:tc>
          <w:tcPr>
            <w:tcW w:w="1978" w:type="dxa"/>
            <w:shd w:val="clear" w:color="auto" w:fill="auto"/>
            <w:noWrap/>
            <w:vAlign w:val="center"/>
            <w:hideMark/>
          </w:tcPr>
          <w:p w14:paraId="16270A44"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95-14-7</w:t>
            </w:r>
          </w:p>
        </w:tc>
        <w:tc>
          <w:tcPr>
            <w:tcW w:w="2268" w:type="dxa"/>
            <w:shd w:val="clear" w:color="auto" w:fill="auto"/>
            <w:noWrap/>
            <w:vAlign w:val="center"/>
            <w:hideMark/>
          </w:tcPr>
          <w:p w14:paraId="72C19397"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6</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5</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3</w:t>
            </w:r>
          </w:p>
        </w:tc>
        <w:tc>
          <w:tcPr>
            <w:tcW w:w="3374" w:type="dxa"/>
            <w:shd w:val="clear" w:color="auto" w:fill="auto"/>
            <w:noWrap/>
            <w:hideMark/>
          </w:tcPr>
          <w:p w14:paraId="0747ED3D" w14:textId="3979F50D"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r w:rsidR="008C0389" w:rsidRPr="008A03B9" w14:paraId="359A4D10" w14:textId="77777777" w:rsidTr="007A6608">
        <w:trPr>
          <w:trHeight w:val="227"/>
        </w:trPr>
        <w:tc>
          <w:tcPr>
            <w:tcW w:w="5960" w:type="dxa"/>
            <w:tcBorders>
              <w:bottom w:val="single" w:sz="4" w:space="0" w:color="auto"/>
            </w:tcBorders>
            <w:shd w:val="clear" w:color="auto" w:fill="auto"/>
            <w:noWrap/>
            <w:vAlign w:val="center"/>
            <w:hideMark/>
          </w:tcPr>
          <w:p w14:paraId="5311BEAA" w14:textId="77777777" w:rsidR="008C0389" w:rsidRPr="00E37178" w:rsidRDefault="008C0389" w:rsidP="008C0389">
            <w:pPr>
              <w:spacing w:after="0" w:line="240" w:lineRule="auto"/>
              <w:jc w:val="left"/>
              <w:rPr>
                <w:rFonts w:eastAsia="Times New Roman" w:cs="Arial"/>
                <w:color w:val="000000"/>
                <w:sz w:val="16"/>
                <w:szCs w:val="18"/>
                <w:lang w:val="en-GB" w:eastAsia="es-ES"/>
              </w:rPr>
            </w:pPr>
            <w:r w:rsidRPr="00E37178">
              <w:rPr>
                <w:rFonts w:eastAsia="Times New Roman" w:cs="Arial"/>
                <w:color w:val="000000"/>
                <w:sz w:val="16"/>
                <w:szCs w:val="18"/>
                <w:lang w:val="en-GB" w:eastAsia="es-ES"/>
              </w:rPr>
              <w:t>5-Methyl-1H-benzotriazole (Me-BTR)</w:t>
            </w:r>
          </w:p>
        </w:tc>
        <w:tc>
          <w:tcPr>
            <w:tcW w:w="1978" w:type="dxa"/>
            <w:tcBorders>
              <w:bottom w:val="single" w:sz="4" w:space="0" w:color="auto"/>
            </w:tcBorders>
            <w:shd w:val="clear" w:color="auto" w:fill="auto"/>
            <w:noWrap/>
            <w:vAlign w:val="center"/>
            <w:hideMark/>
          </w:tcPr>
          <w:p w14:paraId="6ACC5D31"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136-85-6</w:t>
            </w:r>
          </w:p>
        </w:tc>
        <w:tc>
          <w:tcPr>
            <w:tcW w:w="2268" w:type="dxa"/>
            <w:tcBorders>
              <w:bottom w:val="single" w:sz="4" w:space="0" w:color="auto"/>
            </w:tcBorders>
            <w:shd w:val="clear" w:color="auto" w:fill="auto"/>
            <w:noWrap/>
            <w:vAlign w:val="center"/>
            <w:hideMark/>
          </w:tcPr>
          <w:p w14:paraId="3D200E0C" w14:textId="77777777" w:rsidR="008C0389" w:rsidRPr="00E37178" w:rsidRDefault="008C0389" w:rsidP="008C0389">
            <w:pPr>
              <w:spacing w:after="0" w:line="240" w:lineRule="auto"/>
              <w:jc w:val="center"/>
              <w:rPr>
                <w:rFonts w:eastAsia="Times New Roman" w:cs="Arial"/>
                <w:color w:val="000000"/>
                <w:sz w:val="16"/>
                <w:szCs w:val="18"/>
                <w:lang w:eastAsia="es-ES"/>
              </w:rPr>
            </w:pPr>
            <w:r w:rsidRPr="00E37178">
              <w:rPr>
                <w:rFonts w:eastAsia="Times New Roman" w:cs="Arial"/>
                <w:color w:val="000000"/>
                <w:sz w:val="16"/>
                <w:szCs w:val="18"/>
                <w:lang w:eastAsia="es-ES"/>
              </w:rPr>
              <w:t>C</w:t>
            </w:r>
            <w:r w:rsidRPr="00E37178">
              <w:rPr>
                <w:rFonts w:eastAsia="Times New Roman" w:cs="Arial"/>
                <w:color w:val="000000"/>
                <w:sz w:val="16"/>
                <w:szCs w:val="18"/>
                <w:vertAlign w:val="subscript"/>
                <w:lang w:eastAsia="es-ES"/>
              </w:rPr>
              <w:t>7</w:t>
            </w:r>
            <w:r w:rsidRPr="00E37178">
              <w:rPr>
                <w:rFonts w:eastAsia="Times New Roman" w:cs="Arial"/>
                <w:color w:val="000000"/>
                <w:sz w:val="16"/>
                <w:szCs w:val="18"/>
                <w:lang w:eastAsia="es-ES"/>
              </w:rPr>
              <w:t>H</w:t>
            </w:r>
            <w:r w:rsidRPr="00E37178">
              <w:rPr>
                <w:rFonts w:eastAsia="Times New Roman" w:cs="Arial"/>
                <w:color w:val="000000"/>
                <w:sz w:val="16"/>
                <w:szCs w:val="18"/>
                <w:vertAlign w:val="subscript"/>
                <w:lang w:eastAsia="es-ES"/>
              </w:rPr>
              <w:t>7</w:t>
            </w:r>
            <w:r w:rsidRPr="00E37178">
              <w:rPr>
                <w:rFonts w:eastAsia="Times New Roman" w:cs="Arial"/>
                <w:color w:val="000000"/>
                <w:sz w:val="16"/>
                <w:szCs w:val="18"/>
                <w:lang w:eastAsia="es-ES"/>
              </w:rPr>
              <w:t>N</w:t>
            </w:r>
            <w:r w:rsidRPr="00E37178">
              <w:rPr>
                <w:rFonts w:eastAsia="Times New Roman" w:cs="Arial"/>
                <w:color w:val="000000"/>
                <w:sz w:val="16"/>
                <w:szCs w:val="18"/>
                <w:vertAlign w:val="subscript"/>
                <w:lang w:eastAsia="es-ES"/>
              </w:rPr>
              <w:t>3</w:t>
            </w:r>
          </w:p>
        </w:tc>
        <w:tc>
          <w:tcPr>
            <w:tcW w:w="3374" w:type="dxa"/>
            <w:tcBorders>
              <w:bottom w:val="single" w:sz="4" w:space="0" w:color="auto"/>
            </w:tcBorders>
            <w:shd w:val="clear" w:color="auto" w:fill="auto"/>
            <w:noWrap/>
            <w:hideMark/>
          </w:tcPr>
          <w:p w14:paraId="11C7B5E8" w14:textId="1459426C" w:rsidR="008C0389" w:rsidRPr="00E37178" w:rsidRDefault="008C0389" w:rsidP="008C0389">
            <w:pPr>
              <w:spacing w:after="0" w:line="240" w:lineRule="auto"/>
              <w:jc w:val="center"/>
              <w:rPr>
                <w:rFonts w:eastAsia="Times New Roman" w:cs="Arial"/>
                <w:color w:val="000000"/>
                <w:sz w:val="16"/>
                <w:szCs w:val="18"/>
                <w:lang w:eastAsia="es-ES"/>
              </w:rPr>
            </w:pPr>
            <w:r w:rsidRPr="007D1A86">
              <w:rPr>
                <w:rFonts w:eastAsia="Times New Roman" w:cs="Arial"/>
                <w:color w:val="000000"/>
                <w:sz w:val="16"/>
                <w:szCs w:val="18"/>
                <w:lang w:eastAsia="es-ES"/>
              </w:rPr>
              <w:t>A2S</w:t>
            </w:r>
          </w:p>
        </w:tc>
      </w:tr>
    </w:tbl>
    <w:p w14:paraId="7B8B3919" w14:textId="77777777" w:rsidR="008A03B9" w:rsidRPr="007E7B45" w:rsidRDefault="008A03B9" w:rsidP="008A03B9">
      <w:pPr>
        <w:spacing w:before="120" w:after="120"/>
        <w:rPr>
          <w:rFonts w:cs="Arial"/>
          <w:sz w:val="14"/>
          <w:szCs w:val="20"/>
          <w:lang w:val="en-GB"/>
        </w:rPr>
      </w:pPr>
      <w:proofErr w:type="spellStart"/>
      <w:proofErr w:type="gramStart"/>
      <w:r w:rsidRPr="007E7B45">
        <w:rPr>
          <w:rFonts w:cs="Arial"/>
          <w:sz w:val="14"/>
          <w:szCs w:val="20"/>
          <w:vertAlign w:val="superscript"/>
          <w:lang w:val="en-GB"/>
        </w:rPr>
        <w:t>a</w:t>
      </w:r>
      <w:r w:rsidRPr="007E7B45">
        <w:rPr>
          <w:rFonts w:cs="Arial"/>
          <w:sz w:val="14"/>
          <w:szCs w:val="20"/>
          <w:lang w:val="en-GB"/>
        </w:rPr>
        <w:t>Data</w:t>
      </w:r>
      <w:proofErr w:type="spellEnd"/>
      <w:proofErr w:type="gramEnd"/>
      <w:r w:rsidRPr="007E7B45">
        <w:rPr>
          <w:rFonts w:cs="Arial"/>
          <w:sz w:val="14"/>
          <w:szCs w:val="20"/>
          <w:lang w:val="en-GB"/>
        </w:rPr>
        <w:t xml:space="preserve"> corresponding to unlabelled </w:t>
      </w:r>
      <w:r w:rsidR="00D0587A" w:rsidRPr="007E7B45">
        <w:rPr>
          <w:rFonts w:cs="Arial"/>
          <w:sz w:val="14"/>
          <w:szCs w:val="20"/>
          <w:lang w:val="en-GB"/>
        </w:rPr>
        <w:t>compound.</w:t>
      </w:r>
    </w:p>
    <w:p w14:paraId="4AEB9B66" w14:textId="09C1EB2C" w:rsidR="00B54CF1" w:rsidRDefault="00B54CF1" w:rsidP="00B55B31">
      <w:pPr>
        <w:rPr>
          <w:rFonts w:cs="Arial"/>
          <w:szCs w:val="20"/>
          <w:lang w:val="en-GB"/>
        </w:rPr>
      </w:pPr>
    </w:p>
    <w:p w14:paraId="6F67A6B6" w14:textId="5F267EC3" w:rsidR="00B54CF1" w:rsidRDefault="00B54CF1" w:rsidP="00B55B31">
      <w:pPr>
        <w:rPr>
          <w:rFonts w:cs="Arial"/>
          <w:szCs w:val="20"/>
          <w:lang w:val="en-GB"/>
        </w:rPr>
      </w:pPr>
    </w:p>
    <w:p w14:paraId="62D9E26B" w14:textId="77777777" w:rsidR="00B54CF1" w:rsidRDefault="00B54CF1" w:rsidP="00B55B31">
      <w:pPr>
        <w:rPr>
          <w:rFonts w:cs="Arial"/>
          <w:szCs w:val="20"/>
          <w:lang w:val="en-GB"/>
        </w:rPr>
      </w:pPr>
    </w:p>
    <w:p w14:paraId="3C36CE57" w14:textId="77777777" w:rsidR="00E50DB3" w:rsidRDefault="00E50DB3" w:rsidP="00B55B31">
      <w:pPr>
        <w:rPr>
          <w:rFonts w:cs="Arial"/>
          <w:b/>
          <w:szCs w:val="20"/>
          <w:u w:val="single"/>
          <w:lang w:val="en-GB"/>
        </w:rPr>
        <w:sectPr w:rsidR="00E50DB3" w:rsidSect="00E50DB3">
          <w:pgSz w:w="16838" w:h="11906" w:orient="landscape"/>
          <w:pgMar w:top="1701" w:right="1417" w:bottom="1701" w:left="1417" w:header="708" w:footer="708" w:gutter="0"/>
          <w:cols w:space="708"/>
          <w:docGrid w:linePitch="360"/>
        </w:sectPr>
      </w:pPr>
    </w:p>
    <w:p w14:paraId="2807DDA2" w14:textId="22C88B1D" w:rsidR="00B54CF1" w:rsidRPr="00C96E2C" w:rsidRDefault="00B54CF1" w:rsidP="00B54CF1">
      <w:pPr>
        <w:pStyle w:val="Descripcin"/>
        <w:keepNext/>
        <w:numPr>
          <w:ilvl w:val="0"/>
          <w:numId w:val="0"/>
        </w:numPr>
        <w:jc w:val="center"/>
        <w:rPr>
          <w:rFonts w:cs="Arial"/>
        </w:rPr>
      </w:pPr>
      <w:r w:rsidRPr="00C96E2C">
        <w:rPr>
          <w:rFonts w:cs="Arial"/>
          <w:b/>
        </w:rPr>
        <w:lastRenderedPageBreak/>
        <w:t>Table S</w:t>
      </w:r>
      <w:r>
        <w:rPr>
          <w:rFonts w:cs="Arial"/>
          <w:b/>
        </w:rPr>
        <w:t>4</w:t>
      </w:r>
      <w:r w:rsidRPr="00C96E2C">
        <w:rPr>
          <w:rFonts w:cs="Arial"/>
          <w:b/>
        </w:rPr>
        <w:t>.</w:t>
      </w:r>
      <w:r w:rsidRPr="00C96E2C">
        <w:rPr>
          <w:rFonts w:cs="Arial"/>
        </w:rPr>
        <w:t xml:space="preserve"> </w:t>
      </w:r>
      <w:r w:rsidRPr="00081620">
        <w:rPr>
          <w:rFonts w:cs="Arial"/>
        </w:rPr>
        <w:t>ISTDs used for normalization via sample specific ISTD-ratio.</w:t>
      </w:r>
    </w:p>
    <w:tbl>
      <w:tblPr>
        <w:tblW w:w="7153" w:type="dxa"/>
        <w:jc w:val="center"/>
        <w:tblCellMar>
          <w:left w:w="70" w:type="dxa"/>
          <w:right w:w="70" w:type="dxa"/>
        </w:tblCellMar>
        <w:tblLook w:val="04A0" w:firstRow="1" w:lastRow="0" w:firstColumn="1" w:lastColumn="0" w:noHBand="0" w:noVBand="1"/>
      </w:tblPr>
      <w:tblGrid>
        <w:gridCol w:w="2680"/>
        <w:gridCol w:w="3233"/>
        <w:gridCol w:w="1240"/>
      </w:tblGrid>
      <w:tr w:rsidR="00B54CF1" w:rsidRPr="00081620" w14:paraId="4336BEFD" w14:textId="77777777" w:rsidTr="007A6608">
        <w:trPr>
          <w:trHeight w:val="340"/>
          <w:jc w:val="center"/>
        </w:trPr>
        <w:tc>
          <w:tcPr>
            <w:tcW w:w="2680" w:type="dxa"/>
            <w:tcBorders>
              <w:top w:val="single" w:sz="4" w:space="0" w:color="auto"/>
              <w:bottom w:val="double" w:sz="4" w:space="0" w:color="auto"/>
            </w:tcBorders>
            <w:shd w:val="clear" w:color="auto" w:fill="auto"/>
            <w:noWrap/>
            <w:vAlign w:val="center"/>
            <w:hideMark/>
          </w:tcPr>
          <w:p w14:paraId="50CE67D1" w14:textId="77777777" w:rsidR="00B54CF1" w:rsidRPr="00081620" w:rsidRDefault="00B54CF1" w:rsidP="007A6608">
            <w:pPr>
              <w:spacing w:after="0" w:line="240" w:lineRule="auto"/>
              <w:jc w:val="center"/>
              <w:rPr>
                <w:rFonts w:eastAsia="Times New Roman" w:cs="Arial"/>
                <w:b/>
                <w:bCs/>
                <w:color w:val="000000"/>
                <w:sz w:val="16"/>
                <w:szCs w:val="18"/>
                <w:lang w:eastAsia="es-ES"/>
              </w:rPr>
            </w:pPr>
            <w:proofErr w:type="spellStart"/>
            <w:r w:rsidRPr="00081620">
              <w:rPr>
                <w:rFonts w:eastAsia="Times New Roman" w:cs="Arial"/>
                <w:b/>
                <w:bCs/>
                <w:color w:val="000000"/>
                <w:sz w:val="16"/>
                <w:szCs w:val="18"/>
                <w:lang w:eastAsia="es-ES"/>
              </w:rPr>
              <w:t>Compound</w:t>
            </w:r>
            <w:proofErr w:type="spellEnd"/>
          </w:p>
        </w:tc>
        <w:tc>
          <w:tcPr>
            <w:tcW w:w="3233" w:type="dxa"/>
            <w:tcBorders>
              <w:top w:val="single" w:sz="4" w:space="0" w:color="auto"/>
              <w:bottom w:val="double" w:sz="4" w:space="0" w:color="auto"/>
            </w:tcBorders>
            <w:shd w:val="clear" w:color="auto" w:fill="auto"/>
            <w:noWrap/>
            <w:vAlign w:val="center"/>
            <w:hideMark/>
          </w:tcPr>
          <w:p w14:paraId="1971A035" w14:textId="77777777" w:rsidR="00B54CF1" w:rsidRPr="00081620" w:rsidRDefault="00B54CF1" w:rsidP="007A6608">
            <w:pPr>
              <w:spacing w:after="0" w:line="240" w:lineRule="auto"/>
              <w:jc w:val="center"/>
              <w:rPr>
                <w:rFonts w:eastAsia="Times New Roman" w:cs="Arial"/>
                <w:b/>
                <w:bCs/>
                <w:i/>
                <w:iCs/>
                <w:color w:val="000000"/>
                <w:sz w:val="16"/>
                <w:szCs w:val="18"/>
                <w:lang w:eastAsia="es-ES"/>
              </w:rPr>
            </w:pPr>
            <w:r w:rsidRPr="00081620">
              <w:rPr>
                <w:rFonts w:eastAsia="Times New Roman" w:cs="Arial"/>
                <w:b/>
                <w:bCs/>
                <w:i/>
                <w:iCs/>
                <w:color w:val="000000"/>
                <w:sz w:val="16"/>
                <w:szCs w:val="18"/>
                <w:lang w:eastAsia="es-ES"/>
              </w:rPr>
              <w:t>m/z</w:t>
            </w:r>
          </w:p>
        </w:tc>
        <w:tc>
          <w:tcPr>
            <w:tcW w:w="1240" w:type="dxa"/>
            <w:tcBorders>
              <w:top w:val="single" w:sz="4" w:space="0" w:color="auto"/>
              <w:bottom w:val="double" w:sz="4" w:space="0" w:color="auto"/>
            </w:tcBorders>
            <w:shd w:val="clear" w:color="auto" w:fill="auto"/>
            <w:noWrap/>
            <w:vAlign w:val="center"/>
            <w:hideMark/>
          </w:tcPr>
          <w:p w14:paraId="371BDE95" w14:textId="77777777" w:rsidR="00B54CF1" w:rsidRPr="00081620" w:rsidRDefault="00B54CF1" w:rsidP="007A6608">
            <w:pPr>
              <w:spacing w:after="0" w:line="240" w:lineRule="auto"/>
              <w:jc w:val="center"/>
              <w:rPr>
                <w:rFonts w:eastAsia="Times New Roman" w:cs="Arial"/>
                <w:b/>
                <w:bCs/>
                <w:color w:val="000000"/>
                <w:sz w:val="16"/>
                <w:szCs w:val="18"/>
                <w:lang w:eastAsia="es-ES"/>
              </w:rPr>
            </w:pPr>
            <w:proofErr w:type="spellStart"/>
            <w:r w:rsidRPr="00081620">
              <w:rPr>
                <w:rFonts w:eastAsia="Times New Roman" w:cs="Arial"/>
                <w:b/>
                <w:bCs/>
                <w:color w:val="000000"/>
                <w:sz w:val="16"/>
                <w:szCs w:val="18"/>
                <w:lang w:eastAsia="es-ES"/>
              </w:rPr>
              <w:t>tR</w:t>
            </w:r>
            <w:proofErr w:type="spellEnd"/>
            <w:r w:rsidRPr="00081620">
              <w:rPr>
                <w:rFonts w:eastAsia="Times New Roman" w:cs="Arial"/>
                <w:b/>
                <w:bCs/>
                <w:color w:val="000000"/>
                <w:sz w:val="16"/>
                <w:szCs w:val="18"/>
                <w:lang w:eastAsia="es-ES"/>
              </w:rPr>
              <w:t xml:space="preserve"> (min)</w:t>
            </w:r>
          </w:p>
        </w:tc>
      </w:tr>
      <w:tr w:rsidR="00B54CF1" w:rsidRPr="00081620" w14:paraId="0A7494DA" w14:textId="77777777" w:rsidTr="007A6608">
        <w:trPr>
          <w:trHeight w:val="283"/>
          <w:jc w:val="center"/>
        </w:trPr>
        <w:tc>
          <w:tcPr>
            <w:tcW w:w="2680" w:type="dxa"/>
            <w:tcBorders>
              <w:top w:val="double" w:sz="4" w:space="0" w:color="auto"/>
            </w:tcBorders>
            <w:shd w:val="clear" w:color="auto" w:fill="auto"/>
            <w:noWrap/>
            <w:vAlign w:val="center"/>
            <w:hideMark/>
          </w:tcPr>
          <w:p w14:paraId="2649C6FB"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Atenolol-d7</w:t>
            </w:r>
          </w:p>
        </w:tc>
        <w:tc>
          <w:tcPr>
            <w:tcW w:w="3233" w:type="dxa"/>
            <w:tcBorders>
              <w:top w:val="double" w:sz="4" w:space="0" w:color="auto"/>
            </w:tcBorders>
            <w:shd w:val="clear" w:color="auto" w:fill="auto"/>
            <w:noWrap/>
            <w:vAlign w:val="center"/>
            <w:hideMark/>
          </w:tcPr>
          <w:p w14:paraId="77634134"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274.2143</w:t>
            </w:r>
            <w:r w:rsidRPr="00081620">
              <w:rPr>
                <w:rFonts w:eastAsia="Times New Roman" w:cs="Arial"/>
                <w:color w:val="000000"/>
                <w:sz w:val="16"/>
                <w:szCs w:val="18"/>
                <w:lang w:eastAsia="es-ES"/>
              </w:rPr>
              <w:t>; 145.0649; 191.0923</w:t>
            </w:r>
          </w:p>
        </w:tc>
        <w:tc>
          <w:tcPr>
            <w:tcW w:w="1240" w:type="dxa"/>
            <w:tcBorders>
              <w:top w:val="double" w:sz="4" w:space="0" w:color="auto"/>
            </w:tcBorders>
            <w:shd w:val="clear" w:color="auto" w:fill="auto"/>
            <w:noWrap/>
            <w:vAlign w:val="center"/>
            <w:hideMark/>
          </w:tcPr>
          <w:p w14:paraId="35C966AC"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2.46</w:t>
            </w:r>
          </w:p>
        </w:tc>
      </w:tr>
      <w:tr w:rsidR="00B54CF1" w:rsidRPr="00081620" w14:paraId="09FBFC01" w14:textId="77777777" w:rsidTr="007A6608">
        <w:trPr>
          <w:trHeight w:val="283"/>
          <w:jc w:val="center"/>
        </w:trPr>
        <w:tc>
          <w:tcPr>
            <w:tcW w:w="2680" w:type="dxa"/>
            <w:shd w:val="clear" w:color="auto" w:fill="auto"/>
            <w:noWrap/>
            <w:vAlign w:val="center"/>
            <w:hideMark/>
          </w:tcPr>
          <w:p w14:paraId="357F23CC"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Dimethoate-d6</w:t>
            </w:r>
          </w:p>
        </w:tc>
        <w:tc>
          <w:tcPr>
            <w:tcW w:w="3233" w:type="dxa"/>
            <w:shd w:val="clear" w:color="auto" w:fill="auto"/>
            <w:noWrap/>
            <w:vAlign w:val="center"/>
            <w:hideMark/>
          </w:tcPr>
          <w:p w14:paraId="698D1037"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236.0446</w:t>
            </w:r>
            <w:r w:rsidRPr="00081620">
              <w:rPr>
                <w:rFonts w:eastAsia="Times New Roman" w:cs="Arial"/>
                <w:color w:val="000000"/>
                <w:sz w:val="16"/>
                <w:szCs w:val="18"/>
                <w:lang w:eastAsia="es-ES"/>
              </w:rPr>
              <w:t>; 131.0203</w:t>
            </w:r>
          </w:p>
        </w:tc>
        <w:tc>
          <w:tcPr>
            <w:tcW w:w="1240" w:type="dxa"/>
            <w:shd w:val="clear" w:color="auto" w:fill="auto"/>
            <w:noWrap/>
            <w:vAlign w:val="center"/>
            <w:hideMark/>
          </w:tcPr>
          <w:p w14:paraId="63B3F647"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5.20</w:t>
            </w:r>
          </w:p>
        </w:tc>
      </w:tr>
      <w:tr w:rsidR="00B54CF1" w:rsidRPr="00081620" w14:paraId="40FC3B5D" w14:textId="77777777" w:rsidTr="007A6608">
        <w:trPr>
          <w:trHeight w:val="283"/>
          <w:jc w:val="center"/>
        </w:trPr>
        <w:tc>
          <w:tcPr>
            <w:tcW w:w="2680" w:type="dxa"/>
            <w:shd w:val="clear" w:color="auto" w:fill="auto"/>
            <w:noWrap/>
            <w:vAlign w:val="center"/>
            <w:hideMark/>
          </w:tcPr>
          <w:p w14:paraId="22FF6FA8"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Thiacloprid-d4</w:t>
            </w:r>
          </w:p>
        </w:tc>
        <w:tc>
          <w:tcPr>
            <w:tcW w:w="3233" w:type="dxa"/>
            <w:shd w:val="clear" w:color="auto" w:fill="auto"/>
            <w:noWrap/>
            <w:vAlign w:val="center"/>
            <w:hideMark/>
          </w:tcPr>
          <w:p w14:paraId="3C6B49D6"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257.0560</w:t>
            </w:r>
            <w:r w:rsidRPr="00081620">
              <w:rPr>
                <w:rFonts w:eastAsia="Times New Roman" w:cs="Arial"/>
                <w:color w:val="000000"/>
                <w:sz w:val="16"/>
                <w:szCs w:val="18"/>
                <w:lang w:eastAsia="es-ES"/>
              </w:rPr>
              <w:t>; 126.0109</w:t>
            </w:r>
          </w:p>
        </w:tc>
        <w:tc>
          <w:tcPr>
            <w:tcW w:w="1240" w:type="dxa"/>
            <w:shd w:val="clear" w:color="auto" w:fill="auto"/>
            <w:noWrap/>
            <w:vAlign w:val="center"/>
            <w:hideMark/>
          </w:tcPr>
          <w:p w14:paraId="7AFC6D5B"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6.39</w:t>
            </w:r>
          </w:p>
        </w:tc>
      </w:tr>
      <w:tr w:rsidR="00B54CF1" w:rsidRPr="00081620" w14:paraId="5022AE2C" w14:textId="77777777" w:rsidTr="007A6608">
        <w:trPr>
          <w:trHeight w:val="283"/>
          <w:jc w:val="center"/>
        </w:trPr>
        <w:tc>
          <w:tcPr>
            <w:tcW w:w="2680" w:type="dxa"/>
            <w:shd w:val="clear" w:color="auto" w:fill="auto"/>
            <w:noWrap/>
            <w:vAlign w:val="center"/>
            <w:hideMark/>
          </w:tcPr>
          <w:p w14:paraId="277E29A4"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Venlafaxine-d6</w:t>
            </w:r>
          </w:p>
        </w:tc>
        <w:tc>
          <w:tcPr>
            <w:tcW w:w="3233" w:type="dxa"/>
            <w:shd w:val="clear" w:color="auto" w:fill="auto"/>
            <w:noWrap/>
            <w:vAlign w:val="center"/>
            <w:hideMark/>
          </w:tcPr>
          <w:p w14:paraId="2E103DAA"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284.2491</w:t>
            </w:r>
            <w:r w:rsidRPr="00081620">
              <w:rPr>
                <w:rFonts w:eastAsia="Times New Roman" w:cs="Arial"/>
                <w:color w:val="000000"/>
                <w:sz w:val="16"/>
                <w:szCs w:val="18"/>
                <w:lang w:eastAsia="es-ES"/>
              </w:rPr>
              <w:t>; 266.2392; 215.1429; 64.1027</w:t>
            </w:r>
          </w:p>
        </w:tc>
        <w:tc>
          <w:tcPr>
            <w:tcW w:w="1240" w:type="dxa"/>
            <w:shd w:val="clear" w:color="auto" w:fill="auto"/>
            <w:noWrap/>
            <w:vAlign w:val="center"/>
            <w:hideMark/>
          </w:tcPr>
          <w:p w14:paraId="401A685E"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6.89</w:t>
            </w:r>
          </w:p>
        </w:tc>
      </w:tr>
      <w:tr w:rsidR="00B54CF1" w:rsidRPr="00081620" w14:paraId="568519E9" w14:textId="77777777" w:rsidTr="007A6608">
        <w:trPr>
          <w:trHeight w:val="283"/>
          <w:jc w:val="center"/>
        </w:trPr>
        <w:tc>
          <w:tcPr>
            <w:tcW w:w="2680" w:type="dxa"/>
            <w:shd w:val="clear" w:color="auto" w:fill="auto"/>
            <w:noWrap/>
            <w:vAlign w:val="center"/>
            <w:hideMark/>
          </w:tcPr>
          <w:p w14:paraId="5D80A786"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Diuron-d6</w:t>
            </w:r>
          </w:p>
        </w:tc>
        <w:tc>
          <w:tcPr>
            <w:tcW w:w="3233" w:type="dxa"/>
            <w:shd w:val="clear" w:color="auto" w:fill="auto"/>
            <w:noWrap/>
            <w:vAlign w:val="center"/>
            <w:hideMark/>
          </w:tcPr>
          <w:p w14:paraId="2BA79BD8"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239.0620</w:t>
            </w:r>
            <w:r w:rsidRPr="00081620">
              <w:rPr>
                <w:rFonts w:eastAsia="Times New Roman" w:cs="Arial"/>
                <w:color w:val="000000"/>
                <w:sz w:val="16"/>
                <w:szCs w:val="18"/>
                <w:lang w:eastAsia="es-ES"/>
              </w:rPr>
              <w:t>; 159.9718</w:t>
            </w:r>
          </w:p>
        </w:tc>
        <w:tc>
          <w:tcPr>
            <w:tcW w:w="1240" w:type="dxa"/>
            <w:shd w:val="clear" w:color="auto" w:fill="auto"/>
            <w:noWrap/>
            <w:vAlign w:val="center"/>
            <w:hideMark/>
          </w:tcPr>
          <w:p w14:paraId="581270FA"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9.41</w:t>
            </w:r>
          </w:p>
        </w:tc>
      </w:tr>
      <w:tr w:rsidR="00B54CF1" w:rsidRPr="00081620" w14:paraId="41895B19" w14:textId="77777777" w:rsidTr="007A6608">
        <w:trPr>
          <w:trHeight w:val="283"/>
          <w:jc w:val="center"/>
        </w:trPr>
        <w:tc>
          <w:tcPr>
            <w:tcW w:w="2680" w:type="dxa"/>
            <w:shd w:val="clear" w:color="auto" w:fill="auto"/>
            <w:noWrap/>
            <w:vAlign w:val="center"/>
            <w:hideMark/>
          </w:tcPr>
          <w:p w14:paraId="4B3FD97C"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Terbuthylazine-d5</w:t>
            </w:r>
          </w:p>
        </w:tc>
        <w:tc>
          <w:tcPr>
            <w:tcW w:w="3233" w:type="dxa"/>
            <w:shd w:val="clear" w:color="auto" w:fill="auto"/>
            <w:noWrap/>
            <w:vAlign w:val="center"/>
            <w:hideMark/>
          </w:tcPr>
          <w:p w14:paraId="6B873BB7"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235.1481</w:t>
            </w:r>
            <w:r w:rsidRPr="00081620">
              <w:rPr>
                <w:rFonts w:eastAsia="Times New Roman" w:cs="Arial"/>
                <w:color w:val="000000"/>
                <w:sz w:val="16"/>
                <w:szCs w:val="18"/>
                <w:lang w:eastAsia="es-ES"/>
              </w:rPr>
              <w:t>; 179.0865</w:t>
            </w:r>
          </w:p>
        </w:tc>
        <w:tc>
          <w:tcPr>
            <w:tcW w:w="1240" w:type="dxa"/>
            <w:shd w:val="clear" w:color="auto" w:fill="auto"/>
            <w:noWrap/>
            <w:vAlign w:val="center"/>
            <w:hideMark/>
          </w:tcPr>
          <w:p w14:paraId="3E0ADB3C"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10.60</w:t>
            </w:r>
          </w:p>
        </w:tc>
      </w:tr>
      <w:tr w:rsidR="00B54CF1" w:rsidRPr="00081620" w14:paraId="5AEB1FF2" w14:textId="77777777" w:rsidTr="007A6608">
        <w:trPr>
          <w:trHeight w:val="283"/>
          <w:jc w:val="center"/>
        </w:trPr>
        <w:tc>
          <w:tcPr>
            <w:tcW w:w="2680" w:type="dxa"/>
            <w:shd w:val="clear" w:color="auto" w:fill="auto"/>
            <w:noWrap/>
            <w:vAlign w:val="center"/>
            <w:hideMark/>
          </w:tcPr>
          <w:p w14:paraId="4D78A0CD"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Azoxystrobin-d4</w:t>
            </w:r>
          </w:p>
        </w:tc>
        <w:tc>
          <w:tcPr>
            <w:tcW w:w="3233" w:type="dxa"/>
            <w:shd w:val="clear" w:color="auto" w:fill="auto"/>
            <w:noWrap/>
            <w:vAlign w:val="center"/>
            <w:hideMark/>
          </w:tcPr>
          <w:p w14:paraId="27BDC6B2"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408.1492</w:t>
            </w:r>
            <w:r w:rsidRPr="00081620">
              <w:rPr>
                <w:rFonts w:eastAsia="Times New Roman" w:cs="Arial"/>
                <w:color w:val="000000"/>
                <w:sz w:val="16"/>
                <w:szCs w:val="18"/>
                <w:lang w:eastAsia="es-ES"/>
              </w:rPr>
              <w:t>; 376.1243; 348.1293</w:t>
            </w:r>
          </w:p>
        </w:tc>
        <w:tc>
          <w:tcPr>
            <w:tcW w:w="1240" w:type="dxa"/>
            <w:shd w:val="clear" w:color="auto" w:fill="auto"/>
            <w:noWrap/>
            <w:vAlign w:val="center"/>
            <w:hideMark/>
          </w:tcPr>
          <w:p w14:paraId="367C558F"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10.61</w:t>
            </w:r>
          </w:p>
        </w:tc>
      </w:tr>
      <w:tr w:rsidR="00B54CF1" w:rsidRPr="00081620" w14:paraId="57D69C12" w14:textId="77777777" w:rsidTr="007A6608">
        <w:trPr>
          <w:trHeight w:val="283"/>
          <w:jc w:val="center"/>
        </w:trPr>
        <w:tc>
          <w:tcPr>
            <w:tcW w:w="2680" w:type="dxa"/>
            <w:shd w:val="clear" w:color="auto" w:fill="auto"/>
            <w:noWrap/>
            <w:vAlign w:val="center"/>
            <w:hideMark/>
          </w:tcPr>
          <w:p w14:paraId="09356E52"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Boscalid-d4</w:t>
            </w:r>
          </w:p>
        </w:tc>
        <w:tc>
          <w:tcPr>
            <w:tcW w:w="3233" w:type="dxa"/>
            <w:shd w:val="clear" w:color="auto" w:fill="auto"/>
            <w:noWrap/>
            <w:vAlign w:val="center"/>
            <w:hideMark/>
          </w:tcPr>
          <w:p w14:paraId="61D5E660"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347.0650</w:t>
            </w:r>
            <w:r w:rsidRPr="00081620">
              <w:rPr>
                <w:rFonts w:eastAsia="Times New Roman" w:cs="Arial"/>
                <w:color w:val="000000"/>
                <w:sz w:val="16"/>
                <w:szCs w:val="18"/>
                <w:lang w:eastAsia="es-ES"/>
              </w:rPr>
              <w:t>; 311.0881</w:t>
            </w:r>
          </w:p>
        </w:tc>
        <w:tc>
          <w:tcPr>
            <w:tcW w:w="1240" w:type="dxa"/>
            <w:shd w:val="clear" w:color="auto" w:fill="auto"/>
            <w:noWrap/>
            <w:vAlign w:val="center"/>
            <w:hideMark/>
          </w:tcPr>
          <w:p w14:paraId="65F3DF9E"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10.69</w:t>
            </w:r>
          </w:p>
        </w:tc>
      </w:tr>
      <w:tr w:rsidR="00B54CF1" w:rsidRPr="00081620" w14:paraId="6FC1EF51" w14:textId="77777777" w:rsidTr="007A6608">
        <w:trPr>
          <w:trHeight w:val="283"/>
          <w:jc w:val="center"/>
        </w:trPr>
        <w:tc>
          <w:tcPr>
            <w:tcW w:w="2680" w:type="dxa"/>
            <w:shd w:val="clear" w:color="auto" w:fill="auto"/>
            <w:noWrap/>
            <w:vAlign w:val="center"/>
            <w:hideMark/>
          </w:tcPr>
          <w:p w14:paraId="5F2E390D"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Epoxiconazole-d4</w:t>
            </w:r>
          </w:p>
        </w:tc>
        <w:tc>
          <w:tcPr>
            <w:tcW w:w="3233" w:type="dxa"/>
            <w:shd w:val="clear" w:color="auto" w:fill="auto"/>
            <w:noWrap/>
            <w:vAlign w:val="center"/>
            <w:hideMark/>
          </w:tcPr>
          <w:p w14:paraId="0B4F91C0"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334.1055</w:t>
            </w:r>
            <w:r w:rsidRPr="00081620">
              <w:rPr>
                <w:rFonts w:eastAsia="Times New Roman" w:cs="Arial"/>
                <w:color w:val="000000"/>
                <w:sz w:val="16"/>
                <w:szCs w:val="18"/>
                <w:lang w:eastAsia="es-ES"/>
              </w:rPr>
              <w:t>; 121.0450</w:t>
            </w:r>
          </w:p>
        </w:tc>
        <w:tc>
          <w:tcPr>
            <w:tcW w:w="1240" w:type="dxa"/>
            <w:shd w:val="clear" w:color="auto" w:fill="auto"/>
            <w:noWrap/>
            <w:vAlign w:val="center"/>
            <w:hideMark/>
          </w:tcPr>
          <w:p w14:paraId="0697270E"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11.57</w:t>
            </w:r>
          </w:p>
        </w:tc>
      </w:tr>
      <w:tr w:rsidR="00B54CF1" w:rsidRPr="00081620" w14:paraId="4930B09E" w14:textId="77777777" w:rsidTr="007A6608">
        <w:trPr>
          <w:trHeight w:val="283"/>
          <w:jc w:val="center"/>
        </w:trPr>
        <w:tc>
          <w:tcPr>
            <w:tcW w:w="2680" w:type="dxa"/>
            <w:tcBorders>
              <w:bottom w:val="single" w:sz="4" w:space="0" w:color="auto"/>
            </w:tcBorders>
            <w:shd w:val="clear" w:color="auto" w:fill="auto"/>
            <w:noWrap/>
            <w:vAlign w:val="center"/>
            <w:hideMark/>
          </w:tcPr>
          <w:p w14:paraId="7E06EF35" w14:textId="77777777" w:rsidR="00B54CF1" w:rsidRPr="00081620" w:rsidRDefault="00B54CF1" w:rsidP="007A6608">
            <w:pPr>
              <w:spacing w:after="0" w:line="240" w:lineRule="auto"/>
              <w:jc w:val="left"/>
              <w:rPr>
                <w:rFonts w:eastAsia="Times New Roman" w:cs="Arial"/>
                <w:color w:val="000000"/>
                <w:sz w:val="16"/>
                <w:szCs w:val="18"/>
                <w:lang w:eastAsia="es-ES"/>
              </w:rPr>
            </w:pPr>
            <w:r w:rsidRPr="00081620">
              <w:rPr>
                <w:rFonts w:eastAsia="Times New Roman" w:cs="Arial"/>
                <w:color w:val="000000"/>
                <w:sz w:val="16"/>
                <w:szCs w:val="18"/>
                <w:lang w:eastAsia="es-ES"/>
              </w:rPr>
              <w:t>Metolachlor-d6</w:t>
            </w:r>
          </w:p>
        </w:tc>
        <w:tc>
          <w:tcPr>
            <w:tcW w:w="3233" w:type="dxa"/>
            <w:tcBorders>
              <w:bottom w:val="single" w:sz="4" w:space="0" w:color="auto"/>
            </w:tcBorders>
            <w:shd w:val="clear" w:color="auto" w:fill="auto"/>
            <w:noWrap/>
            <w:vAlign w:val="center"/>
            <w:hideMark/>
          </w:tcPr>
          <w:p w14:paraId="6B13BCF6"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b/>
                <w:color w:val="000000"/>
                <w:sz w:val="16"/>
                <w:szCs w:val="18"/>
                <w:lang w:eastAsia="es-ES"/>
              </w:rPr>
              <w:t>290.1788</w:t>
            </w:r>
            <w:r w:rsidRPr="00081620">
              <w:rPr>
                <w:rFonts w:eastAsia="Times New Roman" w:cs="Arial"/>
                <w:color w:val="000000"/>
                <w:sz w:val="16"/>
                <w:szCs w:val="18"/>
                <w:lang w:eastAsia="es-ES"/>
              </w:rPr>
              <w:t>; 258.1520; 182.181</w:t>
            </w:r>
          </w:p>
        </w:tc>
        <w:tc>
          <w:tcPr>
            <w:tcW w:w="1240" w:type="dxa"/>
            <w:tcBorders>
              <w:bottom w:val="single" w:sz="4" w:space="0" w:color="auto"/>
            </w:tcBorders>
            <w:shd w:val="clear" w:color="auto" w:fill="auto"/>
            <w:noWrap/>
            <w:vAlign w:val="center"/>
            <w:hideMark/>
          </w:tcPr>
          <w:p w14:paraId="6F451B2E" w14:textId="77777777" w:rsidR="00B54CF1" w:rsidRPr="00081620" w:rsidRDefault="00B54CF1" w:rsidP="007A6608">
            <w:pPr>
              <w:spacing w:after="0" w:line="240" w:lineRule="auto"/>
              <w:jc w:val="center"/>
              <w:rPr>
                <w:rFonts w:eastAsia="Times New Roman" w:cs="Arial"/>
                <w:color w:val="000000"/>
                <w:sz w:val="16"/>
                <w:szCs w:val="18"/>
                <w:lang w:eastAsia="es-ES"/>
              </w:rPr>
            </w:pPr>
            <w:r w:rsidRPr="00081620">
              <w:rPr>
                <w:rFonts w:eastAsia="Times New Roman" w:cs="Arial"/>
                <w:color w:val="000000"/>
                <w:sz w:val="16"/>
                <w:szCs w:val="18"/>
                <w:lang w:eastAsia="es-ES"/>
              </w:rPr>
              <w:t>11.62</w:t>
            </w:r>
          </w:p>
        </w:tc>
      </w:tr>
    </w:tbl>
    <w:p w14:paraId="6BF46F71" w14:textId="77777777" w:rsidR="00B54CF1" w:rsidRPr="00081620" w:rsidRDefault="00B54CF1" w:rsidP="008C0389">
      <w:pPr>
        <w:spacing w:after="240"/>
        <w:ind w:left="709"/>
        <w:rPr>
          <w:rFonts w:cs="Arial"/>
          <w:sz w:val="14"/>
          <w:szCs w:val="20"/>
          <w:lang w:val="en-GB"/>
        </w:rPr>
      </w:pPr>
      <w:r w:rsidRPr="00081620">
        <w:rPr>
          <w:rFonts w:cs="Arial"/>
          <w:b/>
          <w:sz w:val="14"/>
          <w:szCs w:val="20"/>
          <w:lang w:val="en-GB"/>
        </w:rPr>
        <w:t>In bold:</w:t>
      </w:r>
      <w:r w:rsidRPr="00081620">
        <w:rPr>
          <w:rFonts w:cs="Arial"/>
          <w:sz w:val="14"/>
          <w:szCs w:val="20"/>
          <w:lang w:val="en-GB"/>
        </w:rPr>
        <w:t xml:space="preserve"> Precurs</w:t>
      </w:r>
      <w:r>
        <w:rPr>
          <w:rFonts w:cs="Arial"/>
          <w:sz w:val="14"/>
          <w:szCs w:val="20"/>
          <w:lang w:val="en-GB"/>
        </w:rPr>
        <w:t>or, [M+H</w:t>
      </w:r>
      <w:proofErr w:type="gramStart"/>
      <w:r>
        <w:rPr>
          <w:rFonts w:cs="Arial"/>
          <w:sz w:val="14"/>
          <w:szCs w:val="20"/>
          <w:lang w:val="en-GB"/>
        </w:rPr>
        <w:t>]</w:t>
      </w:r>
      <w:r w:rsidRPr="00081620">
        <w:rPr>
          <w:rFonts w:cs="Arial"/>
          <w:sz w:val="14"/>
          <w:szCs w:val="20"/>
          <w:vertAlign w:val="superscript"/>
          <w:lang w:val="en-GB"/>
        </w:rPr>
        <w:t>+</w:t>
      </w:r>
      <w:proofErr w:type="gramEnd"/>
      <w:r>
        <w:rPr>
          <w:rFonts w:cs="Arial"/>
          <w:sz w:val="14"/>
          <w:szCs w:val="20"/>
          <w:lang w:val="en-GB"/>
        </w:rPr>
        <w:t>.</w:t>
      </w:r>
    </w:p>
    <w:p w14:paraId="78878D5F" w14:textId="549294D9" w:rsidR="00801A83" w:rsidRPr="008D2E94" w:rsidRDefault="00801A83" w:rsidP="00801A83">
      <w:pPr>
        <w:spacing w:before="360" w:after="120"/>
        <w:rPr>
          <w:rFonts w:cs="Arial"/>
          <w:b/>
          <w:szCs w:val="20"/>
          <w:lang w:val="en-GB"/>
        </w:rPr>
      </w:pPr>
      <w:r w:rsidRPr="008D2E94">
        <w:rPr>
          <w:rFonts w:cs="Arial"/>
          <w:b/>
          <w:szCs w:val="20"/>
          <w:lang w:val="en-GB"/>
        </w:rPr>
        <w:t>Text S</w:t>
      </w:r>
      <w:r>
        <w:rPr>
          <w:rFonts w:cs="Arial"/>
          <w:b/>
          <w:szCs w:val="20"/>
          <w:lang w:val="en-GB"/>
        </w:rPr>
        <w:t>2</w:t>
      </w:r>
      <w:r w:rsidRPr="008D2E94">
        <w:rPr>
          <w:rFonts w:cs="Arial"/>
          <w:b/>
          <w:szCs w:val="20"/>
          <w:lang w:val="en-GB"/>
        </w:rPr>
        <w:t xml:space="preserve">. </w:t>
      </w:r>
      <w:r w:rsidRPr="003E583C">
        <w:rPr>
          <w:rFonts w:cs="Arial"/>
          <w:szCs w:val="20"/>
          <w:lang w:val="en-GB"/>
        </w:rPr>
        <w:t>Quality assurance and quality control.</w:t>
      </w:r>
    </w:p>
    <w:p w14:paraId="03477784" w14:textId="77777777" w:rsidR="00801A83" w:rsidRPr="008D2E94" w:rsidRDefault="00801A83" w:rsidP="00801A83">
      <w:pPr>
        <w:rPr>
          <w:rFonts w:cs="Arial"/>
          <w:szCs w:val="20"/>
          <w:lang w:val="en-GB"/>
        </w:rPr>
      </w:pPr>
      <w:r w:rsidRPr="008D2E94">
        <w:rPr>
          <w:rFonts w:cs="Arial"/>
          <w:szCs w:val="20"/>
          <w:lang w:val="en-GB"/>
        </w:rPr>
        <w:t xml:space="preserve">Deuterated compounds were used as internal standards (ISTDs; n=10) for signal normalization and quality control purposes. A mixture of external reference standards available in the laboratory (n=23) was also used to control and monitor instrument performance during instrumental analysis. Reference standards (n=25) were used for confirmation of the identity of tentatively identified VRC compounds by suspect approach. Detailed information on all the standards is included in </w:t>
      </w:r>
      <w:r w:rsidRPr="00F57F7D">
        <w:rPr>
          <w:rFonts w:cs="Arial"/>
          <w:b/>
          <w:szCs w:val="20"/>
          <w:lang w:val="en-GB"/>
        </w:rPr>
        <w:t>Table S3</w:t>
      </w:r>
      <w:r w:rsidRPr="008D2E94">
        <w:rPr>
          <w:rFonts w:cs="Arial"/>
          <w:szCs w:val="20"/>
          <w:lang w:val="en-GB"/>
        </w:rPr>
        <w:t>.</w:t>
      </w:r>
    </w:p>
    <w:p w14:paraId="67C0BC1F" w14:textId="01933599" w:rsidR="00801A83" w:rsidRDefault="00801A83" w:rsidP="00801A83">
      <w:pPr>
        <w:pStyle w:val="Descripcin"/>
        <w:keepNext/>
        <w:numPr>
          <w:ilvl w:val="0"/>
          <w:numId w:val="0"/>
        </w:numPr>
        <w:rPr>
          <w:rFonts w:cs="Arial"/>
          <w:b/>
        </w:rPr>
      </w:pPr>
      <w:r w:rsidRPr="008D2E94">
        <w:rPr>
          <w:rFonts w:cs="Arial"/>
          <w:szCs w:val="20"/>
        </w:rPr>
        <w:t>Field and instrumental blanks were analysed in every batch of samples to ensure proper method development. Field blanks, treated in the same manner as samples, were used to exclude unreliable signals during data processing where only peak areas above 10 times the average field blank samples were considered</w:t>
      </w:r>
      <w:r>
        <w:rPr>
          <w:rFonts w:cs="Arial"/>
          <w:szCs w:val="20"/>
        </w:rPr>
        <w:t xml:space="preserve"> </w:t>
      </w:r>
      <w:r w:rsidR="00DA28F1" w:rsidRPr="00DA28F1">
        <w:rPr>
          <w:rFonts w:cs="Arial"/>
          <w:color w:val="000000"/>
          <w:szCs w:val="20"/>
        </w:rPr>
        <w:t xml:space="preserve">(Krauss et al., 2019; </w:t>
      </w:r>
      <w:proofErr w:type="spellStart"/>
      <w:r w:rsidR="00DA28F1" w:rsidRPr="00DA28F1">
        <w:rPr>
          <w:rFonts w:cs="Arial"/>
          <w:color w:val="000000"/>
          <w:szCs w:val="20"/>
        </w:rPr>
        <w:t>Oetjen</w:t>
      </w:r>
      <w:proofErr w:type="spellEnd"/>
      <w:r w:rsidR="00DA28F1" w:rsidRPr="00DA28F1">
        <w:rPr>
          <w:rFonts w:cs="Arial"/>
          <w:color w:val="000000"/>
          <w:szCs w:val="20"/>
        </w:rPr>
        <w:t xml:space="preserve"> and Tackett, 2023; </w:t>
      </w:r>
      <w:proofErr w:type="spellStart"/>
      <w:r w:rsidR="00DA28F1" w:rsidRPr="00DA28F1">
        <w:rPr>
          <w:rFonts w:cs="Arial"/>
          <w:color w:val="000000"/>
          <w:szCs w:val="20"/>
        </w:rPr>
        <w:t>Tarábek</w:t>
      </w:r>
      <w:proofErr w:type="spellEnd"/>
      <w:r w:rsidR="00DA28F1" w:rsidRPr="00DA28F1">
        <w:rPr>
          <w:rFonts w:cs="Arial"/>
          <w:color w:val="000000"/>
          <w:szCs w:val="20"/>
        </w:rPr>
        <w:t xml:space="preserve"> et al., 2024)</w:t>
      </w:r>
      <w:r w:rsidRPr="008D2E94">
        <w:rPr>
          <w:rFonts w:cs="Arial"/>
          <w:szCs w:val="20"/>
        </w:rPr>
        <w:t xml:space="preserve">. Also, blanks of plastic materials used during sample treatment (e.g., </w:t>
      </w:r>
      <w:r w:rsidR="00096B28">
        <w:rPr>
          <w:rFonts w:cs="Arial"/>
          <w:szCs w:val="20"/>
        </w:rPr>
        <w:t xml:space="preserve">bottles, </w:t>
      </w:r>
      <w:bookmarkStart w:id="0" w:name="_GoBack"/>
      <w:bookmarkEnd w:id="0"/>
      <w:r w:rsidRPr="008D2E94">
        <w:rPr>
          <w:rFonts w:cs="Arial"/>
          <w:szCs w:val="20"/>
        </w:rPr>
        <w:t>pipettes, septum vials, SPE cartridges) were checked to assess possible cross-contamination.</w:t>
      </w:r>
    </w:p>
    <w:p w14:paraId="35901326" w14:textId="77777777" w:rsidR="00801A83" w:rsidRDefault="00801A83" w:rsidP="008C0389">
      <w:pPr>
        <w:pStyle w:val="Descripcin"/>
        <w:keepNext/>
        <w:numPr>
          <w:ilvl w:val="0"/>
          <w:numId w:val="0"/>
        </w:numPr>
        <w:jc w:val="center"/>
        <w:rPr>
          <w:rFonts w:cs="Arial"/>
          <w:b/>
        </w:rPr>
      </w:pPr>
    </w:p>
    <w:p w14:paraId="1D96B015" w14:textId="3180CEF3" w:rsidR="00797008" w:rsidRPr="00C96E2C" w:rsidRDefault="00797008" w:rsidP="008C0389">
      <w:pPr>
        <w:pStyle w:val="Descripcin"/>
        <w:keepNext/>
        <w:numPr>
          <w:ilvl w:val="0"/>
          <w:numId w:val="0"/>
        </w:numPr>
        <w:jc w:val="center"/>
        <w:rPr>
          <w:rFonts w:cs="Arial"/>
        </w:rPr>
      </w:pPr>
      <w:r w:rsidRPr="00C96E2C">
        <w:rPr>
          <w:rFonts w:cs="Arial"/>
          <w:b/>
        </w:rPr>
        <w:t>Table S</w:t>
      </w:r>
      <w:r w:rsidR="008C0389">
        <w:rPr>
          <w:rFonts w:cs="Arial"/>
          <w:b/>
        </w:rPr>
        <w:t>5</w:t>
      </w:r>
      <w:r w:rsidRPr="00C96E2C">
        <w:rPr>
          <w:rFonts w:cs="Arial"/>
          <w:b/>
        </w:rPr>
        <w:t>.</w:t>
      </w:r>
      <w:r w:rsidRPr="00C96E2C">
        <w:rPr>
          <w:rFonts w:cs="Arial"/>
        </w:rPr>
        <w:t xml:space="preserve"> Chromatographic conditions used in the current study with a SCIEX </w:t>
      </w:r>
      <w:proofErr w:type="spellStart"/>
      <w:r w:rsidRPr="00C96E2C">
        <w:rPr>
          <w:rFonts w:cs="Arial"/>
        </w:rPr>
        <w:t>ExionLC</w:t>
      </w:r>
      <w:proofErr w:type="spellEnd"/>
      <w:r w:rsidRPr="00C96E2C">
        <w:rPr>
          <w:rFonts w:cs="Arial"/>
        </w:rPr>
        <w:t>™ AC system.</w:t>
      </w:r>
    </w:p>
    <w:tbl>
      <w:tblPr>
        <w:tblW w:w="5000" w:type="pct"/>
        <w:tblCellMar>
          <w:left w:w="70" w:type="dxa"/>
          <w:right w:w="70" w:type="dxa"/>
        </w:tblCellMar>
        <w:tblLook w:val="04A0" w:firstRow="1" w:lastRow="0" w:firstColumn="1" w:lastColumn="0" w:noHBand="0" w:noVBand="1"/>
      </w:tblPr>
      <w:tblGrid>
        <w:gridCol w:w="1700"/>
        <w:gridCol w:w="1276"/>
        <w:gridCol w:w="1560"/>
        <w:gridCol w:w="1136"/>
        <w:gridCol w:w="1136"/>
        <w:gridCol w:w="1696"/>
      </w:tblGrid>
      <w:tr w:rsidR="00797008" w:rsidRPr="00797008" w14:paraId="3FB2C17B" w14:textId="77777777" w:rsidTr="00E37178">
        <w:trPr>
          <w:trHeight w:val="227"/>
        </w:trPr>
        <w:tc>
          <w:tcPr>
            <w:tcW w:w="1000" w:type="pct"/>
            <w:tcBorders>
              <w:top w:val="single" w:sz="4" w:space="0" w:color="auto"/>
              <w:bottom w:val="double" w:sz="4" w:space="0" w:color="auto"/>
            </w:tcBorders>
            <w:shd w:val="clear" w:color="auto" w:fill="auto"/>
            <w:noWrap/>
            <w:vAlign w:val="center"/>
            <w:hideMark/>
          </w:tcPr>
          <w:p w14:paraId="38EDCC41" w14:textId="77777777" w:rsidR="00797008" w:rsidRPr="00E37178" w:rsidRDefault="00797008" w:rsidP="00797008">
            <w:pPr>
              <w:spacing w:after="0" w:line="240" w:lineRule="auto"/>
              <w:jc w:val="left"/>
              <w:rPr>
                <w:rFonts w:eastAsia="Times New Roman" w:cs="Arial"/>
                <w:b/>
                <w:color w:val="000000"/>
                <w:sz w:val="16"/>
                <w:szCs w:val="16"/>
                <w:lang w:eastAsia="es-ES"/>
              </w:rPr>
            </w:pPr>
            <w:proofErr w:type="spellStart"/>
            <w:r w:rsidRPr="00E37178">
              <w:rPr>
                <w:rFonts w:eastAsia="Times New Roman" w:cs="Arial"/>
                <w:b/>
                <w:color w:val="000000"/>
                <w:sz w:val="16"/>
                <w:szCs w:val="16"/>
                <w:lang w:eastAsia="es-ES"/>
              </w:rPr>
              <w:t>Instrument</w:t>
            </w:r>
            <w:proofErr w:type="spellEnd"/>
          </w:p>
        </w:tc>
        <w:tc>
          <w:tcPr>
            <w:tcW w:w="4000" w:type="pct"/>
            <w:gridSpan w:val="5"/>
            <w:tcBorders>
              <w:top w:val="single" w:sz="4" w:space="0" w:color="auto"/>
              <w:bottom w:val="double" w:sz="4" w:space="0" w:color="auto"/>
            </w:tcBorders>
            <w:shd w:val="clear" w:color="auto" w:fill="auto"/>
            <w:noWrap/>
            <w:vAlign w:val="center"/>
            <w:hideMark/>
          </w:tcPr>
          <w:p w14:paraId="15C19D0D" w14:textId="77777777" w:rsidR="00797008" w:rsidRPr="00E37178" w:rsidRDefault="00797008" w:rsidP="0079700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SCIEX </w:t>
            </w:r>
            <w:proofErr w:type="spellStart"/>
            <w:r w:rsidRPr="00E37178">
              <w:rPr>
                <w:rFonts w:eastAsia="Times New Roman" w:cs="Arial"/>
                <w:color w:val="000000"/>
                <w:sz w:val="16"/>
                <w:szCs w:val="16"/>
                <w:lang w:eastAsia="es-ES"/>
              </w:rPr>
              <w:t>ExionLC</w:t>
            </w:r>
            <w:proofErr w:type="spellEnd"/>
            <w:r w:rsidRPr="00E37178">
              <w:rPr>
                <w:rFonts w:eastAsia="Times New Roman" w:cs="Arial"/>
                <w:color w:val="000000"/>
                <w:sz w:val="16"/>
                <w:szCs w:val="16"/>
                <w:lang w:eastAsia="es-ES"/>
              </w:rPr>
              <w:t xml:space="preserve">™ AC </w:t>
            </w:r>
            <w:proofErr w:type="spellStart"/>
            <w:r w:rsidRPr="00E37178">
              <w:rPr>
                <w:rFonts w:eastAsia="Times New Roman" w:cs="Arial"/>
                <w:color w:val="000000"/>
                <w:sz w:val="16"/>
                <w:szCs w:val="16"/>
                <w:lang w:eastAsia="es-ES"/>
              </w:rPr>
              <w:t>system</w:t>
            </w:r>
            <w:proofErr w:type="spellEnd"/>
          </w:p>
        </w:tc>
      </w:tr>
      <w:tr w:rsidR="00797008" w:rsidRPr="00797008" w14:paraId="1D4FF113" w14:textId="77777777" w:rsidTr="00E37178">
        <w:trPr>
          <w:trHeight w:val="227"/>
        </w:trPr>
        <w:tc>
          <w:tcPr>
            <w:tcW w:w="1000" w:type="pct"/>
            <w:tcBorders>
              <w:top w:val="double" w:sz="4" w:space="0" w:color="auto"/>
            </w:tcBorders>
            <w:shd w:val="clear" w:color="auto" w:fill="auto"/>
            <w:noWrap/>
            <w:vAlign w:val="center"/>
          </w:tcPr>
          <w:p w14:paraId="47B569A5" w14:textId="77777777" w:rsidR="00797008" w:rsidRPr="009A7EA2" w:rsidRDefault="00797008" w:rsidP="00797008">
            <w:pPr>
              <w:spacing w:after="0" w:line="240" w:lineRule="auto"/>
              <w:jc w:val="left"/>
              <w:rPr>
                <w:rFonts w:eastAsia="Times New Roman" w:cs="Arial"/>
                <w:b/>
                <w:i/>
                <w:color w:val="000000"/>
                <w:sz w:val="16"/>
                <w:szCs w:val="16"/>
                <w:lang w:eastAsia="es-ES"/>
              </w:rPr>
            </w:pPr>
            <w:proofErr w:type="spellStart"/>
            <w:r w:rsidRPr="009A7EA2">
              <w:rPr>
                <w:rFonts w:eastAsia="Times New Roman" w:cs="Arial"/>
                <w:b/>
                <w:i/>
                <w:color w:val="000000"/>
                <w:sz w:val="16"/>
                <w:szCs w:val="16"/>
                <w:lang w:eastAsia="es-ES"/>
              </w:rPr>
              <w:t>Columns</w:t>
            </w:r>
            <w:proofErr w:type="spellEnd"/>
          </w:p>
        </w:tc>
        <w:tc>
          <w:tcPr>
            <w:tcW w:w="4000" w:type="pct"/>
            <w:gridSpan w:val="5"/>
            <w:tcBorders>
              <w:top w:val="double" w:sz="4" w:space="0" w:color="auto"/>
            </w:tcBorders>
            <w:shd w:val="clear" w:color="auto" w:fill="auto"/>
            <w:noWrap/>
            <w:vAlign w:val="center"/>
          </w:tcPr>
          <w:p w14:paraId="15A2B03E" w14:textId="77777777" w:rsidR="00797008" w:rsidRPr="00E37178" w:rsidRDefault="00797008" w:rsidP="00797008">
            <w:pPr>
              <w:spacing w:after="0" w:line="240" w:lineRule="auto"/>
              <w:jc w:val="center"/>
              <w:rPr>
                <w:rFonts w:eastAsia="Times New Roman" w:cs="Arial"/>
                <w:color w:val="000000"/>
                <w:sz w:val="16"/>
                <w:szCs w:val="16"/>
                <w:lang w:eastAsia="es-ES"/>
              </w:rPr>
            </w:pPr>
          </w:p>
        </w:tc>
      </w:tr>
      <w:tr w:rsidR="00797008" w:rsidRPr="00797008" w14:paraId="0BE5B9EB" w14:textId="77777777" w:rsidTr="00E37178">
        <w:trPr>
          <w:trHeight w:val="227"/>
        </w:trPr>
        <w:tc>
          <w:tcPr>
            <w:tcW w:w="1000" w:type="pct"/>
            <w:tcBorders>
              <w:top w:val="single" w:sz="4" w:space="0" w:color="auto"/>
            </w:tcBorders>
            <w:shd w:val="clear" w:color="auto" w:fill="auto"/>
            <w:noWrap/>
            <w:vAlign w:val="center"/>
            <w:hideMark/>
          </w:tcPr>
          <w:p w14:paraId="1EE0225F" w14:textId="77777777" w:rsidR="00797008" w:rsidRPr="00E37178" w:rsidRDefault="00797008" w:rsidP="0079700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Guard</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column</w:t>
            </w:r>
            <w:proofErr w:type="spellEnd"/>
          </w:p>
        </w:tc>
        <w:tc>
          <w:tcPr>
            <w:tcW w:w="4000" w:type="pct"/>
            <w:gridSpan w:val="5"/>
            <w:tcBorders>
              <w:top w:val="single" w:sz="4" w:space="0" w:color="auto"/>
            </w:tcBorders>
            <w:shd w:val="clear" w:color="auto" w:fill="auto"/>
            <w:noWrap/>
            <w:vAlign w:val="center"/>
            <w:hideMark/>
          </w:tcPr>
          <w:p w14:paraId="17936065" w14:textId="77777777" w:rsidR="00797008" w:rsidRPr="00E37178" w:rsidRDefault="00797008" w:rsidP="0079700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Securityguard</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column</w:t>
            </w:r>
            <w:proofErr w:type="spellEnd"/>
            <w:r w:rsidRPr="00E37178">
              <w:rPr>
                <w:rFonts w:eastAsia="Times New Roman" w:cs="Arial"/>
                <w:color w:val="000000"/>
                <w:sz w:val="16"/>
                <w:szCs w:val="16"/>
                <w:lang w:eastAsia="es-ES"/>
              </w:rPr>
              <w:t xml:space="preserve"> C18 (2.1 x 4,6 mm) (</w:t>
            </w:r>
            <w:proofErr w:type="spellStart"/>
            <w:r w:rsidRPr="00E37178">
              <w:rPr>
                <w:rFonts w:eastAsia="Times New Roman" w:cs="Arial"/>
                <w:color w:val="000000"/>
                <w:sz w:val="16"/>
                <w:szCs w:val="16"/>
                <w:lang w:eastAsia="es-ES"/>
              </w:rPr>
              <w:t>Phenomenex</w:t>
            </w:r>
            <w:proofErr w:type="spellEnd"/>
            <w:r w:rsidRPr="00E37178">
              <w:rPr>
                <w:rFonts w:eastAsia="Times New Roman" w:cs="Arial"/>
                <w:color w:val="000000"/>
                <w:sz w:val="16"/>
                <w:szCs w:val="16"/>
                <w:lang w:eastAsia="es-ES"/>
              </w:rPr>
              <w:t>, CA, USA)</w:t>
            </w:r>
          </w:p>
        </w:tc>
      </w:tr>
      <w:tr w:rsidR="00BA4932" w:rsidRPr="00797008" w14:paraId="56540C94" w14:textId="77777777" w:rsidTr="00E37178">
        <w:trPr>
          <w:trHeight w:val="227"/>
        </w:trPr>
        <w:tc>
          <w:tcPr>
            <w:tcW w:w="1000" w:type="pct"/>
            <w:tcBorders>
              <w:bottom w:val="single" w:sz="4" w:space="0" w:color="auto"/>
            </w:tcBorders>
            <w:shd w:val="clear" w:color="auto" w:fill="auto"/>
            <w:noWrap/>
            <w:vAlign w:val="center"/>
            <w:hideMark/>
          </w:tcPr>
          <w:p w14:paraId="071A1AD5" w14:textId="77777777" w:rsidR="00797008" w:rsidRPr="00E37178" w:rsidRDefault="00797008" w:rsidP="0079700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Analytical</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column</w:t>
            </w:r>
            <w:proofErr w:type="spellEnd"/>
          </w:p>
        </w:tc>
        <w:tc>
          <w:tcPr>
            <w:tcW w:w="4000" w:type="pct"/>
            <w:gridSpan w:val="5"/>
            <w:tcBorders>
              <w:bottom w:val="single" w:sz="4" w:space="0" w:color="auto"/>
            </w:tcBorders>
            <w:shd w:val="clear" w:color="auto" w:fill="auto"/>
            <w:noWrap/>
            <w:vAlign w:val="center"/>
            <w:hideMark/>
          </w:tcPr>
          <w:p w14:paraId="0F84022C" w14:textId="77777777" w:rsidR="00797008" w:rsidRPr="00E37178" w:rsidRDefault="00797008" w:rsidP="0079700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Luna® Omega 1.6 </w:t>
            </w:r>
            <w:r w:rsidRPr="00E37178">
              <w:rPr>
                <w:rFonts w:eastAsia="Times New Roman" w:cs="Arial"/>
                <w:color w:val="000000"/>
                <w:sz w:val="16"/>
                <w:szCs w:val="16"/>
                <w:lang w:val="en-GB" w:eastAsia="es-ES"/>
              </w:rPr>
              <w:t>μ</w:t>
            </w:r>
            <w:r w:rsidRPr="00E37178">
              <w:rPr>
                <w:rFonts w:eastAsia="Times New Roman" w:cs="Arial"/>
                <w:color w:val="000000"/>
                <w:sz w:val="16"/>
                <w:szCs w:val="16"/>
                <w:lang w:eastAsia="es-ES"/>
              </w:rPr>
              <w:t xml:space="preserve">m C18 100 Å (100 × 2.1 mm </w:t>
            </w:r>
            <w:proofErr w:type="spellStart"/>
            <w:r w:rsidRPr="00E37178">
              <w:rPr>
                <w:rFonts w:eastAsia="Times New Roman" w:cs="Arial"/>
                <w:color w:val="000000"/>
                <w:sz w:val="16"/>
                <w:szCs w:val="16"/>
                <w:lang w:eastAsia="es-ES"/>
              </w:rPr>
              <w:t>i.d</w:t>
            </w:r>
            <w:proofErr w:type="spellEnd"/>
            <w:r w:rsidRPr="00E37178">
              <w:rPr>
                <w:rFonts w:eastAsia="Times New Roman" w:cs="Arial"/>
                <w:color w:val="000000"/>
                <w:sz w:val="16"/>
                <w:szCs w:val="16"/>
                <w:lang w:eastAsia="es-ES"/>
              </w:rPr>
              <w:t>) (</w:t>
            </w:r>
            <w:proofErr w:type="spellStart"/>
            <w:r w:rsidRPr="00E37178">
              <w:rPr>
                <w:rFonts w:eastAsia="Times New Roman" w:cs="Arial"/>
                <w:color w:val="000000"/>
                <w:sz w:val="16"/>
                <w:szCs w:val="16"/>
                <w:lang w:eastAsia="es-ES"/>
              </w:rPr>
              <w:t>Phenomenex</w:t>
            </w:r>
            <w:proofErr w:type="spellEnd"/>
            <w:r w:rsidRPr="00E37178">
              <w:rPr>
                <w:rFonts w:eastAsia="Times New Roman" w:cs="Arial"/>
                <w:color w:val="000000"/>
                <w:sz w:val="16"/>
                <w:szCs w:val="16"/>
                <w:lang w:eastAsia="es-ES"/>
              </w:rPr>
              <w:t>, CA, USA)</w:t>
            </w:r>
          </w:p>
        </w:tc>
      </w:tr>
      <w:tr w:rsidR="00797008" w:rsidRPr="00797008" w14:paraId="49E7EFE0" w14:textId="77777777" w:rsidTr="00E37178">
        <w:trPr>
          <w:trHeight w:val="227"/>
        </w:trPr>
        <w:tc>
          <w:tcPr>
            <w:tcW w:w="1000" w:type="pct"/>
            <w:tcBorders>
              <w:top w:val="single" w:sz="4" w:space="0" w:color="auto"/>
              <w:bottom w:val="single" w:sz="4" w:space="0" w:color="auto"/>
            </w:tcBorders>
            <w:shd w:val="clear" w:color="auto" w:fill="auto"/>
            <w:noWrap/>
            <w:vAlign w:val="center"/>
            <w:hideMark/>
          </w:tcPr>
          <w:p w14:paraId="71736540" w14:textId="77777777" w:rsidR="00797008" w:rsidRPr="009A7EA2" w:rsidRDefault="00797008" w:rsidP="00797008">
            <w:pPr>
              <w:spacing w:after="0" w:line="240" w:lineRule="auto"/>
              <w:jc w:val="left"/>
              <w:rPr>
                <w:rFonts w:eastAsia="Times New Roman" w:cs="Arial"/>
                <w:b/>
                <w:i/>
                <w:color w:val="000000"/>
                <w:sz w:val="16"/>
                <w:szCs w:val="16"/>
                <w:lang w:eastAsia="es-ES"/>
              </w:rPr>
            </w:pPr>
            <w:r w:rsidRPr="009A7EA2">
              <w:rPr>
                <w:rFonts w:eastAsia="Times New Roman" w:cs="Arial"/>
                <w:b/>
                <w:i/>
                <w:color w:val="000000"/>
                <w:sz w:val="16"/>
                <w:szCs w:val="16"/>
                <w:lang w:eastAsia="es-ES"/>
              </w:rPr>
              <w:t>General</w:t>
            </w:r>
            <w:r w:rsidR="00BA4932" w:rsidRPr="009A7EA2">
              <w:rPr>
                <w:rFonts w:eastAsia="Times New Roman" w:cs="Arial"/>
                <w:b/>
                <w:i/>
                <w:color w:val="000000"/>
                <w:sz w:val="16"/>
                <w:szCs w:val="16"/>
                <w:lang w:eastAsia="es-ES"/>
              </w:rPr>
              <w:t xml:space="preserve"> </w:t>
            </w:r>
            <w:proofErr w:type="spellStart"/>
            <w:r w:rsidR="00BA4932" w:rsidRPr="009A7EA2">
              <w:rPr>
                <w:rFonts w:eastAsia="Times New Roman" w:cs="Arial"/>
                <w:b/>
                <w:i/>
                <w:color w:val="000000"/>
                <w:sz w:val="16"/>
                <w:szCs w:val="16"/>
                <w:lang w:eastAsia="es-ES"/>
              </w:rPr>
              <w:t>parameters</w:t>
            </w:r>
            <w:proofErr w:type="spellEnd"/>
          </w:p>
        </w:tc>
        <w:tc>
          <w:tcPr>
            <w:tcW w:w="750" w:type="pct"/>
            <w:tcBorders>
              <w:top w:val="single" w:sz="4" w:space="0" w:color="auto"/>
              <w:bottom w:val="single" w:sz="4" w:space="0" w:color="auto"/>
            </w:tcBorders>
            <w:shd w:val="clear" w:color="auto" w:fill="auto"/>
            <w:noWrap/>
            <w:vAlign w:val="center"/>
            <w:hideMark/>
          </w:tcPr>
          <w:p w14:paraId="73004022"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917" w:type="pct"/>
            <w:tcBorders>
              <w:top w:val="single" w:sz="4" w:space="0" w:color="auto"/>
              <w:bottom w:val="single" w:sz="4" w:space="0" w:color="auto"/>
            </w:tcBorders>
            <w:shd w:val="clear" w:color="auto" w:fill="auto"/>
            <w:noWrap/>
            <w:vAlign w:val="center"/>
            <w:hideMark/>
          </w:tcPr>
          <w:p w14:paraId="6BA94A2A"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668" w:type="pct"/>
            <w:tcBorders>
              <w:top w:val="single" w:sz="4" w:space="0" w:color="auto"/>
              <w:bottom w:val="single" w:sz="4" w:space="0" w:color="auto"/>
            </w:tcBorders>
            <w:shd w:val="clear" w:color="auto" w:fill="auto"/>
            <w:noWrap/>
            <w:vAlign w:val="center"/>
            <w:hideMark/>
          </w:tcPr>
          <w:p w14:paraId="588F2A29"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668" w:type="pct"/>
            <w:tcBorders>
              <w:top w:val="single" w:sz="4" w:space="0" w:color="auto"/>
              <w:bottom w:val="single" w:sz="4" w:space="0" w:color="auto"/>
            </w:tcBorders>
            <w:shd w:val="clear" w:color="auto" w:fill="auto"/>
            <w:noWrap/>
            <w:vAlign w:val="center"/>
            <w:hideMark/>
          </w:tcPr>
          <w:p w14:paraId="07515F4F"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997" w:type="pct"/>
            <w:tcBorders>
              <w:top w:val="single" w:sz="4" w:space="0" w:color="auto"/>
              <w:bottom w:val="single" w:sz="4" w:space="0" w:color="auto"/>
            </w:tcBorders>
            <w:shd w:val="clear" w:color="auto" w:fill="auto"/>
            <w:noWrap/>
            <w:vAlign w:val="center"/>
            <w:hideMark/>
          </w:tcPr>
          <w:p w14:paraId="57C20934"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4B7B93BD" w14:textId="77777777" w:rsidTr="00E37178">
        <w:trPr>
          <w:trHeight w:val="227"/>
        </w:trPr>
        <w:tc>
          <w:tcPr>
            <w:tcW w:w="1000" w:type="pct"/>
            <w:tcBorders>
              <w:top w:val="single" w:sz="4" w:space="0" w:color="auto"/>
            </w:tcBorders>
            <w:shd w:val="clear" w:color="auto" w:fill="auto"/>
            <w:noWrap/>
            <w:vAlign w:val="center"/>
            <w:hideMark/>
          </w:tcPr>
          <w:p w14:paraId="61EA3200" w14:textId="77777777" w:rsidR="00797008" w:rsidRPr="00E37178" w:rsidRDefault="00797008" w:rsidP="0079700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Total run time</w:t>
            </w:r>
          </w:p>
        </w:tc>
        <w:tc>
          <w:tcPr>
            <w:tcW w:w="750" w:type="pct"/>
            <w:tcBorders>
              <w:top w:val="single" w:sz="4" w:space="0" w:color="auto"/>
            </w:tcBorders>
            <w:shd w:val="clear" w:color="auto" w:fill="auto"/>
            <w:noWrap/>
            <w:vAlign w:val="center"/>
            <w:hideMark/>
          </w:tcPr>
          <w:p w14:paraId="708D0ABB" w14:textId="77777777" w:rsidR="00797008" w:rsidRPr="00E37178" w:rsidRDefault="00797008" w:rsidP="0079700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22 min</w:t>
            </w:r>
          </w:p>
        </w:tc>
        <w:tc>
          <w:tcPr>
            <w:tcW w:w="917" w:type="pct"/>
            <w:tcBorders>
              <w:top w:val="single" w:sz="4" w:space="0" w:color="auto"/>
            </w:tcBorders>
            <w:shd w:val="clear" w:color="auto" w:fill="auto"/>
            <w:noWrap/>
            <w:vAlign w:val="center"/>
            <w:hideMark/>
          </w:tcPr>
          <w:p w14:paraId="6DE194E0"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668" w:type="pct"/>
            <w:tcBorders>
              <w:top w:val="single" w:sz="4" w:space="0" w:color="auto"/>
            </w:tcBorders>
            <w:shd w:val="clear" w:color="auto" w:fill="auto"/>
            <w:noWrap/>
            <w:vAlign w:val="center"/>
            <w:hideMark/>
          </w:tcPr>
          <w:p w14:paraId="021959C7"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668" w:type="pct"/>
            <w:tcBorders>
              <w:top w:val="single" w:sz="4" w:space="0" w:color="auto"/>
            </w:tcBorders>
            <w:shd w:val="clear" w:color="auto" w:fill="auto"/>
            <w:noWrap/>
            <w:vAlign w:val="center"/>
            <w:hideMark/>
          </w:tcPr>
          <w:p w14:paraId="2195D946"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997" w:type="pct"/>
            <w:tcBorders>
              <w:top w:val="single" w:sz="4" w:space="0" w:color="auto"/>
            </w:tcBorders>
            <w:shd w:val="clear" w:color="auto" w:fill="auto"/>
            <w:noWrap/>
            <w:vAlign w:val="center"/>
            <w:hideMark/>
          </w:tcPr>
          <w:p w14:paraId="0CBD0BD5"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1C0684C1" w14:textId="77777777" w:rsidTr="00E37178">
        <w:trPr>
          <w:trHeight w:val="227"/>
        </w:trPr>
        <w:tc>
          <w:tcPr>
            <w:tcW w:w="1000" w:type="pct"/>
            <w:shd w:val="clear" w:color="auto" w:fill="auto"/>
            <w:noWrap/>
            <w:vAlign w:val="center"/>
            <w:hideMark/>
          </w:tcPr>
          <w:p w14:paraId="5EDF9DB0" w14:textId="77777777" w:rsidR="00797008" w:rsidRPr="00E37178" w:rsidRDefault="00797008" w:rsidP="0079700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Injection</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volume</w:t>
            </w:r>
            <w:proofErr w:type="spellEnd"/>
          </w:p>
        </w:tc>
        <w:tc>
          <w:tcPr>
            <w:tcW w:w="750" w:type="pct"/>
            <w:shd w:val="clear" w:color="auto" w:fill="auto"/>
            <w:noWrap/>
            <w:vAlign w:val="center"/>
            <w:hideMark/>
          </w:tcPr>
          <w:p w14:paraId="43B15595" w14:textId="77777777" w:rsidR="00797008" w:rsidRPr="00E37178" w:rsidRDefault="00797008" w:rsidP="0079700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5 µL</w:t>
            </w:r>
          </w:p>
        </w:tc>
        <w:tc>
          <w:tcPr>
            <w:tcW w:w="917" w:type="pct"/>
            <w:shd w:val="clear" w:color="auto" w:fill="auto"/>
            <w:noWrap/>
            <w:vAlign w:val="center"/>
            <w:hideMark/>
          </w:tcPr>
          <w:p w14:paraId="052D1D82"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668" w:type="pct"/>
            <w:shd w:val="clear" w:color="auto" w:fill="auto"/>
            <w:noWrap/>
            <w:vAlign w:val="center"/>
            <w:hideMark/>
          </w:tcPr>
          <w:p w14:paraId="2ED1B8AE"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668" w:type="pct"/>
            <w:shd w:val="clear" w:color="auto" w:fill="auto"/>
            <w:noWrap/>
            <w:vAlign w:val="center"/>
            <w:hideMark/>
          </w:tcPr>
          <w:p w14:paraId="3EA6A462"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997" w:type="pct"/>
            <w:shd w:val="clear" w:color="auto" w:fill="auto"/>
            <w:noWrap/>
            <w:vAlign w:val="center"/>
            <w:hideMark/>
          </w:tcPr>
          <w:p w14:paraId="19FD0DC9"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651BA526" w14:textId="77777777" w:rsidTr="00E37178">
        <w:trPr>
          <w:trHeight w:val="227"/>
        </w:trPr>
        <w:tc>
          <w:tcPr>
            <w:tcW w:w="1000" w:type="pct"/>
            <w:tcBorders>
              <w:bottom w:val="single" w:sz="4" w:space="0" w:color="auto"/>
            </w:tcBorders>
            <w:shd w:val="clear" w:color="auto" w:fill="auto"/>
            <w:noWrap/>
            <w:vAlign w:val="center"/>
            <w:hideMark/>
          </w:tcPr>
          <w:p w14:paraId="411FA473" w14:textId="77777777" w:rsidR="00797008" w:rsidRPr="00E37178" w:rsidRDefault="00797008" w:rsidP="0079700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Oven </w:t>
            </w:r>
            <w:proofErr w:type="spellStart"/>
            <w:r w:rsidRPr="00E37178">
              <w:rPr>
                <w:rFonts w:eastAsia="Times New Roman" w:cs="Arial"/>
                <w:color w:val="000000"/>
                <w:sz w:val="16"/>
                <w:szCs w:val="16"/>
                <w:lang w:eastAsia="es-ES"/>
              </w:rPr>
              <w:t>temperature</w:t>
            </w:r>
            <w:proofErr w:type="spellEnd"/>
          </w:p>
        </w:tc>
        <w:tc>
          <w:tcPr>
            <w:tcW w:w="750" w:type="pct"/>
            <w:tcBorders>
              <w:bottom w:val="single" w:sz="4" w:space="0" w:color="auto"/>
            </w:tcBorders>
            <w:shd w:val="clear" w:color="auto" w:fill="auto"/>
            <w:noWrap/>
            <w:vAlign w:val="center"/>
            <w:hideMark/>
          </w:tcPr>
          <w:p w14:paraId="75F49C6D" w14:textId="77777777" w:rsidR="00797008" w:rsidRPr="00E37178" w:rsidRDefault="00797008" w:rsidP="0079700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40 </w:t>
            </w:r>
            <w:proofErr w:type="spellStart"/>
            <w:r w:rsidRPr="00E37178">
              <w:rPr>
                <w:rFonts w:eastAsia="Times New Roman" w:cs="Arial"/>
                <w:color w:val="000000"/>
                <w:sz w:val="16"/>
                <w:szCs w:val="16"/>
                <w:lang w:eastAsia="es-ES"/>
              </w:rPr>
              <w:t>ºC</w:t>
            </w:r>
            <w:proofErr w:type="spellEnd"/>
          </w:p>
        </w:tc>
        <w:tc>
          <w:tcPr>
            <w:tcW w:w="917" w:type="pct"/>
            <w:tcBorders>
              <w:bottom w:val="single" w:sz="4" w:space="0" w:color="auto"/>
            </w:tcBorders>
            <w:shd w:val="clear" w:color="auto" w:fill="auto"/>
            <w:noWrap/>
            <w:vAlign w:val="center"/>
            <w:hideMark/>
          </w:tcPr>
          <w:p w14:paraId="4421FAD5"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668" w:type="pct"/>
            <w:tcBorders>
              <w:bottom w:val="single" w:sz="4" w:space="0" w:color="auto"/>
            </w:tcBorders>
            <w:shd w:val="clear" w:color="auto" w:fill="auto"/>
            <w:noWrap/>
            <w:vAlign w:val="center"/>
            <w:hideMark/>
          </w:tcPr>
          <w:p w14:paraId="66A09352"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668" w:type="pct"/>
            <w:tcBorders>
              <w:bottom w:val="single" w:sz="4" w:space="0" w:color="auto"/>
            </w:tcBorders>
            <w:shd w:val="clear" w:color="auto" w:fill="auto"/>
            <w:noWrap/>
            <w:vAlign w:val="center"/>
            <w:hideMark/>
          </w:tcPr>
          <w:p w14:paraId="394097BE"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997" w:type="pct"/>
            <w:tcBorders>
              <w:bottom w:val="single" w:sz="4" w:space="0" w:color="auto"/>
            </w:tcBorders>
            <w:shd w:val="clear" w:color="auto" w:fill="auto"/>
            <w:noWrap/>
            <w:vAlign w:val="center"/>
            <w:hideMark/>
          </w:tcPr>
          <w:p w14:paraId="7E0A1D86"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4C1F1339" w14:textId="77777777" w:rsidTr="00E37178">
        <w:trPr>
          <w:trHeight w:val="227"/>
        </w:trPr>
        <w:tc>
          <w:tcPr>
            <w:tcW w:w="1000" w:type="pct"/>
            <w:tcBorders>
              <w:top w:val="single" w:sz="4" w:space="0" w:color="auto"/>
              <w:bottom w:val="single" w:sz="4" w:space="0" w:color="auto"/>
            </w:tcBorders>
            <w:shd w:val="clear" w:color="auto" w:fill="auto"/>
            <w:noWrap/>
            <w:vAlign w:val="center"/>
            <w:hideMark/>
          </w:tcPr>
          <w:p w14:paraId="709B8C3A" w14:textId="77777777" w:rsidR="00797008" w:rsidRPr="009A7EA2" w:rsidRDefault="00797008" w:rsidP="00797008">
            <w:pPr>
              <w:spacing w:after="0" w:line="240" w:lineRule="auto"/>
              <w:jc w:val="left"/>
              <w:rPr>
                <w:rFonts w:eastAsia="Times New Roman" w:cs="Arial"/>
                <w:b/>
                <w:i/>
                <w:color w:val="000000"/>
                <w:sz w:val="16"/>
                <w:szCs w:val="16"/>
                <w:lang w:eastAsia="es-ES"/>
              </w:rPr>
            </w:pPr>
            <w:proofErr w:type="spellStart"/>
            <w:r w:rsidRPr="009A7EA2">
              <w:rPr>
                <w:rFonts w:eastAsia="Times New Roman" w:cs="Arial"/>
                <w:b/>
                <w:i/>
                <w:color w:val="000000"/>
                <w:sz w:val="16"/>
                <w:szCs w:val="16"/>
                <w:lang w:eastAsia="es-ES"/>
              </w:rPr>
              <w:t>Chromatopraphy</w:t>
            </w:r>
            <w:proofErr w:type="spellEnd"/>
          </w:p>
        </w:tc>
        <w:tc>
          <w:tcPr>
            <w:tcW w:w="750" w:type="pct"/>
            <w:tcBorders>
              <w:top w:val="single" w:sz="4" w:space="0" w:color="auto"/>
              <w:bottom w:val="single" w:sz="4" w:space="0" w:color="auto"/>
            </w:tcBorders>
            <w:shd w:val="clear" w:color="auto" w:fill="auto"/>
            <w:noWrap/>
            <w:vAlign w:val="center"/>
            <w:hideMark/>
          </w:tcPr>
          <w:p w14:paraId="1A5F7CB7"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917" w:type="pct"/>
            <w:tcBorders>
              <w:top w:val="single" w:sz="4" w:space="0" w:color="auto"/>
              <w:bottom w:val="single" w:sz="4" w:space="0" w:color="auto"/>
            </w:tcBorders>
            <w:shd w:val="clear" w:color="auto" w:fill="auto"/>
            <w:noWrap/>
            <w:vAlign w:val="center"/>
            <w:hideMark/>
          </w:tcPr>
          <w:p w14:paraId="5C4044D5"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668" w:type="pct"/>
            <w:tcBorders>
              <w:top w:val="single" w:sz="4" w:space="0" w:color="auto"/>
              <w:bottom w:val="single" w:sz="4" w:space="0" w:color="auto"/>
            </w:tcBorders>
            <w:shd w:val="clear" w:color="auto" w:fill="auto"/>
            <w:noWrap/>
            <w:vAlign w:val="center"/>
            <w:hideMark/>
          </w:tcPr>
          <w:p w14:paraId="289D7CBE"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668" w:type="pct"/>
            <w:tcBorders>
              <w:top w:val="single" w:sz="4" w:space="0" w:color="auto"/>
              <w:bottom w:val="single" w:sz="4" w:space="0" w:color="auto"/>
            </w:tcBorders>
            <w:shd w:val="clear" w:color="auto" w:fill="auto"/>
            <w:noWrap/>
            <w:vAlign w:val="center"/>
            <w:hideMark/>
          </w:tcPr>
          <w:p w14:paraId="3CC744F0"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997" w:type="pct"/>
            <w:tcBorders>
              <w:top w:val="single" w:sz="4" w:space="0" w:color="auto"/>
              <w:bottom w:val="single" w:sz="4" w:space="0" w:color="auto"/>
            </w:tcBorders>
            <w:shd w:val="clear" w:color="auto" w:fill="auto"/>
            <w:noWrap/>
            <w:vAlign w:val="center"/>
            <w:hideMark/>
          </w:tcPr>
          <w:p w14:paraId="43AC82B4"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337D7B" w14:paraId="4898A5F9" w14:textId="77777777" w:rsidTr="00E37178">
        <w:trPr>
          <w:trHeight w:val="227"/>
        </w:trPr>
        <w:tc>
          <w:tcPr>
            <w:tcW w:w="1000" w:type="pct"/>
            <w:tcBorders>
              <w:top w:val="single" w:sz="4" w:space="0" w:color="auto"/>
            </w:tcBorders>
            <w:shd w:val="clear" w:color="auto" w:fill="auto"/>
            <w:noWrap/>
            <w:vAlign w:val="center"/>
            <w:hideMark/>
          </w:tcPr>
          <w:p w14:paraId="5F3157C2" w14:textId="77777777" w:rsidR="00797008" w:rsidRPr="00E37178" w:rsidRDefault="00797008" w:rsidP="0079700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Mobile </w:t>
            </w:r>
            <w:proofErr w:type="spellStart"/>
            <w:r w:rsidRPr="00E37178">
              <w:rPr>
                <w:rFonts w:eastAsia="Times New Roman" w:cs="Arial"/>
                <w:color w:val="000000"/>
                <w:sz w:val="16"/>
                <w:szCs w:val="16"/>
                <w:lang w:eastAsia="es-ES"/>
              </w:rPr>
              <w:t>phase</w:t>
            </w:r>
            <w:proofErr w:type="spellEnd"/>
            <w:r w:rsidRPr="00E37178">
              <w:rPr>
                <w:rFonts w:eastAsia="Times New Roman" w:cs="Arial"/>
                <w:color w:val="000000"/>
                <w:sz w:val="16"/>
                <w:szCs w:val="16"/>
                <w:lang w:eastAsia="es-ES"/>
              </w:rPr>
              <w:t xml:space="preserve"> A</w:t>
            </w:r>
          </w:p>
        </w:tc>
        <w:tc>
          <w:tcPr>
            <w:tcW w:w="4000" w:type="pct"/>
            <w:gridSpan w:val="5"/>
            <w:tcBorders>
              <w:top w:val="single" w:sz="4" w:space="0" w:color="auto"/>
            </w:tcBorders>
            <w:shd w:val="clear" w:color="auto" w:fill="auto"/>
            <w:noWrap/>
            <w:vAlign w:val="center"/>
            <w:hideMark/>
          </w:tcPr>
          <w:p w14:paraId="03009675" w14:textId="1D056D18" w:rsidR="00797008" w:rsidRPr="00E37178" w:rsidRDefault="00797008" w:rsidP="009D3096">
            <w:pPr>
              <w:spacing w:after="0" w:line="240" w:lineRule="auto"/>
              <w:jc w:val="left"/>
              <w:rPr>
                <w:rFonts w:eastAsia="Times New Roman" w:cs="Arial"/>
                <w:color w:val="000000"/>
                <w:sz w:val="16"/>
                <w:szCs w:val="16"/>
                <w:lang w:val="en-GB" w:eastAsia="es-ES"/>
              </w:rPr>
            </w:pPr>
            <w:proofErr w:type="spellStart"/>
            <w:r w:rsidRPr="00E37178">
              <w:rPr>
                <w:rFonts w:eastAsia="Times New Roman" w:cs="Arial"/>
                <w:color w:val="000000"/>
                <w:sz w:val="16"/>
                <w:szCs w:val="16"/>
                <w:lang w:val="en-GB" w:eastAsia="es-ES"/>
              </w:rPr>
              <w:t>Mil</w:t>
            </w:r>
            <w:r w:rsidR="006B1C1E">
              <w:rPr>
                <w:rFonts w:eastAsia="Times New Roman" w:cs="Arial"/>
                <w:color w:val="000000"/>
                <w:sz w:val="16"/>
                <w:szCs w:val="16"/>
                <w:lang w:val="en-GB" w:eastAsia="es-ES"/>
              </w:rPr>
              <w:t>l</w:t>
            </w:r>
            <w:r w:rsidRPr="00E37178">
              <w:rPr>
                <w:rFonts w:eastAsia="Times New Roman" w:cs="Arial"/>
                <w:color w:val="000000"/>
                <w:sz w:val="16"/>
                <w:szCs w:val="16"/>
                <w:lang w:val="en-GB" w:eastAsia="es-ES"/>
              </w:rPr>
              <w:t>i</w:t>
            </w:r>
            <w:proofErr w:type="spellEnd"/>
            <w:r w:rsidRPr="00E37178">
              <w:rPr>
                <w:rFonts w:eastAsia="Times New Roman" w:cs="Arial"/>
                <w:color w:val="000000"/>
                <w:sz w:val="16"/>
                <w:szCs w:val="16"/>
                <w:lang w:val="en-GB" w:eastAsia="es-ES"/>
              </w:rPr>
              <w:t xml:space="preserve">-Q water (2 </w:t>
            </w:r>
            <w:proofErr w:type="spellStart"/>
            <w:r w:rsidRPr="00E37178">
              <w:rPr>
                <w:rFonts w:eastAsia="Times New Roman" w:cs="Arial"/>
                <w:color w:val="000000"/>
                <w:sz w:val="16"/>
                <w:szCs w:val="16"/>
                <w:lang w:val="en-GB" w:eastAsia="es-ES"/>
              </w:rPr>
              <w:t>mM</w:t>
            </w:r>
            <w:proofErr w:type="spellEnd"/>
            <w:r w:rsidRPr="00E37178">
              <w:rPr>
                <w:rFonts w:eastAsia="Times New Roman" w:cs="Arial"/>
                <w:color w:val="000000"/>
                <w:sz w:val="16"/>
                <w:szCs w:val="16"/>
                <w:lang w:val="en-GB" w:eastAsia="es-ES"/>
              </w:rPr>
              <w:t xml:space="preserve"> ammonium </w:t>
            </w:r>
            <w:proofErr w:type="spellStart"/>
            <w:r w:rsidRPr="00E37178">
              <w:rPr>
                <w:rFonts w:eastAsia="Times New Roman" w:cs="Arial"/>
                <w:color w:val="000000"/>
                <w:sz w:val="16"/>
                <w:szCs w:val="16"/>
                <w:lang w:val="en-GB" w:eastAsia="es-ES"/>
              </w:rPr>
              <w:t>fo</w:t>
            </w:r>
            <w:r w:rsidR="00511F5C">
              <w:rPr>
                <w:rFonts w:eastAsia="Times New Roman" w:cs="Arial"/>
                <w:color w:val="000000"/>
                <w:sz w:val="16"/>
                <w:szCs w:val="16"/>
                <w:lang w:val="en-GB" w:eastAsia="es-ES"/>
              </w:rPr>
              <w:t>r</w:t>
            </w:r>
            <w:r w:rsidRPr="00E37178">
              <w:rPr>
                <w:rFonts w:eastAsia="Times New Roman" w:cs="Arial"/>
                <w:color w:val="000000"/>
                <w:sz w:val="16"/>
                <w:szCs w:val="16"/>
                <w:lang w:val="en-GB" w:eastAsia="es-ES"/>
              </w:rPr>
              <w:t>mate</w:t>
            </w:r>
            <w:proofErr w:type="spellEnd"/>
            <w:r w:rsidRPr="00E37178">
              <w:rPr>
                <w:rFonts w:eastAsia="Times New Roman" w:cs="Arial"/>
                <w:color w:val="000000"/>
                <w:sz w:val="16"/>
                <w:szCs w:val="16"/>
                <w:lang w:val="en-GB" w:eastAsia="es-ES"/>
              </w:rPr>
              <w:t>; 0</w:t>
            </w:r>
            <w:r w:rsidR="009D3096">
              <w:rPr>
                <w:rFonts w:eastAsia="Times New Roman" w:cs="Arial"/>
                <w:color w:val="000000"/>
                <w:sz w:val="16"/>
                <w:szCs w:val="16"/>
                <w:lang w:val="en-GB" w:eastAsia="es-ES"/>
              </w:rPr>
              <w:t>.</w:t>
            </w:r>
            <w:r w:rsidRPr="00E37178">
              <w:rPr>
                <w:rFonts w:eastAsia="Times New Roman" w:cs="Arial"/>
                <w:color w:val="000000"/>
                <w:sz w:val="16"/>
                <w:szCs w:val="16"/>
                <w:lang w:val="en-GB" w:eastAsia="es-ES"/>
              </w:rPr>
              <w:t>1% formic</w:t>
            </w:r>
            <w:r w:rsidR="008263E3">
              <w:rPr>
                <w:rFonts w:eastAsia="Times New Roman" w:cs="Arial"/>
                <w:color w:val="000000"/>
                <w:sz w:val="16"/>
                <w:szCs w:val="16"/>
                <w:lang w:val="en-GB" w:eastAsia="es-ES"/>
              </w:rPr>
              <w:t xml:space="preserve"> acid</w:t>
            </w:r>
            <w:r w:rsidRPr="00E37178">
              <w:rPr>
                <w:rFonts w:eastAsia="Times New Roman" w:cs="Arial"/>
                <w:color w:val="000000"/>
                <w:sz w:val="16"/>
                <w:szCs w:val="16"/>
                <w:lang w:val="en-GB" w:eastAsia="es-ES"/>
              </w:rPr>
              <w:t>)</w:t>
            </w:r>
          </w:p>
        </w:tc>
      </w:tr>
      <w:tr w:rsidR="00797008" w:rsidRPr="00337D7B" w14:paraId="3330C7A9" w14:textId="77777777" w:rsidTr="00E37178">
        <w:trPr>
          <w:trHeight w:val="227"/>
        </w:trPr>
        <w:tc>
          <w:tcPr>
            <w:tcW w:w="1000" w:type="pct"/>
            <w:shd w:val="clear" w:color="auto" w:fill="auto"/>
            <w:noWrap/>
            <w:vAlign w:val="center"/>
            <w:hideMark/>
          </w:tcPr>
          <w:p w14:paraId="23242664" w14:textId="77777777" w:rsidR="00797008" w:rsidRPr="00E37178" w:rsidRDefault="00797008" w:rsidP="0079700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Mobile </w:t>
            </w:r>
            <w:proofErr w:type="spellStart"/>
            <w:r w:rsidRPr="00E37178">
              <w:rPr>
                <w:rFonts w:eastAsia="Times New Roman" w:cs="Arial"/>
                <w:color w:val="000000"/>
                <w:sz w:val="16"/>
                <w:szCs w:val="16"/>
                <w:lang w:eastAsia="es-ES"/>
              </w:rPr>
              <w:t>phase</w:t>
            </w:r>
            <w:proofErr w:type="spellEnd"/>
            <w:r w:rsidRPr="00E37178">
              <w:rPr>
                <w:rFonts w:eastAsia="Times New Roman" w:cs="Arial"/>
                <w:color w:val="000000"/>
                <w:sz w:val="16"/>
                <w:szCs w:val="16"/>
                <w:lang w:eastAsia="es-ES"/>
              </w:rPr>
              <w:t xml:space="preserve"> B</w:t>
            </w:r>
          </w:p>
        </w:tc>
        <w:tc>
          <w:tcPr>
            <w:tcW w:w="4000" w:type="pct"/>
            <w:gridSpan w:val="5"/>
            <w:shd w:val="clear" w:color="auto" w:fill="auto"/>
            <w:noWrap/>
            <w:vAlign w:val="center"/>
            <w:hideMark/>
          </w:tcPr>
          <w:p w14:paraId="3CE18825" w14:textId="42A45959" w:rsidR="00797008" w:rsidRPr="00E37178" w:rsidRDefault="00C96E2C" w:rsidP="009D3096">
            <w:pPr>
              <w:spacing w:after="0" w:line="240" w:lineRule="auto"/>
              <w:jc w:val="left"/>
              <w:rPr>
                <w:rFonts w:eastAsia="Times New Roman" w:cs="Arial"/>
                <w:color w:val="000000"/>
                <w:sz w:val="16"/>
                <w:szCs w:val="16"/>
                <w:lang w:val="en-GB" w:eastAsia="es-ES"/>
              </w:rPr>
            </w:pPr>
            <w:r w:rsidRPr="00E37178">
              <w:rPr>
                <w:rFonts w:eastAsia="Times New Roman" w:cs="Arial"/>
                <w:color w:val="000000"/>
                <w:sz w:val="16"/>
                <w:szCs w:val="16"/>
                <w:lang w:val="en-GB" w:eastAsia="es-ES"/>
              </w:rPr>
              <w:t>Methanol</w:t>
            </w:r>
            <w:r w:rsidR="00797008" w:rsidRPr="00E37178">
              <w:rPr>
                <w:rFonts w:eastAsia="Times New Roman" w:cs="Arial"/>
                <w:color w:val="000000"/>
                <w:sz w:val="16"/>
                <w:szCs w:val="16"/>
                <w:lang w:val="en-GB" w:eastAsia="es-ES"/>
              </w:rPr>
              <w:t xml:space="preserve"> (2 </w:t>
            </w:r>
            <w:proofErr w:type="spellStart"/>
            <w:r w:rsidR="00797008" w:rsidRPr="00E37178">
              <w:rPr>
                <w:rFonts w:eastAsia="Times New Roman" w:cs="Arial"/>
                <w:color w:val="000000"/>
                <w:sz w:val="16"/>
                <w:szCs w:val="16"/>
                <w:lang w:val="en-GB" w:eastAsia="es-ES"/>
              </w:rPr>
              <w:t>mM</w:t>
            </w:r>
            <w:proofErr w:type="spellEnd"/>
            <w:r w:rsidR="00797008" w:rsidRPr="00E37178">
              <w:rPr>
                <w:rFonts w:eastAsia="Times New Roman" w:cs="Arial"/>
                <w:color w:val="000000"/>
                <w:sz w:val="16"/>
                <w:szCs w:val="16"/>
                <w:lang w:val="en-GB" w:eastAsia="es-ES"/>
              </w:rPr>
              <w:t xml:space="preserve"> ammonium </w:t>
            </w:r>
            <w:proofErr w:type="spellStart"/>
            <w:r w:rsidR="00797008" w:rsidRPr="00E37178">
              <w:rPr>
                <w:rFonts w:eastAsia="Times New Roman" w:cs="Arial"/>
                <w:color w:val="000000"/>
                <w:sz w:val="16"/>
                <w:szCs w:val="16"/>
                <w:lang w:val="en-GB" w:eastAsia="es-ES"/>
              </w:rPr>
              <w:t>fo</w:t>
            </w:r>
            <w:r w:rsidR="00511F5C">
              <w:rPr>
                <w:rFonts w:eastAsia="Times New Roman" w:cs="Arial"/>
                <w:color w:val="000000"/>
                <w:sz w:val="16"/>
                <w:szCs w:val="16"/>
                <w:lang w:val="en-GB" w:eastAsia="es-ES"/>
              </w:rPr>
              <w:t>r</w:t>
            </w:r>
            <w:r w:rsidR="00797008" w:rsidRPr="00E37178">
              <w:rPr>
                <w:rFonts w:eastAsia="Times New Roman" w:cs="Arial"/>
                <w:color w:val="000000"/>
                <w:sz w:val="16"/>
                <w:szCs w:val="16"/>
                <w:lang w:val="en-GB" w:eastAsia="es-ES"/>
              </w:rPr>
              <w:t>mate</w:t>
            </w:r>
            <w:proofErr w:type="spellEnd"/>
            <w:r w:rsidR="00797008" w:rsidRPr="00E37178">
              <w:rPr>
                <w:rFonts w:eastAsia="Times New Roman" w:cs="Arial"/>
                <w:color w:val="000000"/>
                <w:sz w:val="16"/>
                <w:szCs w:val="16"/>
                <w:lang w:val="en-GB" w:eastAsia="es-ES"/>
              </w:rPr>
              <w:t>; 0</w:t>
            </w:r>
            <w:r w:rsidR="009D3096">
              <w:rPr>
                <w:rFonts w:eastAsia="Times New Roman" w:cs="Arial"/>
                <w:color w:val="000000"/>
                <w:sz w:val="16"/>
                <w:szCs w:val="16"/>
                <w:lang w:val="en-GB" w:eastAsia="es-ES"/>
              </w:rPr>
              <w:t>.</w:t>
            </w:r>
            <w:r w:rsidR="00797008" w:rsidRPr="00E37178">
              <w:rPr>
                <w:rFonts w:eastAsia="Times New Roman" w:cs="Arial"/>
                <w:color w:val="000000"/>
                <w:sz w:val="16"/>
                <w:szCs w:val="16"/>
                <w:lang w:val="en-GB" w:eastAsia="es-ES"/>
              </w:rPr>
              <w:t>1% formic</w:t>
            </w:r>
            <w:r w:rsidR="008263E3">
              <w:rPr>
                <w:rFonts w:eastAsia="Times New Roman" w:cs="Arial"/>
                <w:color w:val="000000"/>
                <w:sz w:val="16"/>
                <w:szCs w:val="16"/>
                <w:lang w:val="en-GB" w:eastAsia="es-ES"/>
              </w:rPr>
              <w:t xml:space="preserve"> acid</w:t>
            </w:r>
            <w:r w:rsidR="00797008" w:rsidRPr="00E37178">
              <w:rPr>
                <w:rFonts w:eastAsia="Times New Roman" w:cs="Arial"/>
                <w:color w:val="000000"/>
                <w:sz w:val="16"/>
                <w:szCs w:val="16"/>
                <w:lang w:val="en-GB" w:eastAsia="es-ES"/>
              </w:rPr>
              <w:t>)</w:t>
            </w:r>
          </w:p>
        </w:tc>
      </w:tr>
      <w:tr w:rsidR="00797008" w:rsidRPr="00797008" w14:paraId="57F441D1" w14:textId="77777777" w:rsidTr="00E37178">
        <w:trPr>
          <w:trHeight w:val="227"/>
        </w:trPr>
        <w:tc>
          <w:tcPr>
            <w:tcW w:w="1000" w:type="pct"/>
            <w:shd w:val="clear" w:color="auto" w:fill="auto"/>
            <w:noWrap/>
            <w:vAlign w:val="center"/>
            <w:hideMark/>
          </w:tcPr>
          <w:p w14:paraId="71687E86" w14:textId="77777777" w:rsidR="00797008" w:rsidRPr="00E37178" w:rsidRDefault="00797008" w:rsidP="0079700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Flow</w:t>
            </w:r>
            <w:proofErr w:type="spellEnd"/>
          </w:p>
        </w:tc>
        <w:tc>
          <w:tcPr>
            <w:tcW w:w="750" w:type="pct"/>
            <w:shd w:val="clear" w:color="auto" w:fill="auto"/>
            <w:noWrap/>
            <w:vAlign w:val="center"/>
            <w:hideMark/>
          </w:tcPr>
          <w:p w14:paraId="50CADC9B"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xml:space="preserve">0.35 </w:t>
            </w:r>
            <w:proofErr w:type="spellStart"/>
            <w:r w:rsidRPr="00E37178">
              <w:rPr>
                <w:rFonts w:eastAsia="Times New Roman" w:cs="Arial"/>
                <w:color w:val="000000"/>
                <w:sz w:val="16"/>
                <w:szCs w:val="16"/>
                <w:lang w:eastAsia="es-ES"/>
              </w:rPr>
              <w:t>mL</w:t>
            </w:r>
            <w:proofErr w:type="spellEnd"/>
            <w:r w:rsidRPr="00E37178">
              <w:rPr>
                <w:rFonts w:eastAsia="Times New Roman" w:cs="Arial"/>
                <w:color w:val="000000"/>
                <w:sz w:val="16"/>
                <w:szCs w:val="16"/>
                <w:lang w:eastAsia="es-ES"/>
              </w:rPr>
              <w:t>/min</w:t>
            </w:r>
          </w:p>
        </w:tc>
        <w:tc>
          <w:tcPr>
            <w:tcW w:w="917" w:type="pct"/>
            <w:shd w:val="clear" w:color="auto" w:fill="auto"/>
            <w:noWrap/>
            <w:vAlign w:val="center"/>
            <w:hideMark/>
          </w:tcPr>
          <w:p w14:paraId="117DFEF4"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668" w:type="pct"/>
            <w:shd w:val="clear" w:color="auto" w:fill="auto"/>
            <w:noWrap/>
            <w:vAlign w:val="center"/>
            <w:hideMark/>
          </w:tcPr>
          <w:p w14:paraId="29AA858C"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668" w:type="pct"/>
            <w:shd w:val="clear" w:color="auto" w:fill="auto"/>
            <w:noWrap/>
            <w:vAlign w:val="center"/>
            <w:hideMark/>
          </w:tcPr>
          <w:p w14:paraId="0DD21A76"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997" w:type="pct"/>
            <w:shd w:val="clear" w:color="auto" w:fill="auto"/>
            <w:noWrap/>
            <w:vAlign w:val="center"/>
            <w:hideMark/>
          </w:tcPr>
          <w:p w14:paraId="504DE919"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714435C4" w14:textId="77777777" w:rsidTr="00E37178">
        <w:trPr>
          <w:trHeight w:val="227"/>
        </w:trPr>
        <w:tc>
          <w:tcPr>
            <w:tcW w:w="1000" w:type="pct"/>
            <w:shd w:val="clear" w:color="auto" w:fill="auto"/>
            <w:noWrap/>
            <w:vAlign w:val="center"/>
            <w:hideMark/>
          </w:tcPr>
          <w:p w14:paraId="508DD1AE" w14:textId="77777777" w:rsidR="00797008" w:rsidRPr="00E37178" w:rsidRDefault="00797008" w:rsidP="0079700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Gradient</w:t>
            </w:r>
            <w:proofErr w:type="spellEnd"/>
          </w:p>
        </w:tc>
        <w:tc>
          <w:tcPr>
            <w:tcW w:w="750" w:type="pct"/>
            <w:shd w:val="clear" w:color="auto" w:fill="auto"/>
            <w:noWrap/>
            <w:vAlign w:val="center"/>
            <w:hideMark/>
          </w:tcPr>
          <w:p w14:paraId="6BB1E97C"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917" w:type="pct"/>
            <w:shd w:val="clear" w:color="auto" w:fill="auto"/>
            <w:noWrap/>
            <w:vAlign w:val="center"/>
            <w:hideMark/>
          </w:tcPr>
          <w:p w14:paraId="23571BC1" w14:textId="77777777" w:rsidR="00797008" w:rsidRPr="00E37178" w:rsidRDefault="00797008" w:rsidP="00797008">
            <w:pPr>
              <w:spacing w:after="0" w:line="240" w:lineRule="auto"/>
              <w:jc w:val="center"/>
              <w:rPr>
                <w:rFonts w:eastAsia="Times New Roman" w:cs="Arial"/>
                <w:color w:val="000000"/>
                <w:sz w:val="16"/>
                <w:szCs w:val="16"/>
                <w:lang w:eastAsia="es-ES"/>
              </w:rPr>
            </w:pPr>
          </w:p>
        </w:tc>
        <w:tc>
          <w:tcPr>
            <w:tcW w:w="668" w:type="pct"/>
            <w:shd w:val="clear" w:color="auto" w:fill="auto"/>
            <w:noWrap/>
            <w:vAlign w:val="center"/>
            <w:hideMark/>
          </w:tcPr>
          <w:p w14:paraId="5FD08F8E"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668" w:type="pct"/>
            <w:shd w:val="clear" w:color="auto" w:fill="auto"/>
            <w:noWrap/>
            <w:vAlign w:val="center"/>
            <w:hideMark/>
          </w:tcPr>
          <w:p w14:paraId="5F202F9F" w14:textId="77777777" w:rsidR="00797008" w:rsidRPr="00797008" w:rsidRDefault="00797008" w:rsidP="00797008">
            <w:pPr>
              <w:spacing w:after="0" w:line="240" w:lineRule="auto"/>
              <w:jc w:val="center"/>
              <w:rPr>
                <w:rFonts w:eastAsia="Times New Roman" w:cs="Arial"/>
                <w:color w:val="000000"/>
                <w:sz w:val="18"/>
                <w:szCs w:val="18"/>
                <w:lang w:eastAsia="es-ES"/>
              </w:rPr>
            </w:pPr>
          </w:p>
        </w:tc>
        <w:tc>
          <w:tcPr>
            <w:tcW w:w="997" w:type="pct"/>
            <w:shd w:val="clear" w:color="auto" w:fill="auto"/>
            <w:noWrap/>
            <w:vAlign w:val="center"/>
            <w:hideMark/>
          </w:tcPr>
          <w:p w14:paraId="70CFDC52"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45693961" w14:textId="77777777" w:rsidTr="00E37178">
        <w:trPr>
          <w:trHeight w:val="227"/>
        </w:trPr>
        <w:tc>
          <w:tcPr>
            <w:tcW w:w="1000" w:type="pct"/>
            <w:shd w:val="clear" w:color="auto" w:fill="auto"/>
            <w:noWrap/>
            <w:vAlign w:val="center"/>
            <w:hideMark/>
          </w:tcPr>
          <w:p w14:paraId="60CF8355" w14:textId="77777777" w:rsidR="00797008" w:rsidRPr="00E37178" w:rsidRDefault="00797008" w:rsidP="00797008">
            <w:pPr>
              <w:spacing w:after="0" w:line="240" w:lineRule="auto"/>
              <w:jc w:val="left"/>
              <w:rPr>
                <w:rFonts w:eastAsia="Times New Roman" w:cs="Arial"/>
                <w:color w:val="000000"/>
                <w:sz w:val="16"/>
                <w:szCs w:val="16"/>
                <w:lang w:eastAsia="es-ES"/>
              </w:rPr>
            </w:pPr>
          </w:p>
        </w:tc>
        <w:tc>
          <w:tcPr>
            <w:tcW w:w="750" w:type="pct"/>
            <w:shd w:val="clear" w:color="auto" w:fill="auto"/>
            <w:noWrap/>
            <w:vAlign w:val="center"/>
            <w:hideMark/>
          </w:tcPr>
          <w:p w14:paraId="13EE39B6" w14:textId="77777777" w:rsidR="00797008" w:rsidRPr="00E37178" w:rsidRDefault="00797008" w:rsidP="00797008">
            <w:pPr>
              <w:spacing w:after="0" w:line="240" w:lineRule="auto"/>
              <w:jc w:val="center"/>
              <w:rPr>
                <w:rFonts w:eastAsia="Times New Roman" w:cs="Arial"/>
                <w:b/>
                <w:color w:val="000000"/>
                <w:sz w:val="16"/>
                <w:szCs w:val="16"/>
                <w:lang w:eastAsia="es-ES"/>
              </w:rPr>
            </w:pPr>
            <w:r w:rsidRPr="00E37178">
              <w:rPr>
                <w:rFonts w:eastAsia="Times New Roman" w:cs="Arial"/>
                <w:b/>
                <w:color w:val="000000"/>
                <w:sz w:val="16"/>
                <w:szCs w:val="16"/>
                <w:lang w:eastAsia="es-ES"/>
              </w:rPr>
              <w:t>Time (min)</w:t>
            </w:r>
          </w:p>
        </w:tc>
        <w:tc>
          <w:tcPr>
            <w:tcW w:w="917" w:type="pct"/>
            <w:shd w:val="clear" w:color="auto" w:fill="auto"/>
            <w:noWrap/>
            <w:vAlign w:val="center"/>
            <w:hideMark/>
          </w:tcPr>
          <w:p w14:paraId="3528A8D3" w14:textId="77777777" w:rsidR="00797008" w:rsidRPr="00E37178" w:rsidRDefault="00797008" w:rsidP="00797008">
            <w:pPr>
              <w:spacing w:after="0" w:line="240" w:lineRule="auto"/>
              <w:jc w:val="center"/>
              <w:rPr>
                <w:rFonts w:eastAsia="Times New Roman" w:cs="Arial"/>
                <w:b/>
                <w:color w:val="000000"/>
                <w:sz w:val="16"/>
                <w:szCs w:val="16"/>
                <w:lang w:eastAsia="es-ES"/>
              </w:rPr>
            </w:pPr>
            <w:proofErr w:type="spellStart"/>
            <w:r w:rsidRPr="00E37178">
              <w:rPr>
                <w:rFonts w:eastAsia="Times New Roman" w:cs="Arial"/>
                <w:b/>
                <w:color w:val="000000"/>
                <w:sz w:val="16"/>
                <w:szCs w:val="16"/>
                <w:lang w:eastAsia="es-ES"/>
              </w:rPr>
              <w:t>Flow</w:t>
            </w:r>
            <w:proofErr w:type="spellEnd"/>
            <w:r w:rsidRPr="00E37178">
              <w:rPr>
                <w:rFonts w:eastAsia="Times New Roman" w:cs="Arial"/>
                <w:b/>
                <w:color w:val="000000"/>
                <w:sz w:val="16"/>
                <w:szCs w:val="16"/>
                <w:lang w:eastAsia="es-ES"/>
              </w:rPr>
              <w:t xml:space="preserve"> (</w:t>
            </w:r>
            <w:proofErr w:type="spellStart"/>
            <w:r w:rsidRPr="00E37178">
              <w:rPr>
                <w:rFonts w:eastAsia="Times New Roman" w:cs="Arial"/>
                <w:b/>
                <w:color w:val="000000"/>
                <w:sz w:val="16"/>
                <w:szCs w:val="16"/>
                <w:lang w:eastAsia="es-ES"/>
              </w:rPr>
              <w:t>mL</w:t>
            </w:r>
            <w:proofErr w:type="spellEnd"/>
            <w:r w:rsidRPr="00E37178">
              <w:rPr>
                <w:rFonts w:eastAsia="Times New Roman" w:cs="Arial"/>
                <w:b/>
                <w:color w:val="000000"/>
                <w:sz w:val="16"/>
                <w:szCs w:val="16"/>
                <w:lang w:eastAsia="es-ES"/>
              </w:rPr>
              <w:t>/min)</w:t>
            </w:r>
          </w:p>
        </w:tc>
        <w:tc>
          <w:tcPr>
            <w:tcW w:w="668" w:type="pct"/>
            <w:shd w:val="clear" w:color="auto" w:fill="auto"/>
            <w:noWrap/>
            <w:vAlign w:val="center"/>
            <w:hideMark/>
          </w:tcPr>
          <w:p w14:paraId="73E178D9" w14:textId="77777777" w:rsidR="00797008" w:rsidRPr="00797008" w:rsidRDefault="00797008" w:rsidP="00797008">
            <w:pPr>
              <w:spacing w:after="0" w:line="240" w:lineRule="auto"/>
              <w:jc w:val="center"/>
              <w:rPr>
                <w:rFonts w:eastAsia="Times New Roman" w:cs="Arial"/>
                <w:b/>
                <w:color w:val="000000"/>
                <w:sz w:val="18"/>
                <w:szCs w:val="18"/>
                <w:lang w:eastAsia="es-ES"/>
              </w:rPr>
            </w:pPr>
            <w:r w:rsidRPr="00797008">
              <w:rPr>
                <w:rFonts w:eastAsia="Times New Roman" w:cs="Arial"/>
                <w:b/>
                <w:color w:val="000000"/>
                <w:sz w:val="18"/>
                <w:szCs w:val="18"/>
                <w:lang w:eastAsia="es-ES"/>
              </w:rPr>
              <w:t>MP A (%)</w:t>
            </w:r>
          </w:p>
        </w:tc>
        <w:tc>
          <w:tcPr>
            <w:tcW w:w="668" w:type="pct"/>
            <w:shd w:val="clear" w:color="auto" w:fill="auto"/>
            <w:noWrap/>
            <w:vAlign w:val="center"/>
            <w:hideMark/>
          </w:tcPr>
          <w:p w14:paraId="2BE600A3" w14:textId="77777777" w:rsidR="00797008" w:rsidRPr="00797008" w:rsidRDefault="00797008" w:rsidP="00797008">
            <w:pPr>
              <w:spacing w:after="0" w:line="240" w:lineRule="auto"/>
              <w:jc w:val="center"/>
              <w:rPr>
                <w:rFonts w:eastAsia="Times New Roman" w:cs="Arial"/>
                <w:b/>
                <w:color w:val="000000"/>
                <w:sz w:val="18"/>
                <w:szCs w:val="18"/>
                <w:lang w:eastAsia="es-ES"/>
              </w:rPr>
            </w:pPr>
            <w:r w:rsidRPr="00797008">
              <w:rPr>
                <w:rFonts w:eastAsia="Times New Roman" w:cs="Arial"/>
                <w:b/>
                <w:color w:val="000000"/>
                <w:sz w:val="18"/>
                <w:szCs w:val="18"/>
                <w:lang w:eastAsia="es-ES"/>
              </w:rPr>
              <w:t>MP B (%)</w:t>
            </w:r>
          </w:p>
        </w:tc>
        <w:tc>
          <w:tcPr>
            <w:tcW w:w="997" w:type="pct"/>
            <w:shd w:val="clear" w:color="auto" w:fill="auto"/>
            <w:noWrap/>
            <w:vAlign w:val="center"/>
            <w:hideMark/>
          </w:tcPr>
          <w:p w14:paraId="31B344F5"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2F7601C3" w14:textId="77777777" w:rsidTr="00E37178">
        <w:trPr>
          <w:trHeight w:val="227"/>
        </w:trPr>
        <w:tc>
          <w:tcPr>
            <w:tcW w:w="1000" w:type="pct"/>
            <w:shd w:val="clear" w:color="auto" w:fill="auto"/>
            <w:noWrap/>
            <w:vAlign w:val="center"/>
            <w:hideMark/>
          </w:tcPr>
          <w:p w14:paraId="70CB17ED" w14:textId="77777777" w:rsidR="00797008" w:rsidRPr="00E37178" w:rsidRDefault="00797008" w:rsidP="00797008">
            <w:pPr>
              <w:spacing w:after="0" w:line="240" w:lineRule="auto"/>
              <w:jc w:val="left"/>
              <w:rPr>
                <w:rFonts w:eastAsia="Times New Roman" w:cs="Arial"/>
                <w:color w:val="000000"/>
                <w:sz w:val="16"/>
                <w:szCs w:val="16"/>
                <w:lang w:eastAsia="es-ES"/>
              </w:rPr>
            </w:pPr>
          </w:p>
        </w:tc>
        <w:tc>
          <w:tcPr>
            <w:tcW w:w="750" w:type="pct"/>
            <w:shd w:val="clear" w:color="auto" w:fill="auto"/>
            <w:noWrap/>
            <w:vAlign w:val="center"/>
            <w:hideMark/>
          </w:tcPr>
          <w:p w14:paraId="3A61C932"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w:t>
            </w:r>
          </w:p>
        </w:tc>
        <w:tc>
          <w:tcPr>
            <w:tcW w:w="917" w:type="pct"/>
            <w:shd w:val="clear" w:color="auto" w:fill="auto"/>
            <w:noWrap/>
            <w:vAlign w:val="center"/>
            <w:hideMark/>
          </w:tcPr>
          <w:p w14:paraId="547064CB"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0.35</w:t>
            </w:r>
          </w:p>
        </w:tc>
        <w:tc>
          <w:tcPr>
            <w:tcW w:w="668" w:type="pct"/>
            <w:shd w:val="clear" w:color="auto" w:fill="auto"/>
            <w:noWrap/>
            <w:vAlign w:val="center"/>
            <w:hideMark/>
          </w:tcPr>
          <w:p w14:paraId="76D7B395"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95</w:t>
            </w:r>
          </w:p>
        </w:tc>
        <w:tc>
          <w:tcPr>
            <w:tcW w:w="668" w:type="pct"/>
            <w:shd w:val="clear" w:color="auto" w:fill="auto"/>
            <w:noWrap/>
            <w:vAlign w:val="center"/>
            <w:hideMark/>
          </w:tcPr>
          <w:p w14:paraId="4C11544A"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5</w:t>
            </w:r>
          </w:p>
        </w:tc>
        <w:tc>
          <w:tcPr>
            <w:tcW w:w="997" w:type="pct"/>
            <w:shd w:val="clear" w:color="auto" w:fill="auto"/>
            <w:noWrap/>
            <w:vAlign w:val="center"/>
            <w:hideMark/>
          </w:tcPr>
          <w:p w14:paraId="4FDB69C8"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67E41628" w14:textId="77777777" w:rsidTr="00E37178">
        <w:trPr>
          <w:trHeight w:val="227"/>
        </w:trPr>
        <w:tc>
          <w:tcPr>
            <w:tcW w:w="1000" w:type="pct"/>
            <w:shd w:val="clear" w:color="auto" w:fill="auto"/>
            <w:noWrap/>
            <w:vAlign w:val="center"/>
            <w:hideMark/>
          </w:tcPr>
          <w:p w14:paraId="5D2E6317" w14:textId="77777777" w:rsidR="00797008" w:rsidRPr="00E37178" w:rsidRDefault="00797008" w:rsidP="00797008">
            <w:pPr>
              <w:spacing w:after="0" w:line="240" w:lineRule="auto"/>
              <w:jc w:val="left"/>
              <w:rPr>
                <w:rFonts w:eastAsia="Times New Roman" w:cs="Arial"/>
                <w:color w:val="000000"/>
                <w:sz w:val="16"/>
                <w:szCs w:val="16"/>
                <w:lang w:eastAsia="es-ES"/>
              </w:rPr>
            </w:pPr>
          </w:p>
        </w:tc>
        <w:tc>
          <w:tcPr>
            <w:tcW w:w="750" w:type="pct"/>
            <w:shd w:val="clear" w:color="auto" w:fill="auto"/>
            <w:noWrap/>
            <w:vAlign w:val="center"/>
            <w:hideMark/>
          </w:tcPr>
          <w:p w14:paraId="579C4D9C"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w:t>
            </w:r>
          </w:p>
        </w:tc>
        <w:tc>
          <w:tcPr>
            <w:tcW w:w="917" w:type="pct"/>
            <w:shd w:val="clear" w:color="auto" w:fill="auto"/>
            <w:noWrap/>
            <w:vAlign w:val="center"/>
            <w:hideMark/>
          </w:tcPr>
          <w:p w14:paraId="225A34DD"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0.35</w:t>
            </w:r>
          </w:p>
        </w:tc>
        <w:tc>
          <w:tcPr>
            <w:tcW w:w="668" w:type="pct"/>
            <w:shd w:val="clear" w:color="auto" w:fill="auto"/>
            <w:noWrap/>
            <w:vAlign w:val="center"/>
            <w:hideMark/>
          </w:tcPr>
          <w:p w14:paraId="79AAB7EE"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80</w:t>
            </w:r>
          </w:p>
        </w:tc>
        <w:tc>
          <w:tcPr>
            <w:tcW w:w="668" w:type="pct"/>
            <w:shd w:val="clear" w:color="auto" w:fill="auto"/>
            <w:noWrap/>
            <w:vAlign w:val="center"/>
            <w:hideMark/>
          </w:tcPr>
          <w:p w14:paraId="255F27C3"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20</w:t>
            </w:r>
          </w:p>
        </w:tc>
        <w:tc>
          <w:tcPr>
            <w:tcW w:w="997" w:type="pct"/>
            <w:shd w:val="clear" w:color="auto" w:fill="auto"/>
            <w:noWrap/>
            <w:vAlign w:val="center"/>
            <w:hideMark/>
          </w:tcPr>
          <w:p w14:paraId="4E8538E2"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2825EBCB" w14:textId="77777777" w:rsidTr="00E37178">
        <w:trPr>
          <w:trHeight w:val="227"/>
        </w:trPr>
        <w:tc>
          <w:tcPr>
            <w:tcW w:w="1000" w:type="pct"/>
            <w:shd w:val="clear" w:color="auto" w:fill="auto"/>
            <w:noWrap/>
            <w:vAlign w:val="center"/>
            <w:hideMark/>
          </w:tcPr>
          <w:p w14:paraId="3432F77D" w14:textId="77777777" w:rsidR="00797008" w:rsidRPr="00E37178" w:rsidRDefault="00797008" w:rsidP="00797008">
            <w:pPr>
              <w:spacing w:after="0" w:line="240" w:lineRule="auto"/>
              <w:jc w:val="left"/>
              <w:rPr>
                <w:rFonts w:eastAsia="Times New Roman" w:cs="Arial"/>
                <w:color w:val="000000"/>
                <w:sz w:val="16"/>
                <w:szCs w:val="16"/>
                <w:lang w:eastAsia="es-ES"/>
              </w:rPr>
            </w:pPr>
          </w:p>
        </w:tc>
        <w:tc>
          <w:tcPr>
            <w:tcW w:w="750" w:type="pct"/>
            <w:shd w:val="clear" w:color="auto" w:fill="auto"/>
            <w:noWrap/>
            <w:vAlign w:val="center"/>
            <w:hideMark/>
          </w:tcPr>
          <w:p w14:paraId="224D5306"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c>
          <w:tcPr>
            <w:tcW w:w="917" w:type="pct"/>
            <w:shd w:val="clear" w:color="auto" w:fill="auto"/>
            <w:noWrap/>
            <w:vAlign w:val="center"/>
            <w:hideMark/>
          </w:tcPr>
          <w:p w14:paraId="0B76D424"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0.35</w:t>
            </w:r>
          </w:p>
        </w:tc>
        <w:tc>
          <w:tcPr>
            <w:tcW w:w="668" w:type="pct"/>
            <w:shd w:val="clear" w:color="auto" w:fill="auto"/>
            <w:noWrap/>
            <w:vAlign w:val="center"/>
            <w:hideMark/>
          </w:tcPr>
          <w:p w14:paraId="68B51D14"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5</w:t>
            </w:r>
          </w:p>
        </w:tc>
        <w:tc>
          <w:tcPr>
            <w:tcW w:w="668" w:type="pct"/>
            <w:shd w:val="clear" w:color="auto" w:fill="auto"/>
            <w:noWrap/>
            <w:vAlign w:val="center"/>
            <w:hideMark/>
          </w:tcPr>
          <w:p w14:paraId="0729645B"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95</w:t>
            </w:r>
          </w:p>
        </w:tc>
        <w:tc>
          <w:tcPr>
            <w:tcW w:w="997" w:type="pct"/>
            <w:shd w:val="clear" w:color="auto" w:fill="auto"/>
            <w:noWrap/>
            <w:vAlign w:val="center"/>
            <w:hideMark/>
          </w:tcPr>
          <w:p w14:paraId="59FBB399"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41BE3A1F" w14:textId="77777777" w:rsidTr="00E37178">
        <w:trPr>
          <w:trHeight w:val="227"/>
        </w:trPr>
        <w:tc>
          <w:tcPr>
            <w:tcW w:w="1000" w:type="pct"/>
            <w:shd w:val="clear" w:color="auto" w:fill="auto"/>
            <w:noWrap/>
            <w:vAlign w:val="center"/>
            <w:hideMark/>
          </w:tcPr>
          <w:p w14:paraId="51D3A436" w14:textId="77777777" w:rsidR="00797008" w:rsidRPr="00E37178" w:rsidRDefault="00797008" w:rsidP="00797008">
            <w:pPr>
              <w:spacing w:after="0" w:line="240" w:lineRule="auto"/>
              <w:jc w:val="left"/>
              <w:rPr>
                <w:rFonts w:eastAsia="Times New Roman" w:cs="Arial"/>
                <w:color w:val="000000"/>
                <w:sz w:val="16"/>
                <w:szCs w:val="16"/>
                <w:lang w:eastAsia="es-ES"/>
              </w:rPr>
            </w:pPr>
          </w:p>
        </w:tc>
        <w:tc>
          <w:tcPr>
            <w:tcW w:w="750" w:type="pct"/>
            <w:shd w:val="clear" w:color="auto" w:fill="auto"/>
            <w:noWrap/>
            <w:vAlign w:val="center"/>
            <w:hideMark/>
          </w:tcPr>
          <w:p w14:paraId="3F4F80D0"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17</w:t>
            </w:r>
          </w:p>
        </w:tc>
        <w:tc>
          <w:tcPr>
            <w:tcW w:w="917" w:type="pct"/>
            <w:shd w:val="clear" w:color="auto" w:fill="auto"/>
            <w:noWrap/>
            <w:vAlign w:val="center"/>
            <w:hideMark/>
          </w:tcPr>
          <w:p w14:paraId="680D7331"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0.35</w:t>
            </w:r>
          </w:p>
        </w:tc>
        <w:tc>
          <w:tcPr>
            <w:tcW w:w="668" w:type="pct"/>
            <w:shd w:val="clear" w:color="auto" w:fill="auto"/>
            <w:noWrap/>
            <w:vAlign w:val="center"/>
            <w:hideMark/>
          </w:tcPr>
          <w:p w14:paraId="67091184"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5</w:t>
            </w:r>
          </w:p>
        </w:tc>
        <w:tc>
          <w:tcPr>
            <w:tcW w:w="668" w:type="pct"/>
            <w:shd w:val="clear" w:color="auto" w:fill="auto"/>
            <w:noWrap/>
            <w:vAlign w:val="center"/>
            <w:hideMark/>
          </w:tcPr>
          <w:p w14:paraId="61F1D250"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95</w:t>
            </w:r>
          </w:p>
        </w:tc>
        <w:tc>
          <w:tcPr>
            <w:tcW w:w="997" w:type="pct"/>
            <w:shd w:val="clear" w:color="auto" w:fill="auto"/>
            <w:noWrap/>
            <w:vAlign w:val="center"/>
            <w:hideMark/>
          </w:tcPr>
          <w:p w14:paraId="151E2D58"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5ABE9EEE" w14:textId="77777777" w:rsidTr="00E37178">
        <w:trPr>
          <w:trHeight w:val="227"/>
        </w:trPr>
        <w:tc>
          <w:tcPr>
            <w:tcW w:w="1000" w:type="pct"/>
            <w:shd w:val="clear" w:color="auto" w:fill="auto"/>
            <w:noWrap/>
            <w:vAlign w:val="center"/>
            <w:hideMark/>
          </w:tcPr>
          <w:p w14:paraId="39C89719" w14:textId="77777777" w:rsidR="00797008" w:rsidRPr="00E37178" w:rsidRDefault="00797008" w:rsidP="00797008">
            <w:pPr>
              <w:spacing w:after="0" w:line="240" w:lineRule="auto"/>
              <w:jc w:val="left"/>
              <w:rPr>
                <w:rFonts w:eastAsia="Times New Roman" w:cs="Arial"/>
                <w:color w:val="000000"/>
                <w:sz w:val="16"/>
                <w:szCs w:val="16"/>
                <w:lang w:eastAsia="es-ES"/>
              </w:rPr>
            </w:pPr>
          </w:p>
        </w:tc>
        <w:tc>
          <w:tcPr>
            <w:tcW w:w="750" w:type="pct"/>
            <w:shd w:val="clear" w:color="auto" w:fill="auto"/>
            <w:noWrap/>
            <w:vAlign w:val="center"/>
            <w:hideMark/>
          </w:tcPr>
          <w:p w14:paraId="5F5959C5"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17.1</w:t>
            </w:r>
          </w:p>
        </w:tc>
        <w:tc>
          <w:tcPr>
            <w:tcW w:w="917" w:type="pct"/>
            <w:shd w:val="clear" w:color="auto" w:fill="auto"/>
            <w:noWrap/>
            <w:vAlign w:val="center"/>
            <w:hideMark/>
          </w:tcPr>
          <w:p w14:paraId="01D5C38C"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0.35</w:t>
            </w:r>
          </w:p>
        </w:tc>
        <w:tc>
          <w:tcPr>
            <w:tcW w:w="668" w:type="pct"/>
            <w:shd w:val="clear" w:color="auto" w:fill="auto"/>
            <w:noWrap/>
            <w:vAlign w:val="center"/>
            <w:hideMark/>
          </w:tcPr>
          <w:p w14:paraId="00BB7155"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0</w:t>
            </w:r>
          </w:p>
        </w:tc>
        <w:tc>
          <w:tcPr>
            <w:tcW w:w="668" w:type="pct"/>
            <w:shd w:val="clear" w:color="auto" w:fill="auto"/>
            <w:noWrap/>
            <w:vAlign w:val="center"/>
            <w:hideMark/>
          </w:tcPr>
          <w:p w14:paraId="31F78873"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100</w:t>
            </w:r>
          </w:p>
        </w:tc>
        <w:tc>
          <w:tcPr>
            <w:tcW w:w="997" w:type="pct"/>
            <w:shd w:val="clear" w:color="auto" w:fill="auto"/>
            <w:noWrap/>
            <w:vAlign w:val="center"/>
            <w:hideMark/>
          </w:tcPr>
          <w:p w14:paraId="003A6197"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02077A82" w14:textId="77777777" w:rsidTr="00E37178">
        <w:trPr>
          <w:trHeight w:val="227"/>
        </w:trPr>
        <w:tc>
          <w:tcPr>
            <w:tcW w:w="1000" w:type="pct"/>
            <w:shd w:val="clear" w:color="auto" w:fill="auto"/>
            <w:noWrap/>
            <w:vAlign w:val="center"/>
            <w:hideMark/>
          </w:tcPr>
          <w:p w14:paraId="5DE3F414" w14:textId="77777777" w:rsidR="00797008" w:rsidRPr="00E37178" w:rsidRDefault="00797008" w:rsidP="00797008">
            <w:pPr>
              <w:spacing w:after="0" w:line="240" w:lineRule="auto"/>
              <w:jc w:val="left"/>
              <w:rPr>
                <w:rFonts w:eastAsia="Times New Roman" w:cs="Arial"/>
                <w:color w:val="000000"/>
                <w:sz w:val="16"/>
                <w:szCs w:val="16"/>
                <w:lang w:eastAsia="es-ES"/>
              </w:rPr>
            </w:pPr>
          </w:p>
        </w:tc>
        <w:tc>
          <w:tcPr>
            <w:tcW w:w="750" w:type="pct"/>
            <w:shd w:val="clear" w:color="auto" w:fill="auto"/>
            <w:noWrap/>
            <w:vAlign w:val="center"/>
            <w:hideMark/>
          </w:tcPr>
          <w:p w14:paraId="0D178B1F"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19</w:t>
            </w:r>
          </w:p>
        </w:tc>
        <w:tc>
          <w:tcPr>
            <w:tcW w:w="917" w:type="pct"/>
            <w:shd w:val="clear" w:color="auto" w:fill="auto"/>
            <w:noWrap/>
            <w:vAlign w:val="center"/>
            <w:hideMark/>
          </w:tcPr>
          <w:p w14:paraId="5B40CE4C"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0.35</w:t>
            </w:r>
          </w:p>
        </w:tc>
        <w:tc>
          <w:tcPr>
            <w:tcW w:w="668" w:type="pct"/>
            <w:shd w:val="clear" w:color="auto" w:fill="auto"/>
            <w:noWrap/>
            <w:vAlign w:val="center"/>
            <w:hideMark/>
          </w:tcPr>
          <w:p w14:paraId="60370FA0"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0</w:t>
            </w:r>
          </w:p>
        </w:tc>
        <w:tc>
          <w:tcPr>
            <w:tcW w:w="668" w:type="pct"/>
            <w:shd w:val="clear" w:color="auto" w:fill="auto"/>
            <w:noWrap/>
            <w:vAlign w:val="center"/>
            <w:hideMark/>
          </w:tcPr>
          <w:p w14:paraId="3B5F5B0C"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100</w:t>
            </w:r>
          </w:p>
        </w:tc>
        <w:tc>
          <w:tcPr>
            <w:tcW w:w="997" w:type="pct"/>
            <w:shd w:val="clear" w:color="auto" w:fill="auto"/>
            <w:noWrap/>
            <w:vAlign w:val="center"/>
            <w:hideMark/>
          </w:tcPr>
          <w:p w14:paraId="5434A0BE"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7FA2D8EA" w14:textId="77777777" w:rsidTr="009D3096">
        <w:trPr>
          <w:trHeight w:val="227"/>
        </w:trPr>
        <w:tc>
          <w:tcPr>
            <w:tcW w:w="1000" w:type="pct"/>
            <w:shd w:val="clear" w:color="auto" w:fill="auto"/>
            <w:noWrap/>
            <w:vAlign w:val="center"/>
            <w:hideMark/>
          </w:tcPr>
          <w:p w14:paraId="73F38CC3" w14:textId="77777777" w:rsidR="00797008" w:rsidRPr="00E37178" w:rsidRDefault="00797008" w:rsidP="00797008">
            <w:pPr>
              <w:spacing w:after="0" w:line="240" w:lineRule="auto"/>
              <w:jc w:val="left"/>
              <w:rPr>
                <w:rFonts w:eastAsia="Times New Roman" w:cs="Arial"/>
                <w:color w:val="000000"/>
                <w:sz w:val="16"/>
                <w:szCs w:val="16"/>
                <w:lang w:eastAsia="es-ES"/>
              </w:rPr>
            </w:pPr>
          </w:p>
        </w:tc>
        <w:tc>
          <w:tcPr>
            <w:tcW w:w="750" w:type="pct"/>
            <w:shd w:val="clear" w:color="auto" w:fill="auto"/>
            <w:noWrap/>
            <w:vAlign w:val="center"/>
            <w:hideMark/>
          </w:tcPr>
          <w:p w14:paraId="616C163E"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19.1</w:t>
            </w:r>
          </w:p>
        </w:tc>
        <w:tc>
          <w:tcPr>
            <w:tcW w:w="917" w:type="pct"/>
            <w:shd w:val="clear" w:color="auto" w:fill="auto"/>
            <w:noWrap/>
            <w:vAlign w:val="center"/>
            <w:hideMark/>
          </w:tcPr>
          <w:p w14:paraId="0A9E2D9B"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0.35</w:t>
            </w:r>
          </w:p>
        </w:tc>
        <w:tc>
          <w:tcPr>
            <w:tcW w:w="668" w:type="pct"/>
            <w:shd w:val="clear" w:color="auto" w:fill="auto"/>
            <w:noWrap/>
            <w:vAlign w:val="center"/>
            <w:hideMark/>
          </w:tcPr>
          <w:p w14:paraId="7148480E"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95</w:t>
            </w:r>
          </w:p>
        </w:tc>
        <w:tc>
          <w:tcPr>
            <w:tcW w:w="668" w:type="pct"/>
            <w:shd w:val="clear" w:color="auto" w:fill="auto"/>
            <w:noWrap/>
            <w:vAlign w:val="center"/>
            <w:hideMark/>
          </w:tcPr>
          <w:p w14:paraId="7D013C7D"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5</w:t>
            </w:r>
          </w:p>
        </w:tc>
        <w:tc>
          <w:tcPr>
            <w:tcW w:w="997" w:type="pct"/>
            <w:shd w:val="clear" w:color="auto" w:fill="auto"/>
            <w:noWrap/>
            <w:vAlign w:val="center"/>
            <w:hideMark/>
          </w:tcPr>
          <w:p w14:paraId="337A8DE8"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r w:rsidR="00797008" w:rsidRPr="00797008" w14:paraId="33731FEB" w14:textId="77777777" w:rsidTr="009D3096">
        <w:trPr>
          <w:trHeight w:val="227"/>
        </w:trPr>
        <w:tc>
          <w:tcPr>
            <w:tcW w:w="1000" w:type="pct"/>
            <w:tcBorders>
              <w:bottom w:val="single" w:sz="4" w:space="0" w:color="auto"/>
            </w:tcBorders>
            <w:shd w:val="clear" w:color="auto" w:fill="auto"/>
            <w:noWrap/>
            <w:vAlign w:val="center"/>
            <w:hideMark/>
          </w:tcPr>
          <w:p w14:paraId="25688ED5" w14:textId="77777777" w:rsidR="00797008" w:rsidRPr="00E37178" w:rsidRDefault="00797008" w:rsidP="00797008">
            <w:pPr>
              <w:spacing w:after="0" w:line="240" w:lineRule="auto"/>
              <w:jc w:val="left"/>
              <w:rPr>
                <w:rFonts w:eastAsia="Times New Roman" w:cs="Arial"/>
                <w:color w:val="000000"/>
                <w:sz w:val="16"/>
                <w:szCs w:val="16"/>
                <w:lang w:eastAsia="es-ES"/>
              </w:rPr>
            </w:pPr>
          </w:p>
        </w:tc>
        <w:tc>
          <w:tcPr>
            <w:tcW w:w="750" w:type="pct"/>
            <w:tcBorders>
              <w:bottom w:val="single" w:sz="4" w:space="0" w:color="auto"/>
            </w:tcBorders>
            <w:shd w:val="clear" w:color="auto" w:fill="auto"/>
            <w:noWrap/>
            <w:vAlign w:val="center"/>
            <w:hideMark/>
          </w:tcPr>
          <w:p w14:paraId="373C44BE"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22</w:t>
            </w:r>
          </w:p>
        </w:tc>
        <w:tc>
          <w:tcPr>
            <w:tcW w:w="917" w:type="pct"/>
            <w:tcBorders>
              <w:bottom w:val="single" w:sz="4" w:space="0" w:color="auto"/>
            </w:tcBorders>
            <w:shd w:val="clear" w:color="auto" w:fill="auto"/>
            <w:noWrap/>
            <w:vAlign w:val="center"/>
            <w:hideMark/>
          </w:tcPr>
          <w:p w14:paraId="1E25EBD1" w14:textId="77777777" w:rsidR="00797008" w:rsidRPr="00E37178" w:rsidRDefault="00797008" w:rsidP="0079700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0.35</w:t>
            </w:r>
          </w:p>
        </w:tc>
        <w:tc>
          <w:tcPr>
            <w:tcW w:w="668" w:type="pct"/>
            <w:tcBorders>
              <w:bottom w:val="single" w:sz="4" w:space="0" w:color="auto"/>
            </w:tcBorders>
            <w:shd w:val="clear" w:color="auto" w:fill="auto"/>
            <w:noWrap/>
            <w:vAlign w:val="center"/>
            <w:hideMark/>
          </w:tcPr>
          <w:p w14:paraId="2FD46CA5"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95</w:t>
            </w:r>
          </w:p>
        </w:tc>
        <w:tc>
          <w:tcPr>
            <w:tcW w:w="668" w:type="pct"/>
            <w:tcBorders>
              <w:bottom w:val="single" w:sz="4" w:space="0" w:color="auto"/>
            </w:tcBorders>
            <w:shd w:val="clear" w:color="auto" w:fill="auto"/>
            <w:noWrap/>
            <w:vAlign w:val="center"/>
            <w:hideMark/>
          </w:tcPr>
          <w:p w14:paraId="0358C6DE" w14:textId="77777777" w:rsidR="00797008" w:rsidRPr="00797008" w:rsidRDefault="00797008" w:rsidP="00797008">
            <w:pPr>
              <w:spacing w:after="0" w:line="240" w:lineRule="auto"/>
              <w:jc w:val="center"/>
              <w:rPr>
                <w:rFonts w:eastAsia="Times New Roman" w:cs="Arial"/>
                <w:color w:val="000000"/>
                <w:sz w:val="18"/>
                <w:szCs w:val="18"/>
                <w:lang w:eastAsia="es-ES"/>
              </w:rPr>
            </w:pPr>
            <w:r w:rsidRPr="00797008">
              <w:rPr>
                <w:rFonts w:eastAsia="Times New Roman" w:cs="Arial"/>
                <w:color w:val="000000"/>
                <w:sz w:val="18"/>
                <w:szCs w:val="18"/>
                <w:lang w:eastAsia="es-ES"/>
              </w:rPr>
              <w:t>5</w:t>
            </w:r>
          </w:p>
        </w:tc>
        <w:tc>
          <w:tcPr>
            <w:tcW w:w="997" w:type="pct"/>
            <w:tcBorders>
              <w:bottom w:val="single" w:sz="4" w:space="0" w:color="auto"/>
            </w:tcBorders>
            <w:shd w:val="clear" w:color="auto" w:fill="auto"/>
            <w:noWrap/>
            <w:vAlign w:val="center"/>
            <w:hideMark/>
          </w:tcPr>
          <w:p w14:paraId="7FD1ECB7" w14:textId="77777777" w:rsidR="00797008" w:rsidRPr="00797008" w:rsidRDefault="00797008" w:rsidP="00797008">
            <w:pPr>
              <w:spacing w:after="0" w:line="240" w:lineRule="auto"/>
              <w:jc w:val="center"/>
              <w:rPr>
                <w:rFonts w:eastAsia="Times New Roman" w:cs="Arial"/>
                <w:color w:val="000000"/>
                <w:sz w:val="18"/>
                <w:szCs w:val="18"/>
                <w:lang w:eastAsia="es-ES"/>
              </w:rPr>
            </w:pPr>
          </w:p>
        </w:tc>
      </w:tr>
    </w:tbl>
    <w:p w14:paraId="70E34E6C" w14:textId="77777777" w:rsidR="00E37178" w:rsidRDefault="00E37178" w:rsidP="00B55B31">
      <w:pPr>
        <w:rPr>
          <w:rFonts w:cs="Arial"/>
          <w:b/>
          <w:szCs w:val="20"/>
          <w:u w:val="single"/>
          <w:lang w:val="en-GB"/>
        </w:rPr>
        <w:sectPr w:rsidR="00E37178">
          <w:pgSz w:w="11906" w:h="16838"/>
          <w:pgMar w:top="1417" w:right="1701" w:bottom="1417" w:left="1701" w:header="708" w:footer="708" w:gutter="0"/>
          <w:cols w:space="708"/>
          <w:docGrid w:linePitch="360"/>
        </w:sectPr>
      </w:pPr>
    </w:p>
    <w:p w14:paraId="5B447D0B" w14:textId="799282DA" w:rsidR="00BD6C07" w:rsidRPr="00C96E2C" w:rsidRDefault="00BD6C07" w:rsidP="008C0389">
      <w:pPr>
        <w:pStyle w:val="Descripcin"/>
        <w:keepNext/>
        <w:numPr>
          <w:ilvl w:val="0"/>
          <w:numId w:val="0"/>
        </w:numPr>
        <w:jc w:val="center"/>
        <w:rPr>
          <w:rFonts w:cs="Arial"/>
        </w:rPr>
      </w:pPr>
      <w:r w:rsidRPr="00C96E2C">
        <w:rPr>
          <w:rFonts w:cs="Arial"/>
          <w:b/>
        </w:rPr>
        <w:lastRenderedPageBreak/>
        <w:t>Table S</w:t>
      </w:r>
      <w:r w:rsidR="008C0389">
        <w:rPr>
          <w:rFonts w:cs="Arial"/>
          <w:b/>
        </w:rPr>
        <w:t>6</w:t>
      </w:r>
      <w:r w:rsidRPr="00C96E2C">
        <w:rPr>
          <w:rFonts w:cs="Arial"/>
          <w:b/>
        </w:rPr>
        <w:t>.</w:t>
      </w:r>
      <w:r w:rsidRPr="00C96E2C">
        <w:rPr>
          <w:rFonts w:cs="Arial"/>
        </w:rPr>
        <w:t xml:space="preserve"> </w:t>
      </w:r>
      <w:r>
        <w:rPr>
          <w:rFonts w:cs="Arial"/>
        </w:rPr>
        <w:t>MS conditions in DIA acquisition mode with a SCIEX X500R QTOF system.</w:t>
      </w:r>
    </w:p>
    <w:tbl>
      <w:tblPr>
        <w:tblW w:w="5000" w:type="pct"/>
        <w:tblLayout w:type="fixed"/>
        <w:tblCellMar>
          <w:left w:w="70" w:type="dxa"/>
          <w:right w:w="70" w:type="dxa"/>
        </w:tblCellMar>
        <w:tblLook w:val="04A0" w:firstRow="1" w:lastRow="0" w:firstColumn="1" w:lastColumn="0" w:noHBand="0" w:noVBand="1"/>
      </w:tblPr>
      <w:tblGrid>
        <w:gridCol w:w="1701"/>
        <w:gridCol w:w="1364"/>
        <w:gridCol w:w="1447"/>
        <w:gridCol w:w="679"/>
        <w:gridCol w:w="1318"/>
        <w:gridCol w:w="679"/>
        <w:gridCol w:w="1316"/>
      </w:tblGrid>
      <w:tr w:rsidR="00BD6C07" w:rsidRPr="00BD6C07" w14:paraId="37E925C1" w14:textId="77777777" w:rsidTr="00310C03">
        <w:trPr>
          <w:trHeight w:val="283"/>
        </w:trPr>
        <w:tc>
          <w:tcPr>
            <w:tcW w:w="1000" w:type="pct"/>
            <w:tcBorders>
              <w:top w:val="single" w:sz="4" w:space="0" w:color="auto"/>
              <w:bottom w:val="double" w:sz="4" w:space="0" w:color="auto"/>
            </w:tcBorders>
            <w:shd w:val="clear" w:color="auto" w:fill="auto"/>
            <w:noWrap/>
            <w:vAlign w:val="center"/>
            <w:hideMark/>
          </w:tcPr>
          <w:p w14:paraId="6D7DF9EB" w14:textId="77777777" w:rsidR="00BD6C07" w:rsidRPr="00E37178" w:rsidRDefault="00BD6C07" w:rsidP="00BD6C07">
            <w:pPr>
              <w:spacing w:after="0" w:line="240" w:lineRule="auto"/>
              <w:jc w:val="left"/>
              <w:rPr>
                <w:rFonts w:eastAsia="Times New Roman" w:cs="Arial"/>
                <w:b/>
                <w:color w:val="000000"/>
                <w:sz w:val="16"/>
                <w:szCs w:val="16"/>
                <w:lang w:eastAsia="es-ES"/>
              </w:rPr>
            </w:pPr>
            <w:proofErr w:type="spellStart"/>
            <w:r w:rsidRPr="00E37178">
              <w:rPr>
                <w:rFonts w:eastAsia="Times New Roman" w:cs="Arial"/>
                <w:b/>
                <w:color w:val="000000"/>
                <w:sz w:val="16"/>
                <w:szCs w:val="16"/>
                <w:lang w:eastAsia="es-ES"/>
              </w:rPr>
              <w:t>Instrument</w:t>
            </w:r>
            <w:proofErr w:type="spellEnd"/>
          </w:p>
        </w:tc>
        <w:tc>
          <w:tcPr>
            <w:tcW w:w="3225" w:type="pct"/>
            <w:gridSpan w:val="5"/>
            <w:tcBorders>
              <w:top w:val="single" w:sz="4" w:space="0" w:color="auto"/>
              <w:bottom w:val="double" w:sz="4" w:space="0" w:color="auto"/>
            </w:tcBorders>
            <w:shd w:val="clear" w:color="auto" w:fill="auto"/>
            <w:noWrap/>
            <w:vAlign w:val="center"/>
            <w:hideMark/>
          </w:tcPr>
          <w:p w14:paraId="14E98DE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SCIEX X500R QTOF</w:t>
            </w:r>
          </w:p>
        </w:tc>
        <w:tc>
          <w:tcPr>
            <w:tcW w:w="775" w:type="pct"/>
            <w:tcBorders>
              <w:top w:val="single" w:sz="4" w:space="0" w:color="auto"/>
              <w:bottom w:val="double" w:sz="4" w:space="0" w:color="auto"/>
            </w:tcBorders>
            <w:shd w:val="clear" w:color="auto" w:fill="auto"/>
            <w:noWrap/>
            <w:vAlign w:val="center"/>
            <w:hideMark/>
          </w:tcPr>
          <w:p w14:paraId="5EF6AA1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BD6C07" w:rsidRPr="00BD6C07" w14:paraId="72410191" w14:textId="77777777" w:rsidTr="00E37178">
        <w:trPr>
          <w:trHeight w:val="227"/>
        </w:trPr>
        <w:tc>
          <w:tcPr>
            <w:tcW w:w="1000" w:type="pct"/>
            <w:tcBorders>
              <w:top w:val="double" w:sz="4" w:space="0" w:color="auto"/>
              <w:bottom w:val="single" w:sz="4" w:space="0" w:color="auto"/>
            </w:tcBorders>
            <w:shd w:val="clear" w:color="auto" w:fill="auto"/>
            <w:noWrap/>
            <w:vAlign w:val="center"/>
            <w:hideMark/>
          </w:tcPr>
          <w:p w14:paraId="065A2353" w14:textId="77777777" w:rsidR="00BD6C07" w:rsidRPr="009A7EA2" w:rsidRDefault="00BD6C07" w:rsidP="00BD6C07">
            <w:pPr>
              <w:spacing w:after="0" w:line="240" w:lineRule="auto"/>
              <w:jc w:val="left"/>
              <w:rPr>
                <w:rFonts w:eastAsia="Times New Roman" w:cs="Arial"/>
                <w:b/>
                <w:bCs/>
                <w:i/>
                <w:color w:val="000000"/>
                <w:sz w:val="16"/>
                <w:szCs w:val="16"/>
                <w:lang w:eastAsia="es-ES"/>
              </w:rPr>
            </w:pPr>
            <w:r w:rsidRPr="009A7EA2">
              <w:rPr>
                <w:rFonts w:eastAsia="Times New Roman" w:cs="Arial"/>
                <w:b/>
                <w:bCs/>
                <w:i/>
                <w:color w:val="000000"/>
                <w:sz w:val="16"/>
                <w:szCs w:val="16"/>
                <w:lang w:eastAsia="es-ES"/>
              </w:rPr>
              <w:t xml:space="preserve">Ion </w:t>
            </w:r>
            <w:proofErr w:type="spellStart"/>
            <w:r w:rsidRPr="009A7EA2">
              <w:rPr>
                <w:rFonts w:eastAsia="Times New Roman" w:cs="Arial"/>
                <w:b/>
                <w:bCs/>
                <w:i/>
                <w:color w:val="000000"/>
                <w:sz w:val="16"/>
                <w:szCs w:val="16"/>
                <w:lang w:eastAsia="es-ES"/>
              </w:rPr>
              <w:t>source</w:t>
            </w:r>
            <w:proofErr w:type="spellEnd"/>
          </w:p>
        </w:tc>
        <w:tc>
          <w:tcPr>
            <w:tcW w:w="802" w:type="pct"/>
            <w:tcBorders>
              <w:top w:val="double" w:sz="4" w:space="0" w:color="auto"/>
              <w:bottom w:val="single" w:sz="4" w:space="0" w:color="auto"/>
            </w:tcBorders>
            <w:shd w:val="clear" w:color="auto" w:fill="auto"/>
            <w:noWrap/>
            <w:vAlign w:val="center"/>
            <w:hideMark/>
          </w:tcPr>
          <w:p w14:paraId="4B09E232"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851" w:type="pct"/>
            <w:tcBorders>
              <w:top w:val="double" w:sz="4" w:space="0" w:color="auto"/>
              <w:bottom w:val="single" w:sz="4" w:space="0" w:color="auto"/>
            </w:tcBorders>
            <w:shd w:val="clear" w:color="auto" w:fill="auto"/>
            <w:noWrap/>
            <w:vAlign w:val="center"/>
            <w:hideMark/>
          </w:tcPr>
          <w:p w14:paraId="55377719"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double" w:sz="4" w:space="0" w:color="auto"/>
              <w:bottom w:val="single" w:sz="4" w:space="0" w:color="auto"/>
            </w:tcBorders>
            <w:shd w:val="clear" w:color="auto" w:fill="auto"/>
            <w:noWrap/>
            <w:vAlign w:val="center"/>
            <w:hideMark/>
          </w:tcPr>
          <w:p w14:paraId="4BE0D93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double" w:sz="4" w:space="0" w:color="auto"/>
              <w:bottom w:val="single" w:sz="4" w:space="0" w:color="auto"/>
            </w:tcBorders>
            <w:shd w:val="clear" w:color="auto" w:fill="auto"/>
            <w:noWrap/>
            <w:vAlign w:val="center"/>
            <w:hideMark/>
          </w:tcPr>
          <w:p w14:paraId="0BFAED3A"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double" w:sz="4" w:space="0" w:color="auto"/>
              <w:bottom w:val="single" w:sz="4" w:space="0" w:color="auto"/>
            </w:tcBorders>
            <w:shd w:val="clear" w:color="auto" w:fill="auto"/>
            <w:noWrap/>
            <w:vAlign w:val="center"/>
            <w:hideMark/>
          </w:tcPr>
          <w:p w14:paraId="346B8B69"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double" w:sz="4" w:space="0" w:color="auto"/>
              <w:bottom w:val="single" w:sz="4" w:space="0" w:color="auto"/>
            </w:tcBorders>
            <w:shd w:val="clear" w:color="auto" w:fill="auto"/>
            <w:noWrap/>
            <w:vAlign w:val="center"/>
            <w:hideMark/>
          </w:tcPr>
          <w:p w14:paraId="1CCFFD9C"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BD6C07" w:rsidRPr="00337D7B" w14:paraId="0823392E" w14:textId="77777777" w:rsidTr="00E37178">
        <w:trPr>
          <w:trHeight w:val="227"/>
        </w:trPr>
        <w:tc>
          <w:tcPr>
            <w:tcW w:w="1000" w:type="pct"/>
            <w:shd w:val="clear" w:color="auto" w:fill="auto"/>
            <w:noWrap/>
            <w:vAlign w:val="center"/>
            <w:hideMark/>
          </w:tcPr>
          <w:p w14:paraId="42E604D9" w14:textId="77777777" w:rsidR="00BD6C07" w:rsidRPr="00E37178" w:rsidRDefault="00BD6C07" w:rsidP="00BD6C07">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Model</w:t>
            </w:r>
            <w:proofErr w:type="spellEnd"/>
          </w:p>
        </w:tc>
        <w:tc>
          <w:tcPr>
            <w:tcW w:w="4000" w:type="pct"/>
            <w:gridSpan w:val="6"/>
            <w:shd w:val="clear" w:color="auto" w:fill="auto"/>
            <w:noWrap/>
            <w:vAlign w:val="center"/>
            <w:hideMark/>
          </w:tcPr>
          <w:p w14:paraId="0D54C556" w14:textId="77777777" w:rsidR="00BD6C07" w:rsidRPr="00E37178" w:rsidRDefault="00BD6C07" w:rsidP="00BD6C07">
            <w:pPr>
              <w:spacing w:after="0" w:line="240" w:lineRule="auto"/>
              <w:jc w:val="left"/>
              <w:rPr>
                <w:rFonts w:eastAsia="Times New Roman" w:cs="Arial"/>
                <w:color w:val="000000"/>
                <w:sz w:val="16"/>
                <w:szCs w:val="16"/>
                <w:lang w:val="en-GB" w:eastAsia="es-ES"/>
              </w:rPr>
            </w:pPr>
            <w:r w:rsidRPr="00E37178">
              <w:rPr>
                <w:rFonts w:eastAsia="Times New Roman" w:cs="Arial"/>
                <w:color w:val="000000"/>
                <w:sz w:val="16"/>
                <w:szCs w:val="16"/>
                <w:lang w:val="en-GB" w:eastAsia="es-ES"/>
              </w:rPr>
              <w:t>SCIEX Turbo V™ ion source </w:t>
            </w:r>
          </w:p>
        </w:tc>
      </w:tr>
      <w:tr w:rsidR="00BD6C07" w:rsidRPr="00BD6C07" w14:paraId="0566C8E5" w14:textId="77777777" w:rsidTr="00E37178">
        <w:trPr>
          <w:trHeight w:val="227"/>
        </w:trPr>
        <w:tc>
          <w:tcPr>
            <w:tcW w:w="1000" w:type="pct"/>
            <w:shd w:val="clear" w:color="auto" w:fill="auto"/>
            <w:noWrap/>
            <w:vAlign w:val="center"/>
            <w:hideMark/>
          </w:tcPr>
          <w:p w14:paraId="4A555162" w14:textId="77777777" w:rsidR="00BD6C07" w:rsidRPr="00E37178" w:rsidRDefault="00BD6C07" w:rsidP="00BD6C07">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Ionization</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mode</w:t>
            </w:r>
            <w:proofErr w:type="spellEnd"/>
          </w:p>
        </w:tc>
        <w:tc>
          <w:tcPr>
            <w:tcW w:w="3225" w:type="pct"/>
            <w:gridSpan w:val="5"/>
            <w:shd w:val="clear" w:color="auto" w:fill="auto"/>
            <w:noWrap/>
            <w:vAlign w:val="center"/>
            <w:hideMark/>
          </w:tcPr>
          <w:p w14:paraId="461FF4D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val="en-GB" w:eastAsia="es-ES"/>
              </w:rPr>
              <w:t>ESI+</w:t>
            </w:r>
          </w:p>
        </w:tc>
        <w:tc>
          <w:tcPr>
            <w:tcW w:w="775" w:type="pct"/>
            <w:shd w:val="clear" w:color="auto" w:fill="auto"/>
            <w:noWrap/>
            <w:vAlign w:val="center"/>
            <w:hideMark/>
          </w:tcPr>
          <w:p w14:paraId="5301C170"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BD6C07" w:rsidRPr="00337D7B" w14:paraId="03589A96" w14:textId="77777777" w:rsidTr="00E37178">
        <w:trPr>
          <w:trHeight w:val="227"/>
        </w:trPr>
        <w:tc>
          <w:tcPr>
            <w:tcW w:w="1000" w:type="pct"/>
            <w:tcBorders>
              <w:bottom w:val="single" w:sz="4" w:space="0" w:color="auto"/>
            </w:tcBorders>
            <w:shd w:val="clear" w:color="auto" w:fill="auto"/>
            <w:noWrap/>
            <w:vAlign w:val="center"/>
            <w:hideMark/>
          </w:tcPr>
          <w:p w14:paraId="5335BF8C" w14:textId="77777777" w:rsidR="00BD6C07" w:rsidRPr="00E37178" w:rsidRDefault="00BD6C07" w:rsidP="00BD6C07">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Acquisition</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mode</w:t>
            </w:r>
            <w:proofErr w:type="spellEnd"/>
          </w:p>
        </w:tc>
        <w:tc>
          <w:tcPr>
            <w:tcW w:w="4000" w:type="pct"/>
            <w:gridSpan w:val="6"/>
            <w:tcBorders>
              <w:bottom w:val="single" w:sz="4" w:space="0" w:color="auto"/>
            </w:tcBorders>
            <w:shd w:val="clear" w:color="auto" w:fill="auto"/>
            <w:noWrap/>
            <w:vAlign w:val="center"/>
            <w:hideMark/>
          </w:tcPr>
          <w:p w14:paraId="50024D34" w14:textId="77777777" w:rsidR="00BD6C07" w:rsidRPr="00E37178" w:rsidRDefault="00BD6C07" w:rsidP="00BD6C07">
            <w:pPr>
              <w:spacing w:after="0" w:line="240" w:lineRule="auto"/>
              <w:jc w:val="left"/>
              <w:rPr>
                <w:rFonts w:eastAsia="Times New Roman" w:cs="Arial"/>
                <w:color w:val="000000"/>
                <w:sz w:val="16"/>
                <w:szCs w:val="16"/>
                <w:lang w:val="en-GB" w:eastAsia="es-ES"/>
              </w:rPr>
            </w:pPr>
            <w:r w:rsidRPr="00E37178">
              <w:rPr>
                <w:rFonts w:eastAsia="Times New Roman" w:cs="Arial"/>
                <w:color w:val="000000"/>
                <w:sz w:val="16"/>
                <w:szCs w:val="16"/>
                <w:lang w:val="en-GB" w:eastAsia="es-ES"/>
              </w:rPr>
              <w:t>DIA (SWATH in SCIEX software) </w:t>
            </w:r>
          </w:p>
        </w:tc>
      </w:tr>
      <w:tr w:rsidR="00310C03" w:rsidRPr="00BD6C07" w14:paraId="20D3144B" w14:textId="77777777" w:rsidTr="00E37178">
        <w:trPr>
          <w:trHeight w:val="227"/>
        </w:trPr>
        <w:tc>
          <w:tcPr>
            <w:tcW w:w="5000" w:type="pct"/>
            <w:gridSpan w:val="7"/>
            <w:tcBorders>
              <w:top w:val="single" w:sz="4" w:space="0" w:color="auto"/>
              <w:bottom w:val="single" w:sz="4" w:space="0" w:color="auto"/>
            </w:tcBorders>
            <w:shd w:val="clear" w:color="auto" w:fill="auto"/>
            <w:noWrap/>
            <w:vAlign w:val="center"/>
            <w:hideMark/>
          </w:tcPr>
          <w:p w14:paraId="792F2609" w14:textId="77777777" w:rsidR="00310C03" w:rsidRPr="009A7EA2" w:rsidRDefault="00310C03" w:rsidP="00310C03">
            <w:pPr>
              <w:spacing w:after="0" w:line="240" w:lineRule="auto"/>
              <w:jc w:val="left"/>
              <w:rPr>
                <w:rFonts w:eastAsia="Times New Roman" w:cs="Arial"/>
                <w:i/>
                <w:color w:val="000000"/>
                <w:sz w:val="16"/>
                <w:szCs w:val="16"/>
                <w:lang w:eastAsia="es-ES"/>
              </w:rPr>
            </w:pPr>
            <w:r w:rsidRPr="009A7EA2">
              <w:rPr>
                <w:rFonts w:eastAsia="Times New Roman" w:cs="Arial"/>
                <w:b/>
                <w:bCs/>
                <w:i/>
                <w:color w:val="000000"/>
                <w:sz w:val="16"/>
                <w:szCs w:val="16"/>
                <w:lang w:eastAsia="es-ES"/>
              </w:rPr>
              <w:t xml:space="preserve">General </w:t>
            </w:r>
            <w:proofErr w:type="spellStart"/>
            <w:r w:rsidRPr="009A7EA2">
              <w:rPr>
                <w:rFonts w:eastAsia="Times New Roman" w:cs="Arial"/>
                <w:b/>
                <w:bCs/>
                <w:i/>
                <w:color w:val="000000"/>
                <w:sz w:val="16"/>
                <w:szCs w:val="16"/>
                <w:lang w:eastAsia="es-ES"/>
              </w:rPr>
              <w:t>parameters</w:t>
            </w:r>
            <w:proofErr w:type="spellEnd"/>
            <w:r w:rsidRPr="009A7EA2">
              <w:rPr>
                <w:rFonts w:eastAsia="Times New Roman" w:cs="Arial"/>
                <w:i/>
                <w:color w:val="000000"/>
                <w:sz w:val="16"/>
                <w:szCs w:val="16"/>
                <w:lang w:eastAsia="es-ES"/>
              </w:rPr>
              <w:t> </w:t>
            </w:r>
          </w:p>
        </w:tc>
      </w:tr>
      <w:tr w:rsidR="00310C03" w:rsidRPr="00BD6C07" w14:paraId="0A654FF2" w14:textId="77777777" w:rsidTr="00E37178">
        <w:trPr>
          <w:trHeight w:val="227"/>
        </w:trPr>
        <w:tc>
          <w:tcPr>
            <w:tcW w:w="1000" w:type="pct"/>
            <w:tcBorders>
              <w:top w:val="single" w:sz="4" w:space="0" w:color="auto"/>
            </w:tcBorders>
            <w:shd w:val="clear" w:color="auto" w:fill="auto"/>
            <w:noWrap/>
            <w:vAlign w:val="center"/>
            <w:hideMark/>
          </w:tcPr>
          <w:p w14:paraId="5CBE3FCF"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Total run time</w:t>
            </w:r>
          </w:p>
        </w:tc>
        <w:tc>
          <w:tcPr>
            <w:tcW w:w="802" w:type="pct"/>
            <w:tcBorders>
              <w:top w:val="single" w:sz="4" w:space="0" w:color="auto"/>
            </w:tcBorders>
            <w:shd w:val="clear" w:color="auto" w:fill="auto"/>
            <w:noWrap/>
            <w:vAlign w:val="center"/>
            <w:hideMark/>
          </w:tcPr>
          <w:p w14:paraId="09A2DBB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22 min</w:t>
            </w:r>
          </w:p>
        </w:tc>
        <w:tc>
          <w:tcPr>
            <w:tcW w:w="851" w:type="pct"/>
            <w:tcBorders>
              <w:top w:val="single" w:sz="4" w:space="0" w:color="auto"/>
            </w:tcBorders>
            <w:shd w:val="clear" w:color="auto" w:fill="auto"/>
            <w:noWrap/>
            <w:vAlign w:val="center"/>
            <w:hideMark/>
          </w:tcPr>
          <w:p w14:paraId="47D4BEF2"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tcBorders>
            <w:shd w:val="clear" w:color="auto" w:fill="auto"/>
            <w:noWrap/>
            <w:vAlign w:val="center"/>
            <w:hideMark/>
          </w:tcPr>
          <w:p w14:paraId="47AE2939"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tcBorders>
            <w:shd w:val="clear" w:color="auto" w:fill="auto"/>
            <w:noWrap/>
            <w:vAlign w:val="center"/>
            <w:hideMark/>
          </w:tcPr>
          <w:p w14:paraId="7F704B5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tcBorders>
            <w:shd w:val="clear" w:color="auto" w:fill="auto"/>
            <w:noWrap/>
            <w:vAlign w:val="center"/>
            <w:hideMark/>
          </w:tcPr>
          <w:p w14:paraId="12074E6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tcBorders>
            <w:shd w:val="clear" w:color="auto" w:fill="auto"/>
            <w:noWrap/>
            <w:vAlign w:val="center"/>
            <w:hideMark/>
          </w:tcPr>
          <w:p w14:paraId="3D589552"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23675127" w14:textId="77777777" w:rsidTr="00E37178">
        <w:trPr>
          <w:trHeight w:val="227"/>
        </w:trPr>
        <w:tc>
          <w:tcPr>
            <w:tcW w:w="1000" w:type="pct"/>
            <w:shd w:val="clear" w:color="auto" w:fill="auto"/>
            <w:noWrap/>
            <w:vAlign w:val="center"/>
            <w:hideMark/>
          </w:tcPr>
          <w:p w14:paraId="6BB8B2A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Total </w:t>
            </w:r>
            <w:proofErr w:type="spellStart"/>
            <w:r w:rsidRPr="00E37178">
              <w:rPr>
                <w:rFonts w:eastAsia="Times New Roman" w:cs="Arial"/>
                <w:color w:val="000000"/>
                <w:sz w:val="16"/>
                <w:szCs w:val="16"/>
                <w:lang w:eastAsia="es-ES"/>
              </w:rPr>
              <w:t>scan</w:t>
            </w:r>
            <w:proofErr w:type="spellEnd"/>
            <w:r w:rsidRPr="00E37178">
              <w:rPr>
                <w:rFonts w:eastAsia="Times New Roman" w:cs="Arial"/>
                <w:color w:val="000000"/>
                <w:sz w:val="16"/>
                <w:szCs w:val="16"/>
                <w:lang w:eastAsia="es-ES"/>
              </w:rPr>
              <w:t xml:space="preserve"> time</w:t>
            </w:r>
          </w:p>
        </w:tc>
        <w:tc>
          <w:tcPr>
            <w:tcW w:w="802" w:type="pct"/>
            <w:shd w:val="clear" w:color="auto" w:fill="auto"/>
            <w:noWrap/>
            <w:vAlign w:val="center"/>
            <w:hideMark/>
          </w:tcPr>
          <w:p w14:paraId="27A9C1C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0.851 s</w:t>
            </w:r>
          </w:p>
        </w:tc>
        <w:tc>
          <w:tcPr>
            <w:tcW w:w="851" w:type="pct"/>
            <w:shd w:val="clear" w:color="auto" w:fill="auto"/>
            <w:noWrap/>
            <w:vAlign w:val="center"/>
            <w:hideMark/>
          </w:tcPr>
          <w:p w14:paraId="367BA95D"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411D25DC"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164230E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045BE34C"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542B7D00"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33B629EB" w14:textId="77777777" w:rsidTr="00E37178">
        <w:trPr>
          <w:trHeight w:val="227"/>
        </w:trPr>
        <w:tc>
          <w:tcPr>
            <w:tcW w:w="1000" w:type="pct"/>
            <w:tcBorders>
              <w:bottom w:val="single" w:sz="4" w:space="0" w:color="auto"/>
            </w:tcBorders>
            <w:shd w:val="clear" w:color="auto" w:fill="auto"/>
            <w:noWrap/>
            <w:vAlign w:val="center"/>
            <w:hideMark/>
          </w:tcPr>
          <w:p w14:paraId="4DA10B13" w14:textId="77777777" w:rsidR="00BD6C07" w:rsidRPr="00E37178" w:rsidRDefault="00BD6C07" w:rsidP="00BD6C07">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Cycles</w:t>
            </w:r>
            <w:proofErr w:type="spellEnd"/>
          </w:p>
        </w:tc>
        <w:tc>
          <w:tcPr>
            <w:tcW w:w="802" w:type="pct"/>
            <w:tcBorders>
              <w:bottom w:val="single" w:sz="4" w:space="0" w:color="auto"/>
            </w:tcBorders>
            <w:shd w:val="clear" w:color="auto" w:fill="auto"/>
            <w:noWrap/>
            <w:vAlign w:val="center"/>
            <w:hideMark/>
          </w:tcPr>
          <w:p w14:paraId="3632C3CD" w14:textId="578854B3"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1</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551</w:t>
            </w:r>
          </w:p>
        </w:tc>
        <w:tc>
          <w:tcPr>
            <w:tcW w:w="851" w:type="pct"/>
            <w:tcBorders>
              <w:bottom w:val="single" w:sz="4" w:space="0" w:color="auto"/>
            </w:tcBorders>
            <w:shd w:val="clear" w:color="auto" w:fill="auto"/>
            <w:noWrap/>
            <w:vAlign w:val="center"/>
            <w:hideMark/>
          </w:tcPr>
          <w:p w14:paraId="548E588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bottom w:val="single" w:sz="4" w:space="0" w:color="auto"/>
            </w:tcBorders>
            <w:shd w:val="clear" w:color="auto" w:fill="auto"/>
            <w:noWrap/>
            <w:vAlign w:val="center"/>
            <w:hideMark/>
          </w:tcPr>
          <w:p w14:paraId="73E710B3"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bottom w:val="single" w:sz="4" w:space="0" w:color="auto"/>
            </w:tcBorders>
            <w:shd w:val="clear" w:color="auto" w:fill="auto"/>
            <w:noWrap/>
            <w:vAlign w:val="center"/>
            <w:hideMark/>
          </w:tcPr>
          <w:p w14:paraId="0278A52F"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bottom w:val="single" w:sz="4" w:space="0" w:color="auto"/>
            </w:tcBorders>
            <w:shd w:val="clear" w:color="auto" w:fill="auto"/>
            <w:noWrap/>
            <w:vAlign w:val="center"/>
            <w:hideMark/>
          </w:tcPr>
          <w:p w14:paraId="69659CD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bottom w:val="single" w:sz="4" w:space="0" w:color="auto"/>
            </w:tcBorders>
            <w:shd w:val="clear" w:color="auto" w:fill="auto"/>
            <w:noWrap/>
            <w:vAlign w:val="center"/>
            <w:hideMark/>
          </w:tcPr>
          <w:p w14:paraId="7A3DE63A"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BD6C07" w:rsidRPr="00BD6C07" w14:paraId="4B7EC5BD" w14:textId="77777777" w:rsidTr="00E37178">
        <w:trPr>
          <w:trHeight w:val="227"/>
        </w:trPr>
        <w:tc>
          <w:tcPr>
            <w:tcW w:w="5000" w:type="pct"/>
            <w:gridSpan w:val="7"/>
            <w:tcBorders>
              <w:top w:val="single" w:sz="4" w:space="0" w:color="auto"/>
              <w:bottom w:val="single" w:sz="4" w:space="0" w:color="auto"/>
            </w:tcBorders>
            <w:shd w:val="clear" w:color="auto" w:fill="auto"/>
            <w:noWrap/>
            <w:vAlign w:val="center"/>
            <w:hideMark/>
          </w:tcPr>
          <w:p w14:paraId="6E72F71B" w14:textId="77777777" w:rsidR="00BD6C07" w:rsidRPr="009A7EA2" w:rsidRDefault="00BD6C07" w:rsidP="00BD6C07">
            <w:pPr>
              <w:spacing w:after="0" w:line="240" w:lineRule="auto"/>
              <w:jc w:val="left"/>
              <w:rPr>
                <w:rFonts w:eastAsia="Times New Roman" w:cs="Arial"/>
                <w:i/>
                <w:color w:val="000000"/>
                <w:sz w:val="16"/>
                <w:szCs w:val="16"/>
                <w:lang w:eastAsia="es-ES"/>
              </w:rPr>
            </w:pPr>
            <w:proofErr w:type="spellStart"/>
            <w:r w:rsidRPr="009A7EA2">
              <w:rPr>
                <w:rFonts w:eastAsia="Times New Roman" w:cs="Arial"/>
                <w:b/>
                <w:bCs/>
                <w:i/>
                <w:color w:val="000000"/>
                <w:sz w:val="16"/>
                <w:szCs w:val="16"/>
                <w:lang w:eastAsia="es-ES"/>
              </w:rPr>
              <w:t>Source</w:t>
            </w:r>
            <w:proofErr w:type="spellEnd"/>
            <w:r w:rsidRPr="009A7EA2">
              <w:rPr>
                <w:rFonts w:eastAsia="Times New Roman" w:cs="Arial"/>
                <w:b/>
                <w:bCs/>
                <w:i/>
                <w:color w:val="000000"/>
                <w:sz w:val="16"/>
                <w:szCs w:val="16"/>
                <w:lang w:eastAsia="es-ES"/>
              </w:rPr>
              <w:t xml:space="preserve"> and Gas </w:t>
            </w:r>
            <w:proofErr w:type="spellStart"/>
            <w:r w:rsidRPr="009A7EA2">
              <w:rPr>
                <w:rFonts w:eastAsia="Times New Roman" w:cs="Arial"/>
                <w:b/>
                <w:bCs/>
                <w:i/>
                <w:color w:val="000000"/>
                <w:sz w:val="16"/>
                <w:szCs w:val="16"/>
                <w:lang w:eastAsia="es-ES"/>
              </w:rPr>
              <w:t>Parameters</w:t>
            </w:r>
            <w:proofErr w:type="spellEnd"/>
          </w:p>
        </w:tc>
      </w:tr>
      <w:tr w:rsidR="00310C03" w:rsidRPr="00BD6C07" w14:paraId="6C5063F6" w14:textId="77777777" w:rsidTr="00E37178">
        <w:trPr>
          <w:trHeight w:val="227"/>
        </w:trPr>
        <w:tc>
          <w:tcPr>
            <w:tcW w:w="1000" w:type="pct"/>
            <w:tcBorders>
              <w:top w:val="single" w:sz="4" w:space="0" w:color="auto"/>
            </w:tcBorders>
            <w:shd w:val="clear" w:color="auto" w:fill="auto"/>
            <w:noWrap/>
            <w:vAlign w:val="center"/>
            <w:hideMark/>
          </w:tcPr>
          <w:p w14:paraId="5974B21C" w14:textId="77777777" w:rsidR="00BD6C07" w:rsidRPr="00E37178" w:rsidRDefault="00BD6C07" w:rsidP="00BD6C07">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Temperature</w:t>
            </w:r>
            <w:proofErr w:type="spellEnd"/>
          </w:p>
        </w:tc>
        <w:tc>
          <w:tcPr>
            <w:tcW w:w="802" w:type="pct"/>
            <w:tcBorders>
              <w:top w:val="single" w:sz="4" w:space="0" w:color="auto"/>
            </w:tcBorders>
            <w:shd w:val="clear" w:color="auto" w:fill="auto"/>
            <w:noWrap/>
            <w:vAlign w:val="center"/>
            <w:hideMark/>
          </w:tcPr>
          <w:p w14:paraId="6CE1BCD4"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550 </w:t>
            </w:r>
            <w:proofErr w:type="spellStart"/>
            <w:r w:rsidRPr="00E37178">
              <w:rPr>
                <w:rFonts w:eastAsia="Times New Roman" w:cs="Arial"/>
                <w:color w:val="000000"/>
                <w:sz w:val="16"/>
                <w:szCs w:val="16"/>
                <w:lang w:eastAsia="es-ES"/>
              </w:rPr>
              <w:t>ºC</w:t>
            </w:r>
            <w:proofErr w:type="spellEnd"/>
          </w:p>
        </w:tc>
        <w:tc>
          <w:tcPr>
            <w:tcW w:w="851" w:type="pct"/>
            <w:tcBorders>
              <w:top w:val="single" w:sz="4" w:space="0" w:color="auto"/>
            </w:tcBorders>
            <w:shd w:val="clear" w:color="auto" w:fill="auto"/>
            <w:noWrap/>
            <w:vAlign w:val="center"/>
            <w:hideMark/>
          </w:tcPr>
          <w:p w14:paraId="2B15F6FF"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tcBorders>
            <w:shd w:val="clear" w:color="auto" w:fill="auto"/>
            <w:noWrap/>
            <w:vAlign w:val="center"/>
            <w:hideMark/>
          </w:tcPr>
          <w:p w14:paraId="04B1505C"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tcBorders>
            <w:shd w:val="clear" w:color="auto" w:fill="auto"/>
            <w:noWrap/>
            <w:vAlign w:val="center"/>
            <w:hideMark/>
          </w:tcPr>
          <w:p w14:paraId="216483FC"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tcBorders>
            <w:shd w:val="clear" w:color="auto" w:fill="auto"/>
            <w:noWrap/>
            <w:vAlign w:val="center"/>
            <w:hideMark/>
          </w:tcPr>
          <w:p w14:paraId="2828149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tcBorders>
            <w:shd w:val="clear" w:color="auto" w:fill="auto"/>
            <w:noWrap/>
            <w:vAlign w:val="center"/>
            <w:hideMark/>
          </w:tcPr>
          <w:p w14:paraId="24ABC279"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719755FC" w14:textId="77777777" w:rsidTr="00E37178">
        <w:trPr>
          <w:trHeight w:val="227"/>
        </w:trPr>
        <w:tc>
          <w:tcPr>
            <w:tcW w:w="1000" w:type="pct"/>
            <w:shd w:val="clear" w:color="auto" w:fill="auto"/>
            <w:noWrap/>
            <w:vAlign w:val="center"/>
            <w:hideMark/>
          </w:tcPr>
          <w:p w14:paraId="6317C38F"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Ion </w:t>
            </w:r>
            <w:proofErr w:type="spellStart"/>
            <w:r w:rsidRPr="00E37178">
              <w:rPr>
                <w:rFonts w:eastAsia="Times New Roman" w:cs="Arial"/>
                <w:color w:val="000000"/>
                <w:sz w:val="16"/>
                <w:szCs w:val="16"/>
                <w:lang w:eastAsia="es-ES"/>
              </w:rPr>
              <w:t>source</w:t>
            </w:r>
            <w:proofErr w:type="spellEnd"/>
            <w:r w:rsidRPr="00E37178">
              <w:rPr>
                <w:rFonts w:eastAsia="Times New Roman" w:cs="Arial"/>
                <w:color w:val="000000"/>
                <w:sz w:val="16"/>
                <w:szCs w:val="16"/>
                <w:lang w:eastAsia="es-ES"/>
              </w:rPr>
              <w:t xml:space="preserve"> gas 1</w:t>
            </w:r>
          </w:p>
        </w:tc>
        <w:tc>
          <w:tcPr>
            <w:tcW w:w="802" w:type="pct"/>
            <w:shd w:val="clear" w:color="auto" w:fill="auto"/>
            <w:noWrap/>
            <w:vAlign w:val="center"/>
            <w:hideMark/>
          </w:tcPr>
          <w:p w14:paraId="21B63412"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60 psi</w:t>
            </w:r>
          </w:p>
        </w:tc>
        <w:tc>
          <w:tcPr>
            <w:tcW w:w="851" w:type="pct"/>
            <w:shd w:val="clear" w:color="auto" w:fill="auto"/>
            <w:noWrap/>
            <w:vAlign w:val="center"/>
            <w:hideMark/>
          </w:tcPr>
          <w:p w14:paraId="65F85853"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0361546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47F09F22"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7515A46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5A51077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76E1F0A9" w14:textId="77777777" w:rsidTr="00E37178">
        <w:trPr>
          <w:trHeight w:val="227"/>
        </w:trPr>
        <w:tc>
          <w:tcPr>
            <w:tcW w:w="1000" w:type="pct"/>
            <w:shd w:val="clear" w:color="auto" w:fill="auto"/>
            <w:noWrap/>
            <w:vAlign w:val="center"/>
            <w:hideMark/>
          </w:tcPr>
          <w:p w14:paraId="55CA9FE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Ion </w:t>
            </w:r>
            <w:proofErr w:type="spellStart"/>
            <w:r w:rsidRPr="00E37178">
              <w:rPr>
                <w:rFonts w:eastAsia="Times New Roman" w:cs="Arial"/>
                <w:color w:val="000000"/>
                <w:sz w:val="16"/>
                <w:szCs w:val="16"/>
                <w:lang w:eastAsia="es-ES"/>
              </w:rPr>
              <w:t>source</w:t>
            </w:r>
            <w:proofErr w:type="spellEnd"/>
            <w:r w:rsidRPr="00E37178">
              <w:rPr>
                <w:rFonts w:eastAsia="Times New Roman" w:cs="Arial"/>
                <w:color w:val="000000"/>
                <w:sz w:val="16"/>
                <w:szCs w:val="16"/>
                <w:lang w:eastAsia="es-ES"/>
              </w:rPr>
              <w:t xml:space="preserve"> gas 2</w:t>
            </w:r>
          </w:p>
        </w:tc>
        <w:tc>
          <w:tcPr>
            <w:tcW w:w="802" w:type="pct"/>
            <w:shd w:val="clear" w:color="auto" w:fill="auto"/>
            <w:noWrap/>
            <w:vAlign w:val="center"/>
            <w:hideMark/>
          </w:tcPr>
          <w:p w14:paraId="596453FA"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60 psi</w:t>
            </w:r>
          </w:p>
        </w:tc>
        <w:tc>
          <w:tcPr>
            <w:tcW w:w="851" w:type="pct"/>
            <w:shd w:val="clear" w:color="auto" w:fill="auto"/>
            <w:noWrap/>
            <w:vAlign w:val="center"/>
            <w:hideMark/>
          </w:tcPr>
          <w:p w14:paraId="78F68478"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2444E9F4"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02D000F3"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00C10C73"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090744AA"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3CCB224D" w14:textId="77777777" w:rsidTr="00E37178">
        <w:trPr>
          <w:trHeight w:val="227"/>
        </w:trPr>
        <w:tc>
          <w:tcPr>
            <w:tcW w:w="1000" w:type="pct"/>
            <w:shd w:val="clear" w:color="auto" w:fill="auto"/>
            <w:noWrap/>
            <w:vAlign w:val="center"/>
            <w:hideMark/>
          </w:tcPr>
          <w:p w14:paraId="54DA7857" w14:textId="77777777" w:rsidR="00BD6C07" w:rsidRPr="00E37178" w:rsidRDefault="00BD6C07" w:rsidP="00BD6C07">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Curtain</w:t>
            </w:r>
            <w:proofErr w:type="spellEnd"/>
            <w:r w:rsidRPr="00E37178">
              <w:rPr>
                <w:rFonts w:eastAsia="Times New Roman" w:cs="Arial"/>
                <w:color w:val="000000"/>
                <w:sz w:val="16"/>
                <w:szCs w:val="16"/>
                <w:lang w:eastAsia="es-ES"/>
              </w:rPr>
              <w:t xml:space="preserve"> gas</w:t>
            </w:r>
          </w:p>
        </w:tc>
        <w:tc>
          <w:tcPr>
            <w:tcW w:w="802" w:type="pct"/>
            <w:shd w:val="clear" w:color="auto" w:fill="auto"/>
            <w:noWrap/>
            <w:vAlign w:val="center"/>
            <w:hideMark/>
          </w:tcPr>
          <w:p w14:paraId="5C4771B4"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35 psi</w:t>
            </w:r>
          </w:p>
        </w:tc>
        <w:tc>
          <w:tcPr>
            <w:tcW w:w="851" w:type="pct"/>
            <w:shd w:val="clear" w:color="auto" w:fill="auto"/>
            <w:noWrap/>
            <w:vAlign w:val="center"/>
            <w:hideMark/>
          </w:tcPr>
          <w:p w14:paraId="3BE1E6E6"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6463DD98"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6638FA7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32ED96CD"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5FBEFBB4"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76F8F8C8" w14:textId="77777777" w:rsidTr="00E37178">
        <w:trPr>
          <w:trHeight w:val="227"/>
        </w:trPr>
        <w:tc>
          <w:tcPr>
            <w:tcW w:w="1000" w:type="pct"/>
            <w:shd w:val="clear" w:color="auto" w:fill="auto"/>
            <w:noWrap/>
            <w:vAlign w:val="center"/>
            <w:hideMark/>
          </w:tcPr>
          <w:p w14:paraId="57EFABC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CAD gas</w:t>
            </w:r>
          </w:p>
        </w:tc>
        <w:tc>
          <w:tcPr>
            <w:tcW w:w="802" w:type="pct"/>
            <w:shd w:val="clear" w:color="auto" w:fill="auto"/>
            <w:noWrap/>
            <w:vAlign w:val="center"/>
            <w:hideMark/>
          </w:tcPr>
          <w:p w14:paraId="209CE56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9</w:t>
            </w:r>
          </w:p>
        </w:tc>
        <w:tc>
          <w:tcPr>
            <w:tcW w:w="851" w:type="pct"/>
            <w:shd w:val="clear" w:color="auto" w:fill="auto"/>
            <w:noWrap/>
            <w:vAlign w:val="center"/>
            <w:hideMark/>
          </w:tcPr>
          <w:p w14:paraId="3E197589"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71BEEFCB"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45023595"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00CE7245"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0B026C14"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0C2AF279" w14:textId="77777777" w:rsidTr="00E37178">
        <w:trPr>
          <w:trHeight w:val="227"/>
        </w:trPr>
        <w:tc>
          <w:tcPr>
            <w:tcW w:w="1000" w:type="pct"/>
            <w:tcBorders>
              <w:bottom w:val="single" w:sz="4" w:space="0" w:color="auto"/>
            </w:tcBorders>
            <w:shd w:val="clear" w:color="auto" w:fill="auto"/>
            <w:noWrap/>
            <w:vAlign w:val="center"/>
            <w:hideMark/>
          </w:tcPr>
          <w:p w14:paraId="486CFAD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Spray </w:t>
            </w:r>
            <w:proofErr w:type="spellStart"/>
            <w:r w:rsidRPr="00E37178">
              <w:rPr>
                <w:rFonts w:eastAsia="Times New Roman" w:cs="Arial"/>
                <w:color w:val="000000"/>
                <w:sz w:val="16"/>
                <w:szCs w:val="16"/>
                <w:lang w:eastAsia="es-ES"/>
              </w:rPr>
              <w:t>voltage</w:t>
            </w:r>
            <w:proofErr w:type="spellEnd"/>
          </w:p>
        </w:tc>
        <w:tc>
          <w:tcPr>
            <w:tcW w:w="802" w:type="pct"/>
            <w:tcBorders>
              <w:bottom w:val="single" w:sz="4" w:space="0" w:color="auto"/>
            </w:tcBorders>
            <w:shd w:val="clear" w:color="auto" w:fill="auto"/>
            <w:noWrap/>
            <w:vAlign w:val="center"/>
            <w:hideMark/>
          </w:tcPr>
          <w:p w14:paraId="17E0EF97" w14:textId="42A567F2"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5</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500 V</w:t>
            </w:r>
          </w:p>
        </w:tc>
        <w:tc>
          <w:tcPr>
            <w:tcW w:w="851" w:type="pct"/>
            <w:tcBorders>
              <w:bottom w:val="single" w:sz="4" w:space="0" w:color="auto"/>
            </w:tcBorders>
            <w:shd w:val="clear" w:color="auto" w:fill="auto"/>
            <w:noWrap/>
            <w:vAlign w:val="center"/>
            <w:hideMark/>
          </w:tcPr>
          <w:p w14:paraId="2B543EA3"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bottom w:val="single" w:sz="4" w:space="0" w:color="auto"/>
            </w:tcBorders>
            <w:shd w:val="clear" w:color="auto" w:fill="auto"/>
            <w:noWrap/>
            <w:vAlign w:val="center"/>
            <w:hideMark/>
          </w:tcPr>
          <w:p w14:paraId="59F3B154"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bottom w:val="single" w:sz="4" w:space="0" w:color="auto"/>
            </w:tcBorders>
            <w:shd w:val="clear" w:color="auto" w:fill="auto"/>
            <w:noWrap/>
            <w:vAlign w:val="center"/>
            <w:hideMark/>
          </w:tcPr>
          <w:p w14:paraId="74E6D39B"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bottom w:val="single" w:sz="4" w:space="0" w:color="auto"/>
            </w:tcBorders>
            <w:shd w:val="clear" w:color="auto" w:fill="auto"/>
            <w:noWrap/>
            <w:vAlign w:val="center"/>
            <w:hideMark/>
          </w:tcPr>
          <w:p w14:paraId="5650D752"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bottom w:val="single" w:sz="4" w:space="0" w:color="auto"/>
            </w:tcBorders>
            <w:shd w:val="clear" w:color="auto" w:fill="auto"/>
            <w:noWrap/>
            <w:vAlign w:val="center"/>
            <w:hideMark/>
          </w:tcPr>
          <w:p w14:paraId="766141EC"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7B5B000D" w14:textId="77777777" w:rsidTr="00E37178">
        <w:trPr>
          <w:trHeight w:val="227"/>
        </w:trPr>
        <w:tc>
          <w:tcPr>
            <w:tcW w:w="1000" w:type="pct"/>
            <w:tcBorders>
              <w:top w:val="single" w:sz="4" w:space="0" w:color="auto"/>
              <w:bottom w:val="single" w:sz="4" w:space="0" w:color="auto"/>
            </w:tcBorders>
            <w:shd w:val="clear" w:color="auto" w:fill="auto"/>
            <w:noWrap/>
            <w:vAlign w:val="center"/>
            <w:hideMark/>
          </w:tcPr>
          <w:p w14:paraId="66A4C99F" w14:textId="77777777" w:rsidR="00BD6C07" w:rsidRPr="009A7EA2" w:rsidRDefault="00BD6C07" w:rsidP="00BD6C07">
            <w:pPr>
              <w:spacing w:after="0" w:line="240" w:lineRule="auto"/>
              <w:jc w:val="left"/>
              <w:rPr>
                <w:rFonts w:eastAsia="Times New Roman" w:cs="Arial"/>
                <w:b/>
                <w:bCs/>
                <w:i/>
                <w:color w:val="000000"/>
                <w:sz w:val="16"/>
                <w:szCs w:val="16"/>
                <w:lang w:eastAsia="es-ES"/>
              </w:rPr>
            </w:pPr>
            <w:r w:rsidRPr="009A7EA2">
              <w:rPr>
                <w:rFonts w:eastAsia="Times New Roman" w:cs="Arial"/>
                <w:b/>
                <w:bCs/>
                <w:i/>
                <w:color w:val="000000"/>
                <w:sz w:val="16"/>
                <w:szCs w:val="16"/>
                <w:lang w:eastAsia="es-ES"/>
              </w:rPr>
              <w:t>TOF MS</w:t>
            </w:r>
          </w:p>
        </w:tc>
        <w:tc>
          <w:tcPr>
            <w:tcW w:w="802" w:type="pct"/>
            <w:tcBorders>
              <w:top w:val="single" w:sz="4" w:space="0" w:color="auto"/>
              <w:bottom w:val="single" w:sz="4" w:space="0" w:color="auto"/>
            </w:tcBorders>
            <w:shd w:val="clear" w:color="auto" w:fill="auto"/>
            <w:noWrap/>
            <w:vAlign w:val="center"/>
            <w:hideMark/>
          </w:tcPr>
          <w:p w14:paraId="5AD7C568"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851" w:type="pct"/>
            <w:tcBorders>
              <w:top w:val="single" w:sz="4" w:space="0" w:color="auto"/>
              <w:bottom w:val="single" w:sz="4" w:space="0" w:color="auto"/>
            </w:tcBorders>
            <w:shd w:val="clear" w:color="auto" w:fill="auto"/>
            <w:noWrap/>
            <w:vAlign w:val="center"/>
            <w:hideMark/>
          </w:tcPr>
          <w:p w14:paraId="22BD0F29"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bottom w:val="single" w:sz="4" w:space="0" w:color="auto"/>
            </w:tcBorders>
            <w:shd w:val="clear" w:color="auto" w:fill="auto"/>
            <w:noWrap/>
            <w:vAlign w:val="center"/>
            <w:hideMark/>
          </w:tcPr>
          <w:p w14:paraId="49FB4C58"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bottom w:val="single" w:sz="4" w:space="0" w:color="auto"/>
            </w:tcBorders>
            <w:shd w:val="clear" w:color="auto" w:fill="auto"/>
            <w:noWrap/>
            <w:vAlign w:val="center"/>
            <w:hideMark/>
          </w:tcPr>
          <w:p w14:paraId="48ACAB8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bottom w:val="single" w:sz="4" w:space="0" w:color="auto"/>
            </w:tcBorders>
            <w:shd w:val="clear" w:color="auto" w:fill="auto"/>
            <w:noWrap/>
            <w:vAlign w:val="center"/>
            <w:hideMark/>
          </w:tcPr>
          <w:p w14:paraId="233C3E0B"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bottom w:val="single" w:sz="4" w:space="0" w:color="auto"/>
            </w:tcBorders>
            <w:shd w:val="clear" w:color="auto" w:fill="auto"/>
            <w:noWrap/>
            <w:vAlign w:val="center"/>
            <w:hideMark/>
          </w:tcPr>
          <w:p w14:paraId="5924FF1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1F905E85" w14:textId="77777777" w:rsidTr="00E37178">
        <w:trPr>
          <w:trHeight w:val="227"/>
        </w:trPr>
        <w:tc>
          <w:tcPr>
            <w:tcW w:w="1000" w:type="pct"/>
            <w:tcBorders>
              <w:top w:val="single" w:sz="4" w:space="0" w:color="auto"/>
            </w:tcBorders>
            <w:shd w:val="clear" w:color="auto" w:fill="auto"/>
            <w:noWrap/>
            <w:vAlign w:val="center"/>
            <w:hideMark/>
          </w:tcPr>
          <w:p w14:paraId="6D1DE5BC" w14:textId="77777777" w:rsidR="00BD6C07" w:rsidRPr="00E37178" w:rsidRDefault="00560A9E" w:rsidP="00BD6C07">
            <w:pPr>
              <w:spacing w:after="0" w:line="240" w:lineRule="auto"/>
              <w:jc w:val="left"/>
              <w:rPr>
                <w:rFonts w:eastAsia="Times New Roman" w:cs="Arial"/>
                <w:color w:val="000000"/>
                <w:sz w:val="16"/>
                <w:szCs w:val="16"/>
                <w:lang w:eastAsia="es-ES"/>
              </w:rPr>
            </w:pPr>
            <w:proofErr w:type="spellStart"/>
            <w:r>
              <w:rPr>
                <w:rFonts w:eastAsia="Times New Roman" w:cs="Arial"/>
                <w:color w:val="000000"/>
                <w:sz w:val="16"/>
                <w:szCs w:val="16"/>
                <w:lang w:eastAsia="es-ES"/>
              </w:rPr>
              <w:t>Mass</w:t>
            </w:r>
            <w:proofErr w:type="spellEnd"/>
            <w:r>
              <w:rPr>
                <w:rFonts w:eastAsia="Times New Roman" w:cs="Arial"/>
                <w:color w:val="000000"/>
                <w:sz w:val="16"/>
                <w:szCs w:val="16"/>
                <w:lang w:eastAsia="es-ES"/>
              </w:rPr>
              <w:t xml:space="preserve"> </w:t>
            </w:r>
            <w:proofErr w:type="spellStart"/>
            <w:r>
              <w:rPr>
                <w:rFonts w:eastAsia="Times New Roman" w:cs="Arial"/>
                <w:color w:val="000000"/>
                <w:sz w:val="16"/>
                <w:szCs w:val="16"/>
                <w:lang w:eastAsia="es-ES"/>
              </w:rPr>
              <w:t>r</w:t>
            </w:r>
            <w:r w:rsidR="00BD6C07" w:rsidRPr="00E37178">
              <w:rPr>
                <w:rFonts w:eastAsia="Times New Roman" w:cs="Arial"/>
                <w:color w:val="000000"/>
                <w:sz w:val="16"/>
                <w:szCs w:val="16"/>
                <w:lang w:eastAsia="es-ES"/>
              </w:rPr>
              <w:t>ange</w:t>
            </w:r>
            <w:proofErr w:type="spellEnd"/>
          </w:p>
        </w:tc>
        <w:tc>
          <w:tcPr>
            <w:tcW w:w="802" w:type="pct"/>
            <w:tcBorders>
              <w:top w:val="single" w:sz="4" w:space="0" w:color="auto"/>
            </w:tcBorders>
            <w:shd w:val="clear" w:color="auto" w:fill="auto"/>
            <w:noWrap/>
            <w:vAlign w:val="center"/>
            <w:hideMark/>
          </w:tcPr>
          <w:p w14:paraId="2F03569B" w14:textId="3B343299" w:rsidR="00BD6C07" w:rsidRPr="00E37178" w:rsidRDefault="00BD6C07" w:rsidP="00310C03">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100 </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 xml:space="preserve"> 1</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100 Da</w:t>
            </w:r>
          </w:p>
        </w:tc>
        <w:tc>
          <w:tcPr>
            <w:tcW w:w="851" w:type="pct"/>
            <w:tcBorders>
              <w:top w:val="single" w:sz="4" w:space="0" w:color="auto"/>
            </w:tcBorders>
            <w:shd w:val="clear" w:color="auto" w:fill="auto"/>
            <w:noWrap/>
            <w:vAlign w:val="center"/>
            <w:hideMark/>
          </w:tcPr>
          <w:p w14:paraId="2E1E552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tcBorders>
            <w:shd w:val="clear" w:color="auto" w:fill="auto"/>
            <w:noWrap/>
            <w:vAlign w:val="center"/>
            <w:hideMark/>
          </w:tcPr>
          <w:p w14:paraId="5CB5484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tcBorders>
            <w:shd w:val="clear" w:color="auto" w:fill="auto"/>
            <w:noWrap/>
            <w:vAlign w:val="center"/>
            <w:hideMark/>
          </w:tcPr>
          <w:p w14:paraId="31A3A65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tcBorders>
            <w:shd w:val="clear" w:color="auto" w:fill="auto"/>
            <w:noWrap/>
            <w:vAlign w:val="center"/>
            <w:hideMark/>
          </w:tcPr>
          <w:p w14:paraId="6E310E73"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tcBorders>
            <w:shd w:val="clear" w:color="auto" w:fill="auto"/>
            <w:noWrap/>
            <w:vAlign w:val="center"/>
            <w:hideMark/>
          </w:tcPr>
          <w:p w14:paraId="6B04507B"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62E74EF1" w14:textId="77777777" w:rsidTr="00E37178">
        <w:trPr>
          <w:trHeight w:val="227"/>
        </w:trPr>
        <w:tc>
          <w:tcPr>
            <w:tcW w:w="1000" w:type="pct"/>
            <w:shd w:val="clear" w:color="auto" w:fill="auto"/>
            <w:noWrap/>
            <w:vAlign w:val="center"/>
            <w:hideMark/>
          </w:tcPr>
          <w:p w14:paraId="0086D416"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DP</w:t>
            </w:r>
          </w:p>
        </w:tc>
        <w:tc>
          <w:tcPr>
            <w:tcW w:w="802" w:type="pct"/>
            <w:shd w:val="clear" w:color="auto" w:fill="auto"/>
            <w:noWrap/>
            <w:vAlign w:val="center"/>
            <w:hideMark/>
          </w:tcPr>
          <w:p w14:paraId="4F82F335" w14:textId="77777777" w:rsidR="00BD6C07" w:rsidRPr="00E37178" w:rsidRDefault="00BD6C07" w:rsidP="00310C03">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60 V</w:t>
            </w:r>
          </w:p>
        </w:tc>
        <w:tc>
          <w:tcPr>
            <w:tcW w:w="851" w:type="pct"/>
            <w:shd w:val="clear" w:color="auto" w:fill="auto"/>
            <w:noWrap/>
            <w:vAlign w:val="center"/>
            <w:hideMark/>
          </w:tcPr>
          <w:p w14:paraId="6DB92054"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721A2748"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7061DD3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757105CF"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0BF8CD44"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3A36A0C4" w14:textId="77777777" w:rsidTr="00E37178">
        <w:trPr>
          <w:trHeight w:val="227"/>
        </w:trPr>
        <w:tc>
          <w:tcPr>
            <w:tcW w:w="1000" w:type="pct"/>
            <w:shd w:val="clear" w:color="auto" w:fill="auto"/>
            <w:noWrap/>
            <w:vAlign w:val="center"/>
            <w:hideMark/>
          </w:tcPr>
          <w:p w14:paraId="5ECC57F4"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DP Spread</w:t>
            </w:r>
          </w:p>
        </w:tc>
        <w:tc>
          <w:tcPr>
            <w:tcW w:w="802" w:type="pct"/>
            <w:shd w:val="clear" w:color="auto" w:fill="auto"/>
            <w:noWrap/>
            <w:vAlign w:val="center"/>
            <w:hideMark/>
          </w:tcPr>
          <w:p w14:paraId="605714C3" w14:textId="77777777" w:rsidR="00BD6C07" w:rsidRPr="00E37178" w:rsidRDefault="00BD6C07" w:rsidP="00310C03">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 V</w:t>
            </w:r>
          </w:p>
        </w:tc>
        <w:tc>
          <w:tcPr>
            <w:tcW w:w="851" w:type="pct"/>
            <w:shd w:val="clear" w:color="auto" w:fill="auto"/>
            <w:noWrap/>
            <w:vAlign w:val="center"/>
            <w:hideMark/>
          </w:tcPr>
          <w:p w14:paraId="07C476F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17150B2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1D59585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079FE465"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1C09ACCB"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0605E851" w14:textId="77777777" w:rsidTr="00E37178">
        <w:trPr>
          <w:trHeight w:val="227"/>
        </w:trPr>
        <w:tc>
          <w:tcPr>
            <w:tcW w:w="1000" w:type="pct"/>
            <w:shd w:val="clear" w:color="auto" w:fill="auto"/>
            <w:noWrap/>
            <w:vAlign w:val="center"/>
            <w:hideMark/>
          </w:tcPr>
          <w:p w14:paraId="5CC261CF"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CE</w:t>
            </w:r>
          </w:p>
        </w:tc>
        <w:tc>
          <w:tcPr>
            <w:tcW w:w="802" w:type="pct"/>
            <w:shd w:val="clear" w:color="auto" w:fill="auto"/>
            <w:noWrap/>
            <w:vAlign w:val="center"/>
            <w:hideMark/>
          </w:tcPr>
          <w:p w14:paraId="282F1D8A" w14:textId="77777777" w:rsidR="00BD6C07" w:rsidRPr="00E37178" w:rsidRDefault="00310C03" w:rsidP="00310C03">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10 V</w:t>
            </w:r>
          </w:p>
        </w:tc>
        <w:tc>
          <w:tcPr>
            <w:tcW w:w="851" w:type="pct"/>
            <w:shd w:val="clear" w:color="auto" w:fill="auto"/>
            <w:noWrap/>
            <w:vAlign w:val="center"/>
            <w:hideMark/>
          </w:tcPr>
          <w:p w14:paraId="328CFAB8"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657B388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4334DBD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5DE30C3E"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6A597C64"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5246E4E3" w14:textId="77777777" w:rsidTr="00E37178">
        <w:trPr>
          <w:trHeight w:val="227"/>
        </w:trPr>
        <w:tc>
          <w:tcPr>
            <w:tcW w:w="1000" w:type="pct"/>
            <w:shd w:val="clear" w:color="auto" w:fill="auto"/>
            <w:noWrap/>
            <w:vAlign w:val="center"/>
            <w:hideMark/>
          </w:tcPr>
          <w:p w14:paraId="2BAE12B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CE spread</w:t>
            </w:r>
          </w:p>
        </w:tc>
        <w:tc>
          <w:tcPr>
            <w:tcW w:w="802" w:type="pct"/>
            <w:shd w:val="clear" w:color="auto" w:fill="auto"/>
            <w:noWrap/>
            <w:vAlign w:val="center"/>
            <w:hideMark/>
          </w:tcPr>
          <w:p w14:paraId="500FCAAB" w14:textId="77777777" w:rsidR="00BD6C07" w:rsidRPr="00E37178" w:rsidRDefault="00310C03" w:rsidP="00310C03">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 V</w:t>
            </w:r>
          </w:p>
        </w:tc>
        <w:tc>
          <w:tcPr>
            <w:tcW w:w="851" w:type="pct"/>
            <w:shd w:val="clear" w:color="auto" w:fill="auto"/>
            <w:noWrap/>
            <w:vAlign w:val="center"/>
            <w:hideMark/>
          </w:tcPr>
          <w:p w14:paraId="08DEEF1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6B863D0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17E1592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3B259B1C"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2CBC63A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5B80168D" w14:textId="77777777" w:rsidTr="00E37178">
        <w:trPr>
          <w:trHeight w:val="227"/>
        </w:trPr>
        <w:tc>
          <w:tcPr>
            <w:tcW w:w="1000" w:type="pct"/>
            <w:tcBorders>
              <w:bottom w:val="single" w:sz="4" w:space="0" w:color="auto"/>
            </w:tcBorders>
            <w:shd w:val="clear" w:color="auto" w:fill="auto"/>
            <w:noWrap/>
            <w:vAlign w:val="center"/>
            <w:hideMark/>
          </w:tcPr>
          <w:p w14:paraId="04C7CAA9" w14:textId="77777777" w:rsidR="00BD6C07" w:rsidRPr="00E37178" w:rsidRDefault="00BD6C07" w:rsidP="00BD6C07">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Accumulation</w:t>
            </w:r>
            <w:proofErr w:type="spellEnd"/>
            <w:r w:rsidRPr="00E37178">
              <w:rPr>
                <w:rFonts w:eastAsia="Times New Roman" w:cs="Arial"/>
                <w:color w:val="000000"/>
                <w:sz w:val="16"/>
                <w:szCs w:val="16"/>
                <w:lang w:eastAsia="es-ES"/>
              </w:rPr>
              <w:t xml:space="preserve"> time</w:t>
            </w:r>
          </w:p>
        </w:tc>
        <w:tc>
          <w:tcPr>
            <w:tcW w:w="802" w:type="pct"/>
            <w:tcBorders>
              <w:bottom w:val="single" w:sz="4" w:space="0" w:color="auto"/>
            </w:tcBorders>
            <w:shd w:val="clear" w:color="auto" w:fill="auto"/>
            <w:noWrap/>
            <w:vAlign w:val="center"/>
            <w:hideMark/>
          </w:tcPr>
          <w:p w14:paraId="7FB661F9" w14:textId="77777777" w:rsidR="00BD6C07" w:rsidRPr="00E37178" w:rsidRDefault="00BD6C07" w:rsidP="00310C03">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0.03 s</w:t>
            </w:r>
          </w:p>
        </w:tc>
        <w:tc>
          <w:tcPr>
            <w:tcW w:w="851" w:type="pct"/>
            <w:tcBorders>
              <w:bottom w:val="single" w:sz="4" w:space="0" w:color="auto"/>
            </w:tcBorders>
            <w:shd w:val="clear" w:color="auto" w:fill="auto"/>
            <w:noWrap/>
            <w:vAlign w:val="center"/>
            <w:hideMark/>
          </w:tcPr>
          <w:p w14:paraId="12D9909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bottom w:val="single" w:sz="4" w:space="0" w:color="auto"/>
            </w:tcBorders>
            <w:shd w:val="clear" w:color="auto" w:fill="auto"/>
            <w:noWrap/>
            <w:vAlign w:val="center"/>
            <w:hideMark/>
          </w:tcPr>
          <w:p w14:paraId="3F8C792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bottom w:val="single" w:sz="4" w:space="0" w:color="auto"/>
            </w:tcBorders>
            <w:shd w:val="clear" w:color="auto" w:fill="auto"/>
            <w:noWrap/>
            <w:vAlign w:val="center"/>
            <w:hideMark/>
          </w:tcPr>
          <w:p w14:paraId="0B116D0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bottom w:val="single" w:sz="4" w:space="0" w:color="auto"/>
            </w:tcBorders>
            <w:shd w:val="clear" w:color="auto" w:fill="auto"/>
            <w:noWrap/>
            <w:vAlign w:val="center"/>
            <w:hideMark/>
          </w:tcPr>
          <w:p w14:paraId="3691139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bottom w:val="single" w:sz="4" w:space="0" w:color="auto"/>
            </w:tcBorders>
            <w:shd w:val="clear" w:color="auto" w:fill="auto"/>
            <w:noWrap/>
            <w:vAlign w:val="center"/>
            <w:hideMark/>
          </w:tcPr>
          <w:p w14:paraId="76A9647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44CEF31A" w14:textId="77777777" w:rsidTr="00E37178">
        <w:trPr>
          <w:trHeight w:val="227"/>
        </w:trPr>
        <w:tc>
          <w:tcPr>
            <w:tcW w:w="1000" w:type="pct"/>
            <w:tcBorders>
              <w:top w:val="single" w:sz="4" w:space="0" w:color="auto"/>
              <w:bottom w:val="single" w:sz="4" w:space="0" w:color="auto"/>
            </w:tcBorders>
            <w:shd w:val="clear" w:color="auto" w:fill="auto"/>
            <w:noWrap/>
            <w:vAlign w:val="center"/>
            <w:hideMark/>
          </w:tcPr>
          <w:p w14:paraId="5BEDF9A9" w14:textId="77777777" w:rsidR="00BD6C07" w:rsidRPr="009A7EA2" w:rsidRDefault="00BD6C07" w:rsidP="00BD6C07">
            <w:pPr>
              <w:spacing w:after="0" w:line="240" w:lineRule="auto"/>
              <w:jc w:val="left"/>
              <w:rPr>
                <w:rFonts w:eastAsia="Times New Roman" w:cs="Arial"/>
                <w:b/>
                <w:bCs/>
                <w:i/>
                <w:color w:val="000000"/>
                <w:sz w:val="16"/>
                <w:szCs w:val="16"/>
                <w:lang w:eastAsia="es-ES"/>
              </w:rPr>
            </w:pPr>
            <w:r w:rsidRPr="009A7EA2">
              <w:rPr>
                <w:rFonts w:eastAsia="Times New Roman" w:cs="Arial"/>
                <w:b/>
                <w:bCs/>
                <w:i/>
                <w:color w:val="000000"/>
                <w:sz w:val="16"/>
                <w:szCs w:val="16"/>
                <w:lang w:eastAsia="es-ES"/>
              </w:rPr>
              <w:t>TOF MS/MS</w:t>
            </w:r>
          </w:p>
        </w:tc>
        <w:tc>
          <w:tcPr>
            <w:tcW w:w="802" w:type="pct"/>
            <w:tcBorders>
              <w:top w:val="single" w:sz="4" w:space="0" w:color="auto"/>
              <w:bottom w:val="single" w:sz="4" w:space="0" w:color="auto"/>
            </w:tcBorders>
            <w:shd w:val="clear" w:color="auto" w:fill="auto"/>
            <w:noWrap/>
            <w:vAlign w:val="center"/>
            <w:hideMark/>
          </w:tcPr>
          <w:p w14:paraId="538FAB73"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851" w:type="pct"/>
            <w:tcBorders>
              <w:top w:val="single" w:sz="4" w:space="0" w:color="auto"/>
              <w:bottom w:val="single" w:sz="4" w:space="0" w:color="auto"/>
            </w:tcBorders>
            <w:shd w:val="clear" w:color="auto" w:fill="auto"/>
            <w:noWrap/>
            <w:vAlign w:val="center"/>
            <w:hideMark/>
          </w:tcPr>
          <w:p w14:paraId="49B1399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bottom w:val="single" w:sz="4" w:space="0" w:color="auto"/>
            </w:tcBorders>
            <w:shd w:val="clear" w:color="auto" w:fill="auto"/>
            <w:noWrap/>
            <w:vAlign w:val="center"/>
            <w:hideMark/>
          </w:tcPr>
          <w:p w14:paraId="2EFA1A8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bottom w:val="single" w:sz="4" w:space="0" w:color="auto"/>
            </w:tcBorders>
            <w:shd w:val="clear" w:color="auto" w:fill="auto"/>
            <w:noWrap/>
            <w:vAlign w:val="center"/>
            <w:hideMark/>
          </w:tcPr>
          <w:p w14:paraId="4BD8CFB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bottom w:val="single" w:sz="4" w:space="0" w:color="auto"/>
            </w:tcBorders>
            <w:shd w:val="clear" w:color="auto" w:fill="auto"/>
            <w:noWrap/>
            <w:vAlign w:val="center"/>
            <w:hideMark/>
          </w:tcPr>
          <w:p w14:paraId="57A5601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bottom w:val="single" w:sz="4" w:space="0" w:color="auto"/>
            </w:tcBorders>
            <w:shd w:val="clear" w:color="auto" w:fill="auto"/>
            <w:noWrap/>
            <w:vAlign w:val="center"/>
            <w:hideMark/>
          </w:tcPr>
          <w:p w14:paraId="7E635C0A"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6DC2B866" w14:textId="77777777" w:rsidTr="00E37178">
        <w:trPr>
          <w:trHeight w:val="227"/>
        </w:trPr>
        <w:tc>
          <w:tcPr>
            <w:tcW w:w="1000" w:type="pct"/>
            <w:tcBorders>
              <w:top w:val="single" w:sz="4" w:space="0" w:color="auto"/>
            </w:tcBorders>
            <w:shd w:val="clear" w:color="auto" w:fill="auto"/>
            <w:noWrap/>
            <w:vAlign w:val="center"/>
            <w:hideMark/>
          </w:tcPr>
          <w:p w14:paraId="525115DE" w14:textId="77777777" w:rsidR="00BD6C07" w:rsidRPr="00E37178" w:rsidRDefault="00560A9E" w:rsidP="00BD6C07">
            <w:pPr>
              <w:spacing w:after="0" w:line="240" w:lineRule="auto"/>
              <w:jc w:val="left"/>
              <w:rPr>
                <w:rFonts w:eastAsia="Times New Roman" w:cs="Arial"/>
                <w:color w:val="000000"/>
                <w:sz w:val="16"/>
                <w:szCs w:val="16"/>
                <w:lang w:eastAsia="es-ES"/>
              </w:rPr>
            </w:pPr>
            <w:proofErr w:type="spellStart"/>
            <w:r>
              <w:rPr>
                <w:rFonts w:eastAsia="Times New Roman" w:cs="Arial"/>
                <w:color w:val="000000"/>
                <w:sz w:val="16"/>
                <w:szCs w:val="16"/>
                <w:lang w:eastAsia="es-ES"/>
              </w:rPr>
              <w:t>Mass</w:t>
            </w:r>
            <w:proofErr w:type="spellEnd"/>
            <w:r>
              <w:rPr>
                <w:rFonts w:eastAsia="Times New Roman" w:cs="Arial"/>
                <w:color w:val="000000"/>
                <w:sz w:val="16"/>
                <w:szCs w:val="16"/>
                <w:lang w:eastAsia="es-ES"/>
              </w:rPr>
              <w:t xml:space="preserve"> </w:t>
            </w:r>
            <w:proofErr w:type="spellStart"/>
            <w:r>
              <w:rPr>
                <w:rFonts w:eastAsia="Times New Roman" w:cs="Arial"/>
                <w:color w:val="000000"/>
                <w:sz w:val="16"/>
                <w:szCs w:val="16"/>
                <w:lang w:eastAsia="es-ES"/>
              </w:rPr>
              <w:t>r</w:t>
            </w:r>
            <w:r w:rsidR="00BD6C07" w:rsidRPr="00E37178">
              <w:rPr>
                <w:rFonts w:eastAsia="Times New Roman" w:cs="Arial"/>
                <w:color w:val="000000"/>
                <w:sz w:val="16"/>
                <w:szCs w:val="16"/>
                <w:lang w:eastAsia="es-ES"/>
              </w:rPr>
              <w:t>ange</w:t>
            </w:r>
            <w:proofErr w:type="spellEnd"/>
          </w:p>
        </w:tc>
        <w:tc>
          <w:tcPr>
            <w:tcW w:w="802" w:type="pct"/>
            <w:tcBorders>
              <w:top w:val="single" w:sz="4" w:space="0" w:color="auto"/>
            </w:tcBorders>
            <w:shd w:val="clear" w:color="auto" w:fill="auto"/>
            <w:noWrap/>
            <w:vAlign w:val="center"/>
            <w:hideMark/>
          </w:tcPr>
          <w:p w14:paraId="0BC0D54C" w14:textId="016B4CF2"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40 </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 xml:space="preserve"> 1</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100 Da</w:t>
            </w:r>
          </w:p>
        </w:tc>
        <w:tc>
          <w:tcPr>
            <w:tcW w:w="851" w:type="pct"/>
            <w:tcBorders>
              <w:top w:val="single" w:sz="4" w:space="0" w:color="auto"/>
            </w:tcBorders>
            <w:shd w:val="clear" w:color="auto" w:fill="auto"/>
            <w:noWrap/>
            <w:vAlign w:val="center"/>
            <w:hideMark/>
          </w:tcPr>
          <w:p w14:paraId="7FC36A7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tcBorders>
            <w:shd w:val="clear" w:color="auto" w:fill="auto"/>
            <w:noWrap/>
            <w:vAlign w:val="center"/>
            <w:hideMark/>
          </w:tcPr>
          <w:p w14:paraId="06D78D3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tcBorders>
            <w:shd w:val="clear" w:color="auto" w:fill="auto"/>
            <w:noWrap/>
            <w:vAlign w:val="center"/>
            <w:hideMark/>
          </w:tcPr>
          <w:p w14:paraId="1650CC0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tcBorders>
              <w:top w:val="single" w:sz="4" w:space="0" w:color="auto"/>
            </w:tcBorders>
            <w:shd w:val="clear" w:color="auto" w:fill="auto"/>
            <w:noWrap/>
            <w:vAlign w:val="center"/>
            <w:hideMark/>
          </w:tcPr>
          <w:p w14:paraId="34B0BF2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tcBorders>
              <w:top w:val="single" w:sz="4" w:space="0" w:color="auto"/>
            </w:tcBorders>
            <w:shd w:val="clear" w:color="auto" w:fill="auto"/>
            <w:noWrap/>
            <w:vAlign w:val="center"/>
            <w:hideMark/>
          </w:tcPr>
          <w:p w14:paraId="7BA11580"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389FB987" w14:textId="77777777" w:rsidTr="00E37178">
        <w:trPr>
          <w:trHeight w:val="227"/>
        </w:trPr>
        <w:tc>
          <w:tcPr>
            <w:tcW w:w="1000" w:type="pct"/>
            <w:shd w:val="clear" w:color="auto" w:fill="auto"/>
            <w:noWrap/>
            <w:vAlign w:val="center"/>
            <w:hideMark/>
          </w:tcPr>
          <w:p w14:paraId="62290648" w14:textId="77777777" w:rsidR="00BD6C07" w:rsidRPr="00E37178" w:rsidRDefault="00BD6C07" w:rsidP="00BD6C07">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Accumulation</w:t>
            </w:r>
            <w:proofErr w:type="spellEnd"/>
            <w:r w:rsidRPr="00E37178">
              <w:rPr>
                <w:rFonts w:eastAsia="Times New Roman" w:cs="Arial"/>
                <w:color w:val="000000"/>
                <w:sz w:val="16"/>
                <w:szCs w:val="16"/>
                <w:lang w:eastAsia="es-ES"/>
              </w:rPr>
              <w:t xml:space="preserve"> time</w:t>
            </w:r>
          </w:p>
        </w:tc>
        <w:tc>
          <w:tcPr>
            <w:tcW w:w="802" w:type="pct"/>
            <w:shd w:val="clear" w:color="auto" w:fill="auto"/>
            <w:noWrap/>
            <w:vAlign w:val="center"/>
            <w:hideMark/>
          </w:tcPr>
          <w:p w14:paraId="5AE2E148"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0.03 s</w:t>
            </w:r>
          </w:p>
        </w:tc>
        <w:tc>
          <w:tcPr>
            <w:tcW w:w="851" w:type="pct"/>
            <w:shd w:val="clear" w:color="auto" w:fill="auto"/>
            <w:noWrap/>
            <w:vAlign w:val="center"/>
            <w:hideMark/>
          </w:tcPr>
          <w:p w14:paraId="4CE95AE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2F5212C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7AA776F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058AF829"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3F5EF31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39B64612" w14:textId="77777777" w:rsidTr="00E37178">
        <w:trPr>
          <w:trHeight w:val="227"/>
        </w:trPr>
        <w:tc>
          <w:tcPr>
            <w:tcW w:w="1000" w:type="pct"/>
            <w:shd w:val="clear" w:color="auto" w:fill="auto"/>
            <w:noWrap/>
            <w:vAlign w:val="center"/>
            <w:hideMark/>
          </w:tcPr>
          <w:p w14:paraId="629D4E87"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DDA </w:t>
            </w:r>
            <w:proofErr w:type="spellStart"/>
            <w:r w:rsidRPr="00E37178">
              <w:rPr>
                <w:rFonts w:eastAsia="Times New Roman" w:cs="Arial"/>
                <w:color w:val="000000"/>
                <w:sz w:val="16"/>
                <w:szCs w:val="16"/>
                <w:lang w:eastAsia="es-ES"/>
              </w:rPr>
              <w:t>windows</w:t>
            </w:r>
            <w:proofErr w:type="spellEnd"/>
          </w:p>
        </w:tc>
        <w:tc>
          <w:tcPr>
            <w:tcW w:w="802" w:type="pct"/>
            <w:shd w:val="clear" w:color="auto" w:fill="auto"/>
            <w:noWrap/>
            <w:vAlign w:val="center"/>
            <w:hideMark/>
          </w:tcPr>
          <w:p w14:paraId="47DA6CC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851" w:type="pct"/>
            <w:shd w:val="clear" w:color="auto" w:fill="auto"/>
            <w:noWrap/>
            <w:vAlign w:val="center"/>
            <w:hideMark/>
          </w:tcPr>
          <w:p w14:paraId="218B0E8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6EB9A99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63ABB71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399" w:type="pct"/>
            <w:shd w:val="clear" w:color="auto" w:fill="auto"/>
            <w:noWrap/>
            <w:vAlign w:val="center"/>
            <w:hideMark/>
          </w:tcPr>
          <w:p w14:paraId="4D9B8781"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775" w:type="pct"/>
            <w:shd w:val="clear" w:color="auto" w:fill="auto"/>
            <w:noWrap/>
            <w:vAlign w:val="center"/>
            <w:hideMark/>
          </w:tcPr>
          <w:p w14:paraId="62AA48C3"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310C03" w:rsidRPr="00BD6C07" w14:paraId="475BC0E8" w14:textId="77777777" w:rsidTr="00E37178">
        <w:trPr>
          <w:trHeight w:val="227"/>
        </w:trPr>
        <w:tc>
          <w:tcPr>
            <w:tcW w:w="1000" w:type="pct"/>
            <w:shd w:val="clear" w:color="auto" w:fill="auto"/>
            <w:noWrap/>
            <w:vAlign w:val="center"/>
            <w:hideMark/>
          </w:tcPr>
          <w:p w14:paraId="20AAE33A" w14:textId="77777777" w:rsidR="00BD6C07" w:rsidRPr="00E37178" w:rsidRDefault="00BD6C07" w:rsidP="00BD6C07">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802" w:type="pct"/>
            <w:shd w:val="clear" w:color="auto" w:fill="auto"/>
            <w:noWrap/>
            <w:vAlign w:val="center"/>
            <w:hideMark/>
          </w:tcPr>
          <w:p w14:paraId="56DBF4DF" w14:textId="77777777" w:rsidR="00BD6C07" w:rsidRPr="00E37178" w:rsidRDefault="00BD6C07" w:rsidP="00BD6C07">
            <w:pPr>
              <w:spacing w:after="0" w:line="240" w:lineRule="auto"/>
              <w:jc w:val="center"/>
              <w:rPr>
                <w:rFonts w:eastAsia="Times New Roman" w:cs="Arial"/>
                <w:b/>
                <w:color w:val="000000"/>
                <w:sz w:val="16"/>
                <w:szCs w:val="16"/>
                <w:lang w:eastAsia="es-ES"/>
              </w:rPr>
            </w:pPr>
            <w:proofErr w:type="spellStart"/>
            <w:r w:rsidRPr="00E37178">
              <w:rPr>
                <w:rFonts w:eastAsia="Times New Roman" w:cs="Arial"/>
                <w:b/>
                <w:color w:val="000000"/>
                <w:sz w:val="16"/>
                <w:szCs w:val="16"/>
                <w:lang w:eastAsia="es-ES"/>
              </w:rPr>
              <w:t>Start</w:t>
            </w:r>
            <w:proofErr w:type="spellEnd"/>
            <w:r w:rsidRPr="00E37178">
              <w:rPr>
                <w:rFonts w:eastAsia="Times New Roman" w:cs="Arial"/>
                <w:b/>
                <w:color w:val="000000"/>
                <w:sz w:val="16"/>
                <w:szCs w:val="16"/>
                <w:lang w:eastAsia="es-ES"/>
              </w:rPr>
              <w:t xml:space="preserve"> </w:t>
            </w:r>
            <w:proofErr w:type="spellStart"/>
            <w:r w:rsidRPr="00E37178">
              <w:rPr>
                <w:rFonts w:eastAsia="Times New Roman" w:cs="Arial"/>
                <w:b/>
                <w:color w:val="000000"/>
                <w:sz w:val="16"/>
                <w:szCs w:val="16"/>
                <w:lang w:eastAsia="es-ES"/>
              </w:rPr>
              <w:t>mass</w:t>
            </w:r>
            <w:proofErr w:type="spellEnd"/>
            <w:r w:rsidRPr="00E37178">
              <w:rPr>
                <w:rFonts w:eastAsia="Times New Roman" w:cs="Arial"/>
                <w:b/>
                <w:color w:val="000000"/>
                <w:sz w:val="16"/>
                <w:szCs w:val="16"/>
                <w:lang w:eastAsia="es-ES"/>
              </w:rPr>
              <w:t xml:space="preserve"> (Da)</w:t>
            </w:r>
          </w:p>
        </w:tc>
        <w:tc>
          <w:tcPr>
            <w:tcW w:w="851" w:type="pct"/>
            <w:shd w:val="clear" w:color="auto" w:fill="auto"/>
            <w:noWrap/>
            <w:vAlign w:val="center"/>
            <w:hideMark/>
          </w:tcPr>
          <w:p w14:paraId="4F4DEFD2" w14:textId="77777777" w:rsidR="00BD6C07" w:rsidRPr="00E37178" w:rsidRDefault="00BD6C07" w:rsidP="00BD6C07">
            <w:pPr>
              <w:spacing w:after="0" w:line="240" w:lineRule="auto"/>
              <w:jc w:val="center"/>
              <w:rPr>
                <w:rFonts w:eastAsia="Times New Roman" w:cs="Arial"/>
                <w:b/>
                <w:color w:val="000000"/>
                <w:sz w:val="16"/>
                <w:szCs w:val="16"/>
                <w:lang w:eastAsia="es-ES"/>
              </w:rPr>
            </w:pPr>
            <w:r w:rsidRPr="00E37178">
              <w:rPr>
                <w:rFonts w:eastAsia="Times New Roman" w:cs="Arial"/>
                <w:b/>
                <w:color w:val="000000"/>
                <w:sz w:val="16"/>
                <w:szCs w:val="16"/>
                <w:lang w:eastAsia="es-ES"/>
              </w:rPr>
              <w:t xml:space="preserve">Stop </w:t>
            </w:r>
            <w:proofErr w:type="spellStart"/>
            <w:r w:rsidRPr="00E37178">
              <w:rPr>
                <w:rFonts w:eastAsia="Times New Roman" w:cs="Arial"/>
                <w:b/>
                <w:color w:val="000000"/>
                <w:sz w:val="16"/>
                <w:szCs w:val="16"/>
                <w:lang w:eastAsia="es-ES"/>
              </w:rPr>
              <w:t>mass</w:t>
            </w:r>
            <w:proofErr w:type="spellEnd"/>
            <w:r w:rsidRPr="00E37178">
              <w:rPr>
                <w:rFonts w:eastAsia="Times New Roman" w:cs="Arial"/>
                <w:b/>
                <w:color w:val="000000"/>
                <w:sz w:val="16"/>
                <w:szCs w:val="16"/>
                <w:lang w:eastAsia="es-ES"/>
              </w:rPr>
              <w:t xml:space="preserve"> (Da)</w:t>
            </w:r>
          </w:p>
        </w:tc>
        <w:tc>
          <w:tcPr>
            <w:tcW w:w="399" w:type="pct"/>
            <w:shd w:val="clear" w:color="auto" w:fill="auto"/>
            <w:noWrap/>
            <w:vAlign w:val="center"/>
            <w:hideMark/>
          </w:tcPr>
          <w:p w14:paraId="7BF618D6" w14:textId="77777777" w:rsidR="00BD6C07" w:rsidRPr="00E37178" w:rsidRDefault="00BD6C07" w:rsidP="00BD6C07">
            <w:pPr>
              <w:spacing w:after="0" w:line="240" w:lineRule="auto"/>
              <w:jc w:val="center"/>
              <w:rPr>
                <w:rFonts w:eastAsia="Times New Roman" w:cs="Arial"/>
                <w:b/>
                <w:color w:val="000000"/>
                <w:sz w:val="16"/>
                <w:szCs w:val="16"/>
                <w:lang w:eastAsia="es-ES"/>
              </w:rPr>
            </w:pPr>
            <w:r w:rsidRPr="00E37178">
              <w:rPr>
                <w:rFonts w:eastAsia="Times New Roman" w:cs="Arial"/>
                <w:b/>
                <w:color w:val="000000"/>
                <w:sz w:val="16"/>
                <w:szCs w:val="16"/>
                <w:lang w:eastAsia="es-ES"/>
              </w:rPr>
              <w:t>DP (V)</w:t>
            </w:r>
          </w:p>
        </w:tc>
        <w:tc>
          <w:tcPr>
            <w:tcW w:w="775" w:type="pct"/>
            <w:shd w:val="clear" w:color="auto" w:fill="auto"/>
            <w:noWrap/>
            <w:vAlign w:val="center"/>
            <w:hideMark/>
          </w:tcPr>
          <w:p w14:paraId="2B23C9DF" w14:textId="77777777" w:rsidR="00BD6C07" w:rsidRPr="00E37178" w:rsidRDefault="00BD6C07" w:rsidP="00BD6C07">
            <w:pPr>
              <w:spacing w:after="0" w:line="240" w:lineRule="auto"/>
              <w:jc w:val="center"/>
              <w:rPr>
                <w:rFonts w:eastAsia="Times New Roman" w:cs="Arial"/>
                <w:b/>
                <w:color w:val="000000"/>
                <w:sz w:val="16"/>
                <w:szCs w:val="16"/>
                <w:lang w:eastAsia="es-ES"/>
              </w:rPr>
            </w:pPr>
            <w:r w:rsidRPr="00E37178">
              <w:rPr>
                <w:rFonts w:eastAsia="Times New Roman" w:cs="Arial"/>
                <w:b/>
                <w:color w:val="000000"/>
                <w:sz w:val="16"/>
                <w:szCs w:val="16"/>
                <w:lang w:eastAsia="es-ES"/>
              </w:rPr>
              <w:t>DP spread (V)</w:t>
            </w:r>
          </w:p>
        </w:tc>
        <w:tc>
          <w:tcPr>
            <w:tcW w:w="399" w:type="pct"/>
            <w:shd w:val="clear" w:color="auto" w:fill="auto"/>
            <w:noWrap/>
            <w:vAlign w:val="center"/>
            <w:hideMark/>
          </w:tcPr>
          <w:p w14:paraId="17043ADE" w14:textId="77777777" w:rsidR="00BD6C07" w:rsidRPr="00E37178" w:rsidRDefault="00BD6C07" w:rsidP="00BD6C07">
            <w:pPr>
              <w:spacing w:after="0" w:line="240" w:lineRule="auto"/>
              <w:jc w:val="center"/>
              <w:rPr>
                <w:rFonts w:eastAsia="Times New Roman" w:cs="Arial"/>
                <w:b/>
                <w:color w:val="000000"/>
                <w:sz w:val="16"/>
                <w:szCs w:val="16"/>
                <w:lang w:eastAsia="es-ES"/>
              </w:rPr>
            </w:pPr>
            <w:r w:rsidRPr="00E37178">
              <w:rPr>
                <w:rFonts w:eastAsia="Times New Roman" w:cs="Arial"/>
                <w:b/>
                <w:color w:val="000000"/>
                <w:sz w:val="16"/>
                <w:szCs w:val="16"/>
                <w:lang w:eastAsia="es-ES"/>
              </w:rPr>
              <w:t>CE (V)</w:t>
            </w:r>
          </w:p>
        </w:tc>
        <w:tc>
          <w:tcPr>
            <w:tcW w:w="775" w:type="pct"/>
            <w:shd w:val="clear" w:color="auto" w:fill="auto"/>
            <w:noWrap/>
            <w:vAlign w:val="center"/>
            <w:hideMark/>
          </w:tcPr>
          <w:p w14:paraId="18531BBC" w14:textId="77777777" w:rsidR="00BD6C07" w:rsidRPr="00E37178" w:rsidRDefault="00BD6C07" w:rsidP="00BD6C07">
            <w:pPr>
              <w:spacing w:after="0" w:line="240" w:lineRule="auto"/>
              <w:jc w:val="center"/>
              <w:rPr>
                <w:rFonts w:eastAsia="Times New Roman" w:cs="Arial"/>
                <w:b/>
                <w:color w:val="000000"/>
                <w:sz w:val="16"/>
                <w:szCs w:val="16"/>
                <w:lang w:eastAsia="es-ES"/>
              </w:rPr>
            </w:pPr>
            <w:r w:rsidRPr="00E37178">
              <w:rPr>
                <w:rFonts w:eastAsia="Times New Roman" w:cs="Arial"/>
                <w:b/>
                <w:color w:val="000000"/>
                <w:sz w:val="16"/>
                <w:szCs w:val="16"/>
                <w:lang w:eastAsia="es-ES"/>
              </w:rPr>
              <w:t>CE spread (V)</w:t>
            </w:r>
          </w:p>
        </w:tc>
      </w:tr>
      <w:tr w:rsidR="00310C03" w:rsidRPr="00BD6C07" w14:paraId="6ED1FA05" w14:textId="77777777" w:rsidTr="00E37178">
        <w:trPr>
          <w:trHeight w:val="227"/>
        </w:trPr>
        <w:tc>
          <w:tcPr>
            <w:tcW w:w="1000" w:type="pct"/>
            <w:shd w:val="clear" w:color="auto" w:fill="auto"/>
            <w:noWrap/>
            <w:vAlign w:val="center"/>
            <w:hideMark/>
          </w:tcPr>
          <w:p w14:paraId="2604544E"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w:t>
            </w:r>
          </w:p>
        </w:tc>
        <w:tc>
          <w:tcPr>
            <w:tcW w:w="802" w:type="pct"/>
            <w:shd w:val="clear" w:color="auto" w:fill="auto"/>
            <w:noWrap/>
            <w:vAlign w:val="center"/>
            <w:hideMark/>
          </w:tcPr>
          <w:p w14:paraId="0F230DE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100</w:t>
            </w:r>
          </w:p>
        </w:tc>
        <w:tc>
          <w:tcPr>
            <w:tcW w:w="851" w:type="pct"/>
            <w:shd w:val="clear" w:color="auto" w:fill="auto"/>
            <w:noWrap/>
            <w:vAlign w:val="center"/>
            <w:hideMark/>
          </w:tcPr>
          <w:p w14:paraId="4ED8268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120</w:t>
            </w:r>
          </w:p>
        </w:tc>
        <w:tc>
          <w:tcPr>
            <w:tcW w:w="399" w:type="pct"/>
            <w:shd w:val="clear" w:color="auto" w:fill="auto"/>
            <w:noWrap/>
            <w:vAlign w:val="center"/>
            <w:hideMark/>
          </w:tcPr>
          <w:p w14:paraId="554B3FA4"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42D569A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10439EF7"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0D36150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7455DF9A" w14:textId="77777777" w:rsidTr="00E37178">
        <w:trPr>
          <w:trHeight w:val="227"/>
        </w:trPr>
        <w:tc>
          <w:tcPr>
            <w:tcW w:w="1000" w:type="pct"/>
            <w:shd w:val="clear" w:color="auto" w:fill="auto"/>
            <w:noWrap/>
            <w:vAlign w:val="center"/>
            <w:hideMark/>
          </w:tcPr>
          <w:p w14:paraId="08718669"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2</w:t>
            </w:r>
          </w:p>
        </w:tc>
        <w:tc>
          <w:tcPr>
            <w:tcW w:w="802" w:type="pct"/>
            <w:shd w:val="clear" w:color="auto" w:fill="auto"/>
            <w:noWrap/>
            <w:vAlign w:val="center"/>
            <w:hideMark/>
          </w:tcPr>
          <w:p w14:paraId="063E0F8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119</w:t>
            </w:r>
          </w:p>
        </w:tc>
        <w:tc>
          <w:tcPr>
            <w:tcW w:w="851" w:type="pct"/>
            <w:shd w:val="clear" w:color="auto" w:fill="auto"/>
            <w:noWrap/>
            <w:vAlign w:val="center"/>
            <w:hideMark/>
          </w:tcPr>
          <w:p w14:paraId="15E6C6C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140</w:t>
            </w:r>
          </w:p>
        </w:tc>
        <w:tc>
          <w:tcPr>
            <w:tcW w:w="399" w:type="pct"/>
            <w:shd w:val="clear" w:color="auto" w:fill="auto"/>
            <w:noWrap/>
            <w:vAlign w:val="center"/>
            <w:hideMark/>
          </w:tcPr>
          <w:p w14:paraId="51636E4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6E8A219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44374D23"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189702D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72B469FC" w14:textId="77777777" w:rsidTr="00E37178">
        <w:trPr>
          <w:trHeight w:val="227"/>
        </w:trPr>
        <w:tc>
          <w:tcPr>
            <w:tcW w:w="1000" w:type="pct"/>
            <w:shd w:val="clear" w:color="auto" w:fill="auto"/>
            <w:noWrap/>
            <w:vAlign w:val="center"/>
            <w:hideMark/>
          </w:tcPr>
          <w:p w14:paraId="1D7018CC"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3</w:t>
            </w:r>
          </w:p>
        </w:tc>
        <w:tc>
          <w:tcPr>
            <w:tcW w:w="802" w:type="pct"/>
            <w:shd w:val="clear" w:color="auto" w:fill="auto"/>
            <w:noWrap/>
            <w:vAlign w:val="center"/>
            <w:hideMark/>
          </w:tcPr>
          <w:p w14:paraId="70741BB4"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139</w:t>
            </w:r>
          </w:p>
        </w:tc>
        <w:tc>
          <w:tcPr>
            <w:tcW w:w="851" w:type="pct"/>
            <w:shd w:val="clear" w:color="auto" w:fill="auto"/>
            <w:noWrap/>
            <w:vAlign w:val="center"/>
            <w:hideMark/>
          </w:tcPr>
          <w:p w14:paraId="3157C12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160</w:t>
            </w:r>
          </w:p>
        </w:tc>
        <w:tc>
          <w:tcPr>
            <w:tcW w:w="399" w:type="pct"/>
            <w:shd w:val="clear" w:color="auto" w:fill="auto"/>
            <w:noWrap/>
            <w:vAlign w:val="center"/>
            <w:hideMark/>
          </w:tcPr>
          <w:p w14:paraId="0E9AADB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5F06510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105FE28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4980F143"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0F561613" w14:textId="77777777" w:rsidTr="00E37178">
        <w:trPr>
          <w:trHeight w:val="227"/>
        </w:trPr>
        <w:tc>
          <w:tcPr>
            <w:tcW w:w="1000" w:type="pct"/>
            <w:shd w:val="clear" w:color="auto" w:fill="auto"/>
            <w:noWrap/>
            <w:vAlign w:val="center"/>
            <w:hideMark/>
          </w:tcPr>
          <w:p w14:paraId="0E52CFCD"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4</w:t>
            </w:r>
          </w:p>
        </w:tc>
        <w:tc>
          <w:tcPr>
            <w:tcW w:w="802" w:type="pct"/>
            <w:shd w:val="clear" w:color="auto" w:fill="auto"/>
            <w:noWrap/>
            <w:vAlign w:val="center"/>
            <w:hideMark/>
          </w:tcPr>
          <w:p w14:paraId="19FAAAA4"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159</w:t>
            </w:r>
          </w:p>
        </w:tc>
        <w:tc>
          <w:tcPr>
            <w:tcW w:w="851" w:type="pct"/>
            <w:shd w:val="clear" w:color="auto" w:fill="auto"/>
            <w:noWrap/>
            <w:vAlign w:val="center"/>
            <w:hideMark/>
          </w:tcPr>
          <w:p w14:paraId="40710DC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180</w:t>
            </w:r>
          </w:p>
        </w:tc>
        <w:tc>
          <w:tcPr>
            <w:tcW w:w="399" w:type="pct"/>
            <w:shd w:val="clear" w:color="auto" w:fill="auto"/>
            <w:noWrap/>
            <w:vAlign w:val="center"/>
            <w:hideMark/>
          </w:tcPr>
          <w:p w14:paraId="4C2A479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0D0A0DF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55C715A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5196556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4D47900B" w14:textId="77777777" w:rsidTr="00E37178">
        <w:trPr>
          <w:trHeight w:val="227"/>
        </w:trPr>
        <w:tc>
          <w:tcPr>
            <w:tcW w:w="1000" w:type="pct"/>
            <w:shd w:val="clear" w:color="auto" w:fill="auto"/>
            <w:noWrap/>
            <w:vAlign w:val="center"/>
            <w:hideMark/>
          </w:tcPr>
          <w:p w14:paraId="74999457"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5</w:t>
            </w:r>
          </w:p>
        </w:tc>
        <w:tc>
          <w:tcPr>
            <w:tcW w:w="802" w:type="pct"/>
            <w:shd w:val="clear" w:color="auto" w:fill="auto"/>
            <w:noWrap/>
            <w:vAlign w:val="center"/>
            <w:hideMark/>
          </w:tcPr>
          <w:p w14:paraId="42DCCBB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179</w:t>
            </w:r>
          </w:p>
        </w:tc>
        <w:tc>
          <w:tcPr>
            <w:tcW w:w="851" w:type="pct"/>
            <w:shd w:val="clear" w:color="auto" w:fill="auto"/>
            <w:noWrap/>
            <w:vAlign w:val="center"/>
            <w:hideMark/>
          </w:tcPr>
          <w:p w14:paraId="2B7FD39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200</w:t>
            </w:r>
          </w:p>
        </w:tc>
        <w:tc>
          <w:tcPr>
            <w:tcW w:w="399" w:type="pct"/>
            <w:shd w:val="clear" w:color="auto" w:fill="auto"/>
            <w:noWrap/>
            <w:vAlign w:val="center"/>
            <w:hideMark/>
          </w:tcPr>
          <w:p w14:paraId="61E4425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0CD19CD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607B5F9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780E07A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07029F15" w14:textId="77777777" w:rsidTr="00E37178">
        <w:trPr>
          <w:trHeight w:val="227"/>
        </w:trPr>
        <w:tc>
          <w:tcPr>
            <w:tcW w:w="1000" w:type="pct"/>
            <w:shd w:val="clear" w:color="auto" w:fill="auto"/>
            <w:noWrap/>
            <w:vAlign w:val="center"/>
            <w:hideMark/>
          </w:tcPr>
          <w:p w14:paraId="4D6DC6D8"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6</w:t>
            </w:r>
          </w:p>
        </w:tc>
        <w:tc>
          <w:tcPr>
            <w:tcW w:w="802" w:type="pct"/>
            <w:shd w:val="clear" w:color="auto" w:fill="auto"/>
            <w:noWrap/>
            <w:vAlign w:val="center"/>
            <w:hideMark/>
          </w:tcPr>
          <w:p w14:paraId="077225F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199</w:t>
            </w:r>
          </w:p>
        </w:tc>
        <w:tc>
          <w:tcPr>
            <w:tcW w:w="851" w:type="pct"/>
            <w:shd w:val="clear" w:color="auto" w:fill="auto"/>
            <w:noWrap/>
            <w:vAlign w:val="center"/>
            <w:hideMark/>
          </w:tcPr>
          <w:p w14:paraId="4126170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220</w:t>
            </w:r>
          </w:p>
        </w:tc>
        <w:tc>
          <w:tcPr>
            <w:tcW w:w="399" w:type="pct"/>
            <w:shd w:val="clear" w:color="auto" w:fill="auto"/>
            <w:noWrap/>
            <w:vAlign w:val="center"/>
            <w:hideMark/>
          </w:tcPr>
          <w:p w14:paraId="6D4DE27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5FF5222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5A2B296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44E1017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28BEC6A0" w14:textId="77777777" w:rsidTr="00E37178">
        <w:trPr>
          <w:trHeight w:val="227"/>
        </w:trPr>
        <w:tc>
          <w:tcPr>
            <w:tcW w:w="1000" w:type="pct"/>
            <w:shd w:val="clear" w:color="auto" w:fill="auto"/>
            <w:noWrap/>
            <w:vAlign w:val="center"/>
            <w:hideMark/>
          </w:tcPr>
          <w:p w14:paraId="0A9DA27A"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7</w:t>
            </w:r>
          </w:p>
        </w:tc>
        <w:tc>
          <w:tcPr>
            <w:tcW w:w="802" w:type="pct"/>
            <w:shd w:val="clear" w:color="auto" w:fill="auto"/>
            <w:noWrap/>
            <w:vAlign w:val="center"/>
            <w:hideMark/>
          </w:tcPr>
          <w:p w14:paraId="5C6EDE7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219</w:t>
            </w:r>
          </w:p>
        </w:tc>
        <w:tc>
          <w:tcPr>
            <w:tcW w:w="851" w:type="pct"/>
            <w:shd w:val="clear" w:color="auto" w:fill="auto"/>
            <w:noWrap/>
            <w:vAlign w:val="center"/>
            <w:hideMark/>
          </w:tcPr>
          <w:p w14:paraId="245A35C8"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240</w:t>
            </w:r>
          </w:p>
        </w:tc>
        <w:tc>
          <w:tcPr>
            <w:tcW w:w="399" w:type="pct"/>
            <w:shd w:val="clear" w:color="auto" w:fill="auto"/>
            <w:noWrap/>
            <w:vAlign w:val="center"/>
            <w:hideMark/>
          </w:tcPr>
          <w:p w14:paraId="33CE015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0117201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6F37850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3FF80403"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234509E9" w14:textId="77777777" w:rsidTr="00E37178">
        <w:trPr>
          <w:trHeight w:val="227"/>
        </w:trPr>
        <w:tc>
          <w:tcPr>
            <w:tcW w:w="1000" w:type="pct"/>
            <w:shd w:val="clear" w:color="auto" w:fill="auto"/>
            <w:noWrap/>
            <w:vAlign w:val="center"/>
            <w:hideMark/>
          </w:tcPr>
          <w:p w14:paraId="39D6B24E"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8</w:t>
            </w:r>
          </w:p>
        </w:tc>
        <w:tc>
          <w:tcPr>
            <w:tcW w:w="802" w:type="pct"/>
            <w:shd w:val="clear" w:color="auto" w:fill="auto"/>
            <w:noWrap/>
            <w:vAlign w:val="center"/>
            <w:hideMark/>
          </w:tcPr>
          <w:p w14:paraId="7C832D6E"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239</w:t>
            </w:r>
          </w:p>
        </w:tc>
        <w:tc>
          <w:tcPr>
            <w:tcW w:w="851" w:type="pct"/>
            <w:shd w:val="clear" w:color="auto" w:fill="auto"/>
            <w:noWrap/>
            <w:vAlign w:val="center"/>
            <w:hideMark/>
          </w:tcPr>
          <w:p w14:paraId="4F72BFA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260</w:t>
            </w:r>
          </w:p>
        </w:tc>
        <w:tc>
          <w:tcPr>
            <w:tcW w:w="399" w:type="pct"/>
            <w:shd w:val="clear" w:color="auto" w:fill="auto"/>
            <w:noWrap/>
            <w:vAlign w:val="center"/>
            <w:hideMark/>
          </w:tcPr>
          <w:p w14:paraId="002F830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39C3363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11044B3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6CC6D778"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7BEF39A7" w14:textId="77777777" w:rsidTr="00E37178">
        <w:trPr>
          <w:trHeight w:val="227"/>
        </w:trPr>
        <w:tc>
          <w:tcPr>
            <w:tcW w:w="1000" w:type="pct"/>
            <w:shd w:val="clear" w:color="auto" w:fill="auto"/>
            <w:noWrap/>
            <w:vAlign w:val="center"/>
            <w:hideMark/>
          </w:tcPr>
          <w:p w14:paraId="2A99F81A"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9</w:t>
            </w:r>
          </w:p>
        </w:tc>
        <w:tc>
          <w:tcPr>
            <w:tcW w:w="802" w:type="pct"/>
            <w:shd w:val="clear" w:color="auto" w:fill="auto"/>
            <w:noWrap/>
            <w:vAlign w:val="center"/>
            <w:hideMark/>
          </w:tcPr>
          <w:p w14:paraId="6FCFC9B8"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259</w:t>
            </w:r>
          </w:p>
        </w:tc>
        <w:tc>
          <w:tcPr>
            <w:tcW w:w="851" w:type="pct"/>
            <w:shd w:val="clear" w:color="auto" w:fill="auto"/>
            <w:noWrap/>
            <w:vAlign w:val="center"/>
            <w:hideMark/>
          </w:tcPr>
          <w:p w14:paraId="117A949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280</w:t>
            </w:r>
          </w:p>
        </w:tc>
        <w:tc>
          <w:tcPr>
            <w:tcW w:w="399" w:type="pct"/>
            <w:shd w:val="clear" w:color="auto" w:fill="auto"/>
            <w:noWrap/>
            <w:vAlign w:val="center"/>
            <w:hideMark/>
          </w:tcPr>
          <w:p w14:paraId="26A39C0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6DA6A33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2CCF946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327CE1C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077C7A53" w14:textId="77777777" w:rsidTr="00E37178">
        <w:trPr>
          <w:trHeight w:val="227"/>
        </w:trPr>
        <w:tc>
          <w:tcPr>
            <w:tcW w:w="1000" w:type="pct"/>
            <w:shd w:val="clear" w:color="auto" w:fill="auto"/>
            <w:noWrap/>
            <w:vAlign w:val="center"/>
            <w:hideMark/>
          </w:tcPr>
          <w:p w14:paraId="2383C71D"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10</w:t>
            </w:r>
          </w:p>
        </w:tc>
        <w:tc>
          <w:tcPr>
            <w:tcW w:w="802" w:type="pct"/>
            <w:shd w:val="clear" w:color="auto" w:fill="auto"/>
            <w:noWrap/>
            <w:vAlign w:val="center"/>
            <w:hideMark/>
          </w:tcPr>
          <w:p w14:paraId="117A585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279</w:t>
            </w:r>
          </w:p>
        </w:tc>
        <w:tc>
          <w:tcPr>
            <w:tcW w:w="851" w:type="pct"/>
            <w:shd w:val="clear" w:color="auto" w:fill="auto"/>
            <w:noWrap/>
            <w:vAlign w:val="center"/>
            <w:hideMark/>
          </w:tcPr>
          <w:p w14:paraId="1D9C9D7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300</w:t>
            </w:r>
          </w:p>
        </w:tc>
        <w:tc>
          <w:tcPr>
            <w:tcW w:w="399" w:type="pct"/>
            <w:shd w:val="clear" w:color="auto" w:fill="auto"/>
            <w:noWrap/>
            <w:vAlign w:val="center"/>
            <w:hideMark/>
          </w:tcPr>
          <w:p w14:paraId="1C508744"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5861EA4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3F66B1C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61BF6B1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792A0960" w14:textId="77777777" w:rsidTr="00E37178">
        <w:trPr>
          <w:trHeight w:val="227"/>
        </w:trPr>
        <w:tc>
          <w:tcPr>
            <w:tcW w:w="1000" w:type="pct"/>
            <w:shd w:val="clear" w:color="auto" w:fill="auto"/>
            <w:noWrap/>
            <w:vAlign w:val="center"/>
            <w:hideMark/>
          </w:tcPr>
          <w:p w14:paraId="4D6D6644"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11</w:t>
            </w:r>
          </w:p>
        </w:tc>
        <w:tc>
          <w:tcPr>
            <w:tcW w:w="802" w:type="pct"/>
            <w:shd w:val="clear" w:color="auto" w:fill="auto"/>
            <w:noWrap/>
            <w:vAlign w:val="center"/>
            <w:hideMark/>
          </w:tcPr>
          <w:p w14:paraId="78F92DA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299</w:t>
            </w:r>
          </w:p>
        </w:tc>
        <w:tc>
          <w:tcPr>
            <w:tcW w:w="851" w:type="pct"/>
            <w:shd w:val="clear" w:color="auto" w:fill="auto"/>
            <w:noWrap/>
            <w:vAlign w:val="center"/>
            <w:hideMark/>
          </w:tcPr>
          <w:p w14:paraId="0A59F9B4"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320</w:t>
            </w:r>
          </w:p>
        </w:tc>
        <w:tc>
          <w:tcPr>
            <w:tcW w:w="399" w:type="pct"/>
            <w:shd w:val="clear" w:color="auto" w:fill="auto"/>
            <w:noWrap/>
            <w:vAlign w:val="center"/>
            <w:hideMark/>
          </w:tcPr>
          <w:p w14:paraId="38CD162E"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2ED8A77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489E833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041D754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1E02B8E3" w14:textId="77777777" w:rsidTr="00E37178">
        <w:trPr>
          <w:trHeight w:val="227"/>
        </w:trPr>
        <w:tc>
          <w:tcPr>
            <w:tcW w:w="1000" w:type="pct"/>
            <w:shd w:val="clear" w:color="auto" w:fill="auto"/>
            <w:noWrap/>
            <w:vAlign w:val="center"/>
            <w:hideMark/>
          </w:tcPr>
          <w:p w14:paraId="5CB6921F"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12</w:t>
            </w:r>
          </w:p>
        </w:tc>
        <w:tc>
          <w:tcPr>
            <w:tcW w:w="802" w:type="pct"/>
            <w:shd w:val="clear" w:color="auto" w:fill="auto"/>
            <w:noWrap/>
            <w:vAlign w:val="center"/>
            <w:hideMark/>
          </w:tcPr>
          <w:p w14:paraId="63109EF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319</w:t>
            </w:r>
          </w:p>
        </w:tc>
        <w:tc>
          <w:tcPr>
            <w:tcW w:w="851" w:type="pct"/>
            <w:shd w:val="clear" w:color="auto" w:fill="auto"/>
            <w:noWrap/>
            <w:vAlign w:val="center"/>
            <w:hideMark/>
          </w:tcPr>
          <w:p w14:paraId="0FAFD65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340</w:t>
            </w:r>
          </w:p>
        </w:tc>
        <w:tc>
          <w:tcPr>
            <w:tcW w:w="399" w:type="pct"/>
            <w:shd w:val="clear" w:color="auto" w:fill="auto"/>
            <w:noWrap/>
            <w:vAlign w:val="center"/>
            <w:hideMark/>
          </w:tcPr>
          <w:p w14:paraId="67BF2C5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2C15B45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57B35AA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16AA4AC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7D43232F" w14:textId="77777777" w:rsidTr="00E37178">
        <w:trPr>
          <w:trHeight w:val="227"/>
        </w:trPr>
        <w:tc>
          <w:tcPr>
            <w:tcW w:w="1000" w:type="pct"/>
            <w:shd w:val="clear" w:color="auto" w:fill="auto"/>
            <w:noWrap/>
            <w:vAlign w:val="center"/>
            <w:hideMark/>
          </w:tcPr>
          <w:p w14:paraId="697BB015"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13</w:t>
            </w:r>
          </w:p>
        </w:tc>
        <w:tc>
          <w:tcPr>
            <w:tcW w:w="802" w:type="pct"/>
            <w:shd w:val="clear" w:color="auto" w:fill="auto"/>
            <w:noWrap/>
            <w:vAlign w:val="center"/>
            <w:hideMark/>
          </w:tcPr>
          <w:p w14:paraId="491F0ABE"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339</w:t>
            </w:r>
          </w:p>
        </w:tc>
        <w:tc>
          <w:tcPr>
            <w:tcW w:w="851" w:type="pct"/>
            <w:shd w:val="clear" w:color="auto" w:fill="auto"/>
            <w:noWrap/>
            <w:vAlign w:val="center"/>
            <w:hideMark/>
          </w:tcPr>
          <w:p w14:paraId="46EBF13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360</w:t>
            </w:r>
          </w:p>
        </w:tc>
        <w:tc>
          <w:tcPr>
            <w:tcW w:w="399" w:type="pct"/>
            <w:shd w:val="clear" w:color="auto" w:fill="auto"/>
            <w:noWrap/>
            <w:vAlign w:val="center"/>
            <w:hideMark/>
          </w:tcPr>
          <w:p w14:paraId="6490BA4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1F47B2C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1CA151F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73D2E90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42E82C89" w14:textId="77777777" w:rsidTr="00E37178">
        <w:trPr>
          <w:trHeight w:val="227"/>
        </w:trPr>
        <w:tc>
          <w:tcPr>
            <w:tcW w:w="1000" w:type="pct"/>
            <w:shd w:val="clear" w:color="auto" w:fill="auto"/>
            <w:noWrap/>
            <w:vAlign w:val="center"/>
            <w:hideMark/>
          </w:tcPr>
          <w:p w14:paraId="13A9BA56"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14</w:t>
            </w:r>
          </w:p>
        </w:tc>
        <w:tc>
          <w:tcPr>
            <w:tcW w:w="802" w:type="pct"/>
            <w:shd w:val="clear" w:color="auto" w:fill="auto"/>
            <w:noWrap/>
            <w:vAlign w:val="center"/>
            <w:hideMark/>
          </w:tcPr>
          <w:p w14:paraId="715E3D3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359</w:t>
            </w:r>
          </w:p>
        </w:tc>
        <w:tc>
          <w:tcPr>
            <w:tcW w:w="851" w:type="pct"/>
            <w:shd w:val="clear" w:color="auto" w:fill="auto"/>
            <w:noWrap/>
            <w:vAlign w:val="center"/>
            <w:hideMark/>
          </w:tcPr>
          <w:p w14:paraId="4760891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380</w:t>
            </w:r>
          </w:p>
        </w:tc>
        <w:tc>
          <w:tcPr>
            <w:tcW w:w="399" w:type="pct"/>
            <w:shd w:val="clear" w:color="auto" w:fill="auto"/>
            <w:noWrap/>
            <w:vAlign w:val="center"/>
            <w:hideMark/>
          </w:tcPr>
          <w:p w14:paraId="5D77B36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54299EC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5BBC180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59F263B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640F7DBE" w14:textId="77777777" w:rsidTr="00E37178">
        <w:trPr>
          <w:trHeight w:val="227"/>
        </w:trPr>
        <w:tc>
          <w:tcPr>
            <w:tcW w:w="1000" w:type="pct"/>
            <w:shd w:val="clear" w:color="auto" w:fill="auto"/>
            <w:noWrap/>
            <w:vAlign w:val="center"/>
            <w:hideMark/>
          </w:tcPr>
          <w:p w14:paraId="6001616E"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15</w:t>
            </w:r>
          </w:p>
        </w:tc>
        <w:tc>
          <w:tcPr>
            <w:tcW w:w="802" w:type="pct"/>
            <w:shd w:val="clear" w:color="auto" w:fill="auto"/>
            <w:noWrap/>
            <w:vAlign w:val="center"/>
            <w:hideMark/>
          </w:tcPr>
          <w:p w14:paraId="300394C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379</w:t>
            </w:r>
          </w:p>
        </w:tc>
        <w:tc>
          <w:tcPr>
            <w:tcW w:w="851" w:type="pct"/>
            <w:shd w:val="clear" w:color="auto" w:fill="auto"/>
            <w:noWrap/>
            <w:vAlign w:val="center"/>
            <w:hideMark/>
          </w:tcPr>
          <w:p w14:paraId="146E50C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400</w:t>
            </w:r>
          </w:p>
        </w:tc>
        <w:tc>
          <w:tcPr>
            <w:tcW w:w="399" w:type="pct"/>
            <w:shd w:val="clear" w:color="auto" w:fill="auto"/>
            <w:noWrap/>
            <w:vAlign w:val="center"/>
            <w:hideMark/>
          </w:tcPr>
          <w:p w14:paraId="671DE9F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01A666E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67C582A7"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1F32345C"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032A1CFB" w14:textId="77777777" w:rsidTr="00E37178">
        <w:trPr>
          <w:trHeight w:val="227"/>
        </w:trPr>
        <w:tc>
          <w:tcPr>
            <w:tcW w:w="1000" w:type="pct"/>
            <w:shd w:val="clear" w:color="auto" w:fill="auto"/>
            <w:noWrap/>
            <w:vAlign w:val="center"/>
            <w:hideMark/>
          </w:tcPr>
          <w:p w14:paraId="4157D770"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16</w:t>
            </w:r>
          </w:p>
        </w:tc>
        <w:tc>
          <w:tcPr>
            <w:tcW w:w="802" w:type="pct"/>
            <w:shd w:val="clear" w:color="auto" w:fill="auto"/>
            <w:noWrap/>
            <w:vAlign w:val="center"/>
            <w:hideMark/>
          </w:tcPr>
          <w:p w14:paraId="61F0AF5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399</w:t>
            </w:r>
          </w:p>
        </w:tc>
        <w:tc>
          <w:tcPr>
            <w:tcW w:w="851" w:type="pct"/>
            <w:shd w:val="clear" w:color="auto" w:fill="auto"/>
            <w:noWrap/>
            <w:vAlign w:val="center"/>
            <w:hideMark/>
          </w:tcPr>
          <w:p w14:paraId="69846E28"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420</w:t>
            </w:r>
          </w:p>
        </w:tc>
        <w:tc>
          <w:tcPr>
            <w:tcW w:w="399" w:type="pct"/>
            <w:shd w:val="clear" w:color="auto" w:fill="auto"/>
            <w:noWrap/>
            <w:vAlign w:val="center"/>
            <w:hideMark/>
          </w:tcPr>
          <w:p w14:paraId="1882D98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6EE030E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29C15A2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79AD29D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106C2A5D" w14:textId="77777777" w:rsidTr="00E37178">
        <w:trPr>
          <w:trHeight w:val="227"/>
        </w:trPr>
        <w:tc>
          <w:tcPr>
            <w:tcW w:w="1000" w:type="pct"/>
            <w:shd w:val="clear" w:color="auto" w:fill="auto"/>
            <w:noWrap/>
            <w:vAlign w:val="center"/>
            <w:hideMark/>
          </w:tcPr>
          <w:p w14:paraId="01A68BF3"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17</w:t>
            </w:r>
          </w:p>
        </w:tc>
        <w:tc>
          <w:tcPr>
            <w:tcW w:w="802" w:type="pct"/>
            <w:shd w:val="clear" w:color="auto" w:fill="auto"/>
            <w:noWrap/>
            <w:vAlign w:val="center"/>
            <w:hideMark/>
          </w:tcPr>
          <w:p w14:paraId="6D5396A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419</w:t>
            </w:r>
          </w:p>
        </w:tc>
        <w:tc>
          <w:tcPr>
            <w:tcW w:w="851" w:type="pct"/>
            <w:shd w:val="clear" w:color="auto" w:fill="auto"/>
            <w:noWrap/>
            <w:vAlign w:val="center"/>
            <w:hideMark/>
          </w:tcPr>
          <w:p w14:paraId="3AC8AB4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440</w:t>
            </w:r>
          </w:p>
        </w:tc>
        <w:tc>
          <w:tcPr>
            <w:tcW w:w="399" w:type="pct"/>
            <w:shd w:val="clear" w:color="auto" w:fill="auto"/>
            <w:noWrap/>
            <w:vAlign w:val="center"/>
            <w:hideMark/>
          </w:tcPr>
          <w:p w14:paraId="3F5EDB2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350AD272"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7B38206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333EEF3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14C5D70F" w14:textId="77777777" w:rsidTr="00E37178">
        <w:trPr>
          <w:trHeight w:val="227"/>
        </w:trPr>
        <w:tc>
          <w:tcPr>
            <w:tcW w:w="1000" w:type="pct"/>
            <w:shd w:val="clear" w:color="auto" w:fill="auto"/>
            <w:noWrap/>
            <w:vAlign w:val="center"/>
            <w:hideMark/>
          </w:tcPr>
          <w:p w14:paraId="20A1DE4B"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18</w:t>
            </w:r>
          </w:p>
        </w:tc>
        <w:tc>
          <w:tcPr>
            <w:tcW w:w="802" w:type="pct"/>
            <w:shd w:val="clear" w:color="auto" w:fill="auto"/>
            <w:noWrap/>
            <w:vAlign w:val="center"/>
            <w:hideMark/>
          </w:tcPr>
          <w:p w14:paraId="7CD9B90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439</w:t>
            </w:r>
          </w:p>
        </w:tc>
        <w:tc>
          <w:tcPr>
            <w:tcW w:w="851" w:type="pct"/>
            <w:shd w:val="clear" w:color="auto" w:fill="auto"/>
            <w:noWrap/>
            <w:vAlign w:val="center"/>
            <w:hideMark/>
          </w:tcPr>
          <w:p w14:paraId="479C8DA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460</w:t>
            </w:r>
          </w:p>
        </w:tc>
        <w:tc>
          <w:tcPr>
            <w:tcW w:w="399" w:type="pct"/>
            <w:shd w:val="clear" w:color="auto" w:fill="auto"/>
            <w:noWrap/>
            <w:vAlign w:val="center"/>
            <w:hideMark/>
          </w:tcPr>
          <w:p w14:paraId="5BF2EB0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1130321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00FE19B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2F2E0D6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0A96CD26" w14:textId="77777777" w:rsidTr="00E37178">
        <w:trPr>
          <w:trHeight w:val="227"/>
        </w:trPr>
        <w:tc>
          <w:tcPr>
            <w:tcW w:w="1000" w:type="pct"/>
            <w:shd w:val="clear" w:color="auto" w:fill="auto"/>
            <w:noWrap/>
            <w:vAlign w:val="center"/>
            <w:hideMark/>
          </w:tcPr>
          <w:p w14:paraId="04D80BDE"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19</w:t>
            </w:r>
          </w:p>
        </w:tc>
        <w:tc>
          <w:tcPr>
            <w:tcW w:w="802" w:type="pct"/>
            <w:shd w:val="clear" w:color="auto" w:fill="auto"/>
            <w:noWrap/>
            <w:vAlign w:val="center"/>
            <w:hideMark/>
          </w:tcPr>
          <w:p w14:paraId="6F4C0253"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459</w:t>
            </w:r>
          </w:p>
        </w:tc>
        <w:tc>
          <w:tcPr>
            <w:tcW w:w="851" w:type="pct"/>
            <w:shd w:val="clear" w:color="auto" w:fill="auto"/>
            <w:noWrap/>
            <w:vAlign w:val="center"/>
            <w:hideMark/>
          </w:tcPr>
          <w:p w14:paraId="520214F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480</w:t>
            </w:r>
          </w:p>
        </w:tc>
        <w:tc>
          <w:tcPr>
            <w:tcW w:w="399" w:type="pct"/>
            <w:shd w:val="clear" w:color="auto" w:fill="auto"/>
            <w:noWrap/>
            <w:vAlign w:val="center"/>
            <w:hideMark/>
          </w:tcPr>
          <w:p w14:paraId="34EB0BB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382C557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17D7EA7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5149783E"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5663C5A0" w14:textId="77777777" w:rsidTr="00E37178">
        <w:trPr>
          <w:trHeight w:val="227"/>
        </w:trPr>
        <w:tc>
          <w:tcPr>
            <w:tcW w:w="1000" w:type="pct"/>
            <w:shd w:val="clear" w:color="auto" w:fill="auto"/>
            <w:noWrap/>
            <w:vAlign w:val="center"/>
            <w:hideMark/>
          </w:tcPr>
          <w:p w14:paraId="5648F07D"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20</w:t>
            </w:r>
          </w:p>
        </w:tc>
        <w:tc>
          <w:tcPr>
            <w:tcW w:w="802" w:type="pct"/>
            <w:shd w:val="clear" w:color="auto" w:fill="auto"/>
            <w:noWrap/>
            <w:vAlign w:val="center"/>
            <w:hideMark/>
          </w:tcPr>
          <w:p w14:paraId="473EC267"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479</w:t>
            </w:r>
          </w:p>
        </w:tc>
        <w:tc>
          <w:tcPr>
            <w:tcW w:w="851" w:type="pct"/>
            <w:shd w:val="clear" w:color="auto" w:fill="auto"/>
            <w:noWrap/>
            <w:vAlign w:val="center"/>
            <w:hideMark/>
          </w:tcPr>
          <w:p w14:paraId="4DB4BED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500</w:t>
            </w:r>
          </w:p>
        </w:tc>
        <w:tc>
          <w:tcPr>
            <w:tcW w:w="399" w:type="pct"/>
            <w:shd w:val="clear" w:color="auto" w:fill="auto"/>
            <w:noWrap/>
            <w:vAlign w:val="center"/>
            <w:hideMark/>
          </w:tcPr>
          <w:p w14:paraId="2A09F448"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5AED2E25"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58101FED"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7DA5A2CE"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77D6EAF9" w14:textId="77777777" w:rsidTr="00E37178">
        <w:trPr>
          <w:trHeight w:val="227"/>
        </w:trPr>
        <w:tc>
          <w:tcPr>
            <w:tcW w:w="1000" w:type="pct"/>
            <w:shd w:val="clear" w:color="auto" w:fill="auto"/>
            <w:noWrap/>
            <w:vAlign w:val="center"/>
            <w:hideMark/>
          </w:tcPr>
          <w:p w14:paraId="4CA170A7"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21</w:t>
            </w:r>
          </w:p>
        </w:tc>
        <w:tc>
          <w:tcPr>
            <w:tcW w:w="802" w:type="pct"/>
            <w:shd w:val="clear" w:color="auto" w:fill="auto"/>
            <w:noWrap/>
            <w:vAlign w:val="center"/>
            <w:hideMark/>
          </w:tcPr>
          <w:p w14:paraId="686B953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499</w:t>
            </w:r>
          </w:p>
        </w:tc>
        <w:tc>
          <w:tcPr>
            <w:tcW w:w="851" w:type="pct"/>
            <w:shd w:val="clear" w:color="auto" w:fill="auto"/>
            <w:noWrap/>
            <w:vAlign w:val="center"/>
            <w:hideMark/>
          </w:tcPr>
          <w:p w14:paraId="0248B4C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600</w:t>
            </w:r>
          </w:p>
        </w:tc>
        <w:tc>
          <w:tcPr>
            <w:tcW w:w="399" w:type="pct"/>
            <w:shd w:val="clear" w:color="auto" w:fill="auto"/>
            <w:noWrap/>
            <w:vAlign w:val="center"/>
            <w:hideMark/>
          </w:tcPr>
          <w:p w14:paraId="3A4B0C0E"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6C1A5AEA"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4A1EAE14"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160924D6"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6900FEC0" w14:textId="77777777" w:rsidTr="00E37178">
        <w:trPr>
          <w:trHeight w:val="227"/>
        </w:trPr>
        <w:tc>
          <w:tcPr>
            <w:tcW w:w="1000" w:type="pct"/>
            <w:shd w:val="clear" w:color="auto" w:fill="auto"/>
            <w:noWrap/>
            <w:vAlign w:val="center"/>
            <w:hideMark/>
          </w:tcPr>
          <w:p w14:paraId="0B014C5E"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22</w:t>
            </w:r>
          </w:p>
        </w:tc>
        <w:tc>
          <w:tcPr>
            <w:tcW w:w="802" w:type="pct"/>
            <w:shd w:val="clear" w:color="auto" w:fill="auto"/>
            <w:noWrap/>
            <w:vAlign w:val="center"/>
            <w:hideMark/>
          </w:tcPr>
          <w:p w14:paraId="4BDB7A0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599</w:t>
            </w:r>
          </w:p>
        </w:tc>
        <w:tc>
          <w:tcPr>
            <w:tcW w:w="851" w:type="pct"/>
            <w:shd w:val="clear" w:color="auto" w:fill="auto"/>
            <w:noWrap/>
            <w:vAlign w:val="center"/>
            <w:hideMark/>
          </w:tcPr>
          <w:p w14:paraId="3DE4599F"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800</w:t>
            </w:r>
          </w:p>
        </w:tc>
        <w:tc>
          <w:tcPr>
            <w:tcW w:w="399" w:type="pct"/>
            <w:shd w:val="clear" w:color="auto" w:fill="auto"/>
            <w:noWrap/>
            <w:vAlign w:val="center"/>
            <w:hideMark/>
          </w:tcPr>
          <w:p w14:paraId="7C4EF9C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shd w:val="clear" w:color="auto" w:fill="auto"/>
            <w:noWrap/>
            <w:vAlign w:val="center"/>
            <w:hideMark/>
          </w:tcPr>
          <w:p w14:paraId="7CD06EE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shd w:val="clear" w:color="auto" w:fill="auto"/>
            <w:noWrap/>
            <w:vAlign w:val="center"/>
            <w:hideMark/>
          </w:tcPr>
          <w:p w14:paraId="633A7AB0"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shd w:val="clear" w:color="auto" w:fill="auto"/>
            <w:noWrap/>
            <w:vAlign w:val="center"/>
            <w:hideMark/>
          </w:tcPr>
          <w:p w14:paraId="5581A0C1"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r w:rsidR="00310C03" w:rsidRPr="00BD6C07" w14:paraId="379261F6" w14:textId="77777777" w:rsidTr="00E37178">
        <w:trPr>
          <w:trHeight w:val="227"/>
        </w:trPr>
        <w:tc>
          <w:tcPr>
            <w:tcW w:w="1000" w:type="pct"/>
            <w:tcBorders>
              <w:bottom w:val="single" w:sz="4" w:space="0" w:color="auto"/>
            </w:tcBorders>
            <w:shd w:val="clear" w:color="auto" w:fill="auto"/>
            <w:noWrap/>
            <w:vAlign w:val="center"/>
            <w:hideMark/>
          </w:tcPr>
          <w:p w14:paraId="663A0881" w14:textId="77777777" w:rsidR="00BD6C07" w:rsidRPr="00E37178" w:rsidRDefault="00BD6C07" w:rsidP="00BD6C07">
            <w:pPr>
              <w:spacing w:after="0" w:line="240" w:lineRule="auto"/>
              <w:jc w:val="right"/>
              <w:rPr>
                <w:rFonts w:eastAsia="Times New Roman" w:cs="Arial"/>
                <w:color w:val="000000"/>
                <w:sz w:val="16"/>
                <w:szCs w:val="16"/>
                <w:lang w:eastAsia="es-ES"/>
              </w:rPr>
            </w:pPr>
            <w:r w:rsidRPr="00E37178">
              <w:rPr>
                <w:rFonts w:eastAsia="Times New Roman" w:cs="Arial"/>
                <w:color w:val="000000"/>
                <w:sz w:val="16"/>
                <w:szCs w:val="16"/>
                <w:lang w:eastAsia="es-ES"/>
              </w:rPr>
              <w:t>23</w:t>
            </w:r>
          </w:p>
        </w:tc>
        <w:tc>
          <w:tcPr>
            <w:tcW w:w="802" w:type="pct"/>
            <w:tcBorders>
              <w:bottom w:val="single" w:sz="4" w:space="0" w:color="auto"/>
            </w:tcBorders>
            <w:shd w:val="clear" w:color="auto" w:fill="auto"/>
            <w:noWrap/>
            <w:vAlign w:val="center"/>
            <w:hideMark/>
          </w:tcPr>
          <w:p w14:paraId="5B652743"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799</w:t>
            </w:r>
          </w:p>
        </w:tc>
        <w:tc>
          <w:tcPr>
            <w:tcW w:w="851" w:type="pct"/>
            <w:tcBorders>
              <w:bottom w:val="single" w:sz="4" w:space="0" w:color="auto"/>
            </w:tcBorders>
            <w:shd w:val="clear" w:color="auto" w:fill="auto"/>
            <w:noWrap/>
            <w:vAlign w:val="center"/>
            <w:hideMark/>
          </w:tcPr>
          <w:p w14:paraId="52A00C7B"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1100</w:t>
            </w:r>
          </w:p>
        </w:tc>
        <w:tc>
          <w:tcPr>
            <w:tcW w:w="399" w:type="pct"/>
            <w:tcBorders>
              <w:bottom w:val="single" w:sz="4" w:space="0" w:color="auto"/>
            </w:tcBorders>
            <w:shd w:val="clear" w:color="auto" w:fill="auto"/>
            <w:noWrap/>
            <w:vAlign w:val="center"/>
            <w:hideMark/>
          </w:tcPr>
          <w:p w14:paraId="610BAE09"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60</w:t>
            </w:r>
          </w:p>
        </w:tc>
        <w:tc>
          <w:tcPr>
            <w:tcW w:w="775" w:type="pct"/>
            <w:tcBorders>
              <w:bottom w:val="single" w:sz="4" w:space="0" w:color="auto"/>
            </w:tcBorders>
            <w:shd w:val="clear" w:color="auto" w:fill="auto"/>
            <w:noWrap/>
            <w:vAlign w:val="center"/>
            <w:hideMark/>
          </w:tcPr>
          <w:p w14:paraId="182089EE"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30</w:t>
            </w:r>
          </w:p>
        </w:tc>
        <w:tc>
          <w:tcPr>
            <w:tcW w:w="399" w:type="pct"/>
            <w:tcBorders>
              <w:bottom w:val="single" w:sz="4" w:space="0" w:color="auto"/>
            </w:tcBorders>
            <w:shd w:val="clear" w:color="auto" w:fill="auto"/>
            <w:noWrap/>
            <w:vAlign w:val="center"/>
            <w:hideMark/>
          </w:tcPr>
          <w:p w14:paraId="33583033"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35</w:t>
            </w:r>
          </w:p>
        </w:tc>
        <w:tc>
          <w:tcPr>
            <w:tcW w:w="775" w:type="pct"/>
            <w:tcBorders>
              <w:bottom w:val="single" w:sz="4" w:space="0" w:color="auto"/>
            </w:tcBorders>
            <w:shd w:val="clear" w:color="auto" w:fill="auto"/>
            <w:noWrap/>
            <w:vAlign w:val="center"/>
            <w:hideMark/>
          </w:tcPr>
          <w:p w14:paraId="593DEBF8" w14:textId="77777777" w:rsidR="00BD6C07" w:rsidRPr="00E37178" w:rsidRDefault="00BD6C07" w:rsidP="00BD6C07">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15</w:t>
            </w:r>
          </w:p>
        </w:tc>
      </w:tr>
    </w:tbl>
    <w:p w14:paraId="05C4DE2E" w14:textId="05D0C243" w:rsidR="008A03B9" w:rsidRPr="007E7B45" w:rsidRDefault="00BD6C07" w:rsidP="00310C03">
      <w:pPr>
        <w:spacing w:after="0"/>
        <w:rPr>
          <w:rFonts w:cs="Arial"/>
          <w:sz w:val="14"/>
          <w:szCs w:val="20"/>
          <w:lang w:val="en-GB"/>
        </w:rPr>
      </w:pPr>
      <w:r w:rsidRPr="007E7B45">
        <w:rPr>
          <w:rFonts w:cs="Arial"/>
          <w:sz w:val="14"/>
          <w:szCs w:val="20"/>
          <w:lang w:val="en-GB"/>
        </w:rPr>
        <w:t>DIA: Data independent acquisition</w:t>
      </w:r>
      <w:r w:rsidR="009C7640">
        <w:rPr>
          <w:rFonts w:cs="Arial"/>
          <w:sz w:val="14"/>
          <w:szCs w:val="20"/>
          <w:lang w:val="en-GB"/>
        </w:rPr>
        <w:t>.</w:t>
      </w:r>
    </w:p>
    <w:p w14:paraId="6C8C4CF2" w14:textId="5D84B76A" w:rsidR="00BD6C07" w:rsidRPr="007E7B45" w:rsidRDefault="00BD6C07" w:rsidP="00310C03">
      <w:pPr>
        <w:spacing w:after="0"/>
        <w:rPr>
          <w:rFonts w:cs="Arial"/>
          <w:sz w:val="14"/>
          <w:szCs w:val="20"/>
          <w:lang w:val="en-GB"/>
        </w:rPr>
      </w:pPr>
      <w:r w:rsidRPr="007E7B45">
        <w:rPr>
          <w:rFonts w:cs="Arial"/>
          <w:sz w:val="14"/>
          <w:szCs w:val="20"/>
          <w:lang w:val="en-GB"/>
        </w:rPr>
        <w:t>ESI+: Positive electrospray ionization</w:t>
      </w:r>
      <w:r w:rsidR="009C7640">
        <w:rPr>
          <w:rFonts w:cs="Arial"/>
          <w:sz w:val="14"/>
          <w:szCs w:val="20"/>
          <w:lang w:val="en-GB"/>
        </w:rPr>
        <w:t>.</w:t>
      </w:r>
    </w:p>
    <w:p w14:paraId="5D70CFA1" w14:textId="68CFE038" w:rsidR="00BD6C07" w:rsidRPr="007E7B45" w:rsidRDefault="00BD6C07" w:rsidP="00310C03">
      <w:pPr>
        <w:spacing w:after="0"/>
        <w:rPr>
          <w:rFonts w:cs="Arial"/>
          <w:sz w:val="14"/>
          <w:szCs w:val="20"/>
          <w:lang w:val="en-GB"/>
        </w:rPr>
      </w:pPr>
      <w:r w:rsidRPr="007E7B45">
        <w:rPr>
          <w:rFonts w:cs="Arial"/>
          <w:sz w:val="14"/>
          <w:szCs w:val="20"/>
          <w:lang w:val="en-GB"/>
        </w:rPr>
        <w:t xml:space="preserve">DP: </w:t>
      </w:r>
      <w:proofErr w:type="spellStart"/>
      <w:r w:rsidRPr="007E7B45">
        <w:rPr>
          <w:rFonts w:cs="Arial"/>
          <w:sz w:val="14"/>
          <w:szCs w:val="20"/>
          <w:lang w:val="en-GB"/>
        </w:rPr>
        <w:t>Declustering</w:t>
      </w:r>
      <w:proofErr w:type="spellEnd"/>
      <w:r w:rsidRPr="007E7B45">
        <w:rPr>
          <w:rFonts w:cs="Arial"/>
          <w:sz w:val="14"/>
          <w:szCs w:val="20"/>
          <w:lang w:val="en-GB"/>
        </w:rPr>
        <w:t xml:space="preserve"> potential</w:t>
      </w:r>
      <w:r w:rsidR="009C7640">
        <w:rPr>
          <w:rFonts w:cs="Arial"/>
          <w:sz w:val="14"/>
          <w:szCs w:val="20"/>
          <w:lang w:val="en-GB"/>
        </w:rPr>
        <w:t>.</w:t>
      </w:r>
    </w:p>
    <w:p w14:paraId="4BDA4D19" w14:textId="4374B544" w:rsidR="00BD6C07" w:rsidRPr="007E7B45" w:rsidRDefault="00BD6C07" w:rsidP="00310C03">
      <w:pPr>
        <w:spacing w:after="0"/>
        <w:rPr>
          <w:rFonts w:cs="Arial"/>
          <w:sz w:val="14"/>
          <w:szCs w:val="20"/>
          <w:lang w:val="en-GB"/>
        </w:rPr>
      </w:pPr>
      <w:r w:rsidRPr="007E7B45">
        <w:rPr>
          <w:rFonts w:cs="Arial"/>
          <w:sz w:val="14"/>
          <w:szCs w:val="20"/>
          <w:lang w:val="en-GB"/>
        </w:rPr>
        <w:t>CE: Collision energy</w:t>
      </w:r>
      <w:r w:rsidR="009C7640">
        <w:rPr>
          <w:rFonts w:cs="Arial"/>
          <w:sz w:val="14"/>
          <w:szCs w:val="20"/>
          <w:lang w:val="en-GB"/>
        </w:rPr>
        <w:t>.</w:t>
      </w:r>
    </w:p>
    <w:p w14:paraId="10CC8A5B" w14:textId="77777777" w:rsidR="00E37178" w:rsidRDefault="00E37178" w:rsidP="00B55B31">
      <w:pPr>
        <w:rPr>
          <w:rFonts w:cs="Arial"/>
          <w:b/>
          <w:szCs w:val="20"/>
          <w:u w:val="single"/>
          <w:lang w:val="en-GB"/>
        </w:rPr>
        <w:sectPr w:rsidR="00E37178">
          <w:pgSz w:w="11906" w:h="16838"/>
          <w:pgMar w:top="1417" w:right="1701" w:bottom="1417" w:left="1701" w:header="708" w:footer="708" w:gutter="0"/>
          <w:cols w:space="708"/>
          <w:docGrid w:linePitch="360"/>
        </w:sectPr>
      </w:pPr>
    </w:p>
    <w:p w14:paraId="11E48979" w14:textId="420B6F47" w:rsidR="00E37178" w:rsidRPr="00C96E2C" w:rsidRDefault="00E37178" w:rsidP="009A7EA2">
      <w:pPr>
        <w:pStyle w:val="Descripcin"/>
        <w:keepNext/>
        <w:numPr>
          <w:ilvl w:val="0"/>
          <w:numId w:val="0"/>
        </w:numPr>
        <w:jc w:val="center"/>
        <w:rPr>
          <w:rFonts w:cs="Arial"/>
        </w:rPr>
      </w:pPr>
      <w:r w:rsidRPr="00C96E2C">
        <w:rPr>
          <w:rFonts w:cs="Arial"/>
          <w:b/>
        </w:rPr>
        <w:lastRenderedPageBreak/>
        <w:t>Table S</w:t>
      </w:r>
      <w:r w:rsidR="008C0389">
        <w:rPr>
          <w:rFonts w:cs="Arial"/>
          <w:b/>
        </w:rPr>
        <w:t>7</w:t>
      </w:r>
      <w:r w:rsidRPr="00C96E2C">
        <w:rPr>
          <w:rFonts w:cs="Arial"/>
          <w:b/>
        </w:rPr>
        <w:t>.</w:t>
      </w:r>
      <w:r w:rsidRPr="00C96E2C">
        <w:rPr>
          <w:rFonts w:cs="Arial"/>
        </w:rPr>
        <w:t xml:space="preserve"> </w:t>
      </w:r>
      <w:r>
        <w:rPr>
          <w:rFonts w:cs="Arial"/>
        </w:rPr>
        <w:t>MS conditions in D</w:t>
      </w:r>
      <w:r w:rsidR="0084062E">
        <w:rPr>
          <w:rFonts w:cs="Arial"/>
        </w:rPr>
        <w:t>D</w:t>
      </w:r>
      <w:r>
        <w:rPr>
          <w:rFonts w:cs="Arial"/>
        </w:rPr>
        <w:t>A acquisition mode with a SCIEX X500R QTOF system.</w:t>
      </w:r>
    </w:p>
    <w:tbl>
      <w:tblPr>
        <w:tblW w:w="5000" w:type="pct"/>
        <w:tblCellMar>
          <w:left w:w="70" w:type="dxa"/>
          <w:right w:w="70" w:type="dxa"/>
        </w:tblCellMar>
        <w:tblLook w:val="04A0" w:firstRow="1" w:lastRow="0" w:firstColumn="1" w:lastColumn="0" w:noHBand="0" w:noVBand="1"/>
      </w:tblPr>
      <w:tblGrid>
        <w:gridCol w:w="2466"/>
        <w:gridCol w:w="4528"/>
        <w:gridCol w:w="1510"/>
      </w:tblGrid>
      <w:tr w:rsidR="00E37178" w:rsidRPr="00E37178" w14:paraId="5C186C1A" w14:textId="77777777" w:rsidTr="00560A9E">
        <w:trPr>
          <w:trHeight w:val="240"/>
        </w:trPr>
        <w:tc>
          <w:tcPr>
            <w:tcW w:w="1450" w:type="pct"/>
            <w:tcBorders>
              <w:top w:val="single" w:sz="4" w:space="0" w:color="auto"/>
              <w:bottom w:val="double" w:sz="4" w:space="0" w:color="auto"/>
            </w:tcBorders>
            <w:shd w:val="clear" w:color="auto" w:fill="auto"/>
            <w:noWrap/>
            <w:vAlign w:val="center"/>
            <w:hideMark/>
          </w:tcPr>
          <w:p w14:paraId="077A9438" w14:textId="77777777" w:rsidR="00E37178" w:rsidRPr="00E37178" w:rsidRDefault="00E37178" w:rsidP="00E37178">
            <w:pPr>
              <w:spacing w:after="0" w:line="240" w:lineRule="auto"/>
              <w:jc w:val="left"/>
              <w:rPr>
                <w:rFonts w:eastAsia="Times New Roman" w:cs="Arial"/>
                <w:b/>
                <w:bCs/>
                <w:color w:val="000000"/>
                <w:sz w:val="16"/>
                <w:szCs w:val="16"/>
                <w:lang w:eastAsia="es-ES"/>
              </w:rPr>
            </w:pPr>
            <w:proofErr w:type="spellStart"/>
            <w:r w:rsidRPr="00E37178">
              <w:rPr>
                <w:rFonts w:eastAsia="Times New Roman" w:cs="Arial"/>
                <w:b/>
                <w:bCs/>
                <w:color w:val="000000"/>
                <w:sz w:val="16"/>
                <w:szCs w:val="16"/>
                <w:lang w:eastAsia="es-ES"/>
              </w:rPr>
              <w:t>Instrument</w:t>
            </w:r>
            <w:proofErr w:type="spellEnd"/>
          </w:p>
        </w:tc>
        <w:tc>
          <w:tcPr>
            <w:tcW w:w="3550" w:type="pct"/>
            <w:gridSpan w:val="2"/>
            <w:tcBorders>
              <w:top w:val="single" w:sz="4" w:space="0" w:color="auto"/>
              <w:bottom w:val="double" w:sz="4" w:space="0" w:color="auto"/>
            </w:tcBorders>
            <w:shd w:val="clear" w:color="auto" w:fill="auto"/>
            <w:noWrap/>
            <w:vAlign w:val="center"/>
            <w:hideMark/>
          </w:tcPr>
          <w:p w14:paraId="0494D0BC"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SCIEX X500R</w:t>
            </w:r>
            <w:r w:rsidR="00560A9E">
              <w:rPr>
                <w:rFonts w:eastAsia="Times New Roman" w:cs="Arial"/>
                <w:color w:val="000000"/>
                <w:sz w:val="16"/>
                <w:szCs w:val="16"/>
                <w:lang w:eastAsia="es-ES"/>
              </w:rPr>
              <w:t xml:space="preserve"> QTOF</w:t>
            </w:r>
          </w:p>
        </w:tc>
      </w:tr>
      <w:tr w:rsidR="00E37178" w:rsidRPr="00E37178" w14:paraId="4C370044" w14:textId="77777777" w:rsidTr="00560A9E">
        <w:trPr>
          <w:trHeight w:val="240"/>
        </w:trPr>
        <w:tc>
          <w:tcPr>
            <w:tcW w:w="1450" w:type="pct"/>
            <w:tcBorders>
              <w:top w:val="double" w:sz="4" w:space="0" w:color="auto"/>
              <w:bottom w:val="single" w:sz="4" w:space="0" w:color="auto"/>
            </w:tcBorders>
            <w:shd w:val="clear" w:color="auto" w:fill="auto"/>
            <w:noWrap/>
            <w:vAlign w:val="center"/>
            <w:hideMark/>
          </w:tcPr>
          <w:p w14:paraId="2FF7F6F1" w14:textId="77777777" w:rsidR="00E37178" w:rsidRPr="009A7EA2" w:rsidRDefault="00E37178" w:rsidP="00E37178">
            <w:pPr>
              <w:spacing w:after="0" w:line="240" w:lineRule="auto"/>
              <w:jc w:val="left"/>
              <w:rPr>
                <w:rFonts w:eastAsia="Times New Roman" w:cs="Arial"/>
                <w:b/>
                <w:bCs/>
                <w:i/>
                <w:color w:val="000000"/>
                <w:sz w:val="16"/>
                <w:szCs w:val="16"/>
                <w:lang w:eastAsia="es-ES"/>
              </w:rPr>
            </w:pPr>
            <w:r w:rsidRPr="009A7EA2">
              <w:rPr>
                <w:rFonts w:eastAsia="Times New Roman" w:cs="Arial"/>
                <w:b/>
                <w:bCs/>
                <w:i/>
                <w:color w:val="000000"/>
                <w:sz w:val="16"/>
                <w:szCs w:val="16"/>
                <w:lang w:eastAsia="es-ES"/>
              </w:rPr>
              <w:t xml:space="preserve">Ion </w:t>
            </w:r>
            <w:proofErr w:type="spellStart"/>
            <w:r w:rsidRPr="009A7EA2">
              <w:rPr>
                <w:rFonts w:eastAsia="Times New Roman" w:cs="Arial"/>
                <w:b/>
                <w:bCs/>
                <w:i/>
                <w:color w:val="000000"/>
                <w:sz w:val="16"/>
                <w:szCs w:val="16"/>
                <w:lang w:eastAsia="es-ES"/>
              </w:rPr>
              <w:t>source</w:t>
            </w:r>
            <w:proofErr w:type="spellEnd"/>
          </w:p>
        </w:tc>
        <w:tc>
          <w:tcPr>
            <w:tcW w:w="2662" w:type="pct"/>
            <w:tcBorders>
              <w:top w:val="double" w:sz="4" w:space="0" w:color="auto"/>
              <w:bottom w:val="single" w:sz="4" w:space="0" w:color="auto"/>
            </w:tcBorders>
            <w:shd w:val="clear" w:color="auto" w:fill="auto"/>
            <w:noWrap/>
            <w:vAlign w:val="center"/>
            <w:hideMark/>
          </w:tcPr>
          <w:p w14:paraId="56C938B1"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888" w:type="pct"/>
            <w:tcBorders>
              <w:top w:val="double" w:sz="4" w:space="0" w:color="auto"/>
              <w:bottom w:val="single" w:sz="4" w:space="0" w:color="auto"/>
            </w:tcBorders>
            <w:shd w:val="clear" w:color="auto" w:fill="auto"/>
            <w:noWrap/>
            <w:vAlign w:val="center"/>
            <w:hideMark/>
          </w:tcPr>
          <w:p w14:paraId="0090C089"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337D7B" w14:paraId="2F2725B5" w14:textId="77777777" w:rsidTr="00560A9E">
        <w:trPr>
          <w:trHeight w:val="228"/>
        </w:trPr>
        <w:tc>
          <w:tcPr>
            <w:tcW w:w="1450" w:type="pct"/>
            <w:tcBorders>
              <w:top w:val="single" w:sz="4" w:space="0" w:color="auto"/>
            </w:tcBorders>
            <w:shd w:val="clear" w:color="auto" w:fill="auto"/>
            <w:noWrap/>
            <w:vAlign w:val="center"/>
            <w:hideMark/>
          </w:tcPr>
          <w:p w14:paraId="751208E4"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Model</w:t>
            </w:r>
            <w:proofErr w:type="spellEnd"/>
          </w:p>
        </w:tc>
        <w:tc>
          <w:tcPr>
            <w:tcW w:w="3550" w:type="pct"/>
            <w:gridSpan w:val="2"/>
            <w:tcBorders>
              <w:top w:val="single" w:sz="4" w:space="0" w:color="auto"/>
            </w:tcBorders>
            <w:shd w:val="clear" w:color="auto" w:fill="auto"/>
            <w:noWrap/>
            <w:vAlign w:val="center"/>
            <w:hideMark/>
          </w:tcPr>
          <w:p w14:paraId="4FEC167A" w14:textId="77777777" w:rsidR="00E37178" w:rsidRPr="00E37178" w:rsidRDefault="00E37178" w:rsidP="00E37178">
            <w:pPr>
              <w:spacing w:after="0" w:line="240" w:lineRule="auto"/>
              <w:jc w:val="left"/>
              <w:rPr>
                <w:rFonts w:eastAsia="Times New Roman" w:cs="Arial"/>
                <w:color w:val="000000"/>
                <w:sz w:val="16"/>
                <w:szCs w:val="16"/>
                <w:lang w:val="en-GB" w:eastAsia="es-ES"/>
              </w:rPr>
            </w:pPr>
            <w:r w:rsidRPr="00E37178">
              <w:rPr>
                <w:rFonts w:eastAsia="Times New Roman" w:cs="Arial"/>
                <w:color w:val="000000"/>
                <w:sz w:val="16"/>
                <w:szCs w:val="16"/>
                <w:lang w:val="en-GB" w:eastAsia="es-ES"/>
              </w:rPr>
              <w:t>SCIEX Turbo V™ ion source</w:t>
            </w:r>
          </w:p>
        </w:tc>
      </w:tr>
      <w:tr w:rsidR="00E37178" w:rsidRPr="00E37178" w14:paraId="3954507A" w14:textId="77777777" w:rsidTr="00560A9E">
        <w:trPr>
          <w:trHeight w:val="228"/>
        </w:trPr>
        <w:tc>
          <w:tcPr>
            <w:tcW w:w="1450" w:type="pct"/>
            <w:shd w:val="clear" w:color="auto" w:fill="auto"/>
            <w:noWrap/>
            <w:vAlign w:val="center"/>
            <w:hideMark/>
          </w:tcPr>
          <w:p w14:paraId="0BDE4D00"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Ionization</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mode</w:t>
            </w:r>
            <w:proofErr w:type="spellEnd"/>
          </w:p>
        </w:tc>
        <w:tc>
          <w:tcPr>
            <w:tcW w:w="2662" w:type="pct"/>
            <w:shd w:val="clear" w:color="auto" w:fill="auto"/>
            <w:noWrap/>
            <w:vAlign w:val="center"/>
            <w:hideMark/>
          </w:tcPr>
          <w:p w14:paraId="6A3CADF9"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val="en-GB" w:eastAsia="es-ES"/>
              </w:rPr>
              <w:t>ESI+</w:t>
            </w:r>
          </w:p>
        </w:tc>
        <w:tc>
          <w:tcPr>
            <w:tcW w:w="888" w:type="pct"/>
            <w:shd w:val="clear" w:color="auto" w:fill="auto"/>
            <w:noWrap/>
            <w:vAlign w:val="center"/>
            <w:hideMark/>
          </w:tcPr>
          <w:p w14:paraId="34EB1368"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337D7B" w14:paraId="231A7428" w14:textId="77777777" w:rsidTr="00560A9E">
        <w:trPr>
          <w:trHeight w:val="228"/>
        </w:trPr>
        <w:tc>
          <w:tcPr>
            <w:tcW w:w="1450" w:type="pct"/>
            <w:tcBorders>
              <w:bottom w:val="single" w:sz="4" w:space="0" w:color="auto"/>
            </w:tcBorders>
            <w:shd w:val="clear" w:color="auto" w:fill="auto"/>
            <w:noWrap/>
            <w:vAlign w:val="center"/>
            <w:hideMark/>
          </w:tcPr>
          <w:p w14:paraId="72A02E09"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Acquisition</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mode</w:t>
            </w:r>
            <w:proofErr w:type="spellEnd"/>
          </w:p>
        </w:tc>
        <w:tc>
          <w:tcPr>
            <w:tcW w:w="3550" w:type="pct"/>
            <w:gridSpan w:val="2"/>
            <w:tcBorders>
              <w:bottom w:val="single" w:sz="4" w:space="0" w:color="auto"/>
            </w:tcBorders>
            <w:shd w:val="clear" w:color="auto" w:fill="auto"/>
            <w:noWrap/>
            <w:vAlign w:val="center"/>
            <w:hideMark/>
          </w:tcPr>
          <w:p w14:paraId="061307AF" w14:textId="77777777" w:rsidR="00E37178" w:rsidRPr="00E37178" w:rsidRDefault="00E37178" w:rsidP="00E37178">
            <w:pPr>
              <w:spacing w:after="0" w:line="240" w:lineRule="auto"/>
              <w:jc w:val="left"/>
              <w:rPr>
                <w:rFonts w:eastAsia="Times New Roman" w:cs="Arial"/>
                <w:color w:val="000000"/>
                <w:sz w:val="16"/>
                <w:szCs w:val="16"/>
                <w:lang w:val="en-GB" w:eastAsia="es-ES"/>
              </w:rPr>
            </w:pPr>
            <w:r w:rsidRPr="00E37178">
              <w:rPr>
                <w:rFonts w:eastAsia="Times New Roman" w:cs="Arial"/>
                <w:color w:val="000000"/>
                <w:sz w:val="16"/>
                <w:szCs w:val="16"/>
                <w:lang w:val="en-GB" w:eastAsia="es-ES"/>
              </w:rPr>
              <w:t>DDA (IDA in SCIEX software)</w:t>
            </w:r>
          </w:p>
        </w:tc>
      </w:tr>
      <w:tr w:rsidR="00E37178" w:rsidRPr="00E37178" w14:paraId="5CA3E5C4" w14:textId="77777777" w:rsidTr="00560A9E">
        <w:trPr>
          <w:trHeight w:val="240"/>
        </w:trPr>
        <w:tc>
          <w:tcPr>
            <w:tcW w:w="5000" w:type="pct"/>
            <w:gridSpan w:val="3"/>
            <w:tcBorders>
              <w:top w:val="single" w:sz="4" w:space="0" w:color="auto"/>
              <w:bottom w:val="single" w:sz="4" w:space="0" w:color="auto"/>
            </w:tcBorders>
            <w:shd w:val="clear" w:color="auto" w:fill="auto"/>
            <w:noWrap/>
            <w:vAlign w:val="center"/>
            <w:hideMark/>
          </w:tcPr>
          <w:p w14:paraId="48E6E31F" w14:textId="77777777" w:rsidR="00E37178" w:rsidRPr="009A7EA2" w:rsidRDefault="00E37178" w:rsidP="00E37178">
            <w:pPr>
              <w:spacing w:after="0" w:line="240" w:lineRule="auto"/>
              <w:jc w:val="left"/>
              <w:rPr>
                <w:rFonts w:eastAsia="Times New Roman" w:cs="Arial"/>
                <w:b/>
                <w:bCs/>
                <w:i/>
                <w:color w:val="000000"/>
                <w:sz w:val="16"/>
                <w:szCs w:val="16"/>
                <w:lang w:eastAsia="es-ES"/>
              </w:rPr>
            </w:pPr>
            <w:r w:rsidRPr="009A7EA2">
              <w:rPr>
                <w:rFonts w:eastAsia="Times New Roman" w:cs="Arial"/>
                <w:b/>
                <w:bCs/>
                <w:i/>
                <w:color w:val="000000"/>
                <w:sz w:val="16"/>
                <w:szCs w:val="16"/>
                <w:lang w:eastAsia="es-ES"/>
              </w:rPr>
              <w:t xml:space="preserve">General </w:t>
            </w:r>
            <w:proofErr w:type="spellStart"/>
            <w:r w:rsidRPr="009A7EA2">
              <w:rPr>
                <w:rFonts w:eastAsia="Times New Roman" w:cs="Arial"/>
                <w:b/>
                <w:bCs/>
                <w:i/>
                <w:color w:val="000000"/>
                <w:sz w:val="16"/>
                <w:szCs w:val="16"/>
                <w:lang w:eastAsia="es-ES"/>
              </w:rPr>
              <w:t>parameters</w:t>
            </w:r>
            <w:proofErr w:type="spellEnd"/>
          </w:p>
        </w:tc>
      </w:tr>
      <w:tr w:rsidR="00E37178" w:rsidRPr="00E37178" w14:paraId="557D497B" w14:textId="77777777" w:rsidTr="00560A9E">
        <w:trPr>
          <w:trHeight w:val="228"/>
        </w:trPr>
        <w:tc>
          <w:tcPr>
            <w:tcW w:w="1450" w:type="pct"/>
            <w:tcBorders>
              <w:top w:val="single" w:sz="4" w:space="0" w:color="auto"/>
            </w:tcBorders>
            <w:shd w:val="clear" w:color="auto" w:fill="auto"/>
            <w:noWrap/>
            <w:vAlign w:val="center"/>
            <w:hideMark/>
          </w:tcPr>
          <w:p w14:paraId="16B27150"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Total run time</w:t>
            </w:r>
          </w:p>
        </w:tc>
        <w:tc>
          <w:tcPr>
            <w:tcW w:w="2662" w:type="pct"/>
            <w:tcBorders>
              <w:top w:val="single" w:sz="4" w:space="0" w:color="auto"/>
            </w:tcBorders>
            <w:shd w:val="clear" w:color="auto" w:fill="auto"/>
            <w:noWrap/>
            <w:vAlign w:val="center"/>
            <w:hideMark/>
          </w:tcPr>
          <w:p w14:paraId="56B1CD1F"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22 min</w:t>
            </w:r>
          </w:p>
        </w:tc>
        <w:tc>
          <w:tcPr>
            <w:tcW w:w="888" w:type="pct"/>
            <w:tcBorders>
              <w:top w:val="single" w:sz="4" w:space="0" w:color="auto"/>
            </w:tcBorders>
            <w:shd w:val="clear" w:color="auto" w:fill="auto"/>
            <w:noWrap/>
            <w:vAlign w:val="center"/>
            <w:hideMark/>
          </w:tcPr>
          <w:p w14:paraId="7E170DE7"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02091B0E" w14:textId="77777777" w:rsidTr="00560A9E">
        <w:trPr>
          <w:trHeight w:val="228"/>
        </w:trPr>
        <w:tc>
          <w:tcPr>
            <w:tcW w:w="1450" w:type="pct"/>
            <w:shd w:val="clear" w:color="auto" w:fill="auto"/>
            <w:noWrap/>
            <w:vAlign w:val="center"/>
            <w:hideMark/>
          </w:tcPr>
          <w:p w14:paraId="4278E98C"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Total </w:t>
            </w:r>
            <w:proofErr w:type="spellStart"/>
            <w:r w:rsidRPr="00E37178">
              <w:rPr>
                <w:rFonts w:eastAsia="Times New Roman" w:cs="Arial"/>
                <w:color w:val="000000"/>
                <w:sz w:val="16"/>
                <w:szCs w:val="16"/>
                <w:lang w:eastAsia="es-ES"/>
              </w:rPr>
              <w:t>scan</w:t>
            </w:r>
            <w:proofErr w:type="spellEnd"/>
            <w:r w:rsidRPr="00E37178">
              <w:rPr>
                <w:rFonts w:eastAsia="Times New Roman" w:cs="Arial"/>
                <w:color w:val="000000"/>
                <w:sz w:val="16"/>
                <w:szCs w:val="16"/>
                <w:lang w:eastAsia="es-ES"/>
              </w:rPr>
              <w:t xml:space="preserve"> time</w:t>
            </w:r>
          </w:p>
        </w:tc>
        <w:tc>
          <w:tcPr>
            <w:tcW w:w="2662" w:type="pct"/>
            <w:shd w:val="clear" w:color="auto" w:fill="auto"/>
            <w:noWrap/>
            <w:vAlign w:val="center"/>
            <w:hideMark/>
          </w:tcPr>
          <w:p w14:paraId="33A46EFC"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0.628 s</w:t>
            </w:r>
          </w:p>
        </w:tc>
        <w:tc>
          <w:tcPr>
            <w:tcW w:w="888" w:type="pct"/>
            <w:shd w:val="clear" w:color="auto" w:fill="auto"/>
            <w:noWrap/>
            <w:vAlign w:val="center"/>
            <w:hideMark/>
          </w:tcPr>
          <w:p w14:paraId="46428C31"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7A9E7CEF" w14:textId="77777777" w:rsidTr="00560A9E">
        <w:trPr>
          <w:trHeight w:val="228"/>
        </w:trPr>
        <w:tc>
          <w:tcPr>
            <w:tcW w:w="1450" w:type="pct"/>
            <w:tcBorders>
              <w:bottom w:val="single" w:sz="4" w:space="0" w:color="auto"/>
            </w:tcBorders>
            <w:shd w:val="clear" w:color="auto" w:fill="auto"/>
            <w:noWrap/>
            <w:vAlign w:val="center"/>
            <w:hideMark/>
          </w:tcPr>
          <w:p w14:paraId="325FA71A"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Cycles</w:t>
            </w:r>
            <w:proofErr w:type="spellEnd"/>
          </w:p>
        </w:tc>
        <w:tc>
          <w:tcPr>
            <w:tcW w:w="2662" w:type="pct"/>
            <w:tcBorders>
              <w:bottom w:val="single" w:sz="4" w:space="0" w:color="auto"/>
            </w:tcBorders>
            <w:shd w:val="clear" w:color="auto" w:fill="auto"/>
            <w:noWrap/>
            <w:vAlign w:val="center"/>
            <w:hideMark/>
          </w:tcPr>
          <w:p w14:paraId="1A9A6113" w14:textId="7B67F4F3"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2</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102</w:t>
            </w:r>
          </w:p>
        </w:tc>
        <w:tc>
          <w:tcPr>
            <w:tcW w:w="888" w:type="pct"/>
            <w:tcBorders>
              <w:bottom w:val="single" w:sz="4" w:space="0" w:color="auto"/>
            </w:tcBorders>
            <w:shd w:val="clear" w:color="auto" w:fill="auto"/>
            <w:noWrap/>
            <w:vAlign w:val="center"/>
            <w:hideMark/>
          </w:tcPr>
          <w:p w14:paraId="2F8ACB1A"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0405272A" w14:textId="77777777" w:rsidTr="00560A9E">
        <w:trPr>
          <w:trHeight w:val="240"/>
        </w:trPr>
        <w:tc>
          <w:tcPr>
            <w:tcW w:w="5000" w:type="pct"/>
            <w:gridSpan w:val="3"/>
            <w:tcBorders>
              <w:top w:val="single" w:sz="4" w:space="0" w:color="auto"/>
              <w:bottom w:val="single" w:sz="4" w:space="0" w:color="auto"/>
            </w:tcBorders>
            <w:shd w:val="clear" w:color="auto" w:fill="auto"/>
            <w:noWrap/>
            <w:vAlign w:val="center"/>
            <w:hideMark/>
          </w:tcPr>
          <w:p w14:paraId="2D2BCA85" w14:textId="77777777" w:rsidR="00E37178" w:rsidRPr="009A7EA2" w:rsidRDefault="00E37178" w:rsidP="00E37178">
            <w:pPr>
              <w:spacing w:after="0" w:line="240" w:lineRule="auto"/>
              <w:jc w:val="left"/>
              <w:rPr>
                <w:rFonts w:eastAsia="Times New Roman" w:cs="Arial"/>
                <w:b/>
                <w:bCs/>
                <w:i/>
                <w:color w:val="000000"/>
                <w:sz w:val="16"/>
                <w:szCs w:val="16"/>
                <w:lang w:eastAsia="es-ES"/>
              </w:rPr>
            </w:pPr>
            <w:proofErr w:type="spellStart"/>
            <w:r w:rsidRPr="009A7EA2">
              <w:rPr>
                <w:rFonts w:eastAsia="Times New Roman" w:cs="Arial"/>
                <w:b/>
                <w:bCs/>
                <w:i/>
                <w:color w:val="000000"/>
                <w:sz w:val="16"/>
                <w:szCs w:val="16"/>
                <w:lang w:eastAsia="es-ES"/>
              </w:rPr>
              <w:t>Source</w:t>
            </w:r>
            <w:proofErr w:type="spellEnd"/>
            <w:r w:rsidRPr="009A7EA2">
              <w:rPr>
                <w:rFonts w:eastAsia="Times New Roman" w:cs="Arial"/>
                <w:b/>
                <w:bCs/>
                <w:i/>
                <w:color w:val="000000"/>
                <w:sz w:val="16"/>
                <w:szCs w:val="16"/>
                <w:lang w:eastAsia="es-ES"/>
              </w:rPr>
              <w:t xml:space="preserve"> and Gas </w:t>
            </w:r>
            <w:proofErr w:type="spellStart"/>
            <w:r w:rsidRPr="009A7EA2">
              <w:rPr>
                <w:rFonts w:eastAsia="Times New Roman" w:cs="Arial"/>
                <w:b/>
                <w:bCs/>
                <w:i/>
                <w:color w:val="000000"/>
                <w:sz w:val="16"/>
                <w:szCs w:val="16"/>
                <w:lang w:eastAsia="es-ES"/>
              </w:rPr>
              <w:t>Parameters</w:t>
            </w:r>
            <w:proofErr w:type="spellEnd"/>
          </w:p>
        </w:tc>
      </w:tr>
      <w:tr w:rsidR="00E37178" w:rsidRPr="00E37178" w14:paraId="0C602A99" w14:textId="77777777" w:rsidTr="00560A9E">
        <w:trPr>
          <w:trHeight w:val="228"/>
        </w:trPr>
        <w:tc>
          <w:tcPr>
            <w:tcW w:w="1450" w:type="pct"/>
            <w:tcBorders>
              <w:top w:val="single" w:sz="4" w:space="0" w:color="auto"/>
            </w:tcBorders>
            <w:shd w:val="clear" w:color="auto" w:fill="auto"/>
            <w:noWrap/>
            <w:vAlign w:val="center"/>
            <w:hideMark/>
          </w:tcPr>
          <w:p w14:paraId="54BC1760"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Temperature</w:t>
            </w:r>
            <w:proofErr w:type="spellEnd"/>
          </w:p>
        </w:tc>
        <w:tc>
          <w:tcPr>
            <w:tcW w:w="2662" w:type="pct"/>
            <w:tcBorders>
              <w:top w:val="single" w:sz="4" w:space="0" w:color="auto"/>
            </w:tcBorders>
            <w:shd w:val="clear" w:color="auto" w:fill="auto"/>
            <w:noWrap/>
            <w:vAlign w:val="center"/>
            <w:hideMark/>
          </w:tcPr>
          <w:p w14:paraId="4ED9A2A7"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550 </w:t>
            </w:r>
            <w:proofErr w:type="spellStart"/>
            <w:r w:rsidRPr="00E37178">
              <w:rPr>
                <w:rFonts w:eastAsia="Times New Roman" w:cs="Arial"/>
                <w:color w:val="000000"/>
                <w:sz w:val="16"/>
                <w:szCs w:val="16"/>
                <w:lang w:eastAsia="es-ES"/>
              </w:rPr>
              <w:t>ºC</w:t>
            </w:r>
            <w:proofErr w:type="spellEnd"/>
          </w:p>
        </w:tc>
        <w:tc>
          <w:tcPr>
            <w:tcW w:w="888" w:type="pct"/>
            <w:tcBorders>
              <w:top w:val="single" w:sz="4" w:space="0" w:color="auto"/>
            </w:tcBorders>
            <w:shd w:val="clear" w:color="auto" w:fill="auto"/>
            <w:noWrap/>
            <w:vAlign w:val="center"/>
            <w:hideMark/>
          </w:tcPr>
          <w:p w14:paraId="0E41C646"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02401FAC" w14:textId="77777777" w:rsidTr="00560A9E">
        <w:trPr>
          <w:trHeight w:val="228"/>
        </w:trPr>
        <w:tc>
          <w:tcPr>
            <w:tcW w:w="1450" w:type="pct"/>
            <w:shd w:val="clear" w:color="auto" w:fill="auto"/>
            <w:noWrap/>
            <w:vAlign w:val="center"/>
            <w:hideMark/>
          </w:tcPr>
          <w:p w14:paraId="604EE7C7"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Ion </w:t>
            </w:r>
            <w:proofErr w:type="spellStart"/>
            <w:r w:rsidRPr="00E37178">
              <w:rPr>
                <w:rFonts w:eastAsia="Times New Roman" w:cs="Arial"/>
                <w:color w:val="000000"/>
                <w:sz w:val="16"/>
                <w:szCs w:val="16"/>
                <w:lang w:eastAsia="es-ES"/>
              </w:rPr>
              <w:t>source</w:t>
            </w:r>
            <w:proofErr w:type="spellEnd"/>
            <w:r w:rsidRPr="00E37178">
              <w:rPr>
                <w:rFonts w:eastAsia="Times New Roman" w:cs="Arial"/>
                <w:color w:val="000000"/>
                <w:sz w:val="16"/>
                <w:szCs w:val="16"/>
                <w:lang w:eastAsia="es-ES"/>
              </w:rPr>
              <w:t xml:space="preserve"> gas 1</w:t>
            </w:r>
          </w:p>
        </w:tc>
        <w:tc>
          <w:tcPr>
            <w:tcW w:w="2662" w:type="pct"/>
            <w:shd w:val="clear" w:color="auto" w:fill="auto"/>
            <w:noWrap/>
            <w:vAlign w:val="center"/>
            <w:hideMark/>
          </w:tcPr>
          <w:p w14:paraId="4E1E9FF9"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60 psi</w:t>
            </w:r>
          </w:p>
        </w:tc>
        <w:tc>
          <w:tcPr>
            <w:tcW w:w="888" w:type="pct"/>
            <w:shd w:val="clear" w:color="auto" w:fill="auto"/>
            <w:noWrap/>
            <w:vAlign w:val="center"/>
            <w:hideMark/>
          </w:tcPr>
          <w:p w14:paraId="07EBF5C4"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03487518" w14:textId="77777777" w:rsidTr="00560A9E">
        <w:trPr>
          <w:trHeight w:val="228"/>
        </w:trPr>
        <w:tc>
          <w:tcPr>
            <w:tcW w:w="1450" w:type="pct"/>
            <w:shd w:val="clear" w:color="auto" w:fill="auto"/>
            <w:noWrap/>
            <w:vAlign w:val="center"/>
            <w:hideMark/>
          </w:tcPr>
          <w:p w14:paraId="710BB730"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Ion </w:t>
            </w:r>
            <w:proofErr w:type="spellStart"/>
            <w:r w:rsidRPr="00E37178">
              <w:rPr>
                <w:rFonts w:eastAsia="Times New Roman" w:cs="Arial"/>
                <w:color w:val="000000"/>
                <w:sz w:val="16"/>
                <w:szCs w:val="16"/>
                <w:lang w:eastAsia="es-ES"/>
              </w:rPr>
              <w:t>source</w:t>
            </w:r>
            <w:proofErr w:type="spellEnd"/>
            <w:r w:rsidRPr="00E37178">
              <w:rPr>
                <w:rFonts w:eastAsia="Times New Roman" w:cs="Arial"/>
                <w:color w:val="000000"/>
                <w:sz w:val="16"/>
                <w:szCs w:val="16"/>
                <w:lang w:eastAsia="es-ES"/>
              </w:rPr>
              <w:t xml:space="preserve"> gas 2</w:t>
            </w:r>
          </w:p>
        </w:tc>
        <w:tc>
          <w:tcPr>
            <w:tcW w:w="2662" w:type="pct"/>
            <w:shd w:val="clear" w:color="auto" w:fill="auto"/>
            <w:noWrap/>
            <w:vAlign w:val="center"/>
            <w:hideMark/>
          </w:tcPr>
          <w:p w14:paraId="697FA4FF"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60 psi</w:t>
            </w:r>
          </w:p>
        </w:tc>
        <w:tc>
          <w:tcPr>
            <w:tcW w:w="888" w:type="pct"/>
            <w:shd w:val="clear" w:color="auto" w:fill="auto"/>
            <w:noWrap/>
            <w:vAlign w:val="center"/>
            <w:hideMark/>
          </w:tcPr>
          <w:p w14:paraId="60E9C571"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62944914" w14:textId="77777777" w:rsidTr="00560A9E">
        <w:trPr>
          <w:trHeight w:val="228"/>
        </w:trPr>
        <w:tc>
          <w:tcPr>
            <w:tcW w:w="1450" w:type="pct"/>
            <w:shd w:val="clear" w:color="auto" w:fill="auto"/>
            <w:noWrap/>
            <w:vAlign w:val="center"/>
            <w:hideMark/>
          </w:tcPr>
          <w:p w14:paraId="0DC0C28F"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Curtain</w:t>
            </w:r>
            <w:proofErr w:type="spellEnd"/>
            <w:r w:rsidRPr="00E37178">
              <w:rPr>
                <w:rFonts w:eastAsia="Times New Roman" w:cs="Arial"/>
                <w:color w:val="000000"/>
                <w:sz w:val="16"/>
                <w:szCs w:val="16"/>
                <w:lang w:eastAsia="es-ES"/>
              </w:rPr>
              <w:t xml:space="preserve"> gas</w:t>
            </w:r>
          </w:p>
        </w:tc>
        <w:tc>
          <w:tcPr>
            <w:tcW w:w="2662" w:type="pct"/>
            <w:shd w:val="clear" w:color="auto" w:fill="auto"/>
            <w:noWrap/>
            <w:vAlign w:val="center"/>
            <w:hideMark/>
          </w:tcPr>
          <w:p w14:paraId="36F49B34"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35 psi</w:t>
            </w:r>
          </w:p>
        </w:tc>
        <w:tc>
          <w:tcPr>
            <w:tcW w:w="888" w:type="pct"/>
            <w:shd w:val="clear" w:color="auto" w:fill="auto"/>
            <w:noWrap/>
            <w:vAlign w:val="center"/>
            <w:hideMark/>
          </w:tcPr>
          <w:p w14:paraId="60F2EDA9"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4506A193" w14:textId="77777777" w:rsidTr="00560A9E">
        <w:trPr>
          <w:trHeight w:val="228"/>
        </w:trPr>
        <w:tc>
          <w:tcPr>
            <w:tcW w:w="1450" w:type="pct"/>
            <w:shd w:val="clear" w:color="auto" w:fill="auto"/>
            <w:noWrap/>
            <w:vAlign w:val="center"/>
            <w:hideMark/>
          </w:tcPr>
          <w:p w14:paraId="6DC4788D"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CAD gas</w:t>
            </w:r>
          </w:p>
        </w:tc>
        <w:tc>
          <w:tcPr>
            <w:tcW w:w="2662" w:type="pct"/>
            <w:shd w:val="clear" w:color="auto" w:fill="auto"/>
            <w:noWrap/>
            <w:vAlign w:val="center"/>
            <w:hideMark/>
          </w:tcPr>
          <w:p w14:paraId="2551B5D5"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9</w:t>
            </w:r>
          </w:p>
        </w:tc>
        <w:tc>
          <w:tcPr>
            <w:tcW w:w="888" w:type="pct"/>
            <w:shd w:val="clear" w:color="auto" w:fill="auto"/>
            <w:noWrap/>
            <w:vAlign w:val="center"/>
            <w:hideMark/>
          </w:tcPr>
          <w:p w14:paraId="4AB9628D"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1D99EF63" w14:textId="77777777" w:rsidTr="00560A9E">
        <w:trPr>
          <w:trHeight w:val="228"/>
        </w:trPr>
        <w:tc>
          <w:tcPr>
            <w:tcW w:w="1450" w:type="pct"/>
            <w:tcBorders>
              <w:bottom w:val="single" w:sz="4" w:space="0" w:color="auto"/>
            </w:tcBorders>
            <w:shd w:val="clear" w:color="auto" w:fill="auto"/>
            <w:noWrap/>
            <w:vAlign w:val="center"/>
            <w:hideMark/>
          </w:tcPr>
          <w:p w14:paraId="2A7162E3"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Spray </w:t>
            </w:r>
            <w:proofErr w:type="spellStart"/>
            <w:r w:rsidRPr="00E37178">
              <w:rPr>
                <w:rFonts w:eastAsia="Times New Roman" w:cs="Arial"/>
                <w:color w:val="000000"/>
                <w:sz w:val="16"/>
                <w:szCs w:val="16"/>
                <w:lang w:eastAsia="es-ES"/>
              </w:rPr>
              <w:t>voltage</w:t>
            </w:r>
            <w:proofErr w:type="spellEnd"/>
          </w:p>
        </w:tc>
        <w:tc>
          <w:tcPr>
            <w:tcW w:w="2662" w:type="pct"/>
            <w:tcBorders>
              <w:bottom w:val="single" w:sz="4" w:space="0" w:color="auto"/>
            </w:tcBorders>
            <w:shd w:val="clear" w:color="auto" w:fill="auto"/>
            <w:noWrap/>
            <w:vAlign w:val="center"/>
            <w:hideMark/>
          </w:tcPr>
          <w:p w14:paraId="5AEB7A2D" w14:textId="71FF6E76"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5</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500 V</w:t>
            </w:r>
          </w:p>
        </w:tc>
        <w:tc>
          <w:tcPr>
            <w:tcW w:w="888" w:type="pct"/>
            <w:tcBorders>
              <w:bottom w:val="single" w:sz="4" w:space="0" w:color="auto"/>
            </w:tcBorders>
            <w:shd w:val="clear" w:color="auto" w:fill="auto"/>
            <w:noWrap/>
            <w:vAlign w:val="center"/>
            <w:hideMark/>
          </w:tcPr>
          <w:p w14:paraId="16BAF6C7"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0C1DEBBA" w14:textId="77777777" w:rsidTr="00560A9E">
        <w:trPr>
          <w:trHeight w:val="240"/>
        </w:trPr>
        <w:tc>
          <w:tcPr>
            <w:tcW w:w="1450" w:type="pct"/>
            <w:tcBorders>
              <w:top w:val="single" w:sz="4" w:space="0" w:color="auto"/>
              <w:bottom w:val="single" w:sz="4" w:space="0" w:color="auto"/>
            </w:tcBorders>
            <w:shd w:val="clear" w:color="auto" w:fill="auto"/>
            <w:noWrap/>
            <w:vAlign w:val="center"/>
            <w:hideMark/>
          </w:tcPr>
          <w:p w14:paraId="35815A32" w14:textId="77777777" w:rsidR="00E37178" w:rsidRPr="009A7EA2" w:rsidRDefault="00E37178" w:rsidP="00E37178">
            <w:pPr>
              <w:spacing w:after="0" w:line="240" w:lineRule="auto"/>
              <w:jc w:val="left"/>
              <w:rPr>
                <w:rFonts w:eastAsia="Times New Roman" w:cs="Arial"/>
                <w:b/>
                <w:bCs/>
                <w:i/>
                <w:color w:val="000000"/>
                <w:sz w:val="16"/>
                <w:szCs w:val="16"/>
                <w:lang w:eastAsia="es-ES"/>
              </w:rPr>
            </w:pPr>
            <w:r w:rsidRPr="009A7EA2">
              <w:rPr>
                <w:rFonts w:eastAsia="Times New Roman" w:cs="Arial"/>
                <w:b/>
                <w:bCs/>
                <w:i/>
                <w:color w:val="000000"/>
                <w:sz w:val="16"/>
                <w:szCs w:val="16"/>
                <w:lang w:eastAsia="es-ES"/>
              </w:rPr>
              <w:t>TOF MS</w:t>
            </w:r>
          </w:p>
        </w:tc>
        <w:tc>
          <w:tcPr>
            <w:tcW w:w="2662" w:type="pct"/>
            <w:tcBorders>
              <w:top w:val="single" w:sz="4" w:space="0" w:color="auto"/>
              <w:bottom w:val="single" w:sz="4" w:space="0" w:color="auto"/>
            </w:tcBorders>
            <w:shd w:val="clear" w:color="auto" w:fill="auto"/>
            <w:noWrap/>
            <w:vAlign w:val="center"/>
            <w:hideMark/>
          </w:tcPr>
          <w:p w14:paraId="3E6DF09A"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888" w:type="pct"/>
            <w:tcBorders>
              <w:top w:val="single" w:sz="4" w:space="0" w:color="auto"/>
              <w:bottom w:val="single" w:sz="4" w:space="0" w:color="auto"/>
            </w:tcBorders>
            <w:shd w:val="clear" w:color="auto" w:fill="auto"/>
            <w:noWrap/>
            <w:vAlign w:val="center"/>
            <w:hideMark/>
          </w:tcPr>
          <w:p w14:paraId="1AB425E1"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2EBD5E0F" w14:textId="77777777" w:rsidTr="00560A9E">
        <w:trPr>
          <w:trHeight w:val="228"/>
        </w:trPr>
        <w:tc>
          <w:tcPr>
            <w:tcW w:w="1450" w:type="pct"/>
            <w:tcBorders>
              <w:top w:val="single" w:sz="4" w:space="0" w:color="auto"/>
            </w:tcBorders>
            <w:shd w:val="clear" w:color="auto" w:fill="auto"/>
            <w:noWrap/>
            <w:vAlign w:val="center"/>
            <w:hideMark/>
          </w:tcPr>
          <w:p w14:paraId="72E900E1" w14:textId="77777777" w:rsidR="00E37178" w:rsidRPr="00E37178" w:rsidRDefault="00560A9E" w:rsidP="00560A9E">
            <w:pPr>
              <w:spacing w:after="0" w:line="240" w:lineRule="auto"/>
              <w:jc w:val="left"/>
              <w:rPr>
                <w:rFonts w:eastAsia="Times New Roman" w:cs="Arial"/>
                <w:color w:val="000000"/>
                <w:sz w:val="16"/>
                <w:szCs w:val="16"/>
                <w:lang w:eastAsia="es-ES"/>
              </w:rPr>
            </w:pPr>
            <w:proofErr w:type="spellStart"/>
            <w:r>
              <w:rPr>
                <w:rFonts w:eastAsia="Times New Roman" w:cs="Arial"/>
                <w:color w:val="000000"/>
                <w:sz w:val="16"/>
                <w:szCs w:val="16"/>
                <w:lang w:eastAsia="es-ES"/>
              </w:rPr>
              <w:t>Mass</w:t>
            </w:r>
            <w:proofErr w:type="spellEnd"/>
            <w:r>
              <w:rPr>
                <w:rFonts w:eastAsia="Times New Roman" w:cs="Arial"/>
                <w:color w:val="000000"/>
                <w:sz w:val="16"/>
                <w:szCs w:val="16"/>
                <w:lang w:eastAsia="es-ES"/>
              </w:rPr>
              <w:t xml:space="preserve"> </w:t>
            </w:r>
            <w:proofErr w:type="spellStart"/>
            <w:r>
              <w:rPr>
                <w:rFonts w:eastAsia="Times New Roman" w:cs="Arial"/>
                <w:color w:val="000000"/>
                <w:sz w:val="16"/>
                <w:szCs w:val="16"/>
                <w:lang w:eastAsia="es-ES"/>
              </w:rPr>
              <w:t>r</w:t>
            </w:r>
            <w:r w:rsidR="00E37178" w:rsidRPr="00E37178">
              <w:rPr>
                <w:rFonts w:eastAsia="Times New Roman" w:cs="Arial"/>
                <w:color w:val="000000"/>
                <w:sz w:val="16"/>
                <w:szCs w:val="16"/>
                <w:lang w:eastAsia="es-ES"/>
              </w:rPr>
              <w:t>ange</w:t>
            </w:r>
            <w:proofErr w:type="spellEnd"/>
          </w:p>
        </w:tc>
        <w:tc>
          <w:tcPr>
            <w:tcW w:w="2662" w:type="pct"/>
            <w:tcBorders>
              <w:top w:val="single" w:sz="4" w:space="0" w:color="auto"/>
            </w:tcBorders>
            <w:shd w:val="clear" w:color="auto" w:fill="auto"/>
            <w:noWrap/>
            <w:vAlign w:val="center"/>
            <w:hideMark/>
          </w:tcPr>
          <w:p w14:paraId="6FD3AE6C" w14:textId="1B720203"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100 </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 xml:space="preserve"> 1</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100 Da</w:t>
            </w:r>
          </w:p>
        </w:tc>
        <w:tc>
          <w:tcPr>
            <w:tcW w:w="888" w:type="pct"/>
            <w:tcBorders>
              <w:top w:val="single" w:sz="4" w:space="0" w:color="auto"/>
            </w:tcBorders>
            <w:shd w:val="clear" w:color="auto" w:fill="auto"/>
            <w:noWrap/>
            <w:vAlign w:val="center"/>
            <w:hideMark/>
          </w:tcPr>
          <w:p w14:paraId="26D75AA6"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307E5289" w14:textId="77777777" w:rsidTr="00560A9E">
        <w:trPr>
          <w:trHeight w:val="228"/>
        </w:trPr>
        <w:tc>
          <w:tcPr>
            <w:tcW w:w="1450" w:type="pct"/>
            <w:shd w:val="clear" w:color="auto" w:fill="auto"/>
            <w:noWrap/>
            <w:vAlign w:val="center"/>
            <w:hideMark/>
          </w:tcPr>
          <w:p w14:paraId="31CE316D"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DP</w:t>
            </w:r>
          </w:p>
        </w:tc>
        <w:tc>
          <w:tcPr>
            <w:tcW w:w="2662" w:type="pct"/>
            <w:shd w:val="clear" w:color="auto" w:fill="auto"/>
            <w:noWrap/>
            <w:vAlign w:val="center"/>
            <w:hideMark/>
          </w:tcPr>
          <w:p w14:paraId="4E4B037B"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60 V</w:t>
            </w:r>
          </w:p>
        </w:tc>
        <w:tc>
          <w:tcPr>
            <w:tcW w:w="888" w:type="pct"/>
            <w:shd w:val="clear" w:color="auto" w:fill="auto"/>
            <w:noWrap/>
            <w:vAlign w:val="center"/>
            <w:hideMark/>
          </w:tcPr>
          <w:p w14:paraId="2ED15A34"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56121DA6" w14:textId="77777777" w:rsidTr="00560A9E">
        <w:trPr>
          <w:trHeight w:val="228"/>
        </w:trPr>
        <w:tc>
          <w:tcPr>
            <w:tcW w:w="1450" w:type="pct"/>
            <w:shd w:val="clear" w:color="auto" w:fill="auto"/>
            <w:noWrap/>
            <w:vAlign w:val="center"/>
            <w:hideMark/>
          </w:tcPr>
          <w:p w14:paraId="79311CD8"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DP Spread</w:t>
            </w:r>
          </w:p>
        </w:tc>
        <w:tc>
          <w:tcPr>
            <w:tcW w:w="2662" w:type="pct"/>
            <w:shd w:val="clear" w:color="auto" w:fill="auto"/>
            <w:noWrap/>
            <w:vAlign w:val="center"/>
            <w:hideMark/>
          </w:tcPr>
          <w:p w14:paraId="6C2C8AD2"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 V</w:t>
            </w:r>
          </w:p>
        </w:tc>
        <w:tc>
          <w:tcPr>
            <w:tcW w:w="888" w:type="pct"/>
            <w:shd w:val="clear" w:color="auto" w:fill="auto"/>
            <w:noWrap/>
            <w:vAlign w:val="center"/>
            <w:hideMark/>
          </w:tcPr>
          <w:p w14:paraId="03D679FA"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4D64EDA0" w14:textId="77777777" w:rsidTr="00560A9E">
        <w:trPr>
          <w:trHeight w:val="228"/>
        </w:trPr>
        <w:tc>
          <w:tcPr>
            <w:tcW w:w="1450" w:type="pct"/>
            <w:shd w:val="clear" w:color="auto" w:fill="auto"/>
            <w:noWrap/>
            <w:vAlign w:val="center"/>
            <w:hideMark/>
          </w:tcPr>
          <w:p w14:paraId="10083B21"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CE</w:t>
            </w:r>
          </w:p>
        </w:tc>
        <w:tc>
          <w:tcPr>
            <w:tcW w:w="2662" w:type="pct"/>
            <w:shd w:val="clear" w:color="auto" w:fill="auto"/>
            <w:noWrap/>
            <w:vAlign w:val="center"/>
            <w:hideMark/>
          </w:tcPr>
          <w:p w14:paraId="26D121F4"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10 V</w:t>
            </w:r>
          </w:p>
        </w:tc>
        <w:tc>
          <w:tcPr>
            <w:tcW w:w="888" w:type="pct"/>
            <w:shd w:val="clear" w:color="auto" w:fill="auto"/>
            <w:noWrap/>
            <w:vAlign w:val="center"/>
            <w:hideMark/>
          </w:tcPr>
          <w:p w14:paraId="401053A0"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5748D3AB" w14:textId="77777777" w:rsidTr="00560A9E">
        <w:trPr>
          <w:trHeight w:val="228"/>
        </w:trPr>
        <w:tc>
          <w:tcPr>
            <w:tcW w:w="1450" w:type="pct"/>
            <w:shd w:val="clear" w:color="auto" w:fill="auto"/>
            <w:noWrap/>
            <w:vAlign w:val="center"/>
            <w:hideMark/>
          </w:tcPr>
          <w:p w14:paraId="33FCFE6C"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CE spread</w:t>
            </w:r>
          </w:p>
        </w:tc>
        <w:tc>
          <w:tcPr>
            <w:tcW w:w="2662" w:type="pct"/>
            <w:shd w:val="clear" w:color="auto" w:fill="auto"/>
            <w:noWrap/>
            <w:vAlign w:val="center"/>
            <w:hideMark/>
          </w:tcPr>
          <w:p w14:paraId="0BB95346"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 V</w:t>
            </w:r>
          </w:p>
        </w:tc>
        <w:tc>
          <w:tcPr>
            <w:tcW w:w="888" w:type="pct"/>
            <w:shd w:val="clear" w:color="auto" w:fill="auto"/>
            <w:noWrap/>
            <w:vAlign w:val="center"/>
            <w:hideMark/>
          </w:tcPr>
          <w:p w14:paraId="5FBC5655"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069439C1" w14:textId="77777777" w:rsidTr="00560A9E">
        <w:trPr>
          <w:trHeight w:val="228"/>
        </w:trPr>
        <w:tc>
          <w:tcPr>
            <w:tcW w:w="1450" w:type="pct"/>
            <w:shd w:val="clear" w:color="auto" w:fill="auto"/>
            <w:noWrap/>
            <w:vAlign w:val="center"/>
            <w:hideMark/>
          </w:tcPr>
          <w:p w14:paraId="1FED2A54"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Accumulation</w:t>
            </w:r>
            <w:proofErr w:type="spellEnd"/>
            <w:r w:rsidRPr="00E37178">
              <w:rPr>
                <w:rFonts w:eastAsia="Times New Roman" w:cs="Arial"/>
                <w:color w:val="000000"/>
                <w:sz w:val="16"/>
                <w:szCs w:val="16"/>
                <w:lang w:eastAsia="es-ES"/>
              </w:rPr>
              <w:t xml:space="preserve"> time</w:t>
            </w:r>
          </w:p>
        </w:tc>
        <w:tc>
          <w:tcPr>
            <w:tcW w:w="2662" w:type="pct"/>
            <w:shd w:val="clear" w:color="auto" w:fill="auto"/>
            <w:noWrap/>
            <w:vAlign w:val="center"/>
            <w:hideMark/>
          </w:tcPr>
          <w:p w14:paraId="687D9EDF"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0.1 s</w:t>
            </w:r>
          </w:p>
        </w:tc>
        <w:tc>
          <w:tcPr>
            <w:tcW w:w="888" w:type="pct"/>
            <w:shd w:val="clear" w:color="auto" w:fill="auto"/>
            <w:noWrap/>
            <w:vAlign w:val="center"/>
            <w:hideMark/>
          </w:tcPr>
          <w:p w14:paraId="3644C05B"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2D3A1AD8" w14:textId="77777777" w:rsidTr="00560A9E">
        <w:trPr>
          <w:trHeight w:val="228"/>
        </w:trPr>
        <w:tc>
          <w:tcPr>
            <w:tcW w:w="1450" w:type="pct"/>
            <w:shd w:val="clear" w:color="auto" w:fill="auto"/>
            <w:noWrap/>
            <w:vAlign w:val="center"/>
            <w:hideMark/>
          </w:tcPr>
          <w:p w14:paraId="7F785AA8"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DDA </w:t>
            </w:r>
            <w:proofErr w:type="spellStart"/>
            <w:r w:rsidRPr="00E37178">
              <w:rPr>
                <w:rFonts w:eastAsia="Times New Roman" w:cs="Arial"/>
                <w:color w:val="000000"/>
                <w:sz w:val="16"/>
                <w:szCs w:val="16"/>
                <w:lang w:eastAsia="es-ES"/>
              </w:rPr>
              <w:t>criteria</w:t>
            </w:r>
            <w:proofErr w:type="spellEnd"/>
          </w:p>
        </w:tc>
        <w:tc>
          <w:tcPr>
            <w:tcW w:w="2662" w:type="pct"/>
            <w:shd w:val="clear" w:color="auto" w:fill="auto"/>
            <w:noWrap/>
            <w:vAlign w:val="center"/>
            <w:hideMark/>
          </w:tcPr>
          <w:p w14:paraId="473ACC0D"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Small </w:t>
            </w:r>
            <w:proofErr w:type="spellStart"/>
            <w:r w:rsidRPr="00E37178">
              <w:rPr>
                <w:rFonts w:eastAsia="Times New Roman" w:cs="Arial"/>
                <w:color w:val="000000"/>
                <w:sz w:val="16"/>
                <w:szCs w:val="16"/>
                <w:lang w:eastAsia="es-ES"/>
              </w:rPr>
              <w:t>molecule</w:t>
            </w:r>
            <w:proofErr w:type="spellEnd"/>
          </w:p>
        </w:tc>
        <w:tc>
          <w:tcPr>
            <w:tcW w:w="888" w:type="pct"/>
            <w:shd w:val="clear" w:color="auto" w:fill="auto"/>
            <w:noWrap/>
            <w:vAlign w:val="center"/>
            <w:hideMark/>
          </w:tcPr>
          <w:p w14:paraId="35B2F3A7"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73C5B08B" w14:textId="77777777" w:rsidTr="00560A9E">
        <w:trPr>
          <w:trHeight w:val="228"/>
        </w:trPr>
        <w:tc>
          <w:tcPr>
            <w:tcW w:w="1450" w:type="pct"/>
            <w:shd w:val="clear" w:color="auto" w:fill="auto"/>
            <w:noWrap/>
            <w:vAlign w:val="center"/>
            <w:hideMark/>
          </w:tcPr>
          <w:p w14:paraId="2924ADC2"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2662" w:type="pct"/>
            <w:shd w:val="clear" w:color="auto" w:fill="auto"/>
            <w:noWrap/>
            <w:vAlign w:val="center"/>
            <w:hideMark/>
          </w:tcPr>
          <w:p w14:paraId="7F2AA46B"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Maximum</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candidate</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ions</w:t>
            </w:r>
            <w:proofErr w:type="spellEnd"/>
          </w:p>
        </w:tc>
        <w:tc>
          <w:tcPr>
            <w:tcW w:w="888" w:type="pct"/>
            <w:shd w:val="clear" w:color="auto" w:fill="auto"/>
            <w:noWrap/>
            <w:vAlign w:val="center"/>
            <w:hideMark/>
          </w:tcPr>
          <w:p w14:paraId="21F29EE0"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15 </w:t>
            </w:r>
            <w:proofErr w:type="spellStart"/>
            <w:r w:rsidRPr="00E37178">
              <w:rPr>
                <w:rFonts w:eastAsia="Times New Roman" w:cs="Arial"/>
                <w:color w:val="000000"/>
                <w:sz w:val="16"/>
                <w:szCs w:val="16"/>
                <w:lang w:eastAsia="es-ES"/>
              </w:rPr>
              <w:t>ions</w:t>
            </w:r>
            <w:proofErr w:type="spellEnd"/>
          </w:p>
        </w:tc>
      </w:tr>
      <w:tr w:rsidR="00E37178" w:rsidRPr="00E37178" w14:paraId="38FF5B81" w14:textId="77777777" w:rsidTr="00560A9E">
        <w:trPr>
          <w:trHeight w:val="228"/>
        </w:trPr>
        <w:tc>
          <w:tcPr>
            <w:tcW w:w="1450" w:type="pct"/>
            <w:shd w:val="clear" w:color="auto" w:fill="auto"/>
            <w:noWrap/>
            <w:vAlign w:val="center"/>
            <w:hideMark/>
          </w:tcPr>
          <w:p w14:paraId="0212B50B"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2662" w:type="pct"/>
            <w:shd w:val="clear" w:color="auto" w:fill="auto"/>
            <w:noWrap/>
            <w:vAlign w:val="center"/>
            <w:hideMark/>
          </w:tcPr>
          <w:p w14:paraId="22B813E1"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Intesity</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threshold</w:t>
            </w:r>
            <w:proofErr w:type="spellEnd"/>
          </w:p>
        </w:tc>
        <w:tc>
          <w:tcPr>
            <w:tcW w:w="888" w:type="pct"/>
            <w:shd w:val="clear" w:color="auto" w:fill="auto"/>
            <w:noWrap/>
            <w:vAlign w:val="center"/>
            <w:hideMark/>
          </w:tcPr>
          <w:p w14:paraId="0ADF7104"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100 </w:t>
            </w:r>
            <w:proofErr w:type="spellStart"/>
            <w:r w:rsidRPr="00E37178">
              <w:rPr>
                <w:rFonts w:eastAsia="Times New Roman" w:cs="Arial"/>
                <w:color w:val="000000"/>
                <w:sz w:val="16"/>
                <w:szCs w:val="16"/>
                <w:lang w:eastAsia="es-ES"/>
              </w:rPr>
              <w:t>cps</w:t>
            </w:r>
            <w:proofErr w:type="spellEnd"/>
          </w:p>
        </w:tc>
      </w:tr>
      <w:tr w:rsidR="00E37178" w:rsidRPr="00E37178" w14:paraId="75ED26C0" w14:textId="77777777" w:rsidTr="00560A9E">
        <w:trPr>
          <w:trHeight w:val="228"/>
        </w:trPr>
        <w:tc>
          <w:tcPr>
            <w:tcW w:w="1450" w:type="pct"/>
            <w:shd w:val="clear" w:color="auto" w:fill="auto"/>
            <w:noWrap/>
            <w:vAlign w:val="center"/>
            <w:hideMark/>
          </w:tcPr>
          <w:p w14:paraId="37662E6B"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2662" w:type="pct"/>
            <w:shd w:val="clear" w:color="auto" w:fill="auto"/>
            <w:noWrap/>
            <w:vAlign w:val="center"/>
            <w:hideMark/>
          </w:tcPr>
          <w:p w14:paraId="660F8E71"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Dynamic</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background</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substraction</w:t>
            </w:r>
            <w:proofErr w:type="spellEnd"/>
          </w:p>
        </w:tc>
        <w:tc>
          <w:tcPr>
            <w:tcW w:w="888" w:type="pct"/>
            <w:shd w:val="clear" w:color="auto" w:fill="auto"/>
            <w:noWrap/>
            <w:vAlign w:val="center"/>
            <w:hideMark/>
          </w:tcPr>
          <w:p w14:paraId="7DD88181"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enabled</w:t>
            </w:r>
            <w:proofErr w:type="spellEnd"/>
          </w:p>
        </w:tc>
      </w:tr>
      <w:tr w:rsidR="00E37178" w:rsidRPr="00E37178" w14:paraId="3E2666C0" w14:textId="77777777" w:rsidTr="00560A9E">
        <w:trPr>
          <w:trHeight w:val="228"/>
        </w:trPr>
        <w:tc>
          <w:tcPr>
            <w:tcW w:w="1450" w:type="pct"/>
            <w:shd w:val="clear" w:color="auto" w:fill="auto"/>
            <w:noWrap/>
            <w:vAlign w:val="center"/>
            <w:hideMark/>
          </w:tcPr>
          <w:p w14:paraId="25F47B61"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2662" w:type="pct"/>
            <w:shd w:val="clear" w:color="auto" w:fill="auto"/>
            <w:noWrap/>
            <w:vAlign w:val="center"/>
            <w:hideMark/>
          </w:tcPr>
          <w:p w14:paraId="2F2DF3CF"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Exclude</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former</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candidate</w:t>
            </w:r>
            <w:proofErr w:type="spellEnd"/>
            <w:r w:rsidRPr="00E37178">
              <w:rPr>
                <w:rFonts w:eastAsia="Times New Roman" w:cs="Arial"/>
                <w:color w:val="000000"/>
                <w:sz w:val="16"/>
                <w:szCs w:val="16"/>
                <w:lang w:eastAsia="es-ES"/>
              </w:rPr>
              <w:t xml:space="preserve"> </w:t>
            </w:r>
            <w:proofErr w:type="spellStart"/>
            <w:r w:rsidRPr="00E37178">
              <w:rPr>
                <w:rFonts w:eastAsia="Times New Roman" w:cs="Arial"/>
                <w:color w:val="000000"/>
                <w:sz w:val="16"/>
                <w:szCs w:val="16"/>
                <w:lang w:eastAsia="es-ES"/>
              </w:rPr>
              <w:t>ions</w:t>
            </w:r>
            <w:proofErr w:type="spellEnd"/>
          </w:p>
        </w:tc>
        <w:tc>
          <w:tcPr>
            <w:tcW w:w="888" w:type="pct"/>
            <w:shd w:val="clear" w:color="auto" w:fill="auto"/>
            <w:noWrap/>
            <w:vAlign w:val="center"/>
            <w:hideMark/>
          </w:tcPr>
          <w:p w14:paraId="10EF0F30"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for</w:t>
            </w:r>
            <w:proofErr w:type="spellEnd"/>
            <w:r w:rsidRPr="00E37178">
              <w:rPr>
                <w:rFonts w:eastAsia="Times New Roman" w:cs="Arial"/>
                <w:color w:val="000000"/>
                <w:sz w:val="16"/>
                <w:szCs w:val="16"/>
                <w:lang w:eastAsia="es-ES"/>
              </w:rPr>
              <w:t xml:space="preserve"> 3 s</w:t>
            </w:r>
          </w:p>
        </w:tc>
      </w:tr>
      <w:tr w:rsidR="00E37178" w:rsidRPr="00E37178" w14:paraId="4DA7CDCC" w14:textId="77777777" w:rsidTr="00560A9E">
        <w:trPr>
          <w:trHeight w:val="228"/>
        </w:trPr>
        <w:tc>
          <w:tcPr>
            <w:tcW w:w="1450" w:type="pct"/>
            <w:tcBorders>
              <w:bottom w:val="single" w:sz="4" w:space="0" w:color="auto"/>
            </w:tcBorders>
            <w:shd w:val="clear" w:color="auto" w:fill="auto"/>
            <w:noWrap/>
            <w:vAlign w:val="center"/>
            <w:hideMark/>
          </w:tcPr>
          <w:p w14:paraId="6240A412"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2662" w:type="pct"/>
            <w:tcBorders>
              <w:bottom w:val="single" w:sz="4" w:space="0" w:color="auto"/>
            </w:tcBorders>
            <w:shd w:val="clear" w:color="auto" w:fill="auto"/>
            <w:noWrap/>
            <w:vAlign w:val="center"/>
            <w:hideMark/>
          </w:tcPr>
          <w:p w14:paraId="64E33BF3"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888" w:type="pct"/>
            <w:tcBorders>
              <w:bottom w:val="single" w:sz="4" w:space="0" w:color="auto"/>
            </w:tcBorders>
            <w:shd w:val="clear" w:color="auto" w:fill="auto"/>
            <w:noWrap/>
            <w:vAlign w:val="center"/>
            <w:hideMark/>
          </w:tcPr>
          <w:p w14:paraId="7C7FCB51"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after</w:t>
            </w:r>
            <w:proofErr w:type="spellEnd"/>
            <w:r w:rsidRPr="00E37178">
              <w:rPr>
                <w:rFonts w:eastAsia="Times New Roman" w:cs="Arial"/>
                <w:color w:val="000000"/>
                <w:sz w:val="16"/>
                <w:szCs w:val="16"/>
                <w:lang w:eastAsia="es-ES"/>
              </w:rPr>
              <w:t xml:space="preserve"> 2 </w:t>
            </w:r>
            <w:proofErr w:type="spellStart"/>
            <w:r w:rsidRPr="00E37178">
              <w:rPr>
                <w:rFonts w:eastAsia="Times New Roman" w:cs="Arial"/>
                <w:color w:val="000000"/>
                <w:sz w:val="16"/>
                <w:szCs w:val="16"/>
                <w:lang w:eastAsia="es-ES"/>
              </w:rPr>
              <w:t>occurrences</w:t>
            </w:r>
            <w:proofErr w:type="spellEnd"/>
          </w:p>
        </w:tc>
      </w:tr>
      <w:tr w:rsidR="00E37178" w:rsidRPr="00E37178" w14:paraId="1FD58AC3" w14:textId="77777777" w:rsidTr="00560A9E">
        <w:trPr>
          <w:trHeight w:val="240"/>
        </w:trPr>
        <w:tc>
          <w:tcPr>
            <w:tcW w:w="1450" w:type="pct"/>
            <w:tcBorders>
              <w:top w:val="single" w:sz="4" w:space="0" w:color="auto"/>
              <w:bottom w:val="single" w:sz="4" w:space="0" w:color="auto"/>
            </w:tcBorders>
            <w:shd w:val="clear" w:color="auto" w:fill="auto"/>
            <w:noWrap/>
            <w:vAlign w:val="center"/>
            <w:hideMark/>
          </w:tcPr>
          <w:p w14:paraId="398EF030" w14:textId="77777777" w:rsidR="00E37178" w:rsidRPr="009A7EA2" w:rsidRDefault="00E37178" w:rsidP="00E37178">
            <w:pPr>
              <w:spacing w:after="0" w:line="240" w:lineRule="auto"/>
              <w:jc w:val="left"/>
              <w:rPr>
                <w:rFonts w:eastAsia="Times New Roman" w:cs="Arial"/>
                <w:b/>
                <w:bCs/>
                <w:i/>
                <w:color w:val="000000"/>
                <w:sz w:val="16"/>
                <w:szCs w:val="16"/>
                <w:lang w:eastAsia="es-ES"/>
              </w:rPr>
            </w:pPr>
            <w:r w:rsidRPr="009A7EA2">
              <w:rPr>
                <w:rFonts w:eastAsia="Times New Roman" w:cs="Arial"/>
                <w:b/>
                <w:bCs/>
                <w:i/>
                <w:color w:val="000000"/>
                <w:sz w:val="16"/>
                <w:szCs w:val="16"/>
                <w:lang w:eastAsia="es-ES"/>
              </w:rPr>
              <w:t>TOF MS/MS</w:t>
            </w:r>
          </w:p>
        </w:tc>
        <w:tc>
          <w:tcPr>
            <w:tcW w:w="2662" w:type="pct"/>
            <w:tcBorders>
              <w:top w:val="single" w:sz="4" w:space="0" w:color="auto"/>
              <w:bottom w:val="single" w:sz="4" w:space="0" w:color="auto"/>
            </w:tcBorders>
            <w:shd w:val="clear" w:color="auto" w:fill="auto"/>
            <w:noWrap/>
            <w:vAlign w:val="center"/>
            <w:hideMark/>
          </w:tcPr>
          <w:p w14:paraId="3BA13C8D"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c>
          <w:tcPr>
            <w:tcW w:w="888" w:type="pct"/>
            <w:tcBorders>
              <w:top w:val="single" w:sz="4" w:space="0" w:color="auto"/>
              <w:bottom w:val="single" w:sz="4" w:space="0" w:color="auto"/>
            </w:tcBorders>
            <w:shd w:val="clear" w:color="auto" w:fill="auto"/>
            <w:noWrap/>
            <w:vAlign w:val="center"/>
            <w:hideMark/>
          </w:tcPr>
          <w:p w14:paraId="339CC244"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0AFF44CF" w14:textId="77777777" w:rsidTr="00560A9E">
        <w:trPr>
          <w:trHeight w:val="228"/>
        </w:trPr>
        <w:tc>
          <w:tcPr>
            <w:tcW w:w="1450" w:type="pct"/>
            <w:tcBorders>
              <w:top w:val="single" w:sz="4" w:space="0" w:color="auto"/>
            </w:tcBorders>
            <w:shd w:val="clear" w:color="auto" w:fill="auto"/>
            <w:noWrap/>
            <w:vAlign w:val="center"/>
            <w:hideMark/>
          </w:tcPr>
          <w:p w14:paraId="5E392F6F" w14:textId="77777777" w:rsidR="00E37178" w:rsidRPr="00E37178" w:rsidRDefault="00560A9E" w:rsidP="00E37178">
            <w:pPr>
              <w:spacing w:after="0" w:line="240" w:lineRule="auto"/>
              <w:jc w:val="left"/>
              <w:rPr>
                <w:rFonts w:eastAsia="Times New Roman" w:cs="Arial"/>
                <w:color w:val="000000"/>
                <w:sz w:val="16"/>
                <w:szCs w:val="16"/>
                <w:lang w:eastAsia="es-ES"/>
              </w:rPr>
            </w:pPr>
            <w:proofErr w:type="spellStart"/>
            <w:r>
              <w:rPr>
                <w:rFonts w:eastAsia="Times New Roman" w:cs="Arial"/>
                <w:color w:val="000000"/>
                <w:sz w:val="16"/>
                <w:szCs w:val="16"/>
                <w:lang w:eastAsia="es-ES"/>
              </w:rPr>
              <w:t>Mass</w:t>
            </w:r>
            <w:proofErr w:type="spellEnd"/>
            <w:r>
              <w:rPr>
                <w:rFonts w:eastAsia="Times New Roman" w:cs="Arial"/>
                <w:color w:val="000000"/>
                <w:sz w:val="16"/>
                <w:szCs w:val="16"/>
                <w:lang w:eastAsia="es-ES"/>
              </w:rPr>
              <w:t xml:space="preserve"> </w:t>
            </w:r>
            <w:proofErr w:type="spellStart"/>
            <w:r>
              <w:rPr>
                <w:rFonts w:eastAsia="Times New Roman" w:cs="Arial"/>
                <w:color w:val="000000"/>
                <w:sz w:val="16"/>
                <w:szCs w:val="16"/>
                <w:lang w:eastAsia="es-ES"/>
              </w:rPr>
              <w:t>r</w:t>
            </w:r>
            <w:r w:rsidR="00E37178" w:rsidRPr="00E37178">
              <w:rPr>
                <w:rFonts w:eastAsia="Times New Roman" w:cs="Arial"/>
                <w:color w:val="000000"/>
                <w:sz w:val="16"/>
                <w:szCs w:val="16"/>
                <w:lang w:eastAsia="es-ES"/>
              </w:rPr>
              <w:t>ange</w:t>
            </w:r>
            <w:proofErr w:type="spellEnd"/>
          </w:p>
        </w:tc>
        <w:tc>
          <w:tcPr>
            <w:tcW w:w="2662" w:type="pct"/>
            <w:tcBorders>
              <w:top w:val="single" w:sz="4" w:space="0" w:color="auto"/>
            </w:tcBorders>
            <w:shd w:val="clear" w:color="auto" w:fill="auto"/>
            <w:noWrap/>
            <w:vAlign w:val="center"/>
            <w:hideMark/>
          </w:tcPr>
          <w:p w14:paraId="52DD91EF" w14:textId="46E15222"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 xml:space="preserve">40 </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 xml:space="preserve"> 1</w:t>
            </w:r>
            <w:r w:rsidR="00F57F7D">
              <w:rPr>
                <w:rFonts w:eastAsia="Times New Roman" w:cs="Arial"/>
                <w:color w:val="000000"/>
                <w:sz w:val="16"/>
                <w:szCs w:val="16"/>
                <w:lang w:eastAsia="es-ES"/>
              </w:rPr>
              <w:t>,</w:t>
            </w:r>
            <w:r w:rsidRPr="00E37178">
              <w:rPr>
                <w:rFonts w:eastAsia="Times New Roman" w:cs="Arial"/>
                <w:color w:val="000000"/>
                <w:sz w:val="16"/>
                <w:szCs w:val="16"/>
                <w:lang w:eastAsia="es-ES"/>
              </w:rPr>
              <w:t>100 Da</w:t>
            </w:r>
          </w:p>
        </w:tc>
        <w:tc>
          <w:tcPr>
            <w:tcW w:w="888" w:type="pct"/>
            <w:tcBorders>
              <w:top w:val="single" w:sz="4" w:space="0" w:color="auto"/>
            </w:tcBorders>
            <w:shd w:val="clear" w:color="auto" w:fill="auto"/>
            <w:noWrap/>
            <w:vAlign w:val="center"/>
            <w:hideMark/>
          </w:tcPr>
          <w:p w14:paraId="19346B26"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6A99E90F" w14:textId="77777777" w:rsidTr="00560A9E">
        <w:trPr>
          <w:trHeight w:val="228"/>
        </w:trPr>
        <w:tc>
          <w:tcPr>
            <w:tcW w:w="1450" w:type="pct"/>
            <w:shd w:val="clear" w:color="auto" w:fill="auto"/>
            <w:noWrap/>
            <w:vAlign w:val="center"/>
            <w:hideMark/>
          </w:tcPr>
          <w:p w14:paraId="7DFF6EEB"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DP</w:t>
            </w:r>
          </w:p>
        </w:tc>
        <w:tc>
          <w:tcPr>
            <w:tcW w:w="2662" w:type="pct"/>
            <w:shd w:val="clear" w:color="auto" w:fill="auto"/>
            <w:noWrap/>
            <w:vAlign w:val="center"/>
            <w:hideMark/>
          </w:tcPr>
          <w:p w14:paraId="4B4F36A4"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60 V</w:t>
            </w:r>
          </w:p>
        </w:tc>
        <w:tc>
          <w:tcPr>
            <w:tcW w:w="888" w:type="pct"/>
            <w:shd w:val="clear" w:color="auto" w:fill="auto"/>
            <w:noWrap/>
            <w:vAlign w:val="center"/>
            <w:hideMark/>
          </w:tcPr>
          <w:p w14:paraId="38F0026D"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59C3BE4A" w14:textId="77777777" w:rsidTr="00560A9E">
        <w:trPr>
          <w:trHeight w:val="228"/>
        </w:trPr>
        <w:tc>
          <w:tcPr>
            <w:tcW w:w="1450" w:type="pct"/>
            <w:shd w:val="clear" w:color="auto" w:fill="auto"/>
            <w:noWrap/>
            <w:vAlign w:val="center"/>
            <w:hideMark/>
          </w:tcPr>
          <w:p w14:paraId="2D8EE002"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DP Spread</w:t>
            </w:r>
          </w:p>
        </w:tc>
        <w:tc>
          <w:tcPr>
            <w:tcW w:w="2662" w:type="pct"/>
            <w:shd w:val="clear" w:color="auto" w:fill="auto"/>
            <w:noWrap/>
            <w:vAlign w:val="center"/>
            <w:hideMark/>
          </w:tcPr>
          <w:p w14:paraId="5D34745B"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 V</w:t>
            </w:r>
          </w:p>
        </w:tc>
        <w:tc>
          <w:tcPr>
            <w:tcW w:w="888" w:type="pct"/>
            <w:shd w:val="clear" w:color="auto" w:fill="auto"/>
            <w:noWrap/>
            <w:vAlign w:val="center"/>
            <w:hideMark/>
          </w:tcPr>
          <w:p w14:paraId="4060B9C6"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13EC96E0" w14:textId="77777777" w:rsidTr="00560A9E">
        <w:trPr>
          <w:trHeight w:val="228"/>
        </w:trPr>
        <w:tc>
          <w:tcPr>
            <w:tcW w:w="1450" w:type="pct"/>
            <w:shd w:val="clear" w:color="auto" w:fill="auto"/>
            <w:noWrap/>
            <w:vAlign w:val="center"/>
            <w:hideMark/>
          </w:tcPr>
          <w:p w14:paraId="45680329"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CE</w:t>
            </w:r>
          </w:p>
        </w:tc>
        <w:tc>
          <w:tcPr>
            <w:tcW w:w="2662" w:type="pct"/>
            <w:shd w:val="clear" w:color="auto" w:fill="auto"/>
            <w:noWrap/>
            <w:vAlign w:val="center"/>
            <w:hideMark/>
          </w:tcPr>
          <w:p w14:paraId="424E1369"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35 V</w:t>
            </w:r>
          </w:p>
        </w:tc>
        <w:tc>
          <w:tcPr>
            <w:tcW w:w="888" w:type="pct"/>
            <w:shd w:val="clear" w:color="auto" w:fill="auto"/>
            <w:noWrap/>
            <w:vAlign w:val="center"/>
            <w:hideMark/>
          </w:tcPr>
          <w:p w14:paraId="484B82FA"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4A44A2D1" w14:textId="77777777" w:rsidTr="00560A9E">
        <w:trPr>
          <w:trHeight w:val="228"/>
        </w:trPr>
        <w:tc>
          <w:tcPr>
            <w:tcW w:w="1450" w:type="pct"/>
            <w:shd w:val="clear" w:color="auto" w:fill="auto"/>
            <w:noWrap/>
            <w:vAlign w:val="center"/>
            <w:hideMark/>
          </w:tcPr>
          <w:p w14:paraId="7664D1FC"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CE spread</w:t>
            </w:r>
          </w:p>
        </w:tc>
        <w:tc>
          <w:tcPr>
            <w:tcW w:w="2662" w:type="pct"/>
            <w:shd w:val="clear" w:color="auto" w:fill="auto"/>
            <w:noWrap/>
            <w:vAlign w:val="center"/>
            <w:hideMark/>
          </w:tcPr>
          <w:p w14:paraId="14D89CBF"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15 V</w:t>
            </w:r>
          </w:p>
        </w:tc>
        <w:tc>
          <w:tcPr>
            <w:tcW w:w="888" w:type="pct"/>
            <w:shd w:val="clear" w:color="auto" w:fill="auto"/>
            <w:noWrap/>
            <w:vAlign w:val="center"/>
            <w:hideMark/>
          </w:tcPr>
          <w:p w14:paraId="550209F3"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r w:rsidR="00E37178" w:rsidRPr="00E37178" w14:paraId="39B3E1C2" w14:textId="77777777" w:rsidTr="00560A9E">
        <w:trPr>
          <w:trHeight w:val="228"/>
        </w:trPr>
        <w:tc>
          <w:tcPr>
            <w:tcW w:w="1450" w:type="pct"/>
            <w:tcBorders>
              <w:bottom w:val="single" w:sz="4" w:space="0" w:color="auto"/>
            </w:tcBorders>
            <w:shd w:val="clear" w:color="auto" w:fill="auto"/>
            <w:noWrap/>
            <w:vAlign w:val="center"/>
            <w:hideMark/>
          </w:tcPr>
          <w:p w14:paraId="46270936" w14:textId="77777777" w:rsidR="00E37178" w:rsidRPr="00E37178" w:rsidRDefault="00E37178" w:rsidP="00E37178">
            <w:pPr>
              <w:spacing w:after="0" w:line="240" w:lineRule="auto"/>
              <w:jc w:val="left"/>
              <w:rPr>
                <w:rFonts w:eastAsia="Times New Roman" w:cs="Arial"/>
                <w:color w:val="000000"/>
                <w:sz w:val="16"/>
                <w:szCs w:val="16"/>
                <w:lang w:eastAsia="es-ES"/>
              </w:rPr>
            </w:pPr>
            <w:proofErr w:type="spellStart"/>
            <w:r w:rsidRPr="00E37178">
              <w:rPr>
                <w:rFonts w:eastAsia="Times New Roman" w:cs="Arial"/>
                <w:color w:val="000000"/>
                <w:sz w:val="16"/>
                <w:szCs w:val="16"/>
                <w:lang w:eastAsia="es-ES"/>
              </w:rPr>
              <w:t>Accumulation</w:t>
            </w:r>
            <w:proofErr w:type="spellEnd"/>
            <w:r w:rsidRPr="00E37178">
              <w:rPr>
                <w:rFonts w:eastAsia="Times New Roman" w:cs="Arial"/>
                <w:color w:val="000000"/>
                <w:sz w:val="16"/>
                <w:szCs w:val="16"/>
                <w:lang w:eastAsia="es-ES"/>
              </w:rPr>
              <w:t xml:space="preserve"> time</w:t>
            </w:r>
          </w:p>
        </w:tc>
        <w:tc>
          <w:tcPr>
            <w:tcW w:w="2662" w:type="pct"/>
            <w:tcBorders>
              <w:bottom w:val="single" w:sz="4" w:space="0" w:color="auto"/>
            </w:tcBorders>
            <w:shd w:val="clear" w:color="auto" w:fill="auto"/>
            <w:noWrap/>
            <w:vAlign w:val="center"/>
            <w:hideMark/>
          </w:tcPr>
          <w:p w14:paraId="62993BED" w14:textId="77777777" w:rsidR="00E37178" w:rsidRPr="00E37178" w:rsidRDefault="00E37178" w:rsidP="00E37178">
            <w:pPr>
              <w:spacing w:after="0" w:line="240" w:lineRule="auto"/>
              <w:jc w:val="left"/>
              <w:rPr>
                <w:rFonts w:eastAsia="Times New Roman" w:cs="Arial"/>
                <w:color w:val="000000"/>
                <w:sz w:val="16"/>
                <w:szCs w:val="16"/>
                <w:lang w:eastAsia="es-ES"/>
              </w:rPr>
            </w:pPr>
            <w:r w:rsidRPr="00E37178">
              <w:rPr>
                <w:rFonts w:eastAsia="Times New Roman" w:cs="Arial"/>
                <w:color w:val="000000"/>
                <w:sz w:val="16"/>
                <w:szCs w:val="16"/>
                <w:lang w:eastAsia="es-ES"/>
              </w:rPr>
              <w:t>0.03 s</w:t>
            </w:r>
          </w:p>
        </w:tc>
        <w:tc>
          <w:tcPr>
            <w:tcW w:w="888" w:type="pct"/>
            <w:tcBorders>
              <w:bottom w:val="single" w:sz="4" w:space="0" w:color="auto"/>
            </w:tcBorders>
            <w:shd w:val="clear" w:color="auto" w:fill="auto"/>
            <w:noWrap/>
            <w:vAlign w:val="center"/>
            <w:hideMark/>
          </w:tcPr>
          <w:p w14:paraId="2B9CCEBD" w14:textId="77777777" w:rsidR="00E37178" w:rsidRPr="00E37178" w:rsidRDefault="00E37178" w:rsidP="00E37178">
            <w:pPr>
              <w:spacing w:after="0" w:line="240" w:lineRule="auto"/>
              <w:jc w:val="center"/>
              <w:rPr>
                <w:rFonts w:eastAsia="Times New Roman" w:cs="Arial"/>
                <w:color w:val="000000"/>
                <w:sz w:val="16"/>
                <w:szCs w:val="16"/>
                <w:lang w:eastAsia="es-ES"/>
              </w:rPr>
            </w:pPr>
            <w:r w:rsidRPr="00E37178">
              <w:rPr>
                <w:rFonts w:eastAsia="Times New Roman" w:cs="Arial"/>
                <w:color w:val="000000"/>
                <w:sz w:val="16"/>
                <w:szCs w:val="16"/>
                <w:lang w:eastAsia="es-ES"/>
              </w:rPr>
              <w:t> </w:t>
            </w:r>
          </w:p>
        </w:tc>
      </w:tr>
    </w:tbl>
    <w:p w14:paraId="44E892B0" w14:textId="58D2E5A5" w:rsidR="00560A9E" w:rsidRPr="007E7B45" w:rsidRDefault="00560A9E" w:rsidP="00560A9E">
      <w:pPr>
        <w:spacing w:after="0"/>
        <w:rPr>
          <w:rFonts w:cs="Arial"/>
          <w:sz w:val="14"/>
          <w:szCs w:val="20"/>
          <w:lang w:val="en-GB"/>
        </w:rPr>
      </w:pPr>
      <w:r w:rsidRPr="007E7B45">
        <w:rPr>
          <w:rFonts w:cs="Arial"/>
          <w:sz w:val="14"/>
          <w:szCs w:val="20"/>
          <w:lang w:val="en-GB"/>
        </w:rPr>
        <w:t>DDA: Data dependent acquisition</w:t>
      </w:r>
      <w:r w:rsidR="009C7640">
        <w:rPr>
          <w:rFonts w:cs="Arial"/>
          <w:sz w:val="14"/>
          <w:szCs w:val="20"/>
          <w:lang w:val="en-GB"/>
        </w:rPr>
        <w:t>.</w:t>
      </w:r>
    </w:p>
    <w:p w14:paraId="29504128" w14:textId="459BCA95" w:rsidR="00560A9E" w:rsidRPr="007E7B45" w:rsidRDefault="00560A9E" w:rsidP="00560A9E">
      <w:pPr>
        <w:spacing w:after="0"/>
        <w:rPr>
          <w:rFonts w:cs="Arial"/>
          <w:sz w:val="14"/>
          <w:szCs w:val="20"/>
          <w:lang w:val="en-GB"/>
        </w:rPr>
      </w:pPr>
      <w:r w:rsidRPr="007E7B45">
        <w:rPr>
          <w:rFonts w:cs="Arial"/>
          <w:sz w:val="14"/>
          <w:szCs w:val="20"/>
          <w:lang w:val="en-GB"/>
        </w:rPr>
        <w:t>ESI+: Positive electrospray ionization</w:t>
      </w:r>
      <w:r w:rsidR="009C7640">
        <w:rPr>
          <w:rFonts w:cs="Arial"/>
          <w:sz w:val="14"/>
          <w:szCs w:val="20"/>
          <w:lang w:val="en-GB"/>
        </w:rPr>
        <w:t>.</w:t>
      </w:r>
    </w:p>
    <w:p w14:paraId="06E05F7F" w14:textId="69B41F28" w:rsidR="00560A9E" w:rsidRPr="007E7B45" w:rsidRDefault="00560A9E" w:rsidP="00560A9E">
      <w:pPr>
        <w:spacing w:after="0"/>
        <w:rPr>
          <w:rFonts w:cs="Arial"/>
          <w:sz w:val="14"/>
          <w:szCs w:val="20"/>
          <w:lang w:val="en-GB"/>
        </w:rPr>
      </w:pPr>
      <w:r w:rsidRPr="007E7B45">
        <w:rPr>
          <w:rFonts w:cs="Arial"/>
          <w:sz w:val="14"/>
          <w:szCs w:val="20"/>
          <w:lang w:val="en-GB"/>
        </w:rPr>
        <w:t xml:space="preserve">DP: </w:t>
      </w:r>
      <w:proofErr w:type="spellStart"/>
      <w:r w:rsidRPr="007E7B45">
        <w:rPr>
          <w:rFonts w:cs="Arial"/>
          <w:sz w:val="14"/>
          <w:szCs w:val="20"/>
          <w:lang w:val="en-GB"/>
        </w:rPr>
        <w:t>Declustering</w:t>
      </w:r>
      <w:proofErr w:type="spellEnd"/>
      <w:r w:rsidRPr="007E7B45">
        <w:rPr>
          <w:rFonts w:cs="Arial"/>
          <w:sz w:val="14"/>
          <w:szCs w:val="20"/>
          <w:lang w:val="en-GB"/>
        </w:rPr>
        <w:t xml:space="preserve"> potential</w:t>
      </w:r>
      <w:r w:rsidR="009C7640">
        <w:rPr>
          <w:rFonts w:cs="Arial"/>
          <w:sz w:val="14"/>
          <w:szCs w:val="20"/>
          <w:lang w:val="en-GB"/>
        </w:rPr>
        <w:t>.</w:t>
      </w:r>
    </w:p>
    <w:p w14:paraId="68BC34F2" w14:textId="5A0E7FA8" w:rsidR="00560A9E" w:rsidRPr="007E7B45" w:rsidRDefault="00560A9E" w:rsidP="00560A9E">
      <w:pPr>
        <w:spacing w:after="0"/>
        <w:rPr>
          <w:rFonts w:cs="Arial"/>
          <w:sz w:val="14"/>
          <w:szCs w:val="20"/>
          <w:lang w:val="en-GB"/>
        </w:rPr>
      </w:pPr>
      <w:r w:rsidRPr="007E7B45">
        <w:rPr>
          <w:rFonts w:cs="Arial"/>
          <w:sz w:val="14"/>
          <w:szCs w:val="20"/>
          <w:lang w:val="en-GB"/>
        </w:rPr>
        <w:t>CE: Collision energy</w:t>
      </w:r>
      <w:r w:rsidR="009C7640">
        <w:rPr>
          <w:rFonts w:cs="Arial"/>
          <w:sz w:val="14"/>
          <w:szCs w:val="20"/>
          <w:lang w:val="en-GB"/>
        </w:rPr>
        <w:t>.</w:t>
      </w:r>
    </w:p>
    <w:p w14:paraId="0B71CEBF" w14:textId="77777777" w:rsidR="003E583C" w:rsidRDefault="003E583C" w:rsidP="008C0389">
      <w:pPr>
        <w:rPr>
          <w:rFonts w:cs="Arial"/>
          <w:b/>
          <w:szCs w:val="20"/>
          <w:lang w:val="en-GB"/>
        </w:rPr>
      </w:pPr>
    </w:p>
    <w:p w14:paraId="4FB58D52" w14:textId="5E313995" w:rsidR="003E583C" w:rsidRPr="004A51EE" w:rsidRDefault="003E583C" w:rsidP="003E583C">
      <w:pPr>
        <w:rPr>
          <w:rFonts w:cs="Arial"/>
          <w:b/>
          <w:szCs w:val="20"/>
          <w:lang w:val="en-GB"/>
        </w:rPr>
      </w:pPr>
      <w:r w:rsidRPr="004A51EE">
        <w:rPr>
          <w:rFonts w:cs="Arial"/>
          <w:b/>
          <w:szCs w:val="20"/>
          <w:lang w:val="en-GB"/>
        </w:rPr>
        <w:t>Text S</w:t>
      </w:r>
      <w:r w:rsidR="004A2D25">
        <w:rPr>
          <w:rFonts w:cs="Arial"/>
          <w:b/>
          <w:szCs w:val="20"/>
          <w:lang w:val="en-GB"/>
        </w:rPr>
        <w:t>3</w:t>
      </w:r>
      <w:r w:rsidRPr="004A51EE">
        <w:rPr>
          <w:rFonts w:cs="Arial"/>
          <w:b/>
          <w:szCs w:val="20"/>
          <w:lang w:val="en-GB"/>
        </w:rPr>
        <w:t>.</w:t>
      </w:r>
      <w:r>
        <w:rPr>
          <w:rFonts w:cs="Arial"/>
          <w:b/>
          <w:szCs w:val="20"/>
          <w:lang w:val="en-GB"/>
        </w:rPr>
        <w:t xml:space="preserve"> </w:t>
      </w:r>
      <w:r w:rsidRPr="004A51EE">
        <w:rPr>
          <w:rFonts w:cs="Arial"/>
          <w:szCs w:val="20"/>
          <w:lang w:val="en-GB"/>
        </w:rPr>
        <w:t xml:space="preserve">General data treatment workflow and data reduction </w:t>
      </w:r>
      <w:r>
        <w:rPr>
          <w:rFonts w:cs="Arial"/>
          <w:szCs w:val="20"/>
          <w:lang w:val="en-GB"/>
        </w:rPr>
        <w:t>procedure.</w:t>
      </w:r>
    </w:p>
    <w:p w14:paraId="02FB69F8" w14:textId="248B551C" w:rsidR="003E583C" w:rsidRDefault="003E583C" w:rsidP="003E583C">
      <w:pPr>
        <w:rPr>
          <w:rFonts w:cs="Arial"/>
          <w:szCs w:val="20"/>
          <w:lang w:val="en-GB"/>
        </w:rPr>
      </w:pPr>
      <w:r>
        <w:rPr>
          <w:rFonts w:cs="Arial"/>
          <w:szCs w:val="20"/>
          <w:lang w:val="en-GB"/>
        </w:rPr>
        <w:t>In the first place, t</w:t>
      </w:r>
      <w:r w:rsidRPr="00692DF3">
        <w:rPr>
          <w:rFonts w:cs="Arial"/>
          <w:szCs w:val="20"/>
          <w:lang w:val="en-GB"/>
        </w:rPr>
        <w:t xml:space="preserve">wo parallel data processing methods for an </w:t>
      </w:r>
      <w:r>
        <w:rPr>
          <w:rFonts w:cs="Arial"/>
          <w:szCs w:val="20"/>
          <w:lang w:val="en-GB"/>
        </w:rPr>
        <w:t>overall</w:t>
      </w:r>
      <w:r w:rsidRPr="00692DF3">
        <w:rPr>
          <w:rFonts w:cs="Arial"/>
          <w:szCs w:val="20"/>
          <w:lang w:val="en-GB"/>
        </w:rPr>
        <w:t xml:space="preserve"> screening</w:t>
      </w:r>
      <w:r>
        <w:rPr>
          <w:rFonts w:cs="Arial"/>
          <w:szCs w:val="20"/>
          <w:lang w:val="en-GB"/>
        </w:rPr>
        <w:t xml:space="preserve"> were applied in order to optimize data processing, prioritize and reduce the initial suspect list comprised by 15</w:t>
      </w:r>
      <w:r w:rsidR="002A394F">
        <w:rPr>
          <w:rFonts w:cs="Arial"/>
          <w:szCs w:val="20"/>
          <w:lang w:val="en-GB"/>
        </w:rPr>
        <w:t>3</w:t>
      </w:r>
      <w:r>
        <w:rPr>
          <w:rFonts w:cs="Arial"/>
          <w:szCs w:val="20"/>
          <w:lang w:val="en-GB"/>
        </w:rPr>
        <w:t xml:space="preserve"> VRCs. Data obtained by both approaches were </w:t>
      </w:r>
      <w:r w:rsidR="009C7640">
        <w:rPr>
          <w:rFonts w:cs="Arial"/>
          <w:szCs w:val="20"/>
          <w:lang w:val="en-GB"/>
        </w:rPr>
        <w:t>combined</w:t>
      </w:r>
      <w:r>
        <w:rPr>
          <w:rFonts w:cs="Arial"/>
          <w:szCs w:val="20"/>
          <w:lang w:val="en-GB"/>
        </w:rPr>
        <w:t xml:space="preserve"> and</w:t>
      </w:r>
      <w:r w:rsidR="009C7640">
        <w:rPr>
          <w:rFonts w:cs="Arial"/>
          <w:szCs w:val="20"/>
          <w:lang w:val="en-GB"/>
        </w:rPr>
        <w:t xml:space="preserve"> later used </w:t>
      </w:r>
      <w:r>
        <w:rPr>
          <w:rFonts w:cs="Arial"/>
          <w:szCs w:val="20"/>
          <w:lang w:val="en-GB"/>
        </w:rPr>
        <w:t xml:space="preserve">for identification of contaminants. </w:t>
      </w:r>
    </w:p>
    <w:p w14:paraId="021D0725" w14:textId="3CEDABEA" w:rsidR="003E583C" w:rsidRDefault="003E583C" w:rsidP="003E583C">
      <w:pPr>
        <w:rPr>
          <w:rFonts w:cs="Arial"/>
          <w:szCs w:val="20"/>
          <w:lang w:val="en-GB"/>
        </w:rPr>
      </w:pPr>
      <w:r>
        <w:rPr>
          <w:rFonts w:cs="Arial"/>
          <w:szCs w:val="20"/>
          <w:lang w:val="en-GB"/>
        </w:rPr>
        <w:t xml:space="preserve">On one hand, a first data processing </w:t>
      </w:r>
      <w:proofErr w:type="gramStart"/>
      <w:r>
        <w:rPr>
          <w:rFonts w:cs="Arial"/>
          <w:szCs w:val="20"/>
          <w:lang w:val="en-GB"/>
        </w:rPr>
        <w:t>was conducted</w:t>
      </w:r>
      <w:proofErr w:type="gramEnd"/>
      <w:r>
        <w:rPr>
          <w:rFonts w:cs="Arial"/>
          <w:szCs w:val="20"/>
          <w:lang w:val="en-GB"/>
        </w:rPr>
        <w:t xml:space="preserve"> in order to identify predominant compounds in the </w:t>
      </w:r>
      <w:proofErr w:type="spellStart"/>
      <w:r>
        <w:rPr>
          <w:rFonts w:cs="Arial"/>
          <w:szCs w:val="20"/>
          <w:lang w:val="en-GB"/>
        </w:rPr>
        <w:t>analy</w:t>
      </w:r>
      <w:r w:rsidR="004A2D25">
        <w:rPr>
          <w:rFonts w:cs="Arial"/>
          <w:szCs w:val="20"/>
          <w:lang w:val="en-GB"/>
        </w:rPr>
        <w:t>z</w:t>
      </w:r>
      <w:r>
        <w:rPr>
          <w:rFonts w:cs="Arial"/>
          <w:szCs w:val="20"/>
          <w:lang w:val="en-GB"/>
        </w:rPr>
        <w:t>ed</w:t>
      </w:r>
      <w:proofErr w:type="spellEnd"/>
      <w:r>
        <w:rPr>
          <w:rFonts w:cs="Arial"/>
          <w:szCs w:val="20"/>
          <w:lang w:val="en-GB"/>
        </w:rPr>
        <w:t xml:space="preserve"> samples. For that purpose, a batch was created including </w:t>
      </w:r>
      <w:r w:rsidR="009C7640">
        <w:rPr>
          <w:rFonts w:cs="Arial"/>
          <w:szCs w:val="20"/>
          <w:lang w:val="en-GB"/>
        </w:rPr>
        <w:t xml:space="preserve">river </w:t>
      </w:r>
      <w:r>
        <w:rPr>
          <w:rFonts w:cs="Arial"/>
          <w:szCs w:val="20"/>
          <w:lang w:val="en-GB"/>
        </w:rPr>
        <w:t xml:space="preserve">water samples (n=10) from highly anthropogenic locations, selected due to the greater pollutant load and, hence, the higher number of compounds expected in these extracts. Procedural field blanks were included in the batch to facilitate data simplification. Molecular </w:t>
      </w:r>
      <w:proofErr w:type="gramStart"/>
      <w:r>
        <w:rPr>
          <w:rFonts w:cs="Arial"/>
          <w:szCs w:val="20"/>
          <w:lang w:val="en-GB"/>
        </w:rPr>
        <w:t>ion,</w:t>
      </w:r>
      <w:proofErr w:type="gramEnd"/>
      <w:r>
        <w:rPr>
          <w:rFonts w:cs="Arial"/>
          <w:szCs w:val="20"/>
          <w:lang w:val="en-GB"/>
        </w:rPr>
        <w:t xml:space="preserve"> adducts, and fragment information was included for each suspect in the component list of the method and the 5 candidate most intense peaks were searched for each component. This scenario resulted in more than 2,500 potential features per sample after data processing and the following data reduction and prioritization procedure </w:t>
      </w:r>
      <w:proofErr w:type="gramStart"/>
      <w:r>
        <w:rPr>
          <w:rFonts w:cs="Arial"/>
          <w:szCs w:val="20"/>
          <w:lang w:val="en-GB"/>
        </w:rPr>
        <w:t>was applied</w:t>
      </w:r>
      <w:proofErr w:type="gramEnd"/>
      <w:r>
        <w:rPr>
          <w:rFonts w:cs="Arial"/>
          <w:szCs w:val="20"/>
          <w:lang w:val="en-GB"/>
        </w:rPr>
        <w:t>:</w:t>
      </w:r>
    </w:p>
    <w:p w14:paraId="2EA7C4D3" w14:textId="77777777" w:rsidR="003E583C" w:rsidRDefault="003E583C" w:rsidP="003E583C">
      <w:pPr>
        <w:pStyle w:val="Prrafodelista"/>
        <w:numPr>
          <w:ilvl w:val="0"/>
          <w:numId w:val="2"/>
        </w:numPr>
        <w:rPr>
          <w:rFonts w:cs="Arial"/>
          <w:szCs w:val="20"/>
          <w:lang w:val="en-GB"/>
        </w:rPr>
      </w:pPr>
      <w:r>
        <w:rPr>
          <w:rFonts w:cs="Arial"/>
          <w:szCs w:val="20"/>
          <w:lang w:val="en-GB"/>
        </w:rPr>
        <w:t xml:space="preserve">All peaks with a peak height less than 10,000 cps </w:t>
      </w:r>
      <w:proofErr w:type="gramStart"/>
      <w:r>
        <w:rPr>
          <w:rFonts w:cs="Arial"/>
          <w:szCs w:val="20"/>
          <w:lang w:val="en-GB"/>
        </w:rPr>
        <w:t>were excluded</w:t>
      </w:r>
      <w:proofErr w:type="gramEnd"/>
      <w:r>
        <w:rPr>
          <w:rFonts w:cs="Arial"/>
          <w:szCs w:val="20"/>
          <w:lang w:val="en-GB"/>
        </w:rPr>
        <w:t>.</w:t>
      </w:r>
    </w:p>
    <w:p w14:paraId="7536ADD5" w14:textId="77777777" w:rsidR="003E583C" w:rsidRDefault="003E583C" w:rsidP="003E583C">
      <w:pPr>
        <w:pStyle w:val="Prrafodelista"/>
        <w:numPr>
          <w:ilvl w:val="0"/>
          <w:numId w:val="2"/>
        </w:numPr>
        <w:rPr>
          <w:rFonts w:cs="Arial"/>
          <w:szCs w:val="20"/>
          <w:lang w:val="en-GB"/>
        </w:rPr>
      </w:pPr>
      <w:r>
        <w:rPr>
          <w:rFonts w:cs="Arial"/>
          <w:szCs w:val="20"/>
          <w:lang w:val="en-GB"/>
        </w:rPr>
        <w:lastRenderedPageBreak/>
        <w:t xml:space="preserve">Peak shape was prioritized and just those chromatographic peaks with a full width at </w:t>
      </w:r>
      <w:proofErr w:type="gramStart"/>
      <w:r>
        <w:rPr>
          <w:rFonts w:cs="Arial"/>
          <w:szCs w:val="20"/>
          <w:lang w:val="en-GB"/>
        </w:rPr>
        <w:t>half maximum</w:t>
      </w:r>
      <w:proofErr w:type="gramEnd"/>
      <w:r>
        <w:rPr>
          <w:rFonts w:cs="Arial"/>
          <w:szCs w:val="20"/>
          <w:lang w:val="en-GB"/>
        </w:rPr>
        <w:t xml:space="preserve"> (FWHM) value below 0.2 were maintained.</w:t>
      </w:r>
    </w:p>
    <w:p w14:paraId="4DB7BF1C" w14:textId="77777777" w:rsidR="003E583C" w:rsidRDefault="003E583C" w:rsidP="003E583C">
      <w:pPr>
        <w:pStyle w:val="Prrafodelista"/>
        <w:numPr>
          <w:ilvl w:val="0"/>
          <w:numId w:val="2"/>
        </w:numPr>
        <w:rPr>
          <w:rFonts w:cs="Arial"/>
          <w:szCs w:val="20"/>
          <w:lang w:val="en-GB"/>
        </w:rPr>
      </w:pPr>
      <w:r>
        <w:rPr>
          <w:rFonts w:cs="Arial"/>
          <w:szCs w:val="20"/>
          <w:lang w:val="en-GB"/>
        </w:rPr>
        <w:t>Features with S/N &lt; 3 and less than 10 times above average peak area of the blanks (±0.3 min, same mass spectra) were excluded.</w:t>
      </w:r>
    </w:p>
    <w:p w14:paraId="1D2B8365" w14:textId="77777777" w:rsidR="003E583C" w:rsidRDefault="003E583C" w:rsidP="003E583C">
      <w:pPr>
        <w:pStyle w:val="Prrafodelista"/>
        <w:numPr>
          <w:ilvl w:val="0"/>
          <w:numId w:val="2"/>
        </w:numPr>
        <w:rPr>
          <w:rFonts w:cs="Arial"/>
          <w:szCs w:val="20"/>
          <w:lang w:val="en-GB"/>
        </w:rPr>
      </w:pPr>
      <w:r>
        <w:rPr>
          <w:rFonts w:cs="Arial"/>
          <w:szCs w:val="20"/>
          <w:lang w:val="en-GB"/>
        </w:rPr>
        <w:t xml:space="preserve">Just those suspect features with an accurate mass error below 5 ppm </w:t>
      </w:r>
      <w:proofErr w:type="gramStart"/>
      <w:r>
        <w:rPr>
          <w:rFonts w:cs="Arial"/>
          <w:szCs w:val="20"/>
          <w:lang w:val="en-GB"/>
        </w:rPr>
        <w:t>were maintained</w:t>
      </w:r>
      <w:proofErr w:type="gramEnd"/>
      <w:r>
        <w:rPr>
          <w:rFonts w:cs="Arial"/>
          <w:szCs w:val="20"/>
          <w:lang w:val="en-GB"/>
        </w:rPr>
        <w:t>.</w:t>
      </w:r>
    </w:p>
    <w:p w14:paraId="295C7496" w14:textId="77777777" w:rsidR="003E583C" w:rsidRDefault="003E583C" w:rsidP="003E583C">
      <w:pPr>
        <w:pStyle w:val="Prrafodelista"/>
        <w:numPr>
          <w:ilvl w:val="0"/>
          <w:numId w:val="2"/>
        </w:numPr>
        <w:rPr>
          <w:rFonts w:cs="Arial"/>
          <w:szCs w:val="20"/>
          <w:lang w:val="en-GB"/>
        </w:rPr>
      </w:pPr>
      <w:r>
        <w:rPr>
          <w:rFonts w:cs="Arial"/>
          <w:szCs w:val="20"/>
          <w:lang w:val="en-GB"/>
        </w:rPr>
        <w:t xml:space="preserve">Duplicates </w:t>
      </w:r>
      <w:proofErr w:type="gramStart"/>
      <w:r>
        <w:rPr>
          <w:rFonts w:cs="Arial"/>
          <w:szCs w:val="20"/>
          <w:lang w:val="en-GB"/>
        </w:rPr>
        <w:t>were removed</w:t>
      </w:r>
      <w:proofErr w:type="gramEnd"/>
      <w:r>
        <w:rPr>
          <w:rFonts w:cs="Arial"/>
          <w:szCs w:val="20"/>
          <w:lang w:val="en-GB"/>
        </w:rPr>
        <w:t xml:space="preserve"> from the peak table.</w:t>
      </w:r>
    </w:p>
    <w:p w14:paraId="5AF16F7D" w14:textId="77777777" w:rsidR="003E583C" w:rsidRDefault="003E583C" w:rsidP="003E583C">
      <w:pPr>
        <w:pStyle w:val="Prrafodelista"/>
        <w:numPr>
          <w:ilvl w:val="0"/>
          <w:numId w:val="2"/>
        </w:numPr>
        <w:rPr>
          <w:rFonts w:cs="Arial"/>
          <w:szCs w:val="20"/>
          <w:lang w:val="en-GB"/>
        </w:rPr>
      </w:pPr>
      <w:r>
        <w:rPr>
          <w:rFonts w:cs="Arial"/>
          <w:szCs w:val="20"/>
          <w:lang w:val="en-GB"/>
        </w:rPr>
        <w:t>Data were manually review and excluded as considered necessary.</w:t>
      </w:r>
    </w:p>
    <w:p w14:paraId="7B4EF5CF" w14:textId="77777777" w:rsidR="003E583C" w:rsidRPr="00F26B20" w:rsidRDefault="003E583C" w:rsidP="003E583C">
      <w:pPr>
        <w:pStyle w:val="Prrafodelista"/>
        <w:numPr>
          <w:ilvl w:val="0"/>
          <w:numId w:val="2"/>
        </w:numPr>
        <w:rPr>
          <w:rFonts w:cs="Arial"/>
          <w:szCs w:val="20"/>
          <w:lang w:val="en-GB"/>
        </w:rPr>
      </w:pPr>
      <w:r>
        <w:rPr>
          <w:rFonts w:cs="Arial"/>
          <w:szCs w:val="20"/>
          <w:lang w:val="en-GB"/>
        </w:rPr>
        <w:t xml:space="preserve">Mass spectra were inspected and those peaks with high quality HRMS data matching reference information were simultaneously added to an in-house </w:t>
      </w:r>
      <w:proofErr w:type="gramStart"/>
      <w:r>
        <w:rPr>
          <w:rFonts w:cs="Arial"/>
          <w:szCs w:val="20"/>
          <w:lang w:val="en-GB"/>
        </w:rPr>
        <w:t>mass</w:t>
      </w:r>
      <w:proofErr w:type="gramEnd"/>
      <w:r>
        <w:rPr>
          <w:rFonts w:cs="Arial"/>
          <w:szCs w:val="20"/>
          <w:lang w:val="en-GB"/>
        </w:rPr>
        <w:t xml:space="preserve"> spectral library. </w:t>
      </w:r>
    </w:p>
    <w:p w14:paraId="1F38F984" w14:textId="77777777" w:rsidR="003E583C" w:rsidRDefault="003E583C" w:rsidP="003E583C">
      <w:pPr>
        <w:pStyle w:val="Prrafodelista"/>
        <w:numPr>
          <w:ilvl w:val="0"/>
          <w:numId w:val="2"/>
        </w:numPr>
        <w:rPr>
          <w:rFonts w:cs="Arial"/>
          <w:szCs w:val="20"/>
          <w:lang w:val="en-GB"/>
        </w:rPr>
      </w:pPr>
      <w:r>
        <w:rPr>
          <w:rFonts w:cs="Arial"/>
          <w:szCs w:val="20"/>
          <w:lang w:val="en-GB"/>
        </w:rPr>
        <w:t xml:space="preserve">Candidate peaks </w:t>
      </w:r>
      <w:proofErr w:type="gramStart"/>
      <w:r>
        <w:rPr>
          <w:rFonts w:cs="Arial"/>
          <w:szCs w:val="20"/>
          <w:lang w:val="en-GB"/>
        </w:rPr>
        <w:t>were annotated and preserved for further data analysis</w:t>
      </w:r>
      <w:proofErr w:type="gramEnd"/>
      <w:r>
        <w:rPr>
          <w:rFonts w:cs="Arial"/>
          <w:szCs w:val="20"/>
          <w:lang w:val="en-GB"/>
        </w:rPr>
        <w:t>.</w:t>
      </w:r>
    </w:p>
    <w:p w14:paraId="67C90568" w14:textId="77306D97" w:rsidR="003E583C" w:rsidRDefault="003E583C" w:rsidP="003E583C">
      <w:pPr>
        <w:rPr>
          <w:rFonts w:cs="Arial"/>
          <w:szCs w:val="20"/>
          <w:lang w:val="en-GB"/>
        </w:rPr>
      </w:pPr>
      <w:r>
        <w:rPr>
          <w:rFonts w:cs="Arial"/>
          <w:szCs w:val="20"/>
          <w:lang w:val="en-GB"/>
        </w:rPr>
        <w:t xml:space="preserve">On the other hand, a second strategy </w:t>
      </w:r>
      <w:proofErr w:type="gramStart"/>
      <w:r>
        <w:rPr>
          <w:rFonts w:cs="Arial"/>
          <w:szCs w:val="20"/>
          <w:lang w:val="en-GB"/>
        </w:rPr>
        <w:t>was designed</w:t>
      </w:r>
      <w:proofErr w:type="gramEnd"/>
      <w:r>
        <w:rPr>
          <w:rFonts w:cs="Arial"/>
          <w:szCs w:val="20"/>
          <w:lang w:val="en-GB"/>
        </w:rPr>
        <w:t xml:space="preserve"> to identify potential interesting features with high detection frequencies. </w:t>
      </w:r>
      <w:r w:rsidRPr="000E0643">
        <w:rPr>
          <w:rFonts w:cs="Arial"/>
          <w:szCs w:val="20"/>
          <w:lang w:val="en-GB"/>
        </w:rPr>
        <w:t>For this</w:t>
      </w:r>
      <w:r>
        <w:rPr>
          <w:rFonts w:cs="Arial"/>
          <w:szCs w:val="20"/>
          <w:lang w:val="en-GB"/>
        </w:rPr>
        <w:t xml:space="preserve"> purpose</w:t>
      </w:r>
      <w:r w:rsidRPr="000E0643">
        <w:rPr>
          <w:rFonts w:cs="Arial"/>
          <w:szCs w:val="20"/>
          <w:lang w:val="en-GB"/>
        </w:rPr>
        <w:t>, the same initial list of</w:t>
      </w:r>
      <w:r>
        <w:rPr>
          <w:rFonts w:cs="Arial"/>
          <w:szCs w:val="20"/>
          <w:lang w:val="en-GB"/>
        </w:rPr>
        <w:t xml:space="preserve"> 15</w:t>
      </w:r>
      <w:r w:rsidR="002A394F">
        <w:rPr>
          <w:rFonts w:cs="Arial"/>
          <w:szCs w:val="20"/>
          <w:lang w:val="en-GB"/>
        </w:rPr>
        <w:t>3</w:t>
      </w:r>
      <w:r>
        <w:rPr>
          <w:rFonts w:cs="Arial"/>
          <w:szCs w:val="20"/>
          <w:lang w:val="en-GB"/>
        </w:rPr>
        <w:t xml:space="preserve"> VRC</w:t>
      </w:r>
      <w:r w:rsidRPr="000E0643">
        <w:rPr>
          <w:rFonts w:cs="Arial"/>
          <w:szCs w:val="20"/>
          <w:lang w:val="en-GB"/>
        </w:rPr>
        <w:t xml:space="preserve"> suspects </w:t>
      </w:r>
      <w:proofErr w:type="gramStart"/>
      <w:r w:rsidRPr="000E0643">
        <w:rPr>
          <w:rFonts w:cs="Arial"/>
          <w:szCs w:val="20"/>
          <w:lang w:val="en-GB"/>
        </w:rPr>
        <w:t>was used</w:t>
      </w:r>
      <w:r>
        <w:rPr>
          <w:rFonts w:cs="Arial"/>
          <w:szCs w:val="20"/>
          <w:lang w:val="en-GB"/>
        </w:rPr>
        <w:t xml:space="preserve"> and applied to the total number of samples</w:t>
      </w:r>
      <w:proofErr w:type="gramEnd"/>
      <w:r>
        <w:rPr>
          <w:rFonts w:cs="Arial"/>
          <w:szCs w:val="20"/>
          <w:lang w:val="en-GB"/>
        </w:rPr>
        <w:t>. In</w:t>
      </w:r>
      <w:r w:rsidRPr="000E0643">
        <w:rPr>
          <w:rFonts w:cs="Arial"/>
          <w:szCs w:val="20"/>
          <w:lang w:val="en-GB"/>
        </w:rPr>
        <w:t xml:space="preserve"> this case, the chromatograms </w:t>
      </w:r>
      <w:proofErr w:type="gramStart"/>
      <w:r w:rsidRPr="000E0643">
        <w:rPr>
          <w:rFonts w:cs="Arial"/>
          <w:szCs w:val="20"/>
          <w:lang w:val="en-GB"/>
        </w:rPr>
        <w:t>were processed</w:t>
      </w:r>
      <w:proofErr w:type="gramEnd"/>
      <w:r w:rsidRPr="000E0643">
        <w:rPr>
          <w:rFonts w:cs="Arial"/>
          <w:szCs w:val="20"/>
          <w:lang w:val="en-GB"/>
        </w:rPr>
        <w:t xml:space="preserve"> to look for the </w:t>
      </w:r>
      <w:r>
        <w:rPr>
          <w:rFonts w:cs="Arial"/>
          <w:szCs w:val="20"/>
          <w:lang w:val="en-GB"/>
        </w:rPr>
        <w:t xml:space="preserve">most </w:t>
      </w:r>
      <w:r w:rsidRPr="000E0643">
        <w:rPr>
          <w:rFonts w:cs="Arial"/>
          <w:szCs w:val="20"/>
          <w:lang w:val="en-GB"/>
        </w:rPr>
        <w:t>intense peak</w:t>
      </w:r>
      <w:r>
        <w:rPr>
          <w:rFonts w:cs="Arial"/>
          <w:szCs w:val="20"/>
          <w:lang w:val="en-GB"/>
        </w:rPr>
        <w:t xml:space="preserve"> of each suspect, which reduced the potential number of detected features to less than 500 per sample. HRMS data were manually inspected and those interesting candidate features detected in 25% of the samples and &gt;10 above blanks were maintained in the suspect list and their retention time (RT) was preserved for the next step of the workflow. </w:t>
      </w:r>
      <w:r w:rsidRPr="007371FD">
        <w:rPr>
          <w:rFonts w:cs="Arial"/>
          <w:szCs w:val="20"/>
          <w:lang w:val="en-GB"/>
        </w:rPr>
        <w:t xml:space="preserve">As in the previous case, those high quality MS/MS spectra of unambiguously assigned compounds were added to the in-house </w:t>
      </w:r>
      <w:proofErr w:type="gramStart"/>
      <w:r w:rsidRPr="007371FD">
        <w:rPr>
          <w:rFonts w:cs="Arial"/>
          <w:szCs w:val="20"/>
          <w:lang w:val="en-GB"/>
        </w:rPr>
        <w:t>mass</w:t>
      </w:r>
      <w:proofErr w:type="gramEnd"/>
      <w:r w:rsidRPr="007371FD">
        <w:rPr>
          <w:rFonts w:cs="Arial"/>
          <w:szCs w:val="20"/>
          <w:lang w:val="en-GB"/>
        </w:rPr>
        <w:t xml:space="preserve"> spectral library</w:t>
      </w:r>
      <w:r w:rsidR="009B2B5E">
        <w:rPr>
          <w:rFonts w:cs="Arial"/>
          <w:szCs w:val="20"/>
          <w:lang w:val="en-GB"/>
        </w:rPr>
        <w:t>.</w:t>
      </w:r>
    </w:p>
    <w:p w14:paraId="25E1596C" w14:textId="64338669" w:rsidR="003E583C" w:rsidRDefault="003E583C" w:rsidP="003E583C">
      <w:pPr>
        <w:rPr>
          <w:rFonts w:cs="Arial"/>
          <w:szCs w:val="20"/>
          <w:lang w:val="en-GB"/>
        </w:rPr>
      </w:pPr>
      <w:r>
        <w:rPr>
          <w:rFonts w:cs="Arial"/>
          <w:szCs w:val="20"/>
          <w:lang w:val="en-GB"/>
        </w:rPr>
        <w:t xml:space="preserve">Both procedures complementary yielded a reduced suspect list of 62 candidate </w:t>
      </w:r>
      <w:proofErr w:type="gramStart"/>
      <w:r>
        <w:rPr>
          <w:rFonts w:cs="Arial"/>
          <w:szCs w:val="20"/>
          <w:lang w:val="en-GB"/>
        </w:rPr>
        <w:t>features which</w:t>
      </w:r>
      <w:proofErr w:type="gramEnd"/>
      <w:r>
        <w:rPr>
          <w:rFonts w:cs="Arial"/>
          <w:szCs w:val="20"/>
          <w:lang w:val="en-GB"/>
        </w:rPr>
        <w:t xml:space="preserve"> was used to create a new data processing method. This method </w:t>
      </w:r>
      <w:r w:rsidRPr="00DC1AD8">
        <w:rPr>
          <w:rFonts w:cs="Arial"/>
          <w:szCs w:val="20"/>
          <w:lang w:val="en-GB"/>
        </w:rPr>
        <w:t>simulat</w:t>
      </w:r>
      <w:r>
        <w:rPr>
          <w:rFonts w:cs="Arial"/>
          <w:szCs w:val="20"/>
          <w:lang w:val="en-GB"/>
        </w:rPr>
        <w:t>ed</w:t>
      </w:r>
      <w:r w:rsidRPr="00DC1AD8">
        <w:rPr>
          <w:rFonts w:cs="Arial"/>
          <w:szCs w:val="20"/>
          <w:lang w:val="en-GB"/>
        </w:rPr>
        <w:t xml:space="preserve"> a semi-targeted approach </w:t>
      </w:r>
      <w:r>
        <w:rPr>
          <w:rFonts w:cs="Arial"/>
          <w:szCs w:val="20"/>
          <w:lang w:val="en-GB"/>
        </w:rPr>
        <w:t xml:space="preserve">as it included RTs of suspect features in order </w:t>
      </w:r>
      <w:r w:rsidRPr="00DC1AD8">
        <w:rPr>
          <w:rFonts w:cs="Arial"/>
          <w:szCs w:val="20"/>
          <w:lang w:val="en-GB"/>
        </w:rPr>
        <w:t>to increase accuracy in peak detection and i</w:t>
      </w:r>
      <w:r>
        <w:rPr>
          <w:rFonts w:cs="Arial"/>
          <w:szCs w:val="20"/>
          <w:lang w:val="en-GB"/>
        </w:rPr>
        <w:t>ntegration</w:t>
      </w:r>
      <w:r w:rsidRPr="00DC1AD8">
        <w:rPr>
          <w:rFonts w:cs="Arial"/>
          <w:szCs w:val="20"/>
          <w:lang w:val="en-GB"/>
        </w:rPr>
        <w:t xml:space="preserve">. </w:t>
      </w:r>
      <w:r w:rsidRPr="007371FD">
        <w:rPr>
          <w:rFonts w:cs="Arial"/>
          <w:szCs w:val="20"/>
          <w:lang w:val="en-GB"/>
        </w:rPr>
        <w:t xml:space="preserve">Features from the peak table were manually review and </w:t>
      </w:r>
      <w:r w:rsidR="0066233B">
        <w:rPr>
          <w:rFonts w:cs="Arial"/>
          <w:szCs w:val="20"/>
          <w:lang w:val="en-GB"/>
        </w:rPr>
        <w:t xml:space="preserve">the </w:t>
      </w:r>
      <w:r w:rsidRPr="007371FD">
        <w:rPr>
          <w:rFonts w:cs="Arial"/>
          <w:szCs w:val="20"/>
          <w:lang w:val="en-GB"/>
        </w:rPr>
        <w:t xml:space="preserve">identification </w:t>
      </w:r>
      <w:proofErr w:type="gramStart"/>
      <w:r w:rsidRPr="007371FD">
        <w:rPr>
          <w:rFonts w:cs="Arial"/>
          <w:szCs w:val="20"/>
          <w:lang w:val="en-GB"/>
        </w:rPr>
        <w:t>was assigned</w:t>
      </w:r>
      <w:proofErr w:type="gramEnd"/>
      <w:r w:rsidRPr="007371FD">
        <w:rPr>
          <w:rFonts w:cs="Arial"/>
          <w:szCs w:val="20"/>
          <w:lang w:val="en-GB"/>
        </w:rPr>
        <w:t xml:space="preserve"> according to criteria proposed by </w:t>
      </w:r>
      <w:proofErr w:type="spellStart"/>
      <w:r w:rsidRPr="007371FD">
        <w:rPr>
          <w:rFonts w:cs="Arial"/>
          <w:szCs w:val="20"/>
          <w:lang w:val="en-GB"/>
        </w:rPr>
        <w:t>Schymanski</w:t>
      </w:r>
      <w:proofErr w:type="spellEnd"/>
      <w:r w:rsidRPr="007371FD">
        <w:rPr>
          <w:rFonts w:cs="Arial"/>
          <w:szCs w:val="20"/>
          <w:lang w:val="en-GB"/>
        </w:rPr>
        <w:t xml:space="preserve"> et al</w:t>
      </w:r>
      <w:r>
        <w:rPr>
          <w:rFonts w:cs="Arial"/>
          <w:szCs w:val="20"/>
          <w:lang w:val="en-GB"/>
        </w:rPr>
        <w:t xml:space="preserve">. (2014) </w:t>
      </w:r>
      <w:r w:rsidR="00DA28F1" w:rsidRPr="00DA28F1">
        <w:rPr>
          <w:rFonts w:cs="Arial"/>
          <w:color w:val="000000"/>
          <w:szCs w:val="20"/>
          <w:lang w:val="en-GB"/>
        </w:rPr>
        <w:t>(</w:t>
      </w:r>
      <w:proofErr w:type="spellStart"/>
      <w:r w:rsidR="00DA28F1" w:rsidRPr="00DA28F1">
        <w:rPr>
          <w:rFonts w:cs="Arial"/>
          <w:color w:val="000000"/>
          <w:szCs w:val="20"/>
          <w:lang w:val="en-GB"/>
        </w:rPr>
        <w:t>Schymanski</w:t>
      </w:r>
      <w:proofErr w:type="spellEnd"/>
      <w:r w:rsidR="00DA28F1" w:rsidRPr="00DA28F1">
        <w:rPr>
          <w:rFonts w:cs="Arial"/>
          <w:color w:val="000000"/>
          <w:szCs w:val="20"/>
          <w:lang w:val="en-GB"/>
        </w:rPr>
        <w:t xml:space="preserve"> et al., 2014)</w:t>
      </w:r>
      <w:r w:rsidRPr="007371FD">
        <w:rPr>
          <w:rFonts w:cs="Arial"/>
          <w:szCs w:val="20"/>
          <w:lang w:val="en-GB"/>
        </w:rPr>
        <w:t>, where different identification levels</w:t>
      </w:r>
      <w:r>
        <w:rPr>
          <w:rFonts w:cs="Arial"/>
          <w:szCs w:val="20"/>
          <w:lang w:val="en-GB"/>
        </w:rPr>
        <w:t xml:space="preserve"> (IL)</w:t>
      </w:r>
      <w:r w:rsidRPr="007371FD">
        <w:rPr>
          <w:rFonts w:cs="Arial"/>
          <w:szCs w:val="20"/>
          <w:lang w:val="en-GB"/>
        </w:rPr>
        <w:t xml:space="preserve"> were proposed:</w:t>
      </w:r>
    </w:p>
    <w:p w14:paraId="51305AA0" w14:textId="77777777" w:rsidR="003E583C" w:rsidRPr="005941F3" w:rsidRDefault="003E583C" w:rsidP="003E583C">
      <w:pPr>
        <w:pStyle w:val="Prrafodelista"/>
        <w:numPr>
          <w:ilvl w:val="0"/>
          <w:numId w:val="3"/>
        </w:numPr>
        <w:rPr>
          <w:rFonts w:cs="Arial"/>
          <w:szCs w:val="20"/>
          <w:lang w:val="en-GB"/>
        </w:rPr>
      </w:pPr>
      <w:r w:rsidRPr="005941F3">
        <w:rPr>
          <w:rFonts w:cs="Arial"/>
          <w:b/>
          <w:szCs w:val="20"/>
          <w:lang w:val="en-GB"/>
        </w:rPr>
        <w:t>Level 1:</w:t>
      </w:r>
      <w:r w:rsidRPr="005941F3">
        <w:rPr>
          <w:rFonts w:cs="Arial"/>
          <w:szCs w:val="20"/>
          <w:lang w:val="en-GB"/>
        </w:rPr>
        <w:t xml:space="preserve"> </w:t>
      </w:r>
      <w:r>
        <w:rPr>
          <w:rFonts w:cs="Arial"/>
          <w:szCs w:val="20"/>
          <w:lang w:val="en-GB"/>
        </w:rPr>
        <w:t>Confirmation with</w:t>
      </w:r>
      <w:r w:rsidRPr="005941F3">
        <w:rPr>
          <w:rFonts w:cs="Arial"/>
          <w:szCs w:val="20"/>
          <w:lang w:val="en-GB"/>
        </w:rPr>
        <w:t xml:space="preserve"> reference standard by matching of retention time and MS/MS data.</w:t>
      </w:r>
    </w:p>
    <w:p w14:paraId="47119686" w14:textId="77777777" w:rsidR="003E583C" w:rsidRPr="005941F3" w:rsidRDefault="003E583C" w:rsidP="003E583C">
      <w:pPr>
        <w:pStyle w:val="Prrafodelista"/>
        <w:numPr>
          <w:ilvl w:val="0"/>
          <w:numId w:val="3"/>
        </w:numPr>
        <w:rPr>
          <w:rFonts w:cs="Arial"/>
          <w:szCs w:val="20"/>
          <w:lang w:val="en-GB"/>
        </w:rPr>
      </w:pPr>
      <w:r w:rsidRPr="005941F3">
        <w:rPr>
          <w:rFonts w:cs="Arial"/>
          <w:b/>
          <w:szCs w:val="20"/>
          <w:lang w:val="en-GB"/>
        </w:rPr>
        <w:t>Level 2a:</w:t>
      </w:r>
      <w:r w:rsidRPr="005941F3">
        <w:rPr>
          <w:rFonts w:cs="Arial"/>
          <w:szCs w:val="20"/>
          <w:lang w:val="en-GB"/>
        </w:rPr>
        <w:t xml:space="preserve"> MS/MS fragmentation pattern match mass spectrum from library database.</w:t>
      </w:r>
    </w:p>
    <w:p w14:paraId="08C869D3" w14:textId="77777777" w:rsidR="003E583C" w:rsidRPr="005941F3" w:rsidRDefault="003E583C" w:rsidP="003E583C">
      <w:pPr>
        <w:pStyle w:val="Prrafodelista"/>
        <w:numPr>
          <w:ilvl w:val="0"/>
          <w:numId w:val="3"/>
        </w:numPr>
        <w:rPr>
          <w:rFonts w:cs="Arial"/>
          <w:szCs w:val="20"/>
          <w:lang w:val="en-GB"/>
        </w:rPr>
      </w:pPr>
      <w:r w:rsidRPr="005941F3">
        <w:rPr>
          <w:rFonts w:cs="Arial"/>
          <w:b/>
          <w:szCs w:val="20"/>
          <w:lang w:val="en-GB"/>
        </w:rPr>
        <w:t>Level 2b:</w:t>
      </w:r>
      <w:r w:rsidRPr="005941F3">
        <w:rPr>
          <w:rFonts w:cs="Arial"/>
          <w:szCs w:val="20"/>
          <w:lang w:val="en-GB"/>
        </w:rPr>
        <w:t xml:space="preserve"> Diagnostic evidence indicating that no other structure is possible.</w:t>
      </w:r>
    </w:p>
    <w:p w14:paraId="0B9080A6" w14:textId="77777777" w:rsidR="003E583C" w:rsidRPr="005941F3" w:rsidRDefault="003E583C" w:rsidP="003E583C">
      <w:pPr>
        <w:pStyle w:val="Prrafodelista"/>
        <w:numPr>
          <w:ilvl w:val="0"/>
          <w:numId w:val="3"/>
        </w:numPr>
        <w:rPr>
          <w:rFonts w:cs="Arial"/>
          <w:szCs w:val="20"/>
          <w:lang w:val="en-GB"/>
        </w:rPr>
      </w:pPr>
      <w:r w:rsidRPr="005941F3">
        <w:rPr>
          <w:rFonts w:cs="Arial"/>
          <w:b/>
          <w:szCs w:val="20"/>
          <w:lang w:val="en-GB"/>
        </w:rPr>
        <w:t>Level 3:</w:t>
      </w:r>
      <w:r w:rsidRPr="005941F3">
        <w:rPr>
          <w:rFonts w:cs="Arial"/>
          <w:szCs w:val="20"/>
          <w:lang w:val="en-GB"/>
        </w:rPr>
        <w:t xml:space="preserve"> Tentative identificati</w:t>
      </w:r>
      <w:r>
        <w:rPr>
          <w:rFonts w:cs="Arial"/>
          <w:szCs w:val="20"/>
          <w:lang w:val="en-GB"/>
        </w:rPr>
        <w:t>on based on MS/MS fragmentation. Evidence to propose a structure exist but other isomers or related structures are possible.</w:t>
      </w:r>
    </w:p>
    <w:p w14:paraId="41A40E3C" w14:textId="77777777" w:rsidR="003E583C" w:rsidRPr="005941F3" w:rsidRDefault="003E583C" w:rsidP="003E583C">
      <w:pPr>
        <w:pStyle w:val="Prrafodelista"/>
        <w:numPr>
          <w:ilvl w:val="0"/>
          <w:numId w:val="3"/>
        </w:numPr>
        <w:rPr>
          <w:rFonts w:cs="Arial"/>
          <w:b/>
          <w:szCs w:val="20"/>
          <w:lang w:val="en-GB"/>
        </w:rPr>
      </w:pPr>
      <w:r w:rsidRPr="005941F3">
        <w:rPr>
          <w:rFonts w:cs="Arial"/>
          <w:b/>
          <w:szCs w:val="20"/>
          <w:lang w:val="en-GB"/>
        </w:rPr>
        <w:t>Level 4:</w:t>
      </w:r>
      <w:r>
        <w:rPr>
          <w:rFonts w:cs="Arial"/>
          <w:b/>
          <w:szCs w:val="20"/>
          <w:lang w:val="en-GB"/>
        </w:rPr>
        <w:t xml:space="preserve"> </w:t>
      </w:r>
      <w:r w:rsidRPr="005941F3">
        <w:rPr>
          <w:rFonts w:cs="Arial"/>
          <w:szCs w:val="20"/>
          <w:lang w:val="en-GB"/>
        </w:rPr>
        <w:t xml:space="preserve">MS/MS information insufficient to propose a structure, but </w:t>
      </w:r>
      <w:r>
        <w:rPr>
          <w:rFonts w:cs="Arial"/>
          <w:szCs w:val="20"/>
          <w:lang w:val="en-GB"/>
        </w:rPr>
        <w:t xml:space="preserve">good </w:t>
      </w:r>
      <w:r w:rsidRPr="005941F3">
        <w:rPr>
          <w:rFonts w:cs="Arial"/>
          <w:szCs w:val="20"/>
          <w:lang w:val="en-GB"/>
        </w:rPr>
        <w:t xml:space="preserve">mass error </w:t>
      </w:r>
      <w:r>
        <w:rPr>
          <w:rFonts w:cs="Arial"/>
          <w:szCs w:val="20"/>
          <w:lang w:val="en-GB"/>
        </w:rPr>
        <w:t xml:space="preserve">(&lt;5ppm) indicates a </w:t>
      </w:r>
      <w:r w:rsidRPr="005941F3">
        <w:rPr>
          <w:rFonts w:cs="Arial"/>
          <w:szCs w:val="20"/>
          <w:lang w:val="en-GB"/>
        </w:rPr>
        <w:t>plausible candidate formula</w:t>
      </w:r>
      <w:r>
        <w:rPr>
          <w:rFonts w:cs="Arial"/>
          <w:szCs w:val="20"/>
          <w:lang w:val="en-GB"/>
        </w:rPr>
        <w:t>.</w:t>
      </w:r>
    </w:p>
    <w:p w14:paraId="4DC2FAE6" w14:textId="2313D394" w:rsidR="003E583C" w:rsidRPr="005941F3" w:rsidRDefault="003E583C" w:rsidP="003E583C">
      <w:pPr>
        <w:pStyle w:val="Prrafodelista"/>
        <w:numPr>
          <w:ilvl w:val="0"/>
          <w:numId w:val="3"/>
        </w:numPr>
        <w:rPr>
          <w:rFonts w:cs="Arial"/>
          <w:b/>
          <w:szCs w:val="20"/>
          <w:lang w:val="en-GB"/>
        </w:rPr>
      </w:pPr>
      <w:r w:rsidRPr="005941F3">
        <w:rPr>
          <w:rFonts w:cs="Arial"/>
          <w:b/>
          <w:szCs w:val="20"/>
          <w:lang w:val="en-GB"/>
        </w:rPr>
        <w:t xml:space="preserve">Level 5: </w:t>
      </w:r>
      <w:r>
        <w:rPr>
          <w:rFonts w:cs="Arial"/>
          <w:szCs w:val="20"/>
          <w:lang w:val="en-GB"/>
        </w:rPr>
        <w:t xml:space="preserve">No structure or formula </w:t>
      </w:r>
      <w:proofErr w:type="gramStart"/>
      <w:r>
        <w:rPr>
          <w:rFonts w:cs="Arial"/>
          <w:szCs w:val="20"/>
          <w:lang w:val="en-GB"/>
        </w:rPr>
        <w:t>can be assigned</w:t>
      </w:r>
      <w:proofErr w:type="gramEnd"/>
      <w:r w:rsidR="00FA4D4A">
        <w:rPr>
          <w:rFonts w:cs="Arial"/>
          <w:szCs w:val="20"/>
          <w:lang w:val="en-GB"/>
        </w:rPr>
        <w:t>,</w:t>
      </w:r>
      <w:r>
        <w:rPr>
          <w:rFonts w:cs="Arial"/>
          <w:szCs w:val="20"/>
          <w:lang w:val="en-GB"/>
        </w:rPr>
        <w:t xml:space="preserve"> but e</w:t>
      </w:r>
      <w:r w:rsidRPr="005941F3">
        <w:rPr>
          <w:rFonts w:cs="Arial"/>
          <w:szCs w:val="20"/>
          <w:lang w:val="en-GB"/>
        </w:rPr>
        <w:t>xact mass</w:t>
      </w:r>
      <w:r>
        <w:rPr>
          <w:rFonts w:cs="Arial"/>
          <w:szCs w:val="20"/>
          <w:lang w:val="en-GB"/>
        </w:rPr>
        <w:t xml:space="preserve"> and retention time are provided</w:t>
      </w:r>
      <w:r w:rsidRPr="005941F3">
        <w:rPr>
          <w:rFonts w:cs="Arial"/>
          <w:szCs w:val="20"/>
          <w:lang w:val="en-GB"/>
        </w:rPr>
        <w:t>.</w:t>
      </w:r>
    </w:p>
    <w:p w14:paraId="4C2020FF" w14:textId="027332F7" w:rsidR="003E583C" w:rsidRDefault="003E583C" w:rsidP="003E583C">
      <w:pPr>
        <w:rPr>
          <w:rFonts w:cs="Arial"/>
          <w:szCs w:val="20"/>
          <w:lang w:val="en-GB"/>
        </w:rPr>
      </w:pPr>
      <w:r>
        <w:rPr>
          <w:rFonts w:cs="Arial"/>
          <w:szCs w:val="20"/>
          <w:lang w:val="en-GB"/>
        </w:rPr>
        <w:t xml:space="preserve">To reach previous identification levels, in all cases, HRMS data must be review in order to have a </w:t>
      </w:r>
      <w:r w:rsidRPr="005941F3">
        <w:rPr>
          <w:rFonts w:cs="Arial"/>
          <w:szCs w:val="20"/>
          <w:lang w:val="en-GB"/>
        </w:rPr>
        <w:t>70% match with libraries (when available), a maximum accurate mass error of 5 ppm and an isotopic pattern difference among 5-20%.</w:t>
      </w:r>
      <w:r w:rsidRPr="005941F3">
        <w:rPr>
          <w:lang w:val="en-GB"/>
        </w:rPr>
        <w:t xml:space="preserve"> </w:t>
      </w:r>
      <w:r w:rsidRPr="005941F3">
        <w:rPr>
          <w:rFonts w:cs="Arial"/>
          <w:szCs w:val="20"/>
          <w:lang w:val="en-GB"/>
        </w:rPr>
        <w:t xml:space="preserve">When mass spectra were not available for automatic software processing, manual inspection </w:t>
      </w:r>
      <w:proofErr w:type="gramStart"/>
      <w:r w:rsidRPr="005941F3">
        <w:rPr>
          <w:rFonts w:cs="Arial"/>
          <w:szCs w:val="20"/>
          <w:lang w:val="en-GB"/>
        </w:rPr>
        <w:t>was performed</w:t>
      </w:r>
      <w:proofErr w:type="gramEnd"/>
      <w:r w:rsidRPr="005941F3">
        <w:rPr>
          <w:rFonts w:cs="Arial"/>
          <w:szCs w:val="20"/>
          <w:lang w:val="en-GB"/>
        </w:rPr>
        <w:t xml:space="preserve"> by comparison with compiled mass spectra from lit</w:t>
      </w:r>
      <w:r>
        <w:rPr>
          <w:rFonts w:cs="Arial"/>
          <w:szCs w:val="20"/>
          <w:lang w:val="en-GB"/>
        </w:rPr>
        <w:t>erature or online databases</w:t>
      </w:r>
      <w:r w:rsidRPr="005941F3">
        <w:rPr>
          <w:rFonts w:cs="Arial"/>
          <w:szCs w:val="20"/>
          <w:lang w:val="en-GB"/>
        </w:rPr>
        <w:t>. In-</w:t>
      </w:r>
      <w:proofErr w:type="spellStart"/>
      <w:r w:rsidRPr="005941F3">
        <w:rPr>
          <w:rFonts w:cs="Arial"/>
          <w:szCs w:val="20"/>
          <w:lang w:val="en-GB"/>
        </w:rPr>
        <w:t>silico</w:t>
      </w:r>
      <w:proofErr w:type="spellEnd"/>
      <w:r w:rsidRPr="005941F3">
        <w:rPr>
          <w:rFonts w:cs="Arial"/>
          <w:szCs w:val="20"/>
          <w:lang w:val="en-GB"/>
        </w:rPr>
        <w:t xml:space="preserve"> fragmentation using </w:t>
      </w:r>
      <w:proofErr w:type="spellStart"/>
      <w:r w:rsidRPr="005941F3">
        <w:rPr>
          <w:rFonts w:cs="Arial"/>
          <w:szCs w:val="20"/>
          <w:lang w:val="en-GB"/>
        </w:rPr>
        <w:t>ChemSpider</w:t>
      </w:r>
      <w:proofErr w:type="spellEnd"/>
      <w:r w:rsidRPr="005941F3">
        <w:rPr>
          <w:rFonts w:cs="Arial"/>
          <w:szCs w:val="20"/>
          <w:lang w:val="en-GB"/>
        </w:rPr>
        <w:t xml:space="preserve"> tool within SCIEX OS </w:t>
      </w:r>
      <w:proofErr w:type="gramStart"/>
      <w:r w:rsidRPr="005941F3">
        <w:rPr>
          <w:rFonts w:cs="Arial"/>
          <w:szCs w:val="20"/>
          <w:lang w:val="en-GB"/>
        </w:rPr>
        <w:t>was also used</w:t>
      </w:r>
      <w:proofErr w:type="gramEnd"/>
      <w:r w:rsidRPr="005941F3">
        <w:rPr>
          <w:rFonts w:cs="Arial"/>
          <w:szCs w:val="20"/>
          <w:lang w:val="en-GB"/>
        </w:rPr>
        <w:t xml:space="preserve"> as an additional evidence for structural confirmation.</w:t>
      </w:r>
      <w:r>
        <w:rPr>
          <w:rFonts w:cs="Arial"/>
          <w:szCs w:val="20"/>
          <w:lang w:val="en-GB"/>
        </w:rPr>
        <w:t xml:space="preserve"> Fragment RT must match precursor RT and </w:t>
      </w:r>
      <w:r w:rsidRPr="005941F3">
        <w:rPr>
          <w:rFonts w:cs="Arial"/>
          <w:szCs w:val="20"/>
          <w:lang w:val="en-GB"/>
        </w:rPr>
        <w:t>a</w:t>
      </w:r>
      <w:r>
        <w:rPr>
          <w:rFonts w:cs="Arial"/>
          <w:szCs w:val="20"/>
          <w:lang w:val="en-GB"/>
        </w:rPr>
        <w:t xml:space="preserve"> threshold value </w:t>
      </w:r>
      <w:r w:rsidR="009D222E">
        <w:rPr>
          <w:rFonts w:cs="Arial"/>
          <w:szCs w:val="20"/>
          <w:lang w:val="en-GB"/>
        </w:rPr>
        <w:t xml:space="preserve">of </w:t>
      </w:r>
      <w:r w:rsidRPr="005941F3">
        <w:rPr>
          <w:rFonts w:cs="Arial"/>
          <w:szCs w:val="20"/>
          <w:lang w:val="en-GB"/>
        </w:rPr>
        <w:t>5 ppm</w:t>
      </w:r>
      <w:r>
        <w:rPr>
          <w:rFonts w:cs="Arial"/>
          <w:szCs w:val="20"/>
          <w:lang w:val="en-GB"/>
        </w:rPr>
        <w:t xml:space="preserve"> for mass error </w:t>
      </w:r>
      <w:proofErr w:type="gramStart"/>
      <w:r>
        <w:rPr>
          <w:rFonts w:cs="Arial"/>
          <w:szCs w:val="20"/>
          <w:lang w:val="en-GB"/>
        </w:rPr>
        <w:t>should be met</w:t>
      </w:r>
      <w:proofErr w:type="gramEnd"/>
      <w:r>
        <w:rPr>
          <w:rFonts w:cs="Arial"/>
          <w:szCs w:val="20"/>
          <w:lang w:val="en-GB"/>
        </w:rPr>
        <w:t>.</w:t>
      </w:r>
    </w:p>
    <w:p w14:paraId="03AC4EC5" w14:textId="77777777" w:rsidR="004A2D25" w:rsidRDefault="004A2D25" w:rsidP="004A2D25">
      <w:pPr>
        <w:rPr>
          <w:rFonts w:cs="Arial"/>
          <w:b/>
          <w:szCs w:val="20"/>
          <w:u w:val="single"/>
          <w:lang w:val="en-GB"/>
        </w:rPr>
      </w:pPr>
      <w:r w:rsidRPr="00546588">
        <w:rPr>
          <w:rFonts w:cs="Arial"/>
          <w:b/>
          <w:noProof/>
          <w:szCs w:val="20"/>
          <w:lang w:val="en-US"/>
        </w:rPr>
        <w:lastRenderedPageBreak/>
        <w:drawing>
          <wp:inline distT="0" distB="0" distL="0" distR="0" wp14:anchorId="0A388DF6" wp14:editId="36AACF3D">
            <wp:extent cx="5400000" cy="5857497"/>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00000" cy="5857497"/>
                    </a:xfrm>
                    <a:prstGeom prst="rect">
                      <a:avLst/>
                    </a:prstGeom>
                    <a:noFill/>
                  </pic:spPr>
                </pic:pic>
              </a:graphicData>
            </a:graphic>
          </wp:inline>
        </w:drawing>
      </w:r>
    </w:p>
    <w:p w14:paraId="04569FAE" w14:textId="7DEDACAD" w:rsidR="004A2D25" w:rsidRPr="00AC1D37" w:rsidRDefault="004A2D25" w:rsidP="004A2D25">
      <w:pPr>
        <w:jc w:val="center"/>
        <w:rPr>
          <w:rFonts w:cs="Arial"/>
          <w:lang w:val="en-GB"/>
        </w:rPr>
      </w:pPr>
      <w:r w:rsidRPr="00AC1D37">
        <w:rPr>
          <w:rFonts w:cs="Arial"/>
          <w:b/>
          <w:lang w:val="en-GB"/>
        </w:rPr>
        <w:t>Figure S</w:t>
      </w:r>
      <w:r w:rsidR="009E7760">
        <w:rPr>
          <w:rFonts w:cs="Arial"/>
          <w:b/>
          <w:lang w:val="en-GB"/>
        </w:rPr>
        <w:t>2</w:t>
      </w:r>
      <w:r w:rsidRPr="00AC1D37">
        <w:rPr>
          <w:rFonts w:cs="Arial"/>
          <w:b/>
          <w:lang w:val="en-GB"/>
        </w:rPr>
        <w:t>.</w:t>
      </w:r>
      <w:r w:rsidRPr="00AC1D37">
        <w:rPr>
          <w:rFonts w:cs="Arial"/>
          <w:lang w:val="en-GB"/>
        </w:rPr>
        <w:t xml:space="preserve"> </w:t>
      </w:r>
      <w:r>
        <w:rPr>
          <w:rFonts w:cs="Arial"/>
          <w:lang w:val="en-GB"/>
        </w:rPr>
        <w:t>General workflow for data processing.</w:t>
      </w:r>
    </w:p>
    <w:p w14:paraId="1876D12D" w14:textId="77777777" w:rsidR="004A2D25" w:rsidRDefault="004A2D25" w:rsidP="003E583C">
      <w:pPr>
        <w:rPr>
          <w:rFonts w:cs="Arial"/>
          <w:szCs w:val="20"/>
          <w:lang w:val="en-GB"/>
        </w:rPr>
      </w:pPr>
    </w:p>
    <w:p w14:paraId="4693E071" w14:textId="77777777" w:rsidR="003E583C" w:rsidRDefault="003E583C" w:rsidP="00B55B31">
      <w:pPr>
        <w:rPr>
          <w:rFonts w:cs="Arial"/>
          <w:b/>
          <w:szCs w:val="20"/>
          <w:u w:val="single"/>
          <w:lang w:val="en-GB"/>
        </w:rPr>
      </w:pPr>
    </w:p>
    <w:p w14:paraId="6596C145" w14:textId="77777777" w:rsidR="007A6608" w:rsidRPr="00534409" w:rsidRDefault="007A6608" w:rsidP="007A6608">
      <w:pPr>
        <w:rPr>
          <w:rFonts w:cs="Arial"/>
          <w:b/>
          <w:szCs w:val="20"/>
          <w:lang w:val="en-GB"/>
        </w:rPr>
      </w:pPr>
      <w:r>
        <w:rPr>
          <w:rFonts w:cs="Arial"/>
          <w:b/>
          <w:noProof/>
          <w:szCs w:val="20"/>
          <w:lang w:val="en-US"/>
        </w:rPr>
        <w:lastRenderedPageBreak/>
        <w:drawing>
          <wp:inline distT="0" distB="0" distL="0" distR="0" wp14:anchorId="7379A4BC" wp14:editId="1CB1AD65">
            <wp:extent cx="5400000" cy="4005433"/>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00000" cy="4005433"/>
                    </a:xfrm>
                    <a:prstGeom prst="rect">
                      <a:avLst/>
                    </a:prstGeom>
                    <a:noFill/>
                  </pic:spPr>
                </pic:pic>
              </a:graphicData>
            </a:graphic>
          </wp:inline>
        </w:drawing>
      </w:r>
    </w:p>
    <w:p w14:paraId="638153D3" w14:textId="00B03597" w:rsidR="007A6608" w:rsidRDefault="007A6608" w:rsidP="007A6608">
      <w:pPr>
        <w:jc w:val="center"/>
        <w:rPr>
          <w:rFonts w:cs="Arial"/>
          <w:lang w:val="en-GB"/>
        </w:rPr>
      </w:pPr>
      <w:r w:rsidRPr="00AC1D37">
        <w:rPr>
          <w:rFonts w:cs="Arial"/>
          <w:b/>
          <w:lang w:val="en-GB"/>
        </w:rPr>
        <w:t>Figure S</w:t>
      </w:r>
      <w:r w:rsidR="009E7760">
        <w:rPr>
          <w:rFonts w:cs="Arial"/>
          <w:b/>
          <w:lang w:val="en-GB"/>
        </w:rPr>
        <w:t>3</w:t>
      </w:r>
      <w:r w:rsidRPr="00AC1D37">
        <w:rPr>
          <w:rFonts w:cs="Arial"/>
          <w:b/>
          <w:lang w:val="en-GB"/>
        </w:rPr>
        <w:t>.</w:t>
      </w:r>
      <w:r w:rsidRPr="00AC1D37">
        <w:rPr>
          <w:rFonts w:cs="Arial"/>
          <w:lang w:val="en-GB"/>
        </w:rPr>
        <w:t xml:space="preserve"> </w:t>
      </w:r>
      <w:r>
        <w:rPr>
          <w:rFonts w:cs="Arial"/>
          <w:lang w:val="en-GB"/>
        </w:rPr>
        <w:t xml:space="preserve">Identification workflow based on </w:t>
      </w:r>
      <w:proofErr w:type="spellStart"/>
      <w:r w:rsidRPr="00AC1D37">
        <w:rPr>
          <w:rFonts w:cs="Arial"/>
          <w:lang w:val="en-GB"/>
        </w:rPr>
        <w:t>Schymanski</w:t>
      </w:r>
      <w:r>
        <w:rPr>
          <w:rFonts w:cs="Arial"/>
          <w:lang w:val="en-GB"/>
        </w:rPr>
        <w:t>’s</w:t>
      </w:r>
      <w:proofErr w:type="spellEnd"/>
      <w:r>
        <w:rPr>
          <w:rFonts w:cs="Arial"/>
          <w:lang w:val="en-GB"/>
        </w:rPr>
        <w:t xml:space="preserve"> scale followed for suspect analysis.</w:t>
      </w:r>
    </w:p>
    <w:p w14:paraId="38DA2E07" w14:textId="3E7FB83A" w:rsidR="008C0389" w:rsidRDefault="008C0389" w:rsidP="00B55B31">
      <w:pPr>
        <w:rPr>
          <w:rFonts w:cs="Arial"/>
          <w:b/>
          <w:szCs w:val="20"/>
          <w:u w:val="single"/>
          <w:lang w:val="en-GB"/>
        </w:rPr>
      </w:pPr>
    </w:p>
    <w:p w14:paraId="44CB52CD" w14:textId="77777777" w:rsidR="007A6608" w:rsidRDefault="007A6608" w:rsidP="00B55B31">
      <w:pPr>
        <w:rPr>
          <w:rFonts w:cs="Arial"/>
          <w:b/>
          <w:szCs w:val="20"/>
          <w:u w:val="single"/>
          <w:lang w:val="en-GB"/>
        </w:rPr>
      </w:pPr>
    </w:p>
    <w:p w14:paraId="22EEAD40" w14:textId="77777777" w:rsidR="008C0389" w:rsidRDefault="008C0389" w:rsidP="00B55B31">
      <w:pPr>
        <w:rPr>
          <w:rFonts w:cs="Arial"/>
          <w:b/>
          <w:szCs w:val="20"/>
          <w:u w:val="single"/>
          <w:lang w:val="en-GB"/>
        </w:rPr>
        <w:sectPr w:rsidR="008C0389">
          <w:pgSz w:w="11906" w:h="16838"/>
          <w:pgMar w:top="1417" w:right="1701" w:bottom="1417" w:left="1701" w:header="708" w:footer="708" w:gutter="0"/>
          <w:cols w:space="708"/>
          <w:docGrid w:linePitch="360"/>
        </w:sectPr>
      </w:pP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8"/>
        <w:gridCol w:w="3977"/>
        <w:gridCol w:w="2974"/>
        <w:gridCol w:w="3075"/>
      </w:tblGrid>
      <w:tr w:rsidR="0061731A" w14:paraId="294DA035" w14:textId="77777777" w:rsidTr="001C6DD0">
        <w:trPr>
          <w:trHeight w:val="283"/>
        </w:trPr>
        <w:tc>
          <w:tcPr>
            <w:tcW w:w="1420" w:type="pct"/>
            <w:tcBorders>
              <w:top w:val="single" w:sz="4" w:space="0" w:color="auto"/>
              <w:bottom w:val="single" w:sz="4" w:space="0" w:color="auto"/>
            </w:tcBorders>
            <w:vAlign w:val="center"/>
          </w:tcPr>
          <w:p w14:paraId="40B7B283" w14:textId="6D5B2689" w:rsidR="0061731A" w:rsidRDefault="00EF0A1E" w:rsidP="0061731A">
            <w:pPr>
              <w:jc w:val="center"/>
              <w:rPr>
                <w:rFonts w:cs="Arial"/>
                <w:b/>
                <w:lang w:val="en-GB"/>
              </w:rPr>
            </w:pPr>
            <w:r>
              <w:rPr>
                <w:rFonts w:cs="Arial"/>
                <w:b/>
                <w:lang w:val="en-GB"/>
              </w:rPr>
              <w:lastRenderedPageBreak/>
              <w:t>6PPD-Q</w:t>
            </w:r>
          </w:p>
        </w:tc>
        <w:tc>
          <w:tcPr>
            <w:tcW w:w="1420" w:type="pct"/>
            <w:tcBorders>
              <w:top w:val="single" w:sz="4" w:space="0" w:color="auto"/>
              <w:bottom w:val="single" w:sz="4" w:space="0" w:color="auto"/>
            </w:tcBorders>
            <w:vAlign w:val="center"/>
          </w:tcPr>
          <w:p w14:paraId="62481145" w14:textId="7CA21C8B" w:rsidR="0061731A" w:rsidRDefault="00F57F7D" w:rsidP="0061731A">
            <w:pPr>
              <w:jc w:val="center"/>
              <w:rPr>
                <w:rFonts w:cs="Arial"/>
                <w:b/>
                <w:lang w:val="en-GB"/>
              </w:rPr>
            </w:pPr>
            <w:r>
              <w:rPr>
                <w:rFonts w:cs="Arial"/>
                <w:b/>
                <w:lang w:val="en-GB"/>
              </w:rPr>
              <w:t>6PPD</w:t>
            </w:r>
            <w:r w:rsidR="0011756A">
              <w:rPr>
                <w:rFonts w:cs="Arial"/>
                <w:b/>
                <w:lang w:val="en-GB"/>
              </w:rPr>
              <w:t xml:space="preserve"> TP274</w:t>
            </w:r>
          </w:p>
        </w:tc>
        <w:tc>
          <w:tcPr>
            <w:tcW w:w="1062" w:type="pct"/>
            <w:tcBorders>
              <w:top w:val="single" w:sz="4" w:space="0" w:color="auto"/>
              <w:bottom w:val="single" w:sz="4" w:space="0" w:color="auto"/>
            </w:tcBorders>
            <w:vAlign w:val="center"/>
          </w:tcPr>
          <w:p w14:paraId="01CB816D" w14:textId="77777777" w:rsidR="0061731A" w:rsidRDefault="0011756A" w:rsidP="0061731A">
            <w:pPr>
              <w:jc w:val="center"/>
              <w:rPr>
                <w:rFonts w:cs="Arial"/>
                <w:b/>
                <w:lang w:val="en-GB"/>
              </w:rPr>
            </w:pPr>
            <w:r w:rsidRPr="0011756A">
              <w:rPr>
                <w:rFonts w:cs="Arial"/>
                <w:b/>
                <w:lang w:val="en-GB"/>
              </w:rPr>
              <w:t>4-NDPA</w:t>
            </w:r>
          </w:p>
        </w:tc>
        <w:tc>
          <w:tcPr>
            <w:tcW w:w="1098" w:type="pct"/>
            <w:tcBorders>
              <w:top w:val="single" w:sz="4" w:space="0" w:color="auto"/>
              <w:bottom w:val="single" w:sz="4" w:space="0" w:color="auto"/>
            </w:tcBorders>
            <w:vAlign w:val="center"/>
          </w:tcPr>
          <w:p w14:paraId="7730E1A6" w14:textId="77777777" w:rsidR="0061731A" w:rsidRDefault="0011756A" w:rsidP="0061731A">
            <w:pPr>
              <w:jc w:val="center"/>
              <w:rPr>
                <w:rFonts w:cs="Arial"/>
                <w:b/>
                <w:lang w:val="en-GB"/>
              </w:rPr>
            </w:pPr>
            <w:r>
              <w:rPr>
                <w:rFonts w:cs="Arial"/>
                <w:b/>
                <w:lang w:val="en-GB"/>
              </w:rPr>
              <w:t>DPG</w:t>
            </w:r>
          </w:p>
        </w:tc>
      </w:tr>
      <w:tr w:rsidR="0061731A" w14:paraId="4B81ED45" w14:textId="77777777" w:rsidTr="001C6DD0">
        <w:trPr>
          <w:trHeight w:val="2438"/>
        </w:trPr>
        <w:tc>
          <w:tcPr>
            <w:tcW w:w="1420" w:type="pct"/>
            <w:tcBorders>
              <w:top w:val="single" w:sz="4" w:space="0" w:color="auto"/>
              <w:bottom w:val="single" w:sz="4" w:space="0" w:color="auto"/>
            </w:tcBorders>
            <w:vAlign w:val="center"/>
          </w:tcPr>
          <w:p w14:paraId="2207E83F" w14:textId="77777777" w:rsidR="0061731A" w:rsidRDefault="0011756A" w:rsidP="0061731A">
            <w:pPr>
              <w:jc w:val="center"/>
              <w:rPr>
                <w:rFonts w:cs="Arial"/>
                <w:b/>
                <w:lang w:val="en-GB"/>
              </w:rPr>
            </w:pPr>
            <w:r>
              <w:rPr>
                <w:rFonts w:cs="Arial"/>
                <w:b/>
                <w:noProof/>
                <w:lang w:val="en-US"/>
              </w:rPr>
              <w:drawing>
                <wp:inline distT="0" distB="0" distL="0" distR="0" wp14:anchorId="452E0EDD" wp14:editId="12FCFD1E">
                  <wp:extent cx="2390140" cy="1109345"/>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90140" cy="1109345"/>
                          </a:xfrm>
                          <a:prstGeom prst="rect">
                            <a:avLst/>
                          </a:prstGeom>
                          <a:noFill/>
                        </pic:spPr>
                      </pic:pic>
                    </a:graphicData>
                  </a:graphic>
                </wp:inline>
              </w:drawing>
            </w:r>
          </w:p>
        </w:tc>
        <w:tc>
          <w:tcPr>
            <w:tcW w:w="1420" w:type="pct"/>
            <w:tcBorders>
              <w:top w:val="single" w:sz="4" w:space="0" w:color="auto"/>
              <w:bottom w:val="single" w:sz="4" w:space="0" w:color="auto"/>
            </w:tcBorders>
            <w:vAlign w:val="center"/>
          </w:tcPr>
          <w:p w14:paraId="24658E4F" w14:textId="77777777" w:rsidR="0061731A" w:rsidRDefault="0011756A" w:rsidP="0061731A">
            <w:pPr>
              <w:jc w:val="center"/>
              <w:rPr>
                <w:rFonts w:cs="Arial"/>
                <w:b/>
                <w:lang w:val="en-GB"/>
              </w:rPr>
            </w:pPr>
            <w:r>
              <w:rPr>
                <w:rFonts w:cs="Arial"/>
                <w:b/>
                <w:noProof/>
                <w:lang w:val="en-US"/>
              </w:rPr>
              <w:drawing>
                <wp:inline distT="0" distB="0" distL="0" distR="0" wp14:anchorId="0E8730A8" wp14:editId="73625ED1">
                  <wp:extent cx="2390140" cy="628015"/>
                  <wp:effectExtent l="0" t="0" r="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390140" cy="628015"/>
                          </a:xfrm>
                          <a:prstGeom prst="rect">
                            <a:avLst/>
                          </a:prstGeom>
                          <a:noFill/>
                        </pic:spPr>
                      </pic:pic>
                    </a:graphicData>
                  </a:graphic>
                </wp:inline>
              </w:drawing>
            </w:r>
          </w:p>
        </w:tc>
        <w:tc>
          <w:tcPr>
            <w:tcW w:w="1062" w:type="pct"/>
            <w:tcBorders>
              <w:top w:val="single" w:sz="4" w:space="0" w:color="auto"/>
              <w:bottom w:val="single" w:sz="4" w:space="0" w:color="auto"/>
            </w:tcBorders>
            <w:vAlign w:val="center"/>
          </w:tcPr>
          <w:p w14:paraId="671122DF" w14:textId="77777777" w:rsidR="0061731A" w:rsidRDefault="0011756A" w:rsidP="0061731A">
            <w:pPr>
              <w:jc w:val="center"/>
              <w:rPr>
                <w:rFonts w:cs="Arial"/>
                <w:b/>
                <w:lang w:val="en-GB"/>
              </w:rPr>
            </w:pPr>
            <w:r>
              <w:rPr>
                <w:rFonts w:cs="Arial"/>
                <w:b/>
                <w:noProof/>
                <w:lang w:val="en-US"/>
              </w:rPr>
              <w:drawing>
                <wp:inline distT="0" distB="0" distL="0" distR="0" wp14:anchorId="1FDC6433" wp14:editId="64FCBE22">
                  <wp:extent cx="1743710" cy="628015"/>
                  <wp:effectExtent l="0" t="0" r="8890" b="63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43710" cy="628015"/>
                          </a:xfrm>
                          <a:prstGeom prst="rect">
                            <a:avLst/>
                          </a:prstGeom>
                          <a:noFill/>
                        </pic:spPr>
                      </pic:pic>
                    </a:graphicData>
                  </a:graphic>
                </wp:inline>
              </w:drawing>
            </w:r>
          </w:p>
        </w:tc>
        <w:tc>
          <w:tcPr>
            <w:tcW w:w="1098" w:type="pct"/>
            <w:tcBorders>
              <w:top w:val="single" w:sz="4" w:space="0" w:color="auto"/>
              <w:bottom w:val="single" w:sz="4" w:space="0" w:color="auto"/>
            </w:tcBorders>
            <w:vAlign w:val="center"/>
          </w:tcPr>
          <w:p w14:paraId="1773AB5E" w14:textId="77777777" w:rsidR="0061731A" w:rsidRDefault="00D51E57" w:rsidP="0061731A">
            <w:pPr>
              <w:jc w:val="center"/>
              <w:rPr>
                <w:rFonts w:cs="Arial"/>
                <w:b/>
                <w:lang w:val="en-GB"/>
              </w:rPr>
            </w:pPr>
            <w:r>
              <w:rPr>
                <w:rFonts w:cs="Arial"/>
                <w:b/>
                <w:noProof/>
                <w:lang w:val="en-US"/>
              </w:rPr>
              <w:drawing>
                <wp:inline distT="0" distB="0" distL="0" distR="0" wp14:anchorId="4F1714BD" wp14:editId="43837033">
                  <wp:extent cx="1816735" cy="628015"/>
                  <wp:effectExtent l="0" t="0" r="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16735" cy="628015"/>
                          </a:xfrm>
                          <a:prstGeom prst="rect">
                            <a:avLst/>
                          </a:prstGeom>
                          <a:noFill/>
                        </pic:spPr>
                      </pic:pic>
                    </a:graphicData>
                  </a:graphic>
                </wp:inline>
              </w:drawing>
            </w:r>
          </w:p>
        </w:tc>
      </w:tr>
      <w:tr w:rsidR="0061731A" w14:paraId="70FFC511" w14:textId="77777777" w:rsidTr="001C6DD0">
        <w:trPr>
          <w:trHeight w:val="283"/>
        </w:trPr>
        <w:tc>
          <w:tcPr>
            <w:tcW w:w="1420" w:type="pct"/>
            <w:tcBorders>
              <w:top w:val="single" w:sz="4" w:space="0" w:color="auto"/>
              <w:bottom w:val="single" w:sz="4" w:space="0" w:color="auto"/>
            </w:tcBorders>
            <w:vAlign w:val="center"/>
          </w:tcPr>
          <w:p w14:paraId="52784BC7" w14:textId="77777777" w:rsidR="0061731A" w:rsidRDefault="00D51E57" w:rsidP="0061731A">
            <w:pPr>
              <w:jc w:val="center"/>
              <w:rPr>
                <w:rFonts w:cs="Arial"/>
                <w:b/>
                <w:lang w:val="en-GB"/>
              </w:rPr>
            </w:pPr>
            <w:r>
              <w:rPr>
                <w:rFonts w:cs="Arial"/>
                <w:b/>
                <w:lang w:val="en-GB"/>
              </w:rPr>
              <w:t>DTG</w:t>
            </w:r>
          </w:p>
        </w:tc>
        <w:tc>
          <w:tcPr>
            <w:tcW w:w="1420" w:type="pct"/>
            <w:tcBorders>
              <w:top w:val="single" w:sz="4" w:space="0" w:color="auto"/>
              <w:bottom w:val="single" w:sz="4" w:space="0" w:color="auto"/>
            </w:tcBorders>
            <w:vAlign w:val="center"/>
          </w:tcPr>
          <w:p w14:paraId="6BFFF7B8" w14:textId="77777777" w:rsidR="0061731A" w:rsidRDefault="00D51E57" w:rsidP="0061731A">
            <w:pPr>
              <w:jc w:val="center"/>
              <w:rPr>
                <w:rFonts w:cs="Arial"/>
                <w:b/>
                <w:lang w:val="en-GB"/>
              </w:rPr>
            </w:pPr>
            <w:r>
              <w:rPr>
                <w:rFonts w:cs="Arial"/>
                <w:b/>
                <w:lang w:val="en-GB"/>
              </w:rPr>
              <w:t>123-TPG</w:t>
            </w:r>
          </w:p>
        </w:tc>
        <w:tc>
          <w:tcPr>
            <w:tcW w:w="1062" w:type="pct"/>
            <w:tcBorders>
              <w:top w:val="single" w:sz="4" w:space="0" w:color="auto"/>
              <w:bottom w:val="single" w:sz="4" w:space="0" w:color="auto"/>
            </w:tcBorders>
            <w:vAlign w:val="center"/>
          </w:tcPr>
          <w:p w14:paraId="55CF334C" w14:textId="77777777" w:rsidR="0061731A" w:rsidRDefault="00D51E57" w:rsidP="0061731A">
            <w:pPr>
              <w:jc w:val="center"/>
              <w:rPr>
                <w:rFonts w:cs="Arial"/>
                <w:b/>
                <w:lang w:val="en-GB"/>
              </w:rPr>
            </w:pPr>
            <w:r>
              <w:rPr>
                <w:rFonts w:cs="Arial"/>
                <w:b/>
                <w:lang w:val="en-GB"/>
              </w:rPr>
              <w:t>DCU</w:t>
            </w:r>
          </w:p>
        </w:tc>
        <w:tc>
          <w:tcPr>
            <w:tcW w:w="1098" w:type="pct"/>
            <w:tcBorders>
              <w:top w:val="single" w:sz="4" w:space="0" w:color="auto"/>
              <w:bottom w:val="single" w:sz="4" w:space="0" w:color="auto"/>
            </w:tcBorders>
            <w:vAlign w:val="center"/>
          </w:tcPr>
          <w:p w14:paraId="08EFC25B" w14:textId="77777777" w:rsidR="0061731A" w:rsidRDefault="00D51E57" w:rsidP="0061731A">
            <w:pPr>
              <w:jc w:val="center"/>
              <w:rPr>
                <w:rFonts w:cs="Arial"/>
                <w:b/>
                <w:lang w:val="en-GB"/>
              </w:rPr>
            </w:pPr>
            <w:r>
              <w:rPr>
                <w:rFonts w:cs="Arial"/>
                <w:b/>
                <w:lang w:val="en-GB"/>
              </w:rPr>
              <w:t>CPU</w:t>
            </w:r>
          </w:p>
        </w:tc>
      </w:tr>
      <w:tr w:rsidR="0061731A" w14:paraId="1BA0F35B" w14:textId="77777777" w:rsidTr="001C6DD0">
        <w:trPr>
          <w:trHeight w:val="2438"/>
        </w:trPr>
        <w:tc>
          <w:tcPr>
            <w:tcW w:w="1420" w:type="pct"/>
            <w:tcBorders>
              <w:top w:val="single" w:sz="4" w:space="0" w:color="auto"/>
              <w:bottom w:val="single" w:sz="4" w:space="0" w:color="auto"/>
            </w:tcBorders>
            <w:vAlign w:val="center"/>
          </w:tcPr>
          <w:p w14:paraId="1F381D3B" w14:textId="53A70F8D" w:rsidR="0061731A" w:rsidRDefault="00052ABB" w:rsidP="0061731A">
            <w:pPr>
              <w:jc w:val="center"/>
              <w:rPr>
                <w:rFonts w:cs="Arial"/>
                <w:b/>
                <w:lang w:val="en-GB"/>
              </w:rPr>
            </w:pPr>
            <w:r>
              <w:rPr>
                <w:rFonts w:cs="Arial"/>
                <w:b/>
                <w:noProof/>
                <w:lang w:val="en-US"/>
              </w:rPr>
              <w:drawing>
                <wp:inline distT="0" distB="0" distL="0" distR="0" wp14:anchorId="1587547B" wp14:editId="2FEDDF94">
                  <wp:extent cx="1816735" cy="804545"/>
                  <wp:effectExtent l="0" t="0" r="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16735" cy="804545"/>
                          </a:xfrm>
                          <a:prstGeom prst="rect">
                            <a:avLst/>
                          </a:prstGeom>
                          <a:noFill/>
                        </pic:spPr>
                      </pic:pic>
                    </a:graphicData>
                  </a:graphic>
                </wp:inline>
              </w:drawing>
            </w:r>
          </w:p>
        </w:tc>
        <w:tc>
          <w:tcPr>
            <w:tcW w:w="1420" w:type="pct"/>
            <w:tcBorders>
              <w:top w:val="single" w:sz="4" w:space="0" w:color="auto"/>
              <w:bottom w:val="single" w:sz="4" w:space="0" w:color="auto"/>
            </w:tcBorders>
            <w:vAlign w:val="center"/>
          </w:tcPr>
          <w:p w14:paraId="46C6243E" w14:textId="77777777" w:rsidR="0061731A" w:rsidRDefault="00D51E57" w:rsidP="0061731A">
            <w:pPr>
              <w:jc w:val="center"/>
              <w:rPr>
                <w:rFonts w:cs="Arial"/>
                <w:b/>
                <w:lang w:val="en-GB"/>
              </w:rPr>
            </w:pPr>
            <w:r>
              <w:rPr>
                <w:rFonts w:cs="Arial"/>
                <w:b/>
                <w:noProof/>
                <w:lang w:val="en-US"/>
              </w:rPr>
              <w:drawing>
                <wp:inline distT="0" distB="0" distL="0" distR="0" wp14:anchorId="03F12D4B" wp14:editId="566349B9">
                  <wp:extent cx="1440000" cy="1538660"/>
                  <wp:effectExtent l="0" t="0" r="8255" b="444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440000" cy="1538660"/>
                          </a:xfrm>
                          <a:prstGeom prst="rect">
                            <a:avLst/>
                          </a:prstGeom>
                          <a:noFill/>
                        </pic:spPr>
                      </pic:pic>
                    </a:graphicData>
                  </a:graphic>
                </wp:inline>
              </w:drawing>
            </w:r>
          </w:p>
        </w:tc>
        <w:tc>
          <w:tcPr>
            <w:tcW w:w="1062" w:type="pct"/>
            <w:tcBorders>
              <w:top w:val="single" w:sz="4" w:space="0" w:color="auto"/>
              <w:bottom w:val="single" w:sz="4" w:space="0" w:color="auto"/>
            </w:tcBorders>
            <w:vAlign w:val="center"/>
          </w:tcPr>
          <w:p w14:paraId="3A694720" w14:textId="77777777" w:rsidR="0061731A" w:rsidRDefault="00164595" w:rsidP="0061731A">
            <w:pPr>
              <w:jc w:val="center"/>
              <w:rPr>
                <w:rFonts w:cs="Arial"/>
                <w:b/>
                <w:lang w:val="en-GB"/>
              </w:rPr>
            </w:pPr>
            <w:r>
              <w:rPr>
                <w:rFonts w:cs="Arial"/>
                <w:b/>
                <w:noProof/>
                <w:lang w:val="en-US"/>
              </w:rPr>
              <w:drawing>
                <wp:inline distT="0" distB="0" distL="0" distR="0" wp14:anchorId="3A100FE1" wp14:editId="153E0421">
                  <wp:extent cx="1706880" cy="567055"/>
                  <wp:effectExtent l="0" t="0" r="7620" b="444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706880" cy="567055"/>
                          </a:xfrm>
                          <a:prstGeom prst="rect">
                            <a:avLst/>
                          </a:prstGeom>
                          <a:noFill/>
                        </pic:spPr>
                      </pic:pic>
                    </a:graphicData>
                  </a:graphic>
                </wp:inline>
              </w:drawing>
            </w:r>
          </w:p>
        </w:tc>
        <w:tc>
          <w:tcPr>
            <w:tcW w:w="1098" w:type="pct"/>
            <w:tcBorders>
              <w:top w:val="single" w:sz="4" w:space="0" w:color="auto"/>
              <w:bottom w:val="single" w:sz="4" w:space="0" w:color="auto"/>
            </w:tcBorders>
            <w:vAlign w:val="center"/>
          </w:tcPr>
          <w:p w14:paraId="73DA5FFA" w14:textId="77777777" w:rsidR="0061731A" w:rsidRDefault="00164595" w:rsidP="0061731A">
            <w:pPr>
              <w:jc w:val="center"/>
              <w:rPr>
                <w:rFonts w:cs="Arial"/>
                <w:b/>
                <w:lang w:val="en-GB"/>
              </w:rPr>
            </w:pPr>
            <w:r>
              <w:rPr>
                <w:rFonts w:cs="Arial"/>
                <w:b/>
                <w:noProof/>
                <w:lang w:val="en-US"/>
              </w:rPr>
              <w:drawing>
                <wp:inline distT="0" distB="0" distL="0" distR="0" wp14:anchorId="07313438" wp14:editId="05ACEDBD">
                  <wp:extent cx="1762125" cy="628015"/>
                  <wp:effectExtent l="0" t="0" r="9525"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762125" cy="628015"/>
                          </a:xfrm>
                          <a:prstGeom prst="rect">
                            <a:avLst/>
                          </a:prstGeom>
                          <a:noFill/>
                        </pic:spPr>
                      </pic:pic>
                    </a:graphicData>
                  </a:graphic>
                </wp:inline>
              </w:drawing>
            </w:r>
          </w:p>
        </w:tc>
      </w:tr>
      <w:tr w:rsidR="0061731A" w14:paraId="00C840A1" w14:textId="77777777" w:rsidTr="001C6DD0">
        <w:trPr>
          <w:trHeight w:val="283"/>
        </w:trPr>
        <w:tc>
          <w:tcPr>
            <w:tcW w:w="1420" w:type="pct"/>
            <w:tcBorders>
              <w:top w:val="single" w:sz="4" w:space="0" w:color="auto"/>
              <w:bottom w:val="single" w:sz="4" w:space="0" w:color="auto"/>
            </w:tcBorders>
            <w:vAlign w:val="center"/>
          </w:tcPr>
          <w:p w14:paraId="08A4B584" w14:textId="77777777" w:rsidR="0061731A" w:rsidRDefault="00164595" w:rsidP="0061731A">
            <w:pPr>
              <w:jc w:val="center"/>
              <w:rPr>
                <w:rFonts w:cs="Arial"/>
                <w:b/>
                <w:lang w:val="en-GB"/>
              </w:rPr>
            </w:pPr>
            <w:r>
              <w:rPr>
                <w:rFonts w:cs="Arial"/>
                <w:b/>
                <w:lang w:val="en-GB"/>
              </w:rPr>
              <w:t>C-DMU</w:t>
            </w:r>
          </w:p>
        </w:tc>
        <w:tc>
          <w:tcPr>
            <w:tcW w:w="1420" w:type="pct"/>
            <w:tcBorders>
              <w:top w:val="single" w:sz="4" w:space="0" w:color="auto"/>
              <w:bottom w:val="single" w:sz="4" w:space="0" w:color="auto"/>
            </w:tcBorders>
            <w:vAlign w:val="center"/>
          </w:tcPr>
          <w:p w14:paraId="31D4390F" w14:textId="77777777" w:rsidR="0061731A" w:rsidRDefault="00164595" w:rsidP="0061731A">
            <w:pPr>
              <w:jc w:val="center"/>
              <w:rPr>
                <w:rFonts w:cs="Arial"/>
                <w:b/>
                <w:lang w:val="en-GB"/>
              </w:rPr>
            </w:pPr>
            <w:r>
              <w:rPr>
                <w:rFonts w:cs="Arial"/>
                <w:b/>
                <w:lang w:val="en-GB"/>
              </w:rPr>
              <w:t>DPU</w:t>
            </w:r>
          </w:p>
        </w:tc>
        <w:tc>
          <w:tcPr>
            <w:tcW w:w="1062" w:type="pct"/>
            <w:tcBorders>
              <w:top w:val="single" w:sz="4" w:space="0" w:color="auto"/>
              <w:bottom w:val="single" w:sz="4" w:space="0" w:color="auto"/>
            </w:tcBorders>
            <w:vAlign w:val="center"/>
          </w:tcPr>
          <w:p w14:paraId="359DBF74" w14:textId="2EF369F8" w:rsidR="0061731A" w:rsidRDefault="00E134A4" w:rsidP="0061731A">
            <w:pPr>
              <w:jc w:val="center"/>
              <w:rPr>
                <w:rFonts w:cs="Arial"/>
                <w:b/>
                <w:lang w:val="en-GB"/>
              </w:rPr>
            </w:pPr>
            <w:r>
              <w:rPr>
                <w:rFonts w:cs="Arial"/>
                <w:b/>
                <w:lang w:val="en-GB"/>
              </w:rPr>
              <w:t>PU</w:t>
            </w:r>
          </w:p>
        </w:tc>
        <w:tc>
          <w:tcPr>
            <w:tcW w:w="1098" w:type="pct"/>
            <w:tcBorders>
              <w:top w:val="single" w:sz="4" w:space="0" w:color="auto"/>
              <w:bottom w:val="single" w:sz="4" w:space="0" w:color="auto"/>
            </w:tcBorders>
            <w:vAlign w:val="center"/>
          </w:tcPr>
          <w:p w14:paraId="7FC69828" w14:textId="49C90EB5" w:rsidR="0061731A" w:rsidRDefault="00164595" w:rsidP="00E134A4">
            <w:pPr>
              <w:jc w:val="center"/>
              <w:rPr>
                <w:rFonts w:cs="Arial"/>
                <w:b/>
                <w:lang w:val="en-GB"/>
              </w:rPr>
            </w:pPr>
            <w:r>
              <w:rPr>
                <w:rFonts w:cs="Arial"/>
                <w:b/>
                <w:lang w:val="en-GB"/>
              </w:rPr>
              <w:t>C</w:t>
            </w:r>
            <w:r w:rsidR="00E134A4">
              <w:rPr>
                <w:rFonts w:cs="Arial"/>
                <w:b/>
                <w:lang w:val="en-GB"/>
              </w:rPr>
              <w:t>HU</w:t>
            </w:r>
          </w:p>
        </w:tc>
      </w:tr>
      <w:tr w:rsidR="0061731A" w14:paraId="09448641" w14:textId="77777777" w:rsidTr="001C6DD0">
        <w:trPr>
          <w:trHeight w:val="2438"/>
        </w:trPr>
        <w:tc>
          <w:tcPr>
            <w:tcW w:w="1420" w:type="pct"/>
            <w:tcBorders>
              <w:top w:val="single" w:sz="4" w:space="0" w:color="auto"/>
            </w:tcBorders>
            <w:vAlign w:val="center"/>
          </w:tcPr>
          <w:p w14:paraId="1D640AFA" w14:textId="77777777" w:rsidR="0061731A" w:rsidRDefault="00474642" w:rsidP="0061731A">
            <w:pPr>
              <w:jc w:val="center"/>
              <w:rPr>
                <w:rFonts w:cs="Arial"/>
                <w:b/>
                <w:lang w:val="en-GB"/>
              </w:rPr>
            </w:pPr>
            <w:r>
              <w:rPr>
                <w:rFonts w:cs="Arial"/>
                <w:b/>
                <w:noProof/>
                <w:lang w:val="en-US"/>
              </w:rPr>
              <w:drawing>
                <wp:inline distT="0" distB="0" distL="0" distR="0" wp14:anchorId="56291146" wp14:editId="00888B51">
                  <wp:extent cx="1286510" cy="749935"/>
                  <wp:effectExtent l="0" t="0" r="889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286510" cy="749935"/>
                          </a:xfrm>
                          <a:prstGeom prst="rect">
                            <a:avLst/>
                          </a:prstGeom>
                          <a:noFill/>
                        </pic:spPr>
                      </pic:pic>
                    </a:graphicData>
                  </a:graphic>
                </wp:inline>
              </w:drawing>
            </w:r>
          </w:p>
        </w:tc>
        <w:tc>
          <w:tcPr>
            <w:tcW w:w="1420" w:type="pct"/>
            <w:tcBorders>
              <w:top w:val="single" w:sz="4" w:space="0" w:color="auto"/>
            </w:tcBorders>
            <w:vAlign w:val="center"/>
          </w:tcPr>
          <w:p w14:paraId="2205CBED" w14:textId="77777777" w:rsidR="0061731A" w:rsidRDefault="00B01077" w:rsidP="0061731A">
            <w:pPr>
              <w:jc w:val="center"/>
              <w:rPr>
                <w:rFonts w:cs="Arial"/>
                <w:b/>
                <w:lang w:val="en-GB"/>
              </w:rPr>
            </w:pPr>
            <w:r>
              <w:rPr>
                <w:rFonts w:cs="Arial"/>
                <w:b/>
                <w:noProof/>
                <w:lang w:val="en-US"/>
              </w:rPr>
              <w:drawing>
                <wp:inline distT="0" distB="0" distL="0" distR="0" wp14:anchorId="11555096" wp14:editId="110139C7">
                  <wp:extent cx="1816735" cy="628015"/>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816735" cy="628015"/>
                          </a:xfrm>
                          <a:prstGeom prst="rect">
                            <a:avLst/>
                          </a:prstGeom>
                          <a:noFill/>
                        </pic:spPr>
                      </pic:pic>
                    </a:graphicData>
                  </a:graphic>
                </wp:inline>
              </w:drawing>
            </w:r>
          </w:p>
        </w:tc>
        <w:tc>
          <w:tcPr>
            <w:tcW w:w="1062" w:type="pct"/>
            <w:tcBorders>
              <w:top w:val="single" w:sz="4" w:space="0" w:color="auto"/>
            </w:tcBorders>
            <w:vAlign w:val="center"/>
          </w:tcPr>
          <w:p w14:paraId="536CFD6E" w14:textId="77777777" w:rsidR="0061731A" w:rsidRDefault="00474642" w:rsidP="0061731A">
            <w:pPr>
              <w:jc w:val="center"/>
              <w:rPr>
                <w:rFonts w:cs="Arial"/>
                <w:b/>
                <w:lang w:val="en-GB"/>
              </w:rPr>
            </w:pPr>
            <w:r>
              <w:rPr>
                <w:rFonts w:cs="Arial"/>
                <w:b/>
                <w:noProof/>
                <w:lang w:val="en-US"/>
              </w:rPr>
              <w:drawing>
                <wp:inline distT="0" distB="0" distL="0" distR="0" wp14:anchorId="77123782" wp14:editId="10E85EDE">
                  <wp:extent cx="1304925" cy="628015"/>
                  <wp:effectExtent l="0" t="0" r="9525"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04925" cy="628015"/>
                          </a:xfrm>
                          <a:prstGeom prst="rect">
                            <a:avLst/>
                          </a:prstGeom>
                          <a:noFill/>
                        </pic:spPr>
                      </pic:pic>
                    </a:graphicData>
                  </a:graphic>
                </wp:inline>
              </w:drawing>
            </w:r>
          </w:p>
        </w:tc>
        <w:tc>
          <w:tcPr>
            <w:tcW w:w="1098" w:type="pct"/>
            <w:tcBorders>
              <w:top w:val="single" w:sz="4" w:space="0" w:color="auto"/>
            </w:tcBorders>
            <w:vAlign w:val="center"/>
          </w:tcPr>
          <w:p w14:paraId="17433B3E" w14:textId="77777777" w:rsidR="0061731A" w:rsidRDefault="00474642" w:rsidP="0061731A">
            <w:pPr>
              <w:jc w:val="center"/>
              <w:rPr>
                <w:rFonts w:cs="Arial"/>
                <w:b/>
                <w:lang w:val="en-GB"/>
              </w:rPr>
            </w:pPr>
            <w:r>
              <w:rPr>
                <w:rFonts w:cs="Arial"/>
                <w:b/>
                <w:noProof/>
                <w:lang w:val="en-US"/>
              </w:rPr>
              <w:drawing>
                <wp:inline distT="0" distB="0" distL="0" distR="0" wp14:anchorId="3D8C246B" wp14:editId="445DF86F">
                  <wp:extent cx="1249680" cy="567055"/>
                  <wp:effectExtent l="0" t="0" r="7620" b="4445"/>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49680" cy="567055"/>
                          </a:xfrm>
                          <a:prstGeom prst="rect">
                            <a:avLst/>
                          </a:prstGeom>
                          <a:noFill/>
                        </pic:spPr>
                      </pic:pic>
                    </a:graphicData>
                  </a:graphic>
                </wp:inline>
              </w:drawing>
            </w:r>
          </w:p>
        </w:tc>
      </w:tr>
      <w:tr w:rsidR="0061731A" w:rsidRPr="00337D7B" w14:paraId="1EB88708" w14:textId="77777777" w:rsidTr="001C6DD0">
        <w:trPr>
          <w:trHeight w:val="227"/>
        </w:trPr>
        <w:tc>
          <w:tcPr>
            <w:tcW w:w="5000" w:type="pct"/>
            <w:gridSpan w:val="4"/>
            <w:vAlign w:val="center"/>
          </w:tcPr>
          <w:p w14:paraId="24DF1F17" w14:textId="643EEC69" w:rsidR="0061731A" w:rsidRPr="0061731A" w:rsidRDefault="0061731A" w:rsidP="009E7760">
            <w:pPr>
              <w:jc w:val="center"/>
              <w:rPr>
                <w:rFonts w:cs="Arial"/>
                <w:lang w:val="en-GB"/>
              </w:rPr>
            </w:pPr>
            <w:r w:rsidRPr="00AC1D37">
              <w:rPr>
                <w:rFonts w:cs="Arial"/>
                <w:b/>
                <w:lang w:val="en-GB"/>
              </w:rPr>
              <w:t>Figure S</w:t>
            </w:r>
            <w:r w:rsidR="009E7760">
              <w:rPr>
                <w:rFonts w:cs="Arial"/>
                <w:b/>
                <w:lang w:val="en-GB"/>
              </w:rPr>
              <w:t>4</w:t>
            </w:r>
            <w:r w:rsidRPr="00AC1D37">
              <w:rPr>
                <w:rFonts w:cs="Arial"/>
                <w:b/>
                <w:lang w:val="en-GB"/>
              </w:rPr>
              <w:t>.</w:t>
            </w:r>
            <w:r w:rsidRPr="00AC1D37">
              <w:rPr>
                <w:rFonts w:cs="Arial"/>
                <w:lang w:val="en-GB"/>
              </w:rPr>
              <w:t xml:space="preserve"> </w:t>
            </w:r>
            <w:r w:rsidR="00707809">
              <w:rPr>
                <w:rFonts w:cs="Arial"/>
                <w:lang w:val="en-GB"/>
              </w:rPr>
              <w:t xml:space="preserve">Chemical structures of </w:t>
            </w:r>
            <w:r>
              <w:rPr>
                <w:rFonts w:cs="Arial"/>
                <w:lang w:val="en-GB"/>
              </w:rPr>
              <w:t>VRC</w:t>
            </w:r>
            <w:r w:rsidR="006670AD">
              <w:rPr>
                <w:rFonts w:cs="Arial"/>
                <w:lang w:val="en-GB"/>
              </w:rPr>
              <w:t>s</w:t>
            </w:r>
            <w:r>
              <w:rPr>
                <w:rFonts w:cs="Arial"/>
                <w:lang w:val="en-GB"/>
              </w:rPr>
              <w:t xml:space="preserve"> identified in</w:t>
            </w:r>
            <w:r w:rsidR="006670AD">
              <w:rPr>
                <w:rFonts w:cs="Arial"/>
                <w:lang w:val="en-GB"/>
              </w:rPr>
              <w:t xml:space="preserve"> surface waters from the Tagus R</w:t>
            </w:r>
            <w:r>
              <w:rPr>
                <w:rFonts w:cs="Arial"/>
                <w:lang w:val="en-GB"/>
              </w:rPr>
              <w:t>iver basin.</w:t>
            </w:r>
          </w:p>
        </w:tc>
      </w:tr>
    </w:tbl>
    <w:p w14:paraId="2820F0EF" w14:textId="77777777" w:rsidR="00474642" w:rsidRDefault="00474642" w:rsidP="00B55B31">
      <w:pPr>
        <w:rPr>
          <w:rFonts w:cs="Arial"/>
          <w:b/>
          <w:szCs w:val="20"/>
          <w:u w:val="single"/>
          <w:lang w:val="en-GB"/>
        </w:rPr>
        <w:sectPr w:rsidR="00474642" w:rsidSect="0061731A">
          <w:pgSz w:w="16838" w:h="11906" w:orient="landscape"/>
          <w:pgMar w:top="1701" w:right="1417" w:bottom="1701" w:left="1417" w:header="708" w:footer="708" w:gutter="0"/>
          <w:cols w:space="708"/>
          <w:docGrid w:linePitch="360"/>
        </w:sectPr>
      </w:pP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01"/>
        <w:gridCol w:w="3667"/>
        <w:gridCol w:w="3280"/>
        <w:gridCol w:w="3556"/>
      </w:tblGrid>
      <w:tr w:rsidR="001C6DD0" w14:paraId="7555D34A" w14:textId="77777777" w:rsidTr="001C6DD0">
        <w:trPr>
          <w:trHeight w:val="283"/>
        </w:trPr>
        <w:tc>
          <w:tcPr>
            <w:tcW w:w="1420" w:type="pct"/>
            <w:tcBorders>
              <w:top w:val="single" w:sz="4" w:space="0" w:color="auto"/>
              <w:bottom w:val="single" w:sz="4" w:space="0" w:color="auto"/>
            </w:tcBorders>
            <w:vAlign w:val="center"/>
          </w:tcPr>
          <w:p w14:paraId="12C7CF0D" w14:textId="77777777" w:rsidR="00474642" w:rsidRDefault="00474642" w:rsidP="004D49C5">
            <w:pPr>
              <w:jc w:val="center"/>
              <w:rPr>
                <w:rFonts w:cs="Arial"/>
                <w:b/>
                <w:lang w:val="en-GB"/>
              </w:rPr>
            </w:pPr>
            <w:r w:rsidRPr="00474642">
              <w:rPr>
                <w:rFonts w:cs="Arial"/>
                <w:b/>
                <w:lang w:val="en-GB"/>
              </w:rPr>
              <w:lastRenderedPageBreak/>
              <w:t>N-Hexyl-N'-</w:t>
            </w:r>
            <w:proofErr w:type="spellStart"/>
            <w:r w:rsidRPr="00474642">
              <w:rPr>
                <w:rFonts w:cs="Arial"/>
                <w:b/>
                <w:lang w:val="en-GB"/>
              </w:rPr>
              <w:t>cyclohexylurea</w:t>
            </w:r>
            <w:proofErr w:type="spellEnd"/>
          </w:p>
        </w:tc>
        <w:tc>
          <w:tcPr>
            <w:tcW w:w="1420" w:type="pct"/>
            <w:tcBorders>
              <w:top w:val="single" w:sz="4" w:space="0" w:color="auto"/>
              <w:bottom w:val="single" w:sz="4" w:space="0" w:color="auto"/>
            </w:tcBorders>
            <w:vAlign w:val="center"/>
          </w:tcPr>
          <w:p w14:paraId="165EF17A" w14:textId="77777777" w:rsidR="00474642" w:rsidRDefault="00474642" w:rsidP="004D49C5">
            <w:pPr>
              <w:jc w:val="center"/>
              <w:rPr>
                <w:rFonts w:cs="Arial"/>
                <w:b/>
                <w:lang w:val="en-GB"/>
              </w:rPr>
            </w:pPr>
            <w:r w:rsidRPr="00474642">
              <w:rPr>
                <w:rFonts w:cs="Arial"/>
                <w:b/>
                <w:lang w:val="en-GB"/>
              </w:rPr>
              <w:t>N-Hexyl-N'-</w:t>
            </w:r>
            <w:proofErr w:type="spellStart"/>
            <w:r w:rsidRPr="00474642">
              <w:rPr>
                <w:rFonts w:cs="Arial"/>
                <w:b/>
                <w:lang w:val="en-GB"/>
              </w:rPr>
              <w:t>phenylurea</w:t>
            </w:r>
            <w:proofErr w:type="spellEnd"/>
          </w:p>
        </w:tc>
        <w:tc>
          <w:tcPr>
            <w:tcW w:w="1062" w:type="pct"/>
            <w:tcBorders>
              <w:top w:val="single" w:sz="4" w:space="0" w:color="auto"/>
              <w:bottom w:val="single" w:sz="4" w:space="0" w:color="auto"/>
            </w:tcBorders>
            <w:vAlign w:val="center"/>
          </w:tcPr>
          <w:p w14:paraId="5362A14C" w14:textId="77777777" w:rsidR="00474642" w:rsidRDefault="00474642" w:rsidP="004D49C5">
            <w:pPr>
              <w:jc w:val="center"/>
              <w:rPr>
                <w:rFonts w:cs="Arial"/>
                <w:b/>
                <w:lang w:val="en-GB"/>
              </w:rPr>
            </w:pPr>
            <w:r>
              <w:rPr>
                <w:rFonts w:cs="Arial"/>
                <w:b/>
                <w:lang w:val="en-GB"/>
              </w:rPr>
              <w:t>TBA</w:t>
            </w:r>
          </w:p>
        </w:tc>
        <w:tc>
          <w:tcPr>
            <w:tcW w:w="1098" w:type="pct"/>
            <w:tcBorders>
              <w:top w:val="single" w:sz="4" w:space="0" w:color="auto"/>
              <w:bottom w:val="single" w:sz="4" w:space="0" w:color="auto"/>
            </w:tcBorders>
            <w:vAlign w:val="center"/>
          </w:tcPr>
          <w:p w14:paraId="09D2C17F" w14:textId="77777777" w:rsidR="00474642" w:rsidRDefault="00474642" w:rsidP="004D49C5">
            <w:pPr>
              <w:jc w:val="center"/>
              <w:rPr>
                <w:rFonts w:cs="Arial"/>
                <w:b/>
                <w:lang w:val="en-GB"/>
              </w:rPr>
            </w:pPr>
            <w:r>
              <w:rPr>
                <w:rFonts w:cs="Arial"/>
                <w:b/>
                <w:lang w:val="en-GB"/>
              </w:rPr>
              <w:t>DBA</w:t>
            </w:r>
          </w:p>
        </w:tc>
      </w:tr>
      <w:tr w:rsidR="001C6DD0" w14:paraId="7DD7D5F5" w14:textId="77777777" w:rsidTr="001C6DD0">
        <w:trPr>
          <w:trHeight w:val="2438"/>
        </w:trPr>
        <w:tc>
          <w:tcPr>
            <w:tcW w:w="1420" w:type="pct"/>
            <w:tcBorders>
              <w:top w:val="single" w:sz="4" w:space="0" w:color="auto"/>
              <w:bottom w:val="single" w:sz="4" w:space="0" w:color="auto"/>
            </w:tcBorders>
            <w:vAlign w:val="center"/>
          </w:tcPr>
          <w:p w14:paraId="7897B9E3" w14:textId="02D19E56" w:rsidR="00474642" w:rsidRDefault="00B97202" w:rsidP="004D49C5">
            <w:pPr>
              <w:jc w:val="center"/>
              <w:rPr>
                <w:rFonts w:cs="Arial"/>
                <w:b/>
                <w:lang w:val="en-GB"/>
              </w:rPr>
            </w:pPr>
            <w:r>
              <w:rPr>
                <w:rFonts w:cs="Arial"/>
                <w:b/>
                <w:noProof/>
                <w:lang w:val="en-US"/>
              </w:rPr>
              <w:drawing>
                <wp:inline distT="0" distB="0" distL="0" distR="0" wp14:anchorId="0FF3CE90" wp14:editId="64CA1928">
                  <wp:extent cx="2124000" cy="521036"/>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124000" cy="521036"/>
                          </a:xfrm>
                          <a:prstGeom prst="rect">
                            <a:avLst/>
                          </a:prstGeom>
                          <a:noFill/>
                        </pic:spPr>
                      </pic:pic>
                    </a:graphicData>
                  </a:graphic>
                </wp:inline>
              </w:drawing>
            </w:r>
          </w:p>
        </w:tc>
        <w:tc>
          <w:tcPr>
            <w:tcW w:w="1420" w:type="pct"/>
            <w:tcBorders>
              <w:top w:val="single" w:sz="4" w:space="0" w:color="auto"/>
              <w:bottom w:val="single" w:sz="4" w:space="0" w:color="auto"/>
            </w:tcBorders>
            <w:vAlign w:val="center"/>
          </w:tcPr>
          <w:p w14:paraId="6FC32AFB" w14:textId="3F46599E" w:rsidR="00474642" w:rsidRDefault="00052ABB" w:rsidP="004D49C5">
            <w:pPr>
              <w:jc w:val="center"/>
              <w:rPr>
                <w:rFonts w:cs="Arial"/>
                <w:b/>
                <w:lang w:val="en-GB"/>
              </w:rPr>
            </w:pPr>
            <w:r>
              <w:rPr>
                <w:rFonts w:cs="Arial"/>
                <w:b/>
                <w:noProof/>
                <w:lang w:val="en-US"/>
              </w:rPr>
              <w:drawing>
                <wp:inline distT="0" distB="0" distL="0" distR="0" wp14:anchorId="417DD947" wp14:editId="64529A7F">
                  <wp:extent cx="2232000" cy="586464"/>
                  <wp:effectExtent l="0" t="0" r="0" b="0"/>
                  <wp:docPr id="6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232000" cy="586464"/>
                          </a:xfrm>
                          <a:prstGeom prst="rect">
                            <a:avLst/>
                          </a:prstGeom>
                          <a:noFill/>
                        </pic:spPr>
                      </pic:pic>
                    </a:graphicData>
                  </a:graphic>
                </wp:inline>
              </w:drawing>
            </w:r>
          </w:p>
        </w:tc>
        <w:tc>
          <w:tcPr>
            <w:tcW w:w="1062" w:type="pct"/>
            <w:tcBorders>
              <w:top w:val="single" w:sz="4" w:space="0" w:color="auto"/>
              <w:bottom w:val="single" w:sz="4" w:space="0" w:color="auto"/>
            </w:tcBorders>
            <w:vAlign w:val="center"/>
          </w:tcPr>
          <w:p w14:paraId="2D54C038" w14:textId="4739EAB1" w:rsidR="00474642" w:rsidRDefault="00B97202" w:rsidP="004D49C5">
            <w:pPr>
              <w:jc w:val="center"/>
              <w:rPr>
                <w:rFonts w:cs="Arial"/>
                <w:b/>
                <w:lang w:val="en-GB"/>
              </w:rPr>
            </w:pPr>
            <w:r>
              <w:rPr>
                <w:rFonts w:cs="Arial"/>
                <w:b/>
                <w:noProof/>
                <w:lang w:val="en-US"/>
              </w:rPr>
              <w:drawing>
                <wp:inline distT="0" distB="0" distL="0" distR="0" wp14:anchorId="25D95F5D" wp14:editId="5C01AC40">
                  <wp:extent cx="1706880" cy="878205"/>
                  <wp:effectExtent l="0" t="0" r="762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706880" cy="878205"/>
                          </a:xfrm>
                          <a:prstGeom prst="rect">
                            <a:avLst/>
                          </a:prstGeom>
                          <a:noFill/>
                        </pic:spPr>
                      </pic:pic>
                    </a:graphicData>
                  </a:graphic>
                </wp:inline>
              </w:drawing>
            </w:r>
          </w:p>
        </w:tc>
        <w:tc>
          <w:tcPr>
            <w:tcW w:w="1098" w:type="pct"/>
            <w:tcBorders>
              <w:top w:val="single" w:sz="4" w:space="0" w:color="auto"/>
              <w:bottom w:val="single" w:sz="4" w:space="0" w:color="auto"/>
            </w:tcBorders>
            <w:vAlign w:val="center"/>
          </w:tcPr>
          <w:p w14:paraId="275EE083" w14:textId="5F0EA5CC" w:rsidR="00474642" w:rsidRDefault="00630D83" w:rsidP="004D49C5">
            <w:pPr>
              <w:jc w:val="center"/>
              <w:rPr>
                <w:rFonts w:cs="Arial"/>
                <w:b/>
                <w:lang w:val="en-GB"/>
              </w:rPr>
            </w:pPr>
            <w:r>
              <w:rPr>
                <w:rFonts w:cs="Arial"/>
                <w:b/>
                <w:noProof/>
                <w:lang w:val="en-US"/>
              </w:rPr>
              <w:drawing>
                <wp:inline distT="0" distB="0" distL="0" distR="0" wp14:anchorId="55477E45" wp14:editId="513AFD27">
                  <wp:extent cx="1816735" cy="628015"/>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16735" cy="628015"/>
                          </a:xfrm>
                          <a:prstGeom prst="rect">
                            <a:avLst/>
                          </a:prstGeom>
                          <a:noFill/>
                        </pic:spPr>
                      </pic:pic>
                    </a:graphicData>
                  </a:graphic>
                </wp:inline>
              </w:drawing>
            </w:r>
          </w:p>
        </w:tc>
      </w:tr>
      <w:tr w:rsidR="001C6DD0" w14:paraId="543E1DE0" w14:textId="77777777" w:rsidTr="001C6DD0">
        <w:trPr>
          <w:trHeight w:val="283"/>
        </w:trPr>
        <w:tc>
          <w:tcPr>
            <w:tcW w:w="1420" w:type="pct"/>
            <w:tcBorders>
              <w:top w:val="single" w:sz="4" w:space="0" w:color="auto"/>
              <w:bottom w:val="single" w:sz="4" w:space="0" w:color="auto"/>
            </w:tcBorders>
            <w:vAlign w:val="center"/>
          </w:tcPr>
          <w:p w14:paraId="5C380612" w14:textId="77777777" w:rsidR="00474642" w:rsidRDefault="00474642" w:rsidP="004D49C5">
            <w:pPr>
              <w:jc w:val="center"/>
              <w:rPr>
                <w:rFonts w:cs="Arial"/>
                <w:b/>
                <w:lang w:val="en-GB"/>
              </w:rPr>
            </w:pPr>
            <w:r>
              <w:rPr>
                <w:rFonts w:cs="Arial"/>
                <w:b/>
                <w:lang w:val="en-GB"/>
              </w:rPr>
              <w:t>DCA</w:t>
            </w:r>
          </w:p>
        </w:tc>
        <w:tc>
          <w:tcPr>
            <w:tcW w:w="1420" w:type="pct"/>
            <w:tcBorders>
              <w:top w:val="single" w:sz="4" w:space="0" w:color="auto"/>
              <w:bottom w:val="single" w:sz="4" w:space="0" w:color="auto"/>
            </w:tcBorders>
            <w:vAlign w:val="center"/>
          </w:tcPr>
          <w:p w14:paraId="6C4DDA4C" w14:textId="77777777" w:rsidR="00474642" w:rsidRDefault="00474642" w:rsidP="004D49C5">
            <w:pPr>
              <w:jc w:val="center"/>
              <w:rPr>
                <w:rFonts w:cs="Arial"/>
                <w:b/>
                <w:lang w:val="en-GB"/>
              </w:rPr>
            </w:pPr>
            <w:r>
              <w:rPr>
                <w:rFonts w:cs="Arial"/>
                <w:b/>
                <w:lang w:val="en-GB"/>
              </w:rPr>
              <w:t>M-DCA</w:t>
            </w:r>
          </w:p>
        </w:tc>
        <w:tc>
          <w:tcPr>
            <w:tcW w:w="1062" w:type="pct"/>
            <w:tcBorders>
              <w:top w:val="single" w:sz="4" w:space="0" w:color="auto"/>
              <w:bottom w:val="single" w:sz="4" w:space="0" w:color="auto"/>
            </w:tcBorders>
            <w:vAlign w:val="center"/>
          </w:tcPr>
          <w:p w14:paraId="01BC75D2" w14:textId="77777777" w:rsidR="00474642" w:rsidRDefault="00D60D04" w:rsidP="004D49C5">
            <w:pPr>
              <w:jc w:val="center"/>
              <w:rPr>
                <w:rFonts w:cs="Arial"/>
                <w:b/>
                <w:lang w:val="en-GB"/>
              </w:rPr>
            </w:pPr>
            <w:r>
              <w:rPr>
                <w:rFonts w:cs="Arial"/>
                <w:b/>
                <w:lang w:val="en-GB"/>
              </w:rPr>
              <w:t>Acetanilide</w:t>
            </w:r>
          </w:p>
        </w:tc>
        <w:tc>
          <w:tcPr>
            <w:tcW w:w="1098" w:type="pct"/>
            <w:tcBorders>
              <w:top w:val="single" w:sz="4" w:space="0" w:color="auto"/>
              <w:bottom w:val="single" w:sz="4" w:space="0" w:color="auto"/>
            </w:tcBorders>
            <w:vAlign w:val="center"/>
          </w:tcPr>
          <w:p w14:paraId="3600B575" w14:textId="77777777" w:rsidR="00474642" w:rsidRDefault="00D60D04" w:rsidP="004D49C5">
            <w:pPr>
              <w:jc w:val="center"/>
              <w:rPr>
                <w:rFonts w:cs="Arial"/>
                <w:b/>
                <w:lang w:val="en-GB"/>
              </w:rPr>
            </w:pPr>
            <w:r>
              <w:rPr>
                <w:rFonts w:cs="Arial"/>
                <w:b/>
                <w:lang w:val="en-GB"/>
              </w:rPr>
              <w:t>N,N’-Dimethylaniline</w:t>
            </w:r>
          </w:p>
        </w:tc>
      </w:tr>
      <w:tr w:rsidR="001C6DD0" w14:paraId="16A7007B" w14:textId="77777777" w:rsidTr="001C6DD0">
        <w:trPr>
          <w:trHeight w:val="2438"/>
        </w:trPr>
        <w:tc>
          <w:tcPr>
            <w:tcW w:w="1420" w:type="pct"/>
            <w:tcBorders>
              <w:top w:val="single" w:sz="4" w:space="0" w:color="auto"/>
              <w:bottom w:val="single" w:sz="4" w:space="0" w:color="auto"/>
            </w:tcBorders>
            <w:vAlign w:val="center"/>
          </w:tcPr>
          <w:p w14:paraId="6E0CF915" w14:textId="0074F71A" w:rsidR="00474642" w:rsidRDefault="00630D83" w:rsidP="004D49C5">
            <w:pPr>
              <w:jc w:val="center"/>
              <w:rPr>
                <w:rFonts w:cs="Arial"/>
                <w:b/>
                <w:lang w:val="en-GB"/>
              </w:rPr>
            </w:pPr>
            <w:r>
              <w:rPr>
                <w:rFonts w:cs="Arial"/>
                <w:b/>
                <w:noProof/>
                <w:lang w:val="en-US"/>
              </w:rPr>
              <w:drawing>
                <wp:inline distT="0" distB="0" distL="0" distR="0" wp14:anchorId="3831B6AF" wp14:editId="6BFDBE28">
                  <wp:extent cx="1286510" cy="572770"/>
                  <wp:effectExtent l="0" t="0" r="8890" b="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286510" cy="572770"/>
                          </a:xfrm>
                          <a:prstGeom prst="rect">
                            <a:avLst/>
                          </a:prstGeom>
                          <a:noFill/>
                        </pic:spPr>
                      </pic:pic>
                    </a:graphicData>
                  </a:graphic>
                </wp:inline>
              </w:drawing>
            </w:r>
          </w:p>
        </w:tc>
        <w:tc>
          <w:tcPr>
            <w:tcW w:w="1420" w:type="pct"/>
            <w:tcBorders>
              <w:top w:val="single" w:sz="4" w:space="0" w:color="auto"/>
              <w:bottom w:val="single" w:sz="4" w:space="0" w:color="auto"/>
            </w:tcBorders>
            <w:vAlign w:val="center"/>
          </w:tcPr>
          <w:p w14:paraId="02BC8B40" w14:textId="3B836D50" w:rsidR="00474642" w:rsidRDefault="00B97202" w:rsidP="004D49C5">
            <w:pPr>
              <w:jc w:val="center"/>
              <w:rPr>
                <w:rFonts w:cs="Arial"/>
                <w:b/>
                <w:lang w:val="en-GB"/>
              </w:rPr>
            </w:pPr>
            <w:r>
              <w:rPr>
                <w:rFonts w:cs="Arial"/>
                <w:b/>
                <w:noProof/>
                <w:lang w:val="en-US"/>
              </w:rPr>
              <w:drawing>
                <wp:inline distT="0" distB="0" distL="0" distR="0" wp14:anchorId="4B2311ED" wp14:editId="2F5DC60B">
                  <wp:extent cx="1286510" cy="756285"/>
                  <wp:effectExtent l="0" t="0" r="8890" b="5715"/>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286510" cy="756285"/>
                          </a:xfrm>
                          <a:prstGeom prst="rect">
                            <a:avLst/>
                          </a:prstGeom>
                          <a:noFill/>
                        </pic:spPr>
                      </pic:pic>
                    </a:graphicData>
                  </a:graphic>
                </wp:inline>
              </w:drawing>
            </w:r>
          </w:p>
        </w:tc>
        <w:tc>
          <w:tcPr>
            <w:tcW w:w="1062" w:type="pct"/>
            <w:tcBorders>
              <w:top w:val="single" w:sz="4" w:space="0" w:color="auto"/>
              <w:bottom w:val="single" w:sz="4" w:space="0" w:color="auto"/>
            </w:tcBorders>
            <w:vAlign w:val="center"/>
          </w:tcPr>
          <w:p w14:paraId="1636CA07" w14:textId="4DAA011C" w:rsidR="00474642" w:rsidRDefault="00B97202" w:rsidP="004D49C5">
            <w:pPr>
              <w:jc w:val="center"/>
              <w:rPr>
                <w:rFonts w:cs="Arial"/>
                <w:b/>
                <w:lang w:val="en-GB"/>
              </w:rPr>
            </w:pPr>
            <w:r>
              <w:rPr>
                <w:rFonts w:cs="Arial"/>
                <w:b/>
                <w:noProof/>
                <w:lang w:val="en-US"/>
              </w:rPr>
              <w:drawing>
                <wp:inline distT="0" distB="0" distL="0" distR="0" wp14:anchorId="4EAB18F4" wp14:editId="46B5F5F8">
                  <wp:extent cx="1134110" cy="628015"/>
                  <wp:effectExtent l="0" t="0" r="8890" b="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134110" cy="628015"/>
                          </a:xfrm>
                          <a:prstGeom prst="rect">
                            <a:avLst/>
                          </a:prstGeom>
                          <a:noFill/>
                        </pic:spPr>
                      </pic:pic>
                    </a:graphicData>
                  </a:graphic>
                </wp:inline>
              </w:drawing>
            </w:r>
          </w:p>
        </w:tc>
        <w:tc>
          <w:tcPr>
            <w:tcW w:w="1098" w:type="pct"/>
            <w:tcBorders>
              <w:top w:val="single" w:sz="4" w:space="0" w:color="auto"/>
              <w:bottom w:val="single" w:sz="4" w:space="0" w:color="auto"/>
            </w:tcBorders>
            <w:vAlign w:val="center"/>
          </w:tcPr>
          <w:p w14:paraId="4EF135BA" w14:textId="7142F0A2" w:rsidR="00474642" w:rsidRDefault="00052ABB" w:rsidP="004D49C5">
            <w:pPr>
              <w:jc w:val="center"/>
              <w:rPr>
                <w:rFonts w:cs="Arial"/>
                <w:b/>
                <w:lang w:val="en-GB"/>
              </w:rPr>
            </w:pPr>
            <w:r>
              <w:rPr>
                <w:rFonts w:cs="Arial"/>
                <w:b/>
                <w:noProof/>
                <w:lang w:val="en-US"/>
              </w:rPr>
              <w:drawing>
                <wp:inline distT="0" distB="0" distL="0" distR="0" wp14:anchorId="359C9C5C" wp14:editId="22E9753A">
                  <wp:extent cx="926465" cy="810895"/>
                  <wp:effectExtent l="0" t="0" r="6985"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926465" cy="810895"/>
                          </a:xfrm>
                          <a:prstGeom prst="rect">
                            <a:avLst/>
                          </a:prstGeom>
                          <a:noFill/>
                        </pic:spPr>
                      </pic:pic>
                    </a:graphicData>
                  </a:graphic>
                </wp:inline>
              </w:drawing>
            </w:r>
          </w:p>
        </w:tc>
      </w:tr>
      <w:tr w:rsidR="001C6DD0" w14:paraId="3A900FA2" w14:textId="77777777" w:rsidTr="001C6DD0">
        <w:trPr>
          <w:trHeight w:val="283"/>
        </w:trPr>
        <w:tc>
          <w:tcPr>
            <w:tcW w:w="1420" w:type="pct"/>
            <w:tcBorders>
              <w:top w:val="single" w:sz="4" w:space="0" w:color="auto"/>
              <w:bottom w:val="single" w:sz="4" w:space="0" w:color="auto"/>
            </w:tcBorders>
            <w:vAlign w:val="center"/>
          </w:tcPr>
          <w:p w14:paraId="1FCA3558" w14:textId="77777777" w:rsidR="00474642" w:rsidRDefault="00D60D04" w:rsidP="004D49C5">
            <w:pPr>
              <w:jc w:val="center"/>
              <w:rPr>
                <w:rFonts w:cs="Arial"/>
                <w:b/>
                <w:lang w:val="en-GB"/>
              </w:rPr>
            </w:pPr>
            <w:r>
              <w:rPr>
                <w:rFonts w:cs="Arial"/>
                <w:b/>
                <w:lang w:val="en-GB"/>
              </w:rPr>
              <w:t>2-DBAE</w:t>
            </w:r>
          </w:p>
        </w:tc>
        <w:tc>
          <w:tcPr>
            <w:tcW w:w="1420" w:type="pct"/>
            <w:tcBorders>
              <w:top w:val="single" w:sz="4" w:space="0" w:color="auto"/>
              <w:bottom w:val="single" w:sz="4" w:space="0" w:color="auto"/>
            </w:tcBorders>
            <w:vAlign w:val="center"/>
          </w:tcPr>
          <w:p w14:paraId="2B6D2F76" w14:textId="77777777" w:rsidR="00474642" w:rsidRDefault="00D60D04" w:rsidP="004D49C5">
            <w:pPr>
              <w:jc w:val="center"/>
              <w:rPr>
                <w:rFonts w:cs="Arial"/>
                <w:b/>
                <w:lang w:val="en-GB"/>
              </w:rPr>
            </w:pPr>
            <w:r>
              <w:rPr>
                <w:rFonts w:cs="Arial"/>
                <w:b/>
                <w:lang w:val="en-GB"/>
              </w:rPr>
              <w:t>TIPA</w:t>
            </w:r>
          </w:p>
        </w:tc>
        <w:tc>
          <w:tcPr>
            <w:tcW w:w="1062" w:type="pct"/>
            <w:tcBorders>
              <w:top w:val="single" w:sz="4" w:space="0" w:color="auto"/>
              <w:bottom w:val="single" w:sz="4" w:space="0" w:color="auto"/>
            </w:tcBorders>
            <w:vAlign w:val="center"/>
          </w:tcPr>
          <w:p w14:paraId="16C28814" w14:textId="77777777" w:rsidR="00474642" w:rsidRDefault="00D60D04" w:rsidP="004D49C5">
            <w:pPr>
              <w:jc w:val="center"/>
              <w:rPr>
                <w:rFonts w:cs="Arial"/>
                <w:b/>
                <w:lang w:val="en-GB"/>
              </w:rPr>
            </w:pPr>
            <w:r>
              <w:rPr>
                <w:rFonts w:cs="Arial"/>
                <w:b/>
                <w:lang w:val="en-GB"/>
              </w:rPr>
              <w:t>HMMM</w:t>
            </w:r>
          </w:p>
        </w:tc>
        <w:tc>
          <w:tcPr>
            <w:tcW w:w="1098" w:type="pct"/>
            <w:tcBorders>
              <w:top w:val="single" w:sz="4" w:space="0" w:color="auto"/>
              <w:bottom w:val="single" w:sz="4" w:space="0" w:color="auto"/>
            </w:tcBorders>
            <w:vAlign w:val="center"/>
          </w:tcPr>
          <w:p w14:paraId="3FEB224F" w14:textId="77777777" w:rsidR="00474642" w:rsidRDefault="00D60D04" w:rsidP="004D49C5">
            <w:pPr>
              <w:jc w:val="center"/>
              <w:rPr>
                <w:rFonts w:cs="Arial"/>
                <w:b/>
                <w:lang w:val="en-GB"/>
              </w:rPr>
            </w:pPr>
            <w:r>
              <w:rPr>
                <w:rFonts w:cs="Arial"/>
                <w:b/>
                <w:lang w:val="en-GB"/>
              </w:rPr>
              <w:t>d-HMMM</w:t>
            </w:r>
          </w:p>
        </w:tc>
      </w:tr>
      <w:tr w:rsidR="00167584" w14:paraId="4B68EB65" w14:textId="77777777" w:rsidTr="001C6DD0">
        <w:trPr>
          <w:trHeight w:val="2438"/>
        </w:trPr>
        <w:tc>
          <w:tcPr>
            <w:tcW w:w="1420" w:type="pct"/>
            <w:tcBorders>
              <w:top w:val="single" w:sz="4" w:space="0" w:color="auto"/>
            </w:tcBorders>
            <w:vAlign w:val="center"/>
          </w:tcPr>
          <w:p w14:paraId="43B49903" w14:textId="2A8AE400" w:rsidR="00474642" w:rsidRDefault="00507BCD" w:rsidP="004D49C5">
            <w:pPr>
              <w:jc w:val="center"/>
              <w:rPr>
                <w:rFonts w:cs="Arial"/>
                <w:b/>
                <w:lang w:val="en-GB"/>
              </w:rPr>
            </w:pPr>
            <w:r>
              <w:rPr>
                <w:rFonts w:cs="Arial"/>
                <w:b/>
                <w:noProof/>
                <w:lang w:val="en-US"/>
              </w:rPr>
              <w:drawing>
                <wp:inline distT="0" distB="0" distL="0" distR="0" wp14:anchorId="04C556D3" wp14:editId="468D01CD">
                  <wp:extent cx="1621790" cy="932815"/>
                  <wp:effectExtent l="0" t="0" r="0" b="63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621790" cy="932815"/>
                          </a:xfrm>
                          <a:prstGeom prst="rect">
                            <a:avLst/>
                          </a:prstGeom>
                          <a:noFill/>
                        </pic:spPr>
                      </pic:pic>
                    </a:graphicData>
                  </a:graphic>
                </wp:inline>
              </w:drawing>
            </w:r>
          </w:p>
        </w:tc>
        <w:tc>
          <w:tcPr>
            <w:tcW w:w="1420" w:type="pct"/>
            <w:tcBorders>
              <w:top w:val="single" w:sz="4" w:space="0" w:color="auto"/>
            </w:tcBorders>
            <w:vAlign w:val="center"/>
          </w:tcPr>
          <w:p w14:paraId="025ED5CB" w14:textId="4B3D6AED" w:rsidR="00474642" w:rsidRDefault="00167584" w:rsidP="004D49C5">
            <w:pPr>
              <w:jc w:val="center"/>
              <w:rPr>
                <w:rFonts w:cs="Arial"/>
                <w:b/>
                <w:lang w:val="en-GB"/>
              </w:rPr>
            </w:pPr>
            <w:r>
              <w:rPr>
                <w:rFonts w:cs="Arial"/>
                <w:b/>
                <w:noProof/>
                <w:lang w:val="en-US"/>
              </w:rPr>
              <w:drawing>
                <wp:inline distT="0" distB="0" distL="0" distR="0" wp14:anchorId="4F0EFFBC" wp14:editId="21295F65">
                  <wp:extent cx="1335405" cy="1237615"/>
                  <wp:effectExtent l="0" t="0" r="0" b="635"/>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335405" cy="1237615"/>
                          </a:xfrm>
                          <a:prstGeom prst="rect">
                            <a:avLst/>
                          </a:prstGeom>
                          <a:noFill/>
                        </pic:spPr>
                      </pic:pic>
                    </a:graphicData>
                  </a:graphic>
                </wp:inline>
              </w:drawing>
            </w:r>
          </w:p>
        </w:tc>
        <w:tc>
          <w:tcPr>
            <w:tcW w:w="1062" w:type="pct"/>
            <w:tcBorders>
              <w:top w:val="single" w:sz="4" w:space="0" w:color="auto"/>
            </w:tcBorders>
            <w:vAlign w:val="center"/>
          </w:tcPr>
          <w:p w14:paraId="0B3C8E16" w14:textId="14960E1E" w:rsidR="00474642" w:rsidRDefault="00167584" w:rsidP="004D49C5">
            <w:pPr>
              <w:jc w:val="center"/>
              <w:rPr>
                <w:rFonts w:cs="Arial"/>
                <w:b/>
                <w:lang w:val="en-GB"/>
              </w:rPr>
            </w:pPr>
            <w:r>
              <w:rPr>
                <w:rFonts w:cs="Arial"/>
                <w:b/>
                <w:noProof/>
                <w:lang w:val="en-US"/>
              </w:rPr>
              <w:drawing>
                <wp:inline distT="0" distB="0" distL="0" distR="0" wp14:anchorId="291956B9" wp14:editId="3D2427E2">
                  <wp:extent cx="1980000" cy="1372588"/>
                  <wp:effectExtent l="0" t="0" r="127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1980000" cy="1372588"/>
                          </a:xfrm>
                          <a:prstGeom prst="rect">
                            <a:avLst/>
                          </a:prstGeom>
                          <a:noFill/>
                        </pic:spPr>
                      </pic:pic>
                    </a:graphicData>
                  </a:graphic>
                </wp:inline>
              </w:drawing>
            </w:r>
          </w:p>
        </w:tc>
        <w:tc>
          <w:tcPr>
            <w:tcW w:w="1098" w:type="pct"/>
            <w:tcBorders>
              <w:top w:val="single" w:sz="4" w:space="0" w:color="auto"/>
            </w:tcBorders>
            <w:vAlign w:val="center"/>
          </w:tcPr>
          <w:p w14:paraId="2D23A475" w14:textId="33893918" w:rsidR="00474642" w:rsidRDefault="00167584" w:rsidP="004D49C5">
            <w:pPr>
              <w:jc w:val="center"/>
              <w:rPr>
                <w:rFonts w:cs="Arial"/>
                <w:b/>
                <w:lang w:val="en-GB"/>
              </w:rPr>
            </w:pPr>
            <w:r>
              <w:rPr>
                <w:rFonts w:cs="Arial"/>
                <w:b/>
                <w:noProof/>
                <w:lang w:val="en-US"/>
              </w:rPr>
              <w:drawing>
                <wp:inline distT="0" distB="0" distL="0" distR="0" wp14:anchorId="633ACD8B" wp14:editId="731F82DF">
                  <wp:extent cx="2160000" cy="1253168"/>
                  <wp:effectExtent l="0" t="0" r="0" b="4445"/>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2160000" cy="1253168"/>
                          </a:xfrm>
                          <a:prstGeom prst="rect">
                            <a:avLst/>
                          </a:prstGeom>
                          <a:noFill/>
                        </pic:spPr>
                      </pic:pic>
                    </a:graphicData>
                  </a:graphic>
                </wp:inline>
              </w:drawing>
            </w:r>
          </w:p>
        </w:tc>
      </w:tr>
      <w:tr w:rsidR="00474642" w:rsidRPr="00337D7B" w14:paraId="1AD41AB8" w14:textId="77777777" w:rsidTr="001C6DD0">
        <w:trPr>
          <w:trHeight w:val="227"/>
        </w:trPr>
        <w:tc>
          <w:tcPr>
            <w:tcW w:w="5000" w:type="pct"/>
            <w:gridSpan w:val="4"/>
            <w:vAlign w:val="center"/>
          </w:tcPr>
          <w:p w14:paraId="131B568D" w14:textId="2B52D478" w:rsidR="00474642" w:rsidRPr="0061731A" w:rsidRDefault="00474642" w:rsidP="009E7760">
            <w:pPr>
              <w:jc w:val="center"/>
              <w:rPr>
                <w:rFonts w:cs="Arial"/>
                <w:lang w:val="en-GB"/>
              </w:rPr>
            </w:pPr>
            <w:r w:rsidRPr="00AC1D37">
              <w:rPr>
                <w:rFonts w:cs="Arial"/>
                <w:b/>
                <w:lang w:val="en-GB"/>
              </w:rPr>
              <w:t>Figure S</w:t>
            </w:r>
            <w:r w:rsidR="009E7760">
              <w:rPr>
                <w:rFonts w:cs="Arial"/>
                <w:b/>
                <w:lang w:val="en-GB"/>
              </w:rPr>
              <w:t>4</w:t>
            </w:r>
            <w:r w:rsidR="00F46CCA">
              <w:rPr>
                <w:rFonts w:cs="Arial"/>
                <w:b/>
                <w:lang w:val="en-GB"/>
              </w:rPr>
              <w:t xml:space="preserve"> (cont.)</w:t>
            </w:r>
            <w:r w:rsidRPr="00AC1D37">
              <w:rPr>
                <w:rFonts w:cs="Arial"/>
                <w:b/>
                <w:lang w:val="en-GB"/>
              </w:rPr>
              <w:t>.</w:t>
            </w:r>
            <w:r w:rsidRPr="00AC1D37">
              <w:rPr>
                <w:rFonts w:cs="Arial"/>
                <w:lang w:val="en-GB"/>
              </w:rPr>
              <w:t xml:space="preserve"> </w:t>
            </w:r>
            <w:r w:rsidR="00707809">
              <w:rPr>
                <w:rFonts w:cs="Arial"/>
                <w:lang w:val="en-GB"/>
              </w:rPr>
              <w:t xml:space="preserve">Chemical structures of </w:t>
            </w:r>
            <w:r>
              <w:rPr>
                <w:rFonts w:cs="Arial"/>
                <w:lang w:val="en-GB"/>
              </w:rPr>
              <w:t>VRC</w:t>
            </w:r>
            <w:r w:rsidR="006670AD">
              <w:rPr>
                <w:rFonts w:cs="Arial"/>
                <w:lang w:val="en-GB"/>
              </w:rPr>
              <w:t>s</w:t>
            </w:r>
            <w:r>
              <w:rPr>
                <w:rFonts w:cs="Arial"/>
                <w:lang w:val="en-GB"/>
              </w:rPr>
              <w:t xml:space="preserve"> identified in</w:t>
            </w:r>
            <w:r w:rsidR="006670AD">
              <w:rPr>
                <w:rFonts w:cs="Arial"/>
                <w:lang w:val="en-GB"/>
              </w:rPr>
              <w:t xml:space="preserve"> surface waters from the Tagus R</w:t>
            </w:r>
            <w:r>
              <w:rPr>
                <w:rFonts w:cs="Arial"/>
                <w:lang w:val="en-GB"/>
              </w:rPr>
              <w:t>iver basin.</w:t>
            </w:r>
          </w:p>
        </w:tc>
      </w:tr>
    </w:tbl>
    <w:p w14:paraId="0476B620" w14:textId="77777777" w:rsidR="00167584" w:rsidRDefault="00167584" w:rsidP="00B55B31">
      <w:pPr>
        <w:rPr>
          <w:rFonts w:cs="Arial"/>
          <w:b/>
          <w:szCs w:val="20"/>
          <w:u w:val="single"/>
          <w:lang w:val="en-GB"/>
        </w:rPr>
        <w:sectPr w:rsidR="00167584" w:rsidSect="0061731A">
          <w:pgSz w:w="16838" w:h="11906" w:orient="landscape"/>
          <w:pgMar w:top="1701" w:right="1417" w:bottom="1701" w:left="1417" w:header="708" w:footer="708" w:gutter="0"/>
          <w:cols w:space="708"/>
          <w:docGrid w:linePitch="360"/>
        </w:sectPr>
      </w:pP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08"/>
        <w:gridCol w:w="3148"/>
        <w:gridCol w:w="4017"/>
        <w:gridCol w:w="2931"/>
      </w:tblGrid>
      <w:tr w:rsidR="00056110" w14:paraId="0F1229D1" w14:textId="77777777" w:rsidTr="001C6DD0">
        <w:trPr>
          <w:trHeight w:val="283"/>
        </w:trPr>
        <w:tc>
          <w:tcPr>
            <w:tcW w:w="1250" w:type="pct"/>
            <w:tcBorders>
              <w:top w:val="single" w:sz="4" w:space="0" w:color="auto"/>
              <w:bottom w:val="single" w:sz="4" w:space="0" w:color="auto"/>
            </w:tcBorders>
            <w:vAlign w:val="center"/>
          </w:tcPr>
          <w:p w14:paraId="4203681B" w14:textId="25461531" w:rsidR="00167584" w:rsidRDefault="00167584" w:rsidP="00167584">
            <w:pPr>
              <w:jc w:val="center"/>
              <w:rPr>
                <w:rFonts w:cs="Arial"/>
                <w:b/>
                <w:lang w:val="en-GB"/>
              </w:rPr>
            </w:pPr>
            <w:proofErr w:type="spellStart"/>
            <w:r>
              <w:rPr>
                <w:rFonts w:cs="Arial"/>
                <w:b/>
                <w:lang w:val="en-GB"/>
              </w:rPr>
              <w:lastRenderedPageBreak/>
              <w:t>dd</w:t>
            </w:r>
            <w:proofErr w:type="spellEnd"/>
            <w:r>
              <w:rPr>
                <w:rFonts w:cs="Arial"/>
                <w:b/>
                <w:lang w:val="en-GB"/>
              </w:rPr>
              <w:t>-HMMM</w:t>
            </w:r>
          </w:p>
        </w:tc>
        <w:tc>
          <w:tcPr>
            <w:tcW w:w="1250" w:type="pct"/>
            <w:tcBorders>
              <w:top w:val="single" w:sz="4" w:space="0" w:color="auto"/>
              <w:bottom w:val="single" w:sz="4" w:space="0" w:color="auto"/>
            </w:tcBorders>
            <w:vAlign w:val="center"/>
          </w:tcPr>
          <w:p w14:paraId="17BDBD29" w14:textId="18476E79" w:rsidR="00167584" w:rsidRDefault="00167584" w:rsidP="004D49C5">
            <w:pPr>
              <w:jc w:val="center"/>
              <w:rPr>
                <w:rFonts w:cs="Arial"/>
                <w:b/>
                <w:lang w:val="en-GB"/>
              </w:rPr>
            </w:pPr>
            <w:r>
              <w:rPr>
                <w:rFonts w:cs="Arial"/>
                <w:b/>
                <w:lang w:val="en-GB"/>
              </w:rPr>
              <w:t>PMMM</w:t>
            </w:r>
          </w:p>
        </w:tc>
        <w:tc>
          <w:tcPr>
            <w:tcW w:w="1250" w:type="pct"/>
            <w:tcBorders>
              <w:top w:val="single" w:sz="4" w:space="0" w:color="auto"/>
              <w:bottom w:val="single" w:sz="4" w:space="0" w:color="auto"/>
            </w:tcBorders>
            <w:vAlign w:val="center"/>
          </w:tcPr>
          <w:p w14:paraId="650E9034" w14:textId="21A1A4F1" w:rsidR="00167584" w:rsidRDefault="00167584" w:rsidP="00167584">
            <w:pPr>
              <w:jc w:val="center"/>
              <w:rPr>
                <w:rFonts w:cs="Arial"/>
                <w:b/>
                <w:lang w:val="en-GB"/>
              </w:rPr>
            </w:pPr>
            <w:proofErr w:type="spellStart"/>
            <w:r>
              <w:rPr>
                <w:rFonts w:cs="Arial"/>
                <w:b/>
                <w:lang w:val="en-GB"/>
              </w:rPr>
              <w:t>dd</w:t>
            </w:r>
            <w:proofErr w:type="spellEnd"/>
            <w:r>
              <w:rPr>
                <w:rFonts w:cs="Arial"/>
                <w:b/>
                <w:lang w:val="en-GB"/>
              </w:rPr>
              <w:t>-PMMM</w:t>
            </w:r>
          </w:p>
        </w:tc>
        <w:tc>
          <w:tcPr>
            <w:tcW w:w="1250" w:type="pct"/>
            <w:tcBorders>
              <w:top w:val="single" w:sz="4" w:space="0" w:color="auto"/>
              <w:bottom w:val="single" w:sz="4" w:space="0" w:color="auto"/>
            </w:tcBorders>
            <w:vAlign w:val="center"/>
          </w:tcPr>
          <w:p w14:paraId="7ABF1193" w14:textId="342EB170" w:rsidR="00167584" w:rsidRDefault="00167584" w:rsidP="004D49C5">
            <w:pPr>
              <w:jc w:val="center"/>
              <w:rPr>
                <w:rFonts w:cs="Arial"/>
                <w:b/>
                <w:lang w:val="en-GB"/>
              </w:rPr>
            </w:pPr>
            <w:r>
              <w:rPr>
                <w:rFonts w:cs="Arial"/>
                <w:b/>
                <w:lang w:val="en-GB"/>
              </w:rPr>
              <w:t>HMPE</w:t>
            </w:r>
          </w:p>
        </w:tc>
      </w:tr>
      <w:tr w:rsidR="00056110" w14:paraId="194DB158" w14:textId="77777777" w:rsidTr="001C6DD0">
        <w:trPr>
          <w:trHeight w:val="2438"/>
        </w:trPr>
        <w:tc>
          <w:tcPr>
            <w:tcW w:w="1250" w:type="pct"/>
            <w:tcBorders>
              <w:top w:val="single" w:sz="4" w:space="0" w:color="auto"/>
              <w:bottom w:val="single" w:sz="4" w:space="0" w:color="auto"/>
            </w:tcBorders>
            <w:vAlign w:val="center"/>
          </w:tcPr>
          <w:p w14:paraId="46DB02AE" w14:textId="238681BC" w:rsidR="00167584" w:rsidRDefault="00167584" w:rsidP="004D49C5">
            <w:pPr>
              <w:jc w:val="center"/>
              <w:rPr>
                <w:rFonts w:cs="Arial"/>
                <w:b/>
                <w:lang w:val="en-GB"/>
              </w:rPr>
            </w:pPr>
            <w:r>
              <w:rPr>
                <w:rFonts w:cs="Arial"/>
                <w:b/>
                <w:noProof/>
                <w:lang w:val="en-US"/>
              </w:rPr>
              <w:drawing>
                <wp:inline distT="0" distB="0" distL="0" distR="0" wp14:anchorId="2CA30498" wp14:editId="21060B67">
                  <wp:extent cx="2448000" cy="1218753"/>
                  <wp:effectExtent l="0" t="0" r="0" b="635"/>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448000" cy="1218753"/>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5B029930" w14:textId="1CB583E5" w:rsidR="00167584" w:rsidRDefault="00167584" w:rsidP="004D49C5">
            <w:pPr>
              <w:jc w:val="center"/>
              <w:rPr>
                <w:rFonts w:cs="Arial"/>
                <w:b/>
                <w:lang w:val="en-GB"/>
              </w:rPr>
            </w:pPr>
            <w:r>
              <w:rPr>
                <w:rFonts w:cs="Arial"/>
                <w:b/>
                <w:noProof/>
                <w:lang w:val="en-US"/>
              </w:rPr>
              <w:drawing>
                <wp:inline distT="0" distB="0" distL="0" distR="0" wp14:anchorId="4224D54E" wp14:editId="50675253">
                  <wp:extent cx="1800000" cy="1251541"/>
                  <wp:effectExtent l="0" t="0" r="0" b="635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800000" cy="1251541"/>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0DBBA753" w14:textId="125BF11C" w:rsidR="00167584" w:rsidRDefault="00167584" w:rsidP="004D49C5">
            <w:pPr>
              <w:jc w:val="center"/>
              <w:rPr>
                <w:rFonts w:cs="Arial"/>
                <w:b/>
                <w:lang w:val="en-GB"/>
              </w:rPr>
            </w:pPr>
            <w:r>
              <w:rPr>
                <w:rFonts w:cs="Arial"/>
                <w:b/>
                <w:noProof/>
                <w:lang w:val="en-US"/>
              </w:rPr>
              <w:drawing>
                <wp:inline distT="0" distB="0" distL="0" distR="0" wp14:anchorId="40A02EB0" wp14:editId="050DF88A">
                  <wp:extent cx="2340000" cy="1164985"/>
                  <wp:effectExtent l="0" t="0" r="3175" b="0"/>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40000" cy="1164985"/>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730EC94E" w14:textId="42142EB6" w:rsidR="00167584" w:rsidRDefault="002C44A4" w:rsidP="004D49C5">
            <w:pPr>
              <w:jc w:val="center"/>
              <w:rPr>
                <w:rFonts w:cs="Arial"/>
                <w:b/>
                <w:lang w:val="en-GB"/>
              </w:rPr>
            </w:pPr>
            <w:r>
              <w:rPr>
                <w:rFonts w:cs="Arial"/>
                <w:b/>
                <w:noProof/>
                <w:lang w:val="en-US"/>
              </w:rPr>
              <w:drawing>
                <wp:inline distT="0" distB="0" distL="0" distR="0" wp14:anchorId="7C6A9D96" wp14:editId="394ECA06">
                  <wp:extent cx="1800000" cy="1251541"/>
                  <wp:effectExtent l="0" t="0" r="0" b="635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800000" cy="1251541"/>
                          </a:xfrm>
                          <a:prstGeom prst="rect">
                            <a:avLst/>
                          </a:prstGeom>
                          <a:noFill/>
                        </pic:spPr>
                      </pic:pic>
                    </a:graphicData>
                  </a:graphic>
                </wp:inline>
              </w:drawing>
            </w:r>
          </w:p>
        </w:tc>
      </w:tr>
      <w:tr w:rsidR="00056110" w14:paraId="79AC925E" w14:textId="77777777" w:rsidTr="001C6DD0">
        <w:trPr>
          <w:trHeight w:val="283"/>
        </w:trPr>
        <w:tc>
          <w:tcPr>
            <w:tcW w:w="1250" w:type="pct"/>
            <w:tcBorders>
              <w:top w:val="single" w:sz="4" w:space="0" w:color="auto"/>
              <w:bottom w:val="single" w:sz="4" w:space="0" w:color="auto"/>
            </w:tcBorders>
            <w:vAlign w:val="center"/>
          </w:tcPr>
          <w:p w14:paraId="5499481F" w14:textId="6CB7DCE1" w:rsidR="00167584" w:rsidRDefault="00167584" w:rsidP="004D49C5">
            <w:pPr>
              <w:jc w:val="center"/>
              <w:rPr>
                <w:rFonts w:cs="Arial"/>
                <w:b/>
                <w:lang w:val="en-GB"/>
              </w:rPr>
            </w:pPr>
            <w:r>
              <w:rPr>
                <w:rFonts w:cs="Arial"/>
                <w:b/>
                <w:lang w:val="en-GB"/>
              </w:rPr>
              <w:t>TMMM</w:t>
            </w:r>
          </w:p>
        </w:tc>
        <w:tc>
          <w:tcPr>
            <w:tcW w:w="1250" w:type="pct"/>
            <w:tcBorders>
              <w:top w:val="single" w:sz="4" w:space="0" w:color="auto"/>
              <w:bottom w:val="single" w:sz="4" w:space="0" w:color="auto"/>
            </w:tcBorders>
            <w:vAlign w:val="center"/>
          </w:tcPr>
          <w:p w14:paraId="1770AE39" w14:textId="3CF3EAE6" w:rsidR="00167584" w:rsidRDefault="00167584" w:rsidP="004D49C5">
            <w:pPr>
              <w:jc w:val="center"/>
              <w:rPr>
                <w:rFonts w:cs="Arial"/>
                <w:b/>
                <w:lang w:val="en-GB"/>
              </w:rPr>
            </w:pPr>
            <w:r>
              <w:rPr>
                <w:rFonts w:cs="Arial"/>
                <w:b/>
                <w:lang w:val="en-GB"/>
              </w:rPr>
              <w:t>DMMM</w:t>
            </w:r>
          </w:p>
        </w:tc>
        <w:tc>
          <w:tcPr>
            <w:tcW w:w="1250" w:type="pct"/>
            <w:tcBorders>
              <w:top w:val="single" w:sz="4" w:space="0" w:color="auto"/>
              <w:bottom w:val="single" w:sz="4" w:space="0" w:color="auto"/>
            </w:tcBorders>
            <w:vAlign w:val="center"/>
          </w:tcPr>
          <w:p w14:paraId="58D875D4" w14:textId="734D6626" w:rsidR="00167584" w:rsidRDefault="00167584" w:rsidP="004D49C5">
            <w:pPr>
              <w:jc w:val="center"/>
              <w:rPr>
                <w:rFonts w:cs="Arial"/>
                <w:b/>
                <w:lang w:val="en-GB"/>
              </w:rPr>
            </w:pPr>
            <w:proofErr w:type="spellStart"/>
            <w:r>
              <w:rPr>
                <w:rFonts w:cs="Arial"/>
                <w:b/>
                <w:lang w:val="en-GB"/>
              </w:rPr>
              <w:t>Tetradecamide</w:t>
            </w:r>
            <w:proofErr w:type="spellEnd"/>
          </w:p>
        </w:tc>
        <w:tc>
          <w:tcPr>
            <w:tcW w:w="1250" w:type="pct"/>
            <w:tcBorders>
              <w:top w:val="single" w:sz="4" w:space="0" w:color="auto"/>
              <w:bottom w:val="single" w:sz="4" w:space="0" w:color="auto"/>
            </w:tcBorders>
            <w:vAlign w:val="center"/>
          </w:tcPr>
          <w:p w14:paraId="032D3DE8" w14:textId="656AE0C2" w:rsidR="00167584" w:rsidRDefault="00167584" w:rsidP="004D49C5">
            <w:pPr>
              <w:jc w:val="center"/>
              <w:rPr>
                <w:rFonts w:cs="Arial"/>
                <w:b/>
                <w:lang w:val="en-GB"/>
              </w:rPr>
            </w:pPr>
            <w:proofErr w:type="spellStart"/>
            <w:r>
              <w:rPr>
                <w:rFonts w:cs="Arial"/>
                <w:b/>
                <w:lang w:val="en-GB"/>
              </w:rPr>
              <w:t>Linoleamide</w:t>
            </w:r>
            <w:proofErr w:type="spellEnd"/>
          </w:p>
        </w:tc>
      </w:tr>
      <w:tr w:rsidR="00056110" w14:paraId="677BFAE9" w14:textId="77777777" w:rsidTr="001C6DD0">
        <w:trPr>
          <w:trHeight w:val="2438"/>
        </w:trPr>
        <w:tc>
          <w:tcPr>
            <w:tcW w:w="1250" w:type="pct"/>
            <w:tcBorders>
              <w:top w:val="single" w:sz="4" w:space="0" w:color="auto"/>
              <w:bottom w:val="single" w:sz="4" w:space="0" w:color="auto"/>
            </w:tcBorders>
            <w:vAlign w:val="center"/>
          </w:tcPr>
          <w:p w14:paraId="6C781CFB" w14:textId="63A25C23" w:rsidR="00167584" w:rsidRDefault="002C44A4" w:rsidP="004D49C5">
            <w:pPr>
              <w:jc w:val="center"/>
              <w:rPr>
                <w:rFonts w:cs="Arial"/>
                <w:b/>
                <w:lang w:val="en-GB"/>
              </w:rPr>
            </w:pPr>
            <w:r>
              <w:rPr>
                <w:rFonts w:cs="Arial"/>
                <w:b/>
                <w:noProof/>
                <w:lang w:val="en-US"/>
              </w:rPr>
              <w:drawing>
                <wp:inline distT="0" distB="0" distL="0" distR="0" wp14:anchorId="5A3C8CA7" wp14:editId="08C863A3">
                  <wp:extent cx="1800000" cy="1205208"/>
                  <wp:effectExtent l="0" t="0" r="0" b="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800000" cy="1205208"/>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56FCAB43" w14:textId="0F63F099" w:rsidR="00167584" w:rsidRDefault="002C44A4" w:rsidP="004D49C5">
            <w:pPr>
              <w:jc w:val="center"/>
              <w:rPr>
                <w:rFonts w:cs="Arial"/>
                <w:b/>
                <w:lang w:val="en-GB"/>
              </w:rPr>
            </w:pPr>
            <w:r>
              <w:rPr>
                <w:rFonts w:cs="Arial"/>
                <w:b/>
                <w:noProof/>
                <w:lang w:val="en-US"/>
              </w:rPr>
              <w:drawing>
                <wp:inline distT="0" distB="0" distL="0" distR="0" wp14:anchorId="2F2103D8" wp14:editId="3D6F34C8">
                  <wp:extent cx="1440000" cy="1220182"/>
                  <wp:effectExtent l="0" t="0" r="8255" b="0"/>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440000" cy="1220182"/>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364320B4" w14:textId="68BCF0D4" w:rsidR="00167584" w:rsidRDefault="002C44A4" w:rsidP="004D49C5">
            <w:pPr>
              <w:jc w:val="center"/>
              <w:rPr>
                <w:rFonts w:cs="Arial"/>
                <w:b/>
                <w:lang w:val="en-GB"/>
              </w:rPr>
            </w:pPr>
            <w:r>
              <w:rPr>
                <w:rFonts w:cs="Arial"/>
                <w:b/>
                <w:noProof/>
                <w:lang w:val="en-US"/>
              </w:rPr>
              <w:drawing>
                <wp:inline distT="0" distB="0" distL="0" distR="0" wp14:anchorId="6EF7A0B5" wp14:editId="4E8FC745">
                  <wp:extent cx="2160000" cy="372354"/>
                  <wp:effectExtent l="0" t="0" r="0" b="889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160000" cy="372354"/>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484A5A6E" w14:textId="54FB1556" w:rsidR="00167584" w:rsidRDefault="00BE3A5F" w:rsidP="004D49C5">
            <w:pPr>
              <w:jc w:val="center"/>
              <w:rPr>
                <w:rFonts w:cs="Arial"/>
                <w:b/>
                <w:lang w:val="en-GB"/>
              </w:rPr>
            </w:pPr>
            <w:r w:rsidRPr="00BE3A5F">
              <w:rPr>
                <w:rFonts w:cs="Arial"/>
                <w:b/>
                <w:noProof/>
                <w:lang w:val="en-US"/>
              </w:rPr>
              <w:drawing>
                <wp:inline distT="0" distB="0" distL="0" distR="0" wp14:anchorId="3F6E6D5E" wp14:editId="078C8B95">
                  <wp:extent cx="1800000" cy="1338290"/>
                  <wp:effectExtent l="0" t="0" r="0" b="0"/>
                  <wp:docPr id="9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pic:cNvPicPr>
                            <a:picLocks noChangeAspect="1"/>
                          </pic:cNvPicPr>
                        </pic:nvPicPr>
                        <pic:blipFill>
                          <a:blip r:embed="rId51"/>
                          <a:stretch>
                            <a:fillRect/>
                          </a:stretch>
                        </pic:blipFill>
                        <pic:spPr>
                          <a:xfrm>
                            <a:off x="0" y="0"/>
                            <a:ext cx="1800000" cy="1338290"/>
                          </a:xfrm>
                          <a:prstGeom prst="rect">
                            <a:avLst/>
                          </a:prstGeom>
                        </pic:spPr>
                      </pic:pic>
                    </a:graphicData>
                  </a:graphic>
                </wp:inline>
              </w:drawing>
            </w:r>
          </w:p>
        </w:tc>
      </w:tr>
      <w:tr w:rsidR="00056110" w14:paraId="768AC5E1" w14:textId="77777777" w:rsidTr="001C6DD0">
        <w:trPr>
          <w:trHeight w:val="283"/>
        </w:trPr>
        <w:tc>
          <w:tcPr>
            <w:tcW w:w="1250" w:type="pct"/>
            <w:tcBorders>
              <w:top w:val="single" w:sz="4" w:space="0" w:color="auto"/>
              <w:bottom w:val="single" w:sz="4" w:space="0" w:color="auto"/>
            </w:tcBorders>
            <w:vAlign w:val="center"/>
          </w:tcPr>
          <w:p w14:paraId="1A55AB64" w14:textId="6DECBD2B" w:rsidR="00167584" w:rsidRDefault="00167584" w:rsidP="004D49C5">
            <w:pPr>
              <w:jc w:val="center"/>
              <w:rPr>
                <w:rFonts w:cs="Arial"/>
                <w:b/>
                <w:lang w:val="en-GB"/>
              </w:rPr>
            </w:pPr>
            <w:proofErr w:type="spellStart"/>
            <w:r>
              <w:rPr>
                <w:rFonts w:cs="Arial"/>
                <w:b/>
                <w:lang w:val="en-GB"/>
              </w:rPr>
              <w:t>Stereamide</w:t>
            </w:r>
            <w:proofErr w:type="spellEnd"/>
          </w:p>
        </w:tc>
        <w:tc>
          <w:tcPr>
            <w:tcW w:w="1250" w:type="pct"/>
            <w:tcBorders>
              <w:top w:val="single" w:sz="4" w:space="0" w:color="auto"/>
              <w:bottom w:val="single" w:sz="4" w:space="0" w:color="auto"/>
            </w:tcBorders>
            <w:vAlign w:val="center"/>
          </w:tcPr>
          <w:p w14:paraId="639CE0A3" w14:textId="0B6ED4B9" w:rsidR="00167584" w:rsidRDefault="00167584" w:rsidP="004D49C5">
            <w:pPr>
              <w:jc w:val="center"/>
              <w:rPr>
                <w:rFonts w:cs="Arial"/>
                <w:b/>
                <w:lang w:val="en-GB"/>
              </w:rPr>
            </w:pPr>
            <w:proofErr w:type="spellStart"/>
            <w:r>
              <w:rPr>
                <w:rFonts w:cs="Arial"/>
                <w:b/>
                <w:lang w:val="en-GB"/>
              </w:rPr>
              <w:t>Icosanamide</w:t>
            </w:r>
            <w:proofErr w:type="spellEnd"/>
          </w:p>
        </w:tc>
        <w:tc>
          <w:tcPr>
            <w:tcW w:w="1250" w:type="pct"/>
            <w:tcBorders>
              <w:top w:val="single" w:sz="4" w:space="0" w:color="auto"/>
              <w:bottom w:val="single" w:sz="4" w:space="0" w:color="auto"/>
            </w:tcBorders>
            <w:vAlign w:val="center"/>
          </w:tcPr>
          <w:p w14:paraId="1462A7BB" w14:textId="1ACCE0EE" w:rsidR="00167584" w:rsidRDefault="00167584" w:rsidP="004D49C5">
            <w:pPr>
              <w:jc w:val="center"/>
              <w:rPr>
                <w:rFonts w:cs="Arial"/>
                <w:b/>
                <w:lang w:val="en-GB"/>
              </w:rPr>
            </w:pPr>
            <w:proofErr w:type="spellStart"/>
            <w:r>
              <w:rPr>
                <w:rFonts w:cs="Arial"/>
                <w:b/>
                <w:lang w:val="en-GB"/>
              </w:rPr>
              <w:t>Lauric</w:t>
            </w:r>
            <w:proofErr w:type="spellEnd"/>
            <w:r>
              <w:rPr>
                <w:rFonts w:cs="Arial"/>
                <w:b/>
                <w:lang w:val="en-GB"/>
              </w:rPr>
              <w:t xml:space="preserve"> </w:t>
            </w:r>
            <w:proofErr w:type="spellStart"/>
            <w:r>
              <w:rPr>
                <w:rFonts w:cs="Arial"/>
                <w:b/>
                <w:lang w:val="en-GB"/>
              </w:rPr>
              <w:t>diethanolamide</w:t>
            </w:r>
            <w:proofErr w:type="spellEnd"/>
          </w:p>
        </w:tc>
        <w:tc>
          <w:tcPr>
            <w:tcW w:w="1250" w:type="pct"/>
            <w:tcBorders>
              <w:top w:val="single" w:sz="4" w:space="0" w:color="auto"/>
              <w:bottom w:val="single" w:sz="4" w:space="0" w:color="auto"/>
            </w:tcBorders>
            <w:vAlign w:val="center"/>
          </w:tcPr>
          <w:p w14:paraId="27C97498" w14:textId="13CA0F1C" w:rsidR="00167584" w:rsidRDefault="00167584" w:rsidP="004D49C5">
            <w:pPr>
              <w:jc w:val="center"/>
              <w:rPr>
                <w:rFonts w:cs="Arial"/>
                <w:b/>
                <w:lang w:val="en-GB"/>
              </w:rPr>
            </w:pPr>
            <w:r>
              <w:rPr>
                <w:rFonts w:cs="Arial"/>
                <w:b/>
                <w:lang w:val="en-GB"/>
              </w:rPr>
              <w:t>BT</w:t>
            </w:r>
          </w:p>
        </w:tc>
      </w:tr>
      <w:tr w:rsidR="00056110" w14:paraId="636E9810" w14:textId="77777777" w:rsidTr="001C6DD0">
        <w:trPr>
          <w:trHeight w:val="2438"/>
        </w:trPr>
        <w:tc>
          <w:tcPr>
            <w:tcW w:w="1250" w:type="pct"/>
            <w:tcBorders>
              <w:top w:val="single" w:sz="4" w:space="0" w:color="auto"/>
            </w:tcBorders>
            <w:vAlign w:val="center"/>
          </w:tcPr>
          <w:p w14:paraId="44D640B3" w14:textId="1CD3D733" w:rsidR="00167584" w:rsidRDefault="00BE3A5F" w:rsidP="004D49C5">
            <w:pPr>
              <w:jc w:val="center"/>
              <w:rPr>
                <w:rFonts w:cs="Arial"/>
                <w:b/>
                <w:lang w:val="en-GB"/>
              </w:rPr>
            </w:pPr>
            <w:r>
              <w:rPr>
                <w:rFonts w:cs="Arial"/>
                <w:b/>
                <w:noProof/>
                <w:lang w:val="en-US"/>
              </w:rPr>
              <w:drawing>
                <wp:inline distT="0" distB="0" distL="0" distR="0" wp14:anchorId="05F37CE6" wp14:editId="12831227">
                  <wp:extent cx="2340000" cy="318285"/>
                  <wp:effectExtent l="0" t="0" r="3175" b="5715"/>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340000" cy="318285"/>
                          </a:xfrm>
                          <a:prstGeom prst="rect">
                            <a:avLst/>
                          </a:prstGeom>
                          <a:noFill/>
                        </pic:spPr>
                      </pic:pic>
                    </a:graphicData>
                  </a:graphic>
                </wp:inline>
              </w:drawing>
            </w:r>
          </w:p>
        </w:tc>
        <w:tc>
          <w:tcPr>
            <w:tcW w:w="1250" w:type="pct"/>
            <w:tcBorders>
              <w:top w:val="single" w:sz="4" w:space="0" w:color="auto"/>
            </w:tcBorders>
            <w:vAlign w:val="center"/>
          </w:tcPr>
          <w:p w14:paraId="6A7CE585" w14:textId="46AF5C76" w:rsidR="00167584" w:rsidRDefault="00056110" w:rsidP="004D49C5">
            <w:pPr>
              <w:jc w:val="center"/>
              <w:rPr>
                <w:rFonts w:cs="Arial"/>
                <w:b/>
                <w:lang w:val="en-GB"/>
              </w:rPr>
            </w:pPr>
            <w:r w:rsidRPr="00056110">
              <w:rPr>
                <w:rFonts w:cs="Arial"/>
                <w:b/>
                <w:noProof/>
                <w:lang w:val="en-US"/>
              </w:rPr>
              <w:drawing>
                <wp:inline distT="0" distB="0" distL="0" distR="0" wp14:anchorId="507AFCCC" wp14:editId="4FC48B4B">
                  <wp:extent cx="1944000" cy="239846"/>
                  <wp:effectExtent l="0" t="438150" r="0" b="560705"/>
                  <wp:docPr id="93"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n 14"/>
                          <pic:cNvPicPr>
                            <a:picLocks noChangeAspect="1"/>
                          </pic:cNvPicPr>
                        </pic:nvPicPr>
                        <pic:blipFill>
                          <a:blip r:embed="rId53"/>
                          <a:stretch>
                            <a:fillRect/>
                          </a:stretch>
                        </pic:blipFill>
                        <pic:spPr>
                          <a:xfrm rot="19436046">
                            <a:off x="0" y="0"/>
                            <a:ext cx="1944000" cy="239846"/>
                          </a:xfrm>
                          <a:prstGeom prst="rect">
                            <a:avLst/>
                          </a:prstGeom>
                        </pic:spPr>
                      </pic:pic>
                    </a:graphicData>
                  </a:graphic>
                </wp:inline>
              </w:drawing>
            </w:r>
          </w:p>
        </w:tc>
        <w:tc>
          <w:tcPr>
            <w:tcW w:w="1250" w:type="pct"/>
            <w:tcBorders>
              <w:top w:val="single" w:sz="4" w:space="0" w:color="auto"/>
            </w:tcBorders>
            <w:vAlign w:val="center"/>
          </w:tcPr>
          <w:p w14:paraId="547E1EFE" w14:textId="0A82A3D1" w:rsidR="00167584" w:rsidRDefault="002C44A4" w:rsidP="004D49C5">
            <w:pPr>
              <w:jc w:val="center"/>
              <w:rPr>
                <w:rFonts w:cs="Arial"/>
                <w:b/>
                <w:lang w:val="en-GB"/>
              </w:rPr>
            </w:pPr>
            <w:r>
              <w:rPr>
                <w:rFonts w:cs="Arial"/>
                <w:b/>
                <w:noProof/>
                <w:lang w:val="en-US"/>
              </w:rPr>
              <w:drawing>
                <wp:inline distT="0" distB="0" distL="0" distR="0" wp14:anchorId="02AEB7AD" wp14:editId="4C2EF1E6">
                  <wp:extent cx="2520000" cy="850815"/>
                  <wp:effectExtent l="0" t="0" r="0" b="6985"/>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520000" cy="850815"/>
                          </a:xfrm>
                          <a:prstGeom prst="rect">
                            <a:avLst/>
                          </a:prstGeom>
                          <a:noFill/>
                        </pic:spPr>
                      </pic:pic>
                    </a:graphicData>
                  </a:graphic>
                </wp:inline>
              </w:drawing>
            </w:r>
          </w:p>
        </w:tc>
        <w:tc>
          <w:tcPr>
            <w:tcW w:w="1250" w:type="pct"/>
            <w:tcBorders>
              <w:top w:val="single" w:sz="4" w:space="0" w:color="auto"/>
            </w:tcBorders>
            <w:vAlign w:val="center"/>
          </w:tcPr>
          <w:p w14:paraId="0577E3E6" w14:textId="7BFB9498" w:rsidR="00167584" w:rsidRDefault="00056110" w:rsidP="004D49C5">
            <w:pPr>
              <w:jc w:val="center"/>
              <w:rPr>
                <w:rFonts w:cs="Arial"/>
                <w:b/>
                <w:lang w:val="en-GB"/>
              </w:rPr>
            </w:pPr>
            <w:r>
              <w:rPr>
                <w:rFonts w:cs="Arial"/>
                <w:b/>
                <w:noProof/>
                <w:lang w:val="en-US"/>
              </w:rPr>
              <w:drawing>
                <wp:inline distT="0" distB="0" distL="0" distR="0" wp14:anchorId="785B4DF4" wp14:editId="3D86EB3F">
                  <wp:extent cx="932815" cy="628015"/>
                  <wp:effectExtent l="0" t="0" r="0"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932815" cy="628015"/>
                          </a:xfrm>
                          <a:prstGeom prst="rect">
                            <a:avLst/>
                          </a:prstGeom>
                          <a:noFill/>
                        </pic:spPr>
                      </pic:pic>
                    </a:graphicData>
                  </a:graphic>
                </wp:inline>
              </w:drawing>
            </w:r>
          </w:p>
        </w:tc>
      </w:tr>
      <w:tr w:rsidR="00167584" w:rsidRPr="00337D7B" w14:paraId="56B4A9B2" w14:textId="77777777" w:rsidTr="001C6DD0">
        <w:trPr>
          <w:trHeight w:val="227"/>
        </w:trPr>
        <w:tc>
          <w:tcPr>
            <w:tcW w:w="5000" w:type="pct"/>
            <w:gridSpan w:val="4"/>
            <w:vAlign w:val="center"/>
          </w:tcPr>
          <w:p w14:paraId="24CC8FC8" w14:textId="33DA8295" w:rsidR="00167584" w:rsidRPr="0061731A" w:rsidRDefault="00167584" w:rsidP="009E7760">
            <w:pPr>
              <w:jc w:val="center"/>
              <w:rPr>
                <w:rFonts w:cs="Arial"/>
                <w:lang w:val="en-GB"/>
              </w:rPr>
            </w:pPr>
            <w:r w:rsidRPr="00AC1D37">
              <w:rPr>
                <w:rFonts w:cs="Arial"/>
                <w:b/>
                <w:lang w:val="en-GB"/>
              </w:rPr>
              <w:t>Figure S</w:t>
            </w:r>
            <w:r w:rsidR="009E7760">
              <w:rPr>
                <w:rFonts w:cs="Arial"/>
                <w:b/>
                <w:lang w:val="en-GB"/>
              </w:rPr>
              <w:t>4</w:t>
            </w:r>
            <w:r w:rsidR="00F46CCA">
              <w:rPr>
                <w:rFonts w:cs="Arial"/>
                <w:b/>
                <w:lang w:val="en-GB"/>
              </w:rPr>
              <w:t xml:space="preserve"> (cont.)</w:t>
            </w:r>
            <w:r w:rsidRPr="00AC1D37">
              <w:rPr>
                <w:rFonts w:cs="Arial"/>
                <w:b/>
                <w:lang w:val="en-GB"/>
              </w:rPr>
              <w:t>.</w:t>
            </w:r>
            <w:r w:rsidRPr="00AC1D37">
              <w:rPr>
                <w:rFonts w:cs="Arial"/>
                <w:lang w:val="en-GB"/>
              </w:rPr>
              <w:t xml:space="preserve"> </w:t>
            </w:r>
            <w:r w:rsidR="00707809">
              <w:rPr>
                <w:rFonts w:cs="Arial"/>
                <w:lang w:val="en-GB"/>
              </w:rPr>
              <w:t xml:space="preserve">Chemical structures of </w:t>
            </w:r>
            <w:r>
              <w:rPr>
                <w:rFonts w:cs="Arial"/>
                <w:lang w:val="en-GB"/>
              </w:rPr>
              <w:t>VRC</w:t>
            </w:r>
            <w:r w:rsidR="006670AD">
              <w:rPr>
                <w:rFonts w:cs="Arial"/>
                <w:lang w:val="en-GB"/>
              </w:rPr>
              <w:t>s</w:t>
            </w:r>
            <w:r>
              <w:rPr>
                <w:rFonts w:cs="Arial"/>
                <w:lang w:val="en-GB"/>
              </w:rPr>
              <w:t xml:space="preserve"> identified in</w:t>
            </w:r>
            <w:r w:rsidR="006670AD">
              <w:rPr>
                <w:rFonts w:cs="Arial"/>
                <w:lang w:val="en-GB"/>
              </w:rPr>
              <w:t xml:space="preserve"> surface waters from the Tagus R</w:t>
            </w:r>
            <w:r>
              <w:rPr>
                <w:rFonts w:cs="Arial"/>
                <w:lang w:val="en-GB"/>
              </w:rPr>
              <w:t>iver basin.</w:t>
            </w:r>
          </w:p>
        </w:tc>
      </w:tr>
    </w:tbl>
    <w:p w14:paraId="369121FE" w14:textId="77777777" w:rsidR="00056110" w:rsidRDefault="00056110" w:rsidP="00B55B31">
      <w:pPr>
        <w:rPr>
          <w:rFonts w:cs="Arial"/>
          <w:b/>
          <w:szCs w:val="20"/>
          <w:u w:val="single"/>
          <w:lang w:val="en-GB"/>
        </w:rPr>
        <w:sectPr w:rsidR="00056110" w:rsidSect="0061731A">
          <w:pgSz w:w="16838" w:h="11906" w:orient="landscape"/>
          <w:pgMar w:top="1701" w:right="1417" w:bottom="1701" w:left="1417" w:header="708" w:footer="708" w:gutter="0"/>
          <w:cols w:space="708"/>
          <w:docGrid w:linePitch="360"/>
        </w:sectPr>
      </w:pPr>
    </w:p>
    <w:tbl>
      <w:tblPr>
        <w:tblStyle w:val="Tablaconcuadrcu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24"/>
        <w:gridCol w:w="3730"/>
        <w:gridCol w:w="3425"/>
        <w:gridCol w:w="3425"/>
      </w:tblGrid>
      <w:tr w:rsidR="001C6DD0" w14:paraId="536C6F72" w14:textId="77777777" w:rsidTr="001C6DD0">
        <w:trPr>
          <w:trHeight w:val="283"/>
        </w:trPr>
        <w:tc>
          <w:tcPr>
            <w:tcW w:w="1250" w:type="pct"/>
            <w:tcBorders>
              <w:top w:val="single" w:sz="4" w:space="0" w:color="auto"/>
              <w:bottom w:val="single" w:sz="4" w:space="0" w:color="auto"/>
            </w:tcBorders>
            <w:vAlign w:val="center"/>
          </w:tcPr>
          <w:p w14:paraId="78D1DD38" w14:textId="63920606" w:rsidR="00056110" w:rsidRDefault="002D10A5" w:rsidP="004D49C5">
            <w:pPr>
              <w:jc w:val="center"/>
              <w:rPr>
                <w:rFonts w:cs="Arial"/>
                <w:b/>
                <w:lang w:val="en-GB"/>
              </w:rPr>
            </w:pPr>
            <w:r>
              <w:rPr>
                <w:rFonts w:cs="Arial"/>
                <w:b/>
                <w:lang w:val="en-GB"/>
              </w:rPr>
              <w:lastRenderedPageBreak/>
              <w:t>BTSA</w:t>
            </w:r>
          </w:p>
        </w:tc>
        <w:tc>
          <w:tcPr>
            <w:tcW w:w="1250" w:type="pct"/>
            <w:tcBorders>
              <w:top w:val="single" w:sz="4" w:space="0" w:color="auto"/>
              <w:bottom w:val="single" w:sz="4" w:space="0" w:color="auto"/>
            </w:tcBorders>
            <w:vAlign w:val="center"/>
          </w:tcPr>
          <w:p w14:paraId="2620A648" w14:textId="7DB98A30" w:rsidR="00056110" w:rsidRDefault="002D10A5" w:rsidP="004D49C5">
            <w:pPr>
              <w:jc w:val="center"/>
              <w:rPr>
                <w:rFonts w:cs="Arial"/>
                <w:b/>
                <w:lang w:val="en-GB"/>
              </w:rPr>
            </w:pPr>
            <w:r>
              <w:rPr>
                <w:rFonts w:cs="Arial"/>
                <w:b/>
                <w:lang w:val="en-GB"/>
              </w:rPr>
              <w:t>2-OH-BT</w:t>
            </w:r>
          </w:p>
        </w:tc>
        <w:tc>
          <w:tcPr>
            <w:tcW w:w="1250" w:type="pct"/>
            <w:tcBorders>
              <w:top w:val="single" w:sz="4" w:space="0" w:color="auto"/>
              <w:bottom w:val="single" w:sz="4" w:space="0" w:color="auto"/>
            </w:tcBorders>
            <w:vAlign w:val="center"/>
          </w:tcPr>
          <w:p w14:paraId="4D97D23A" w14:textId="741817E5" w:rsidR="00056110" w:rsidRDefault="002D10A5" w:rsidP="004D49C5">
            <w:pPr>
              <w:jc w:val="center"/>
              <w:rPr>
                <w:rFonts w:cs="Arial"/>
                <w:b/>
                <w:lang w:val="en-GB"/>
              </w:rPr>
            </w:pPr>
            <w:r>
              <w:rPr>
                <w:rFonts w:cs="Arial"/>
                <w:b/>
                <w:lang w:val="en-GB"/>
              </w:rPr>
              <w:t>2-ABT</w:t>
            </w:r>
          </w:p>
        </w:tc>
        <w:tc>
          <w:tcPr>
            <w:tcW w:w="1250" w:type="pct"/>
            <w:tcBorders>
              <w:top w:val="single" w:sz="4" w:space="0" w:color="auto"/>
              <w:bottom w:val="single" w:sz="4" w:space="0" w:color="auto"/>
            </w:tcBorders>
            <w:vAlign w:val="center"/>
          </w:tcPr>
          <w:p w14:paraId="5468CC24" w14:textId="4FBDAA94" w:rsidR="00056110" w:rsidRDefault="002D10A5" w:rsidP="004D49C5">
            <w:pPr>
              <w:jc w:val="center"/>
              <w:rPr>
                <w:rFonts w:cs="Arial"/>
                <w:b/>
                <w:lang w:val="en-GB"/>
              </w:rPr>
            </w:pPr>
            <w:r>
              <w:rPr>
                <w:rFonts w:cs="Arial"/>
                <w:b/>
                <w:lang w:val="en-GB"/>
              </w:rPr>
              <w:t>MTBT</w:t>
            </w:r>
          </w:p>
        </w:tc>
      </w:tr>
      <w:tr w:rsidR="001C6DD0" w14:paraId="2310C93A" w14:textId="77777777" w:rsidTr="001C6DD0">
        <w:trPr>
          <w:trHeight w:val="2438"/>
        </w:trPr>
        <w:tc>
          <w:tcPr>
            <w:tcW w:w="1250" w:type="pct"/>
            <w:tcBorders>
              <w:top w:val="single" w:sz="4" w:space="0" w:color="auto"/>
              <w:bottom w:val="single" w:sz="4" w:space="0" w:color="auto"/>
            </w:tcBorders>
            <w:vAlign w:val="center"/>
          </w:tcPr>
          <w:p w14:paraId="01FC579D" w14:textId="3632C5D1" w:rsidR="00056110" w:rsidRDefault="005C2307" w:rsidP="004D49C5">
            <w:pPr>
              <w:jc w:val="center"/>
              <w:rPr>
                <w:rFonts w:cs="Arial"/>
                <w:b/>
                <w:lang w:val="en-GB"/>
              </w:rPr>
            </w:pPr>
            <w:r>
              <w:rPr>
                <w:rFonts w:cs="Arial"/>
                <w:b/>
                <w:noProof/>
                <w:lang w:val="en-US"/>
              </w:rPr>
              <w:drawing>
                <wp:inline distT="0" distB="0" distL="0" distR="0" wp14:anchorId="5E6066E6" wp14:editId="716E795D">
                  <wp:extent cx="1487805" cy="628015"/>
                  <wp:effectExtent l="0" t="0" r="0" b="635"/>
                  <wp:docPr id="107" name="Imagen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487805" cy="628015"/>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48B9C46D" w14:textId="050CCFBA" w:rsidR="00056110" w:rsidRDefault="005C2307" w:rsidP="004D49C5">
            <w:pPr>
              <w:jc w:val="center"/>
              <w:rPr>
                <w:rFonts w:cs="Arial"/>
                <w:b/>
                <w:lang w:val="en-GB"/>
              </w:rPr>
            </w:pPr>
            <w:r>
              <w:rPr>
                <w:rFonts w:cs="Arial"/>
                <w:b/>
                <w:noProof/>
                <w:lang w:val="en-US"/>
              </w:rPr>
              <w:drawing>
                <wp:inline distT="0" distB="0" distL="0" distR="0" wp14:anchorId="0E32EDE0" wp14:editId="2E797867">
                  <wp:extent cx="1249680" cy="628015"/>
                  <wp:effectExtent l="0" t="0" r="7620" b="0"/>
                  <wp:docPr id="108" name="Imagen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249680" cy="628015"/>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19B171C1" w14:textId="17B34A53" w:rsidR="00056110" w:rsidRDefault="005C2307" w:rsidP="004D49C5">
            <w:pPr>
              <w:jc w:val="center"/>
              <w:rPr>
                <w:rFonts w:cs="Arial"/>
                <w:b/>
                <w:lang w:val="en-GB"/>
              </w:rPr>
            </w:pPr>
            <w:r>
              <w:rPr>
                <w:rFonts w:cs="Arial"/>
                <w:b/>
                <w:noProof/>
                <w:lang w:val="en-US"/>
              </w:rPr>
              <w:drawing>
                <wp:inline distT="0" distB="0" distL="0" distR="0" wp14:anchorId="3D0DE271" wp14:editId="50CE5C2F">
                  <wp:extent cx="1298575" cy="628015"/>
                  <wp:effectExtent l="0" t="0" r="0" b="0"/>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298575" cy="628015"/>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4765AFA9" w14:textId="211B1FFE" w:rsidR="00056110" w:rsidRDefault="005C2307" w:rsidP="004D49C5">
            <w:pPr>
              <w:jc w:val="center"/>
              <w:rPr>
                <w:rFonts w:cs="Arial"/>
                <w:b/>
                <w:lang w:val="en-GB"/>
              </w:rPr>
            </w:pPr>
            <w:r>
              <w:rPr>
                <w:rFonts w:cs="Arial"/>
                <w:b/>
                <w:noProof/>
                <w:lang w:val="en-US"/>
              </w:rPr>
              <w:drawing>
                <wp:inline distT="0" distB="0" distL="0" distR="0" wp14:anchorId="7803C7C6" wp14:editId="48B34998">
                  <wp:extent cx="1243965" cy="628015"/>
                  <wp:effectExtent l="0" t="0" r="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243965" cy="628015"/>
                          </a:xfrm>
                          <a:prstGeom prst="rect">
                            <a:avLst/>
                          </a:prstGeom>
                          <a:noFill/>
                        </pic:spPr>
                      </pic:pic>
                    </a:graphicData>
                  </a:graphic>
                </wp:inline>
              </w:drawing>
            </w:r>
          </w:p>
        </w:tc>
      </w:tr>
      <w:tr w:rsidR="001C6DD0" w14:paraId="75C15952" w14:textId="77777777" w:rsidTr="001C6DD0">
        <w:trPr>
          <w:trHeight w:val="283"/>
        </w:trPr>
        <w:tc>
          <w:tcPr>
            <w:tcW w:w="1250" w:type="pct"/>
            <w:tcBorders>
              <w:top w:val="single" w:sz="4" w:space="0" w:color="auto"/>
              <w:bottom w:val="single" w:sz="4" w:space="0" w:color="auto"/>
            </w:tcBorders>
            <w:vAlign w:val="center"/>
          </w:tcPr>
          <w:p w14:paraId="56047FF3" w14:textId="7DFAA787" w:rsidR="00056110" w:rsidRDefault="002D10A5" w:rsidP="004D49C5">
            <w:pPr>
              <w:jc w:val="center"/>
              <w:rPr>
                <w:rFonts w:cs="Arial"/>
                <w:b/>
                <w:lang w:val="en-GB"/>
              </w:rPr>
            </w:pPr>
            <w:r>
              <w:rPr>
                <w:rFonts w:cs="Arial"/>
                <w:b/>
                <w:lang w:val="en-GB"/>
              </w:rPr>
              <w:t>24MOBT</w:t>
            </w:r>
          </w:p>
        </w:tc>
        <w:tc>
          <w:tcPr>
            <w:tcW w:w="1250" w:type="pct"/>
            <w:tcBorders>
              <w:top w:val="single" w:sz="4" w:space="0" w:color="auto"/>
              <w:bottom w:val="single" w:sz="4" w:space="0" w:color="auto"/>
            </w:tcBorders>
            <w:vAlign w:val="center"/>
          </w:tcPr>
          <w:p w14:paraId="05AD6ADE" w14:textId="33D42253" w:rsidR="00056110" w:rsidRDefault="002D10A5" w:rsidP="004D49C5">
            <w:pPr>
              <w:jc w:val="center"/>
              <w:rPr>
                <w:rFonts w:cs="Arial"/>
                <w:b/>
                <w:lang w:val="en-GB"/>
              </w:rPr>
            </w:pPr>
            <w:r>
              <w:rPr>
                <w:rFonts w:cs="Arial"/>
                <w:b/>
                <w:lang w:val="en-GB"/>
              </w:rPr>
              <w:t>BTR</w:t>
            </w:r>
          </w:p>
        </w:tc>
        <w:tc>
          <w:tcPr>
            <w:tcW w:w="1250" w:type="pct"/>
            <w:tcBorders>
              <w:top w:val="single" w:sz="4" w:space="0" w:color="auto"/>
              <w:bottom w:val="single" w:sz="4" w:space="0" w:color="auto"/>
            </w:tcBorders>
            <w:vAlign w:val="center"/>
          </w:tcPr>
          <w:p w14:paraId="68E9751A" w14:textId="4DD6EF53" w:rsidR="00056110" w:rsidRDefault="002D10A5" w:rsidP="004D49C5">
            <w:pPr>
              <w:jc w:val="center"/>
              <w:rPr>
                <w:rFonts w:cs="Arial"/>
                <w:b/>
                <w:lang w:val="en-GB"/>
              </w:rPr>
            </w:pPr>
            <w:r>
              <w:rPr>
                <w:rFonts w:cs="Arial"/>
                <w:b/>
                <w:lang w:val="en-GB"/>
              </w:rPr>
              <w:t>Me-BTR</w:t>
            </w:r>
          </w:p>
        </w:tc>
        <w:tc>
          <w:tcPr>
            <w:tcW w:w="1250" w:type="pct"/>
            <w:tcBorders>
              <w:top w:val="single" w:sz="4" w:space="0" w:color="auto"/>
              <w:bottom w:val="single" w:sz="4" w:space="0" w:color="auto"/>
            </w:tcBorders>
            <w:vAlign w:val="center"/>
          </w:tcPr>
          <w:p w14:paraId="5F3E57F6" w14:textId="443A7816" w:rsidR="00056110" w:rsidRDefault="002D10A5" w:rsidP="00541D27">
            <w:pPr>
              <w:jc w:val="center"/>
              <w:rPr>
                <w:rFonts w:cs="Arial"/>
                <w:b/>
                <w:lang w:val="en-GB"/>
              </w:rPr>
            </w:pPr>
            <w:r>
              <w:rPr>
                <w:rFonts w:cs="Arial"/>
                <w:b/>
                <w:lang w:val="en-GB"/>
              </w:rPr>
              <w:t>5,6-DiM</w:t>
            </w:r>
            <w:r w:rsidR="00541D27">
              <w:rPr>
                <w:rFonts w:cs="Arial"/>
                <w:b/>
                <w:lang w:val="en-GB"/>
              </w:rPr>
              <w:t>e</w:t>
            </w:r>
            <w:r>
              <w:rPr>
                <w:rFonts w:cs="Arial"/>
                <w:b/>
                <w:lang w:val="en-GB"/>
              </w:rPr>
              <w:t>-BTR</w:t>
            </w:r>
          </w:p>
        </w:tc>
      </w:tr>
      <w:tr w:rsidR="001C6DD0" w14:paraId="0FF92064" w14:textId="77777777" w:rsidTr="00E134A4">
        <w:trPr>
          <w:trHeight w:val="2438"/>
        </w:trPr>
        <w:tc>
          <w:tcPr>
            <w:tcW w:w="1250" w:type="pct"/>
            <w:tcBorders>
              <w:top w:val="single" w:sz="4" w:space="0" w:color="auto"/>
              <w:bottom w:val="single" w:sz="4" w:space="0" w:color="auto"/>
            </w:tcBorders>
            <w:vAlign w:val="center"/>
          </w:tcPr>
          <w:p w14:paraId="158CA0A5" w14:textId="663F2E67" w:rsidR="00056110" w:rsidRDefault="00CE2B29" w:rsidP="004D49C5">
            <w:pPr>
              <w:jc w:val="center"/>
              <w:rPr>
                <w:rFonts w:cs="Arial"/>
                <w:b/>
                <w:lang w:val="en-GB"/>
              </w:rPr>
            </w:pPr>
            <w:r>
              <w:rPr>
                <w:rFonts w:cs="Arial"/>
                <w:b/>
                <w:noProof/>
                <w:lang w:val="en-US"/>
              </w:rPr>
              <w:drawing>
                <wp:inline distT="0" distB="0" distL="0" distR="0" wp14:anchorId="289C102D" wp14:editId="68642DD5">
                  <wp:extent cx="1640205" cy="628015"/>
                  <wp:effectExtent l="0" t="0" r="0" b="0"/>
                  <wp:docPr id="112" name="Imagen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640205" cy="628015"/>
                          </a:xfrm>
                          <a:prstGeom prst="rect">
                            <a:avLst/>
                          </a:prstGeom>
                          <a:noFill/>
                        </pic:spPr>
                      </pic:pic>
                    </a:graphicData>
                  </a:graphic>
                </wp:inline>
              </w:drawing>
            </w:r>
          </w:p>
        </w:tc>
        <w:tc>
          <w:tcPr>
            <w:tcW w:w="1250" w:type="pct"/>
            <w:tcBorders>
              <w:top w:val="single" w:sz="4" w:space="0" w:color="auto"/>
              <w:bottom w:val="single" w:sz="4" w:space="0" w:color="auto"/>
            </w:tcBorders>
            <w:vAlign w:val="center"/>
          </w:tcPr>
          <w:p w14:paraId="4EFB852D" w14:textId="118E543B" w:rsidR="00056110" w:rsidRDefault="00541D27" w:rsidP="004D49C5">
            <w:pPr>
              <w:jc w:val="center"/>
              <w:rPr>
                <w:rFonts w:cs="Arial"/>
                <w:b/>
                <w:lang w:val="en-GB"/>
              </w:rPr>
            </w:pPr>
            <w:r>
              <w:rPr>
                <w:rFonts w:cs="Arial"/>
                <w:b/>
                <w:noProof/>
                <w:lang w:val="en-US"/>
              </w:rPr>
              <w:drawing>
                <wp:inline distT="0" distB="0" distL="0" distR="0" wp14:anchorId="58623A2D" wp14:editId="046E2BAE">
                  <wp:extent cx="1000125" cy="628015"/>
                  <wp:effectExtent l="0" t="0" r="9525"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000125" cy="628015"/>
                          </a:xfrm>
                          <a:prstGeom prst="rect">
                            <a:avLst/>
                          </a:prstGeom>
                          <a:noFill/>
                        </pic:spPr>
                      </pic:pic>
                    </a:graphicData>
                  </a:graphic>
                </wp:inline>
              </w:drawing>
            </w:r>
          </w:p>
        </w:tc>
        <w:tc>
          <w:tcPr>
            <w:tcW w:w="1250" w:type="pct"/>
            <w:tcBorders>
              <w:top w:val="single" w:sz="4" w:space="0" w:color="auto"/>
            </w:tcBorders>
            <w:vAlign w:val="center"/>
          </w:tcPr>
          <w:p w14:paraId="2230E1C5" w14:textId="3D8C2387" w:rsidR="00056110" w:rsidRDefault="00541D27" w:rsidP="004D49C5">
            <w:pPr>
              <w:jc w:val="center"/>
              <w:rPr>
                <w:rFonts w:cs="Arial"/>
                <w:b/>
                <w:lang w:val="en-GB"/>
              </w:rPr>
            </w:pPr>
            <w:r>
              <w:rPr>
                <w:rFonts w:cs="Arial"/>
                <w:b/>
                <w:noProof/>
                <w:lang w:val="en-US"/>
              </w:rPr>
              <w:drawing>
                <wp:inline distT="0" distB="0" distL="0" distR="0" wp14:anchorId="2FEEF38A" wp14:editId="4F2E47FA">
                  <wp:extent cx="1152525" cy="628015"/>
                  <wp:effectExtent l="0" t="0" r="9525" b="0"/>
                  <wp:docPr id="114" name="Imagen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152525" cy="628015"/>
                          </a:xfrm>
                          <a:prstGeom prst="rect">
                            <a:avLst/>
                          </a:prstGeom>
                          <a:noFill/>
                        </pic:spPr>
                      </pic:pic>
                    </a:graphicData>
                  </a:graphic>
                </wp:inline>
              </w:drawing>
            </w:r>
          </w:p>
        </w:tc>
        <w:tc>
          <w:tcPr>
            <w:tcW w:w="1250" w:type="pct"/>
            <w:tcBorders>
              <w:top w:val="single" w:sz="4" w:space="0" w:color="auto"/>
            </w:tcBorders>
            <w:vAlign w:val="center"/>
          </w:tcPr>
          <w:p w14:paraId="485214EA" w14:textId="42CCBB82" w:rsidR="00056110" w:rsidRDefault="00541D27" w:rsidP="004D49C5">
            <w:pPr>
              <w:jc w:val="center"/>
              <w:rPr>
                <w:rFonts w:cs="Arial"/>
                <w:b/>
                <w:lang w:val="en-GB"/>
              </w:rPr>
            </w:pPr>
            <w:r>
              <w:rPr>
                <w:rFonts w:cs="Arial"/>
                <w:b/>
                <w:noProof/>
                <w:lang w:val="en-US"/>
              </w:rPr>
              <w:drawing>
                <wp:inline distT="0" distB="0" distL="0" distR="0" wp14:anchorId="24311DA4" wp14:editId="12D2F9FB">
                  <wp:extent cx="1152525" cy="628015"/>
                  <wp:effectExtent l="0" t="0" r="9525"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152525" cy="628015"/>
                          </a:xfrm>
                          <a:prstGeom prst="rect">
                            <a:avLst/>
                          </a:prstGeom>
                          <a:noFill/>
                        </pic:spPr>
                      </pic:pic>
                    </a:graphicData>
                  </a:graphic>
                </wp:inline>
              </w:drawing>
            </w:r>
          </w:p>
        </w:tc>
      </w:tr>
      <w:tr w:rsidR="001C6DD0" w14:paraId="00D93EF6" w14:textId="77777777" w:rsidTr="00E134A4">
        <w:trPr>
          <w:trHeight w:val="283"/>
        </w:trPr>
        <w:tc>
          <w:tcPr>
            <w:tcW w:w="1250" w:type="pct"/>
            <w:tcBorders>
              <w:top w:val="single" w:sz="4" w:space="0" w:color="auto"/>
              <w:bottom w:val="single" w:sz="4" w:space="0" w:color="auto"/>
            </w:tcBorders>
            <w:vAlign w:val="center"/>
          </w:tcPr>
          <w:p w14:paraId="635C4576" w14:textId="77F0511E" w:rsidR="00056110" w:rsidRDefault="002D10A5" w:rsidP="004D49C5">
            <w:pPr>
              <w:jc w:val="center"/>
              <w:rPr>
                <w:rFonts w:cs="Arial"/>
                <w:b/>
                <w:lang w:val="en-GB"/>
              </w:rPr>
            </w:pPr>
            <w:r>
              <w:rPr>
                <w:rFonts w:cs="Arial"/>
                <w:b/>
                <w:lang w:val="en-GB"/>
              </w:rPr>
              <w:t>5-Cl-BTR</w:t>
            </w:r>
          </w:p>
        </w:tc>
        <w:tc>
          <w:tcPr>
            <w:tcW w:w="1250" w:type="pct"/>
            <w:tcBorders>
              <w:top w:val="single" w:sz="4" w:space="0" w:color="auto"/>
              <w:bottom w:val="single" w:sz="4" w:space="0" w:color="auto"/>
            </w:tcBorders>
            <w:vAlign w:val="center"/>
          </w:tcPr>
          <w:p w14:paraId="65E1B55A" w14:textId="75320482" w:rsidR="00056110" w:rsidRDefault="00E134A4" w:rsidP="004D49C5">
            <w:pPr>
              <w:jc w:val="center"/>
              <w:rPr>
                <w:rFonts w:cs="Arial"/>
                <w:b/>
                <w:lang w:val="en-GB"/>
              </w:rPr>
            </w:pPr>
            <w:r>
              <w:rPr>
                <w:rFonts w:cs="Arial"/>
                <w:b/>
                <w:lang w:val="en-GB"/>
              </w:rPr>
              <w:t>DB</w:t>
            </w:r>
          </w:p>
        </w:tc>
        <w:tc>
          <w:tcPr>
            <w:tcW w:w="1250" w:type="pct"/>
            <w:vAlign w:val="center"/>
          </w:tcPr>
          <w:p w14:paraId="1EF736B5" w14:textId="3D9A114D" w:rsidR="00056110" w:rsidRDefault="00056110" w:rsidP="004D49C5">
            <w:pPr>
              <w:jc w:val="center"/>
              <w:rPr>
                <w:rFonts w:cs="Arial"/>
                <w:b/>
                <w:lang w:val="en-GB"/>
              </w:rPr>
            </w:pPr>
          </w:p>
        </w:tc>
        <w:tc>
          <w:tcPr>
            <w:tcW w:w="1250" w:type="pct"/>
            <w:vAlign w:val="center"/>
          </w:tcPr>
          <w:p w14:paraId="0CFA7EA5" w14:textId="62350431" w:rsidR="00056110" w:rsidRDefault="00056110" w:rsidP="004D49C5">
            <w:pPr>
              <w:jc w:val="center"/>
              <w:rPr>
                <w:rFonts w:cs="Arial"/>
                <w:b/>
                <w:lang w:val="en-GB"/>
              </w:rPr>
            </w:pPr>
          </w:p>
        </w:tc>
      </w:tr>
      <w:tr w:rsidR="001C6DD0" w14:paraId="72A9E0FB" w14:textId="77777777" w:rsidTr="00E134A4">
        <w:trPr>
          <w:trHeight w:val="2438"/>
        </w:trPr>
        <w:tc>
          <w:tcPr>
            <w:tcW w:w="1250" w:type="pct"/>
            <w:tcBorders>
              <w:top w:val="single" w:sz="4" w:space="0" w:color="auto"/>
            </w:tcBorders>
            <w:vAlign w:val="center"/>
          </w:tcPr>
          <w:p w14:paraId="29510DA1" w14:textId="61AD8448" w:rsidR="00056110" w:rsidRDefault="00541D27" w:rsidP="004D49C5">
            <w:pPr>
              <w:jc w:val="center"/>
              <w:rPr>
                <w:rFonts w:cs="Arial"/>
                <w:b/>
                <w:lang w:val="en-GB"/>
              </w:rPr>
            </w:pPr>
            <w:r>
              <w:rPr>
                <w:rFonts w:cs="Arial"/>
                <w:b/>
                <w:noProof/>
                <w:lang w:val="en-US"/>
              </w:rPr>
              <w:drawing>
                <wp:inline distT="0" distB="0" distL="0" distR="0" wp14:anchorId="5E5B776B" wp14:editId="705E0332">
                  <wp:extent cx="1188720" cy="628015"/>
                  <wp:effectExtent l="0" t="0" r="0" b="0"/>
                  <wp:docPr id="116" name="Imagen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188720" cy="628015"/>
                          </a:xfrm>
                          <a:prstGeom prst="rect">
                            <a:avLst/>
                          </a:prstGeom>
                          <a:noFill/>
                        </pic:spPr>
                      </pic:pic>
                    </a:graphicData>
                  </a:graphic>
                </wp:inline>
              </w:drawing>
            </w:r>
          </w:p>
        </w:tc>
        <w:tc>
          <w:tcPr>
            <w:tcW w:w="1250" w:type="pct"/>
            <w:tcBorders>
              <w:top w:val="single" w:sz="4" w:space="0" w:color="auto"/>
            </w:tcBorders>
            <w:vAlign w:val="center"/>
          </w:tcPr>
          <w:p w14:paraId="25849E0D" w14:textId="7BF3FA90" w:rsidR="00056110" w:rsidRDefault="00541D27" w:rsidP="004D49C5">
            <w:pPr>
              <w:jc w:val="center"/>
              <w:rPr>
                <w:rFonts w:cs="Arial"/>
                <w:b/>
                <w:lang w:val="en-GB"/>
              </w:rPr>
            </w:pPr>
            <w:r>
              <w:rPr>
                <w:rFonts w:cs="Arial"/>
                <w:b/>
                <w:noProof/>
                <w:lang w:val="en-US"/>
              </w:rPr>
              <w:drawing>
                <wp:inline distT="0" distB="0" distL="0" distR="0" wp14:anchorId="2240DDE2" wp14:editId="7A892F99">
                  <wp:extent cx="2231390" cy="1103630"/>
                  <wp:effectExtent l="0" t="0" r="0" b="0"/>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231390" cy="1103630"/>
                          </a:xfrm>
                          <a:prstGeom prst="rect">
                            <a:avLst/>
                          </a:prstGeom>
                          <a:noFill/>
                        </pic:spPr>
                      </pic:pic>
                    </a:graphicData>
                  </a:graphic>
                </wp:inline>
              </w:drawing>
            </w:r>
          </w:p>
        </w:tc>
        <w:tc>
          <w:tcPr>
            <w:tcW w:w="1250" w:type="pct"/>
            <w:vAlign w:val="center"/>
          </w:tcPr>
          <w:p w14:paraId="6BB01F6A" w14:textId="6FD30222" w:rsidR="00056110" w:rsidRDefault="00056110" w:rsidP="004D49C5">
            <w:pPr>
              <w:jc w:val="center"/>
              <w:rPr>
                <w:rFonts w:cs="Arial"/>
                <w:b/>
                <w:lang w:val="en-GB"/>
              </w:rPr>
            </w:pPr>
          </w:p>
        </w:tc>
        <w:tc>
          <w:tcPr>
            <w:tcW w:w="1250" w:type="pct"/>
            <w:vAlign w:val="center"/>
          </w:tcPr>
          <w:p w14:paraId="5EB22107" w14:textId="19E39027" w:rsidR="00056110" w:rsidRDefault="00056110" w:rsidP="004D49C5">
            <w:pPr>
              <w:jc w:val="center"/>
              <w:rPr>
                <w:rFonts w:cs="Arial"/>
                <w:b/>
                <w:lang w:val="en-GB"/>
              </w:rPr>
            </w:pPr>
          </w:p>
        </w:tc>
      </w:tr>
      <w:tr w:rsidR="00056110" w:rsidRPr="00337D7B" w14:paraId="11683279" w14:textId="77777777" w:rsidTr="001C6DD0">
        <w:trPr>
          <w:trHeight w:val="227"/>
        </w:trPr>
        <w:tc>
          <w:tcPr>
            <w:tcW w:w="5000" w:type="pct"/>
            <w:gridSpan w:val="4"/>
            <w:vAlign w:val="center"/>
          </w:tcPr>
          <w:p w14:paraId="7A28FC69" w14:textId="055C6270" w:rsidR="00056110" w:rsidRPr="0061731A" w:rsidRDefault="00056110" w:rsidP="009E7760">
            <w:pPr>
              <w:jc w:val="center"/>
              <w:rPr>
                <w:rFonts w:cs="Arial"/>
                <w:lang w:val="en-GB"/>
              </w:rPr>
            </w:pPr>
            <w:r w:rsidRPr="00AC1D37">
              <w:rPr>
                <w:rFonts w:cs="Arial"/>
                <w:b/>
                <w:lang w:val="en-GB"/>
              </w:rPr>
              <w:t>Figure S</w:t>
            </w:r>
            <w:r w:rsidR="009E7760">
              <w:rPr>
                <w:rFonts w:cs="Arial"/>
                <w:b/>
                <w:lang w:val="en-GB"/>
              </w:rPr>
              <w:t>4</w:t>
            </w:r>
            <w:r w:rsidR="00F46CCA">
              <w:rPr>
                <w:rFonts w:cs="Arial"/>
                <w:b/>
                <w:lang w:val="en-GB"/>
              </w:rPr>
              <w:t xml:space="preserve"> (cont.)</w:t>
            </w:r>
            <w:r w:rsidRPr="00AC1D37">
              <w:rPr>
                <w:rFonts w:cs="Arial"/>
                <w:b/>
                <w:lang w:val="en-GB"/>
              </w:rPr>
              <w:t>.</w:t>
            </w:r>
            <w:r w:rsidRPr="00AC1D37">
              <w:rPr>
                <w:rFonts w:cs="Arial"/>
                <w:lang w:val="en-GB"/>
              </w:rPr>
              <w:t xml:space="preserve"> </w:t>
            </w:r>
            <w:r w:rsidR="00707809">
              <w:rPr>
                <w:rFonts w:cs="Arial"/>
                <w:lang w:val="en-GB"/>
              </w:rPr>
              <w:t xml:space="preserve">Chemical structures of </w:t>
            </w:r>
            <w:r>
              <w:rPr>
                <w:rFonts w:cs="Arial"/>
                <w:lang w:val="en-GB"/>
              </w:rPr>
              <w:t>VRC</w:t>
            </w:r>
            <w:r w:rsidR="006670AD">
              <w:rPr>
                <w:rFonts w:cs="Arial"/>
                <w:lang w:val="en-GB"/>
              </w:rPr>
              <w:t>s</w:t>
            </w:r>
            <w:r>
              <w:rPr>
                <w:rFonts w:cs="Arial"/>
                <w:lang w:val="en-GB"/>
              </w:rPr>
              <w:t xml:space="preserve"> identified in</w:t>
            </w:r>
            <w:r w:rsidR="006670AD">
              <w:rPr>
                <w:rFonts w:cs="Arial"/>
                <w:lang w:val="en-GB"/>
              </w:rPr>
              <w:t xml:space="preserve"> surface waters from the Tagus R</w:t>
            </w:r>
            <w:r>
              <w:rPr>
                <w:rFonts w:cs="Arial"/>
                <w:lang w:val="en-GB"/>
              </w:rPr>
              <w:t>iver basin.</w:t>
            </w:r>
          </w:p>
        </w:tc>
      </w:tr>
    </w:tbl>
    <w:p w14:paraId="395BF6CB" w14:textId="77777777" w:rsidR="00562C2E" w:rsidRDefault="00562C2E" w:rsidP="00B55B31">
      <w:pPr>
        <w:rPr>
          <w:rFonts w:cs="Arial"/>
          <w:b/>
          <w:szCs w:val="20"/>
          <w:u w:val="single"/>
          <w:lang w:val="en-GB"/>
        </w:rPr>
        <w:sectPr w:rsidR="00562C2E" w:rsidSect="0061731A">
          <w:pgSz w:w="16838" w:h="11906" w:orient="landscape"/>
          <w:pgMar w:top="1701" w:right="1417" w:bottom="1701" w:left="1417" w:header="708" w:footer="708" w:gutter="0"/>
          <w:cols w:space="708"/>
          <w:docGrid w:linePitch="360"/>
        </w:sectPr>
      </w:pPr>
    </w:p>
    <w:p w14:paraId="22CE0B9C" w14:textId="463A44C6" w:rsidR="00B54CF1" w:rsidRPr="0086776E" w:rsidRDefault="00B54CF1" w:rsidP="006670AD">
      <w:pPr>
        <w:pStyle w:val="Descripcin"/>
        <w:numPr>
          <w:ilvl w:val="0"/>
          <w:numId w:val="0"/>
        </w:numPr>
        <w:jc w:val="center"/>
        <w:rPr>
          <w:color w:val="000000" w:themeColor="text1"/>
        </w:rPr>
      </w:pPr>
      <w:r w:rsidRPr="0086776E">
        <w:rPr>
          <w:b/>
          <w:color w:val="000000" w:themeColor="text1"/>
        </w:rPr>
        <w:lastRenderedPageBreak/>
        <w:t>Table</w:t>
      </w:r>
      <w:r w:rsidR="00716714">
        <w:rPr>
          <w:b/>
          <w:color w:val="000000" w:themeColor="text1"/>
        </w:rPr>
        <w:t xml:space="preserve"> </w:t>
      </w:r>
      <w:r w:rsidR="006670AD">
        <w:rPr>
          <w:b/>
          <w:color w:val="000000" w:themeColor="text1"/>
        </w:rPr>
        <w:t>S11</w:t>
      </w:r>
      <w:r w:rsidRPr="0086776E">
        <w:rPr>
          <w:b/>
          <w:color w:val="000000" w:themeColor="text1"/>
        </w:rPr>
        <w:t xml:space="preserve">. </w:t>
      </w:r>
      <w:proofErr w:type="gramStart"/>
      <w:r w:rsidRPr="0086776E">
        <w:rPr>
          <w:color w:val="000000" w:themeColor="text1"/>
        </w:rPr>
        <w:t>26</w:t>
      </w:r>
      <w:proofErr w:type="gramEnd"/>
      <w:r w:rsidRPr="0086776E">
        <w:rPr>
          <w:color w:val="000000" w:themeColor="text1"/>
        </w:rPr>
        <w:t xml:space="preserve"> VRC</w:t>
      </w:r>
      <w:r>
        <w:rPr>
          <w:color w:val="000000" w:themeColor="text1"/>
        </w:rPr>
        <w:t>s</w:t>
      </w:r>
      <w:r w:rsidRPr="0086776E">
        <w:rPr>
          <w:color w:val="000000" w:themeColor="text1"/>
        </w:rPr>
        <w:t xml:space="preserve"> identified in surface water samples from the Tagus River with detection frequencies above 20%.</w:t>
      </w:r>
    </w:p>
    <w:tbl>
      <w:tblPr>
        <w:tblW w:w="5000" w:type="pct"/>
        <w:tblBorders>
          <w:insideH w:val="single" w:sz="4" w:space="0" w:color="auto"/>
        </w:tblBorders>
        <w:tblCellMar>
          <w:left w:w="70" w:type="dxa"/>
          <w:right w:w="70" w:type="dxa"/>
        </w:tblCellMar>
        <w:tblLook w:val="04A0" w:firstRow="1" w:lastRow="0" w:firstColumn="1" w:lastColumn="0" w:noHBand="0" w:noVBand="1"/>
      </w:tblPr>
      <w:tblGrid>
        <w:gridCol w:w="3347"/>
        <w:gridCol w:w="1812"/>
        <w:gridCol w:w="1434"/>
        <w:gridCol w:w="1857"/>
        <w:gridCol w:w="1417"/>
        <w:gridCol w:w="1361"/>
        <w:gridCol w:w="1412"/>
        <w:gridCol w:w="1364"/>
      </w:tblGrid>
      <w:tr w:rsidR="00B54CF1" w:rsidRPr="0086776E" w14:paraId="7335CA1C" w14:textId="77777777" w:rsidTr="000E2302">
        <w:trPr>
          <w:trHeight w:val="288"/>
        </w:trPr>
        <w:tc>
          <w:tcPr>
            <w:tcW w:w="1195" w:type="pct"/>
            <w:tcBorders>
              <w:top w:val="single" w:sz="4" w:space="0" w:color="auto"/>
              <w:bottom w:val="double" w:sz="4" w:space="0" w:color="auto"/>
            </w:tcBorders>
            <w:shd w:val="clear" w:color="auto" w:fill="auto"/>
            <w:noWrap/>
            <w:vAlign w:val="center"/>
            <w:hideMark/>
          </w:tcPr>
          <w:p w14:paraId="55A01685" w14:textId="77777777" w:rsidR="00B54CF1" w:rsidRPr="0086776E" w:rsidRDefault="00B54CF1" w:rsidP="007A6608">
            <w:pPr>
              <w:spacing w:after="0" w:line="240" w:lineRule="auto"/>
              <w:jc w:val="center"/>
              <w:rPr>
                <w:rFonts w:eastAsia="Times New Roman" w:cs="Times New Roman"/>
                <w:b/>
                <w:bCs/>
                <w:color w:val="000000"/>
                <w:sz w:val="16"/>
                <w:szCs w:val="16"/>
                <w:lang w:eastAsia="es-ES"/>
              </w:rPr>
            </w:pPr>
            <w:proofErr w:type="spellStart"/>
            <w:r w:rsidRPr="0086776E">
              <w:rPr>
                <w:rFonts w:eastAsia="Times New Roman" w:cs="Times New Roman"/>
                <w:b/>
                <w:bCs/>
                <w:color w:val="000000"/>
                <w:sz w:val="16"/>
                <w:szCs w:val="16"/>
                <w:lang w:eastAsia="es-ES"/>
              </w:rPr>
              <w:t>Name</w:t>
            </w:r>
            <w:proofErr w:type="spellEnd"/>
          </w:p>
        </w:tc>
        <w:tc>
          <w:tcPr>
            <w:tcW w:w="647" w:type="pct"/>
            <w:tcBorders>
              <w:top w:val="single" w:sz="4" w:space="0" w:color="auto"/>
              <w:bottom w:val="double" w:sz="4" w:space="0" w:color="auto"/>
            </w:tcBorders>
            <w:shd w:val="clear" w:color="auto" w:fill="auto"/>
            <w:noWrap/>
            <w:vAlign w:val="center"/>
            <w:hideMark/>
          </w:tcPr>
          <w:p w14:paraId="798CC4A7" w14:textId="77777777" w:rsidR="00B54CF1" w:rsidRPr="0086776E" w:rsidRDefault="00B54CF1" w:rsidP="007A6608">
            <w:pPr>
              <w:spacing w:after="0" w:line="240" w:lineRule="auto"/>
              <w:jc w:val="center"/>
              <w:rPr>
                <w:rFonts w:eastAsia="Times New Roman" w:cs="Times New Roman"/>
                <w:b/>
                <w:bCs/>
                <w:color w:val="000000"/>
                <w:sz w:val="16"/>
                <w:szCs w:val="16"/>
                <w:lang w:eastAsia="es-ES"/>
              </w:rPr>
            </w:pPr>
            <w:proofErr w:type="spellStart"/>
            <w:r w:rsidRPr="0086776E">
              <w:rPr>
                <w:rFonts w:eastAsia="Times New Roman" w:cs="Times New Roman"/>
                <w:b/>
                <w:bCs/>
                <w:color w:val="000000"/>
                <w:sz w:val="16"/>
                <w:szCs w:val="16"/>
                <w:lang w:eastAsia="es-ES"/>
              </w:rPr>
              <w:t>Acronym</w:t>
            </w:r>
            <w:proofErr w:type="spellEnd"/>
          </w:p>
        </w:tc>
        <w:tc>
          <w:tcPr>
            <w:tcW w:w="512" w:type="pct"/>
            <w:tcBorders>
              <w:top w:val="single" w:sz="4" w:space="0" w:color="auto"/>
              <w:bottom w:val="double" w:sz="4" w:space="0" w:color="auto"/>
            </w:tcBorders>
            <w:shd w:val="clear" w:color="auto" w:fill="auto"/>
            <w:noWrap/>
            <w:vAlign w:val="center"/>
            <w:hideMark/>
          </w:tcPr>
          <w:p w14:paraId="286140CB" w14:textId="77777777" w:rsidR="00B54CF1" w:rsidRPr="0086776E" w:rsidRDefault="00B54CF1" w:rsidP="007A6608">
            <w:pPr>
              <w:spacing w:after="0" w:line="240" w:lineRule="auto"/>
              <w:jc w:val="center"/>
              <w:rPr>
                <w:rFonts w:eastAsia="Times New Roman" w:cs="Times New Roman"/>
                <w:b/>
                <w:bCs/>
                <w:color w:val="000000"/>
                <w:sz w:val="16"/>
                <w:szCs w:val="16"/>
                <w:lang w:eastAsia="es-ES"/>
              </w:rPr>
            </w:pPr>
            <w:r w:rsidRPr="0086776E">
              <w:rPr>
                <w:rFonts w:eastAsia="Times New Roman" w:cs="Times New Roman"/>
                <w:b/>
                <w:bCs/>
                <w:color w:val="000000"/>
                <w:sz w:val="16"/>
                <w:szCs w:val="16"/>
                <w:lang w:eastAsia="es-ES"/>
              </w:rPr>
              <w:t>Molecular formula</w:t>
            </w:r>
          </w:p>
        </w:tc>
        <w:tc>
          <w:tcPr>
            <w:tcW w:w="663" w:type="pct"/>
            <w:tcBorders>
              <w:top w:val="single" w:sz="4" w:space="0" w:color="auto"/>
              <w:bottom w:val="double" w:sz="4" w:space="0" w:color="auto"/>
            </w:tcBorders>
            <w:shd w:val="clear" w:color="auto" w:fill="auto"/>
            <w:noWrap/>
            <w:vAlign w:val="center"/>
            <w:hideMark/>
          </w:tcPr>
          <w:p w14:paraId="35FF649E" w14:textId="77777777" w:rsidR="00B54CF1" w:rsidRPr="0086776E" w:rsidRDefault="00B54CF1" w:rsidP="007A6608">
            <w:pPr>
              <w:spacing w:after="0" w:line="240" w:lineRule="auto"/>
              <w:jc w:val="center"/>
              <w:rPr>
                <w:rFonts w:eastAsia="Times New Roman" w:cs="Times New Roman"/>
                <w:b/>
                <w:bCs/>
                <w:color w:val="000000"/>
                <w:sz w:val="16"/>
                <w:szCs w:val="16"/>
                <w:lang w:eastAsia="es-ES"/>
              </w:rPr>
            </w:pPr>
            <w:r w:rsidRPr="0086776E">
              <w:rPr>
                <w:rFonts w:eastAsia="Times New Roman" w:cs="Times New Roman"/>
                <w:b/>
                <w:bCs/>
                <w:color w:val="000000"/>
                <w:sz w:val="16"/>
                <w:szCs w:val="16"/>
                <w:lang w:eastAsia="es-ES"/>
              </w:rPr>
              <w:t>Use</w:t>
            </w:r>
          </w:p>
        </w:tc>
        <w:tc>
          <w:tcPr>
            <w:tcW w:w="506" w:type="pct"/>
            <w:tcBorders>
              <w:top w:val="single" w:sz="4" w:space="0" w:color="auto"/>
              <w:bottom w:val="double" w:sz="4" w:space="0" w:color="auto"/>
            </w:tcBorders>
            <w:shd w:val="clear" w:color="auto" w:fill="auto"/>
            <w:noWrap/>
            <w:vAlign w:val="center"/>
            <w:hideMark/>
          </w:tcPr>
          <w:p w14:paraId="21C3D612" w14:textId="77777777" w:rsidR="00B54CF1" w:rsidRPr="0086776E" w:rsidRDefault="00B54CF1" w:rsidP="007A6608">
            <w:pPr>
              <w:spacing w:after="0" w:line="240" w:lineRule="auto"/>
              <w:jc w:val="center"/>
              <w:rPr>
                <w:rFonts w:eastAsia="Times New Roman" w:cs="Times New Roman"/>
                <w:b/>
                <w:bCs/>
                <w:color w:val="000000"/>
                <w:sz w:val="16"/>
                <w:szCs w:val="16"/>
                <w:lang w:eastAsia="es-ES"/>
              </w:rPr>
            </w:pPr>
            <w:proofErr w:type="spellStart"/>
            <w:r w:rsidRPr="0086776E">
              <w:rPr>
                <w:rFonts w:eastAsia="Times New Roman" w:cs="Times New Roman"/>
                <w:b/>
                <w:bCs/>
                <w:color w:val="000000"/>
                <w:sz w:val="16"/>
                <w:szCs w:val="16"/>
                <w:lang w:eastAsia="es-ES"/>
              </w:rPr>
              <w:t>Identification</w:t>
            </w:r>
            <w:proofErr w:type="spellEnd"/>
            <w:r w:rsidRPr="0086776E">
              <w:rPr>
                <w:rFonts w:eastAsia="Times New Roman" w:cs="Times New Roman"/>
                <w:b/>
                <w:bCs/>
                <w:color w:val="000000"/>
                <w:sz w:val="16"/>
                <w:szCs w:val="16"/>
                <w:lang w:eastAsia="es-ES"/>
              </w:rPr>
              <w:t xml:space="preserve"> </w:t>
            </w:r>
            <w:proofErr w:type="spellStart"/>
            <w:r w:rsidRPr="0086776E">
              <w:rPr>
                <w:rFonts w:eastAsia="Times New Roman" w:cs="Times New Roman"/>
                <w:b/>
                <w:bCs/>
                <w:color w:val="000000"/>
                <w:sz w:val="16"/>
                <w:szCs w:val="16"/>
                <w:lang w:eastAsia="es-ES"/>
              </w:rPr>
              <w:t>level</w:t>
            </w:r>
            <w:proofErr w:type="spellEnd"/>
          </w:p>
        </w:tc>
        <w:tc>
          <w:tcPr>
            <w:tcW w:w="486" w:type="pct"/>
            <w:tcBorders>
              <w:top w:val="single" w:sz="4" w:space="0" w:color="auto"/>
              <w:bottom w:val="double" w:sz="4" w:space="0" w:color="auto"/>
            </w:tcBorders>
            <w:shd w:val="clear" w:color="auto" w:fill="auto"/>
            <w:noWrap/>
            <w:vAlign w:val="center"/>
            <w:hideMark/>
          </w:tcPr>
          <w:p w14:paraId="70F82DC1" w14:textId="77777777" w:rsidR="00B54CF1" w:rsidRPr="0086776E" w:rsidRDefault="00B54CF1" w:rsidP="007A6608">
            <w:pPr>
              <w:spacing w:after="0" w:line="240" w:lineRule="auto"/>
              <w:jc w:val="center"/>
              <w:rPr>
                <w:rFonts w:eastAsia="Times New Roman" w:cs="Times New Roman"/>
                <w:b/>
                <w:bCs/>
                <w:color w:val="000000"/>
                <w:sz w:val="16"/>
                <w:szCs w:val="16"/>
                <w:lang w:eastAsia="es-ES"/>
              </w:rPr>
            </w:pPr>
            <w:r w:rsidRPr="0086776E">
              <w:rPr>
                <w:rFonts w:eastAsia="Times New Roman" w:cs="Times New Roman"/>
                <w:b/>
                <w:bCs/>
                <w:color w:val="000000"/>
                <w:sz w:val="16"/>
                <w:szCs w:val="16"/>
                <w:lang w:eastAsia="es-ES"/>
              </w:rPr>
              <w:t>RT (min)</w:t>
            </w:r>
          </w:p>
        </w:tc>
        <w:tc>
          <w:tcPr>
            <w:tcW w:w="504" w:type="pct"/>
            <w:tcBorders>
              <w:top w:val="single" w:sz="4" w:space="0" w:color="auto"/>
              <w:bottom w:val="double" w:sz="4" w:space="0" w:color="auto"/>
            </w:tcBorders>
            <w:shd w:val="clear" w:color="auto" w:fill="auto"/>
            <w:noWrap/>
            <w:vAlign w:val="center"/>
            <w:hideMark/>
          </w:tcPr>
          <w:p w14:paraId="7C002E4F" w14:textId="77777777" w:rsidR="00B54CF1" w:rsidRPr="0086776E" w:rsidRDefault="00B54CF1" w:rsidP="007A6608">
            <w:pPr>
              <w:spacing w:after="0" w:line="240" w:lineRule="auto"/>
              <w:jc w:val="center"/>
              <w:rPr>
                <w:rFonts w:eastAsia="Times New Roman" w:cs="Times New Roman"/>
                <w:b/>
                <w:bCs/>
                <w:color w:val="000000"/>
                <w:sz w:val="16"/>
                <w:szCs w:val="16"/>
                <w:lang w:eastAsia="es-ES"/>
              </w:rPr>
            </w:pPr>
            <w:r w:rsidRPr="0086776E">
              <w:rPr>
                <w:rFonts w:eastAsia="Times New Roman" w:cs="Times New Roman"/>
                <w:b/>
                <w:bCs/>
                <w:color w:val="000000"/>
                <w:sz w:val="16"/>
                <w:szCs w:val="16"/>
                <w:lang w:eastAsia="es-ES"/>
              </w:rPr>
              <w:t xml:space="preserve"># </w:t>
            </w:r>
            <w:proofErr w:type="spellStart"/>
            <w:r w:rsidRPr="0086776E">
              <w:rPr>
                <w:rFonts w:eastAsia="Times New Roman" w:cs="Times New Roman"/>
                <w:b/>
                <w:bCs/>
                <w:color w:val="000000"/>
                <w:sz w:val="16"/>
                <w:szCs w:val="16"/>
                <w:lang w:eastAsia="es-ES"/>
              </w:rPr>
              <w:t>samples</w:t>
            </w:r>
            <w:proofErr w:type="spellEnd"/>
            <w:r w:rsidRPr="0086776E">
              <w:rPr>
                <w:rFonts w:eastAsia="Times New Roman" w:cs="Times New Roman"/>
                <w:b/>
                <w:bCs/>
                <w:color w:val="000000"/>
                <w:sz w:val="16"/>
                <w:szCs w:val="16"/>
                <w:lang w:eastAsia="es-ES"/>
              </w:rPr>
              <w:t xml:space="preserve"> </w:t>
            </w:r>
            <w:proofErr w:type="spellStart"/>
            <w:r w:rsidRPr="0086776E">
              <w:rPr>
                <w:rFonts w:eastAsia="Times New Roman" w:cs="Times New Roman"/>
                <w:b/>
                <w:bCs/>
                <w:color w:val="000000"/>
                <w:sz w:val="16"/>
                <w:szCs w:val="16"/>
                <w:lang w:eastAsia="es-ES"/>
              </w:rPr>
              <w:t>detected</w:t>
            </w:r>
            <w:proofErr w:type="spellEnd"/>
          </w:p>
        </w:tc>
        <w:tc>
          <w:tcPr>
            <w:tcW w:w="487" w:type="pct"/>
            <w:tcBorders>
              <w:top w:val="single" w:sz="4" w:space="0" w:color="auto"/>
              <w:bottom w:val="double" w:sz="4" w:space="0" w:color="auto"/>
            </w:tcBorders>
            <w:shd w:val="clear" w:color="auto" w:fill="auto"/>
            <w:noWrap/>
            <w:vAlign w:val="center"/>
            <w:hideMark/>
          </w:tcPr>
          <w:p w14:paraId="2DFD8DCD" w14:textId="77777777" w:rsidR="00B54CF1" w:rsidRPr="0086776E" w:rsidRDefault="00B54CF1" w:rsidP="007A6608">
            <w:pPr>
              <w:spacing w:after="0" w:line="240" w:lineRule="auto"/>
              <w:jc w:val="center"/>
              <w:rPr>
                <w:rFonts w:eastAsia="Times New Roman" w:cs="Times New Roman"/>
                <w:b/>
                <w:bCs/>
                <w:color w:val="000000"/>
                <w:sz w:val="16"/>
                <w:szCs w:val="16"/>
                <w:lang w:eastAsia="es-ES"/>
              </w:rPr>
            </w:pPr>
            <w:r w:rsidRPr="0086776E">
              <w:rPr>
                <w:rFonts w:eastAsia="Times New Roman" w:cs="Times New Roman"/>
                <w:b/>
                <w:bCs/>
                <w:color w:val="000000"/>
                <w:sz w:val="16"/>
                <w:szCs w:val="16"/>
                <w:lang w:eastAsia="es-ES"/>
              </w:rPr>
              <w:t>DF (%)</w:t>
            </w:r>
          </w:p>
        </w:tc>
      </w:tr>
      <w:tr w:rsidR="00B54CF1" w:rsidRPr="0086776E" w14:paraId="5E74A096" w14:textId="77777777" w:rsidTr="006670AD">
        <w:trPr>
          <w:trHeight w:val="288"/>
        </w:trPr>
        <w:tc>
          <w:tcPr>
            <w:tcW w:w="5000" w:type="pct"/>
            <w:gridSpan w:val="8"/>
            <w:tcBorders>
              <w:top w:val="double" w:sz="4" w:space="0" w:color="auto"/>
            </w:tcBorders>
            <w:shd w:val="clear" w:color="auto" w:fill="auto"/>
            <w:noWrap/>
            <w:vAlign w:val="center"/>
            <w:hideMark/>
          </w:tcPr>
          <w:p w14:paraId="71978FCD" w14:textId="77777777" w:rsidR="00B54CF1" w:rsidRPr="0086776E" w:rsidRDefault="00B54CF1" w:rsidP="007A6608">
            <w:pPr>
              <w:spacing w:after="0" w:line="240" w:lineRule="auto"/>
              <w:jc w:val="left"/>
              <w:rPr>
                <w:rFonts w:eastAsia="Times New Roman" w:cs="Times New Roman"/>
                <w:b/>
                <w:bCs/>
                <w:i/>
                <w:iCs/>
                <w:color w:val="000000"/>
                <w:sz w:val="16"/>
                <w:szCs w:val="16"/>
                <w:lang w:eastAsia="es-ES"/>
              </w:rPr>
            </w:pPr>
            <w:r w:rsidRPr="0086776E">
              <w:rPr>
                <w:rFonts w:eastAsia="Times New Roman" w:cs="Times New Roman"/>
                <w:b/>
                <w:bCs/>
                <w:i/>
                <w:iCs/>
                <w:color w:val="000000"/>
                <w:sz w:val="16"/>
                <w:szCs w:val="16"/>
                <w:lang w:eastAsia="es-ES"/>
              </w:rPr>
              <w:t>PPD</w:t>
            </w:r>
          </w:p>
        </w:tc>
      </w:tr>
      <w:tr w:rsidR="00B54CF1" w:rsidRPr="0086776E" w14:paraId="177E8F97" w14:textId="77777777" w:rsidTr="000E2302">
        <w:trPr>
          <w:trHeight w:val="288"/>
        </w:trPr>
        <w:tc>
          <w:tcPr>
            <w:tcW w:w="1195" w:type="pct"/>
            <w:shd w:val="clear" w:color="auto" w:fill="auto"/>
            <w:noWrap/>
            <w:vAlign w:val="center"/>
            <w:hideMark/>
          </w:tcPr>
          <w:p w14:paraId="3B4170BC"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6PPD TP274</w:t>
            </w:r>
          </w:p>
        </w:tc>
        <w:tc>
          <w:tcPr>
            <w:tcW w:w="647" w:type="pct"/>
            <w:shd w:val="clear" w:color="auto" w:fill="auto"/>
            <w:noWrap/>
            <w:vAlign w:val="center"/>
            <w:hideMark/>
          </w:tcPr>
          <w:p w14:paraId="588EB8C2"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6PPD TP274</w:t>
            </w:r>
          </w:p>
        </w:tc>
        <w:tc>
          <w:tcPr>
            <w:tcW w:w="512" w:type="pct"/>
            <w:shd w:val="clear" w:color="auto" w:fill="auto"/>
            <w:noWrap/>
            <w:vAlign w:val="center"/>
            <w:hideMark/>
          </w:tcPr>
          <w:p w14:paraId="7652C9DB"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16</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22</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2</w:t>
            </w:r>
            <w:r w:rsidRPr="0086776E">
              <w:rPr>
                <w:rFonts w:eastAsia="Times New Roman" w:cs="Times New Roman"/>
                <w:color w:val="000000"/>
                <w:sz w:val="16"/>
                <w:szCs w:val="16"/>
                <w:lang w:eastAsia="es-ES"/>
              </w:rPr>
              <w:t>O</w:t>
            </w:r>
            <w:r w:rsidRPr="0086776E">
              <w:rPr>
                <w:rFonts w:eastAsia="Times New Roman" w:cs="Times New Roman"/>
                <w:color w:val="000000"/>
                <w:sz w:val="16"/>
                <w:szCs w:val="16"/>
                <w:vertAlign w:val="subscript"/>
                <w:lang w:eastAsia="es-ES"/>
              </w:rPr>
              <w:t>2</w:t>
            </w:r>
          </w:p>
        </w:tc>
        <w:tc>
          <w:tcPr>
            <w:tcW w:w="663" w:type="pct"/>
            <w:shd w:val="clear" w:color="auto" w:fill="auto"/>
            <w:noWrap/>
            <w:vAlign w:val="center"/>
            <w:hideMark/>
          </w:tcPr>
          <w:p w14:paraId="6116DF87"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Transformation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product</w:t>
            </w:r>
            <w:proofErr w:type="spellEnd"/>
          </w:p>
        </w:tc>
        <w:tc>
          <w:tcPr>
            <w:tcW w:w="506" w:type="pct"/>
            <w:shd w:val="clear" w:color="auto" w:fill="auto"/>
            <w:noWrap/>
            <w:vAlign w:val="center"/>
            <w:hideMark/>
          </w:tcPr>
          <w:p w14:paraId="458A196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w:t>
            </w:r>
          </w:p>
        </w:tc>
        <w:tc>
          <w:tcPr>
            <w:tcW w:w="486" w:type="pct"/>
            <w:shd w:val="clear" w:color="auto" w:fill="auto"/>
            <w:noWrap/>
            <w:vAlign w:val="center"/>
            <w:hideMark/>
          </w:tcPr>
          <w:p w14:paraId="5DFC882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11.96</w:t>
            </w:r>
          </w:p>
        </w:tc>
        <w:tc>
          <w:tcPr>
            <w:tcW w:w="504" w:type="pct"/>
            <w:shd w:val="clear" w:color="auto" w:fill="auto"/>
            <w:noWrap/>
            <w:vAlign w:val="center"/>
            <w:hideMark/>
          </w:tcPr>
          <w:p w14:paraId="3C016D22"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53</w:t>
            </w:r>
          </w:p>
        </w:tc>
        <w:tc>
          <w:tcPr>
            <w:tcW w:w="487" w:type="pct"/>
            <w:shd w:val="clear" w:color="auto" w:fill="auto"/>
            <w:noWrap/>
            <w:vAlign w:val="center"/>
            <w:hideMark/>
          </w:tcPr>
          <w:p w14:paraId="1DC48712"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59.6</w:t>
            </w:r>
          </w:p>
        </w:tc>
      </w:tr>
      <w:tr w:rsidR="00B54CF1" w:rsidRPr="0086776E" w14:paraId="47C00068" w14:textId="77777777" w:rsidTr="006670AD">
        <w:trPr>
          <w:trHeight w:val="288"/>
        </w:trPr>
        <w:tc>
          <w:tcPr>
            <w:tcW w:w="5000" w:type="pct"/>
            <w:gridSpan w:val="8"/>
            <w:tcBorders>
              <w:bottom w:val="single" w:sz="4" w:space="0" w:color="auto"/>
            </w:tcBorders>
            <w:shd w:val="clear" w:color="auto" w:fill="auto"/>
            <w:noWrap/>
            <w:vAlign w:val="center"/>
            <w:hideMark/>
          </w:tcPr>
          <w:p w14:paraId="6D57435C" w14:textId="77777777" w:rsidR="00B54CF1" w:rsidRPr="0086776E" w:rsidRDefault="00B54CF1" w:rsidP="007A6608">
            <w:pPr>
              <w:spacing w:after="0" w:line="240" w:lineRule="auto"/>
              <w:jc w:val="left"/>
              <w:rPr>
                <w:rFonts w:eastAsia="Times New Roman" w:cs="Times New Roman"/>
                <w:b/>
                <w:bCs/>
                <w:i/>
                <w:iCs/>
                <w:color w:val="000000"/>
                <w:sz w:val="16"/>
                <w:szCs w:val="16"/>
                <w:lang w:eastAsia="es-ES"/>
              </w:rPr>
            </w:pPr>
            <w:proofErr w:type="spellStart"/>
            <w:r w:rsidRPr="0086776E">
              <w:rPr>
                <w:rFonts w:eastAsia="Times New Roman" w:cs="Times New Roman"/>
                <w:b/>
                <w:bCs/>
                <w:i/>
                <w:iCs/>
                <w:color w:val="000000"/>
                <w:sz w:val="16"/>
                <w:szCs w:val="16"/>
                <w:lang w:eastAsia="es-ES"/>
              </w:rPr>
              <w:t>Guanidine</w:t>
            </w:r>
            <w:proofErr w:type="spellEnd"/>
          </w:p>
        </w:tc>
      </w:tr>
      <w:tr w:rsidR="00B54CF1" w:rsidRPr="0086776E" w14:paraId="2658B42D" w14:textId="77777777" w:rsidTr="000E2302">
        <w:trPr>
          <w:trHeight w:val="288"/>
        </w:trPr>
        <w:tc>
          <w:tcPr>
            <w:tcW w:w="1195" w:type="pct"/>
            <w:tcBorders>
              <w:top w:val="single" w:sz="4" w:space="0" w:color="auto"/>
              <w:bottom w:val="nil"/>
            </w:tcBorders>
            <w:shd w:val="clear" w:color="auto" w:fill="auto"/>
            <w:noWrap/>
            <w:vAlign w:val="center"/>
            <w:hideMark/>
          </w:tcPr>
          <w:p w14:paraId="2BDC637C"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 xml:space="preserve">1,3-diphenyl </w:t>
            </w:r>
            <w:proofErr w:type="spellStart"/>
            <w:r w:rsidRPr="0086776E">
              <w:rPr>
                <w:rFonts w:eastAsia="Times New Roman" w:cs="Times New Roman"/>
                <w:color w:val="000000"/>
                <w:sz w:val="16"/>
                <w:szCs w:val="16"/>
                <w:lang w:eastAsia="es-ES"/>
              </w:rPr>
              <w:t>guanidine</w:t>
            </w:r>
            <w:proofErr w:type="spellEnd"/>
          </w:p>
        </w:tc>
        <w:tc>
          <w:tcPr>
            <w:tcW w:w="647" w:type="pct"/>
            <w:tcBorders>
              <w:top w:val="single" w:sz="4" w:space="0" w:color="auto"/>
              <w:bottom w:val="nil"/>
            </w:tcBorders>
            <w:shd w:val="clear" w:color="auto" w:fill="auto"/>
            <w:noWrap/>
            <w:vAlign w:val="center"/>
            <w:hideMark/>
          </w:tcPr>
          <w:p w14:paraId="40E14D62"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DPG</w:t>
            </w:r>
          </w:p>
        </w:tc>
        <w:tc>
          <w:tcPr>
            <w:tcW w:w="512" w:type="pct"/>
            <w:tcBorders>
              <w:top w:val="single" w:sz="4" w:space="0" w:color="auto"/>
              <w:bottom w:val="nil"/>
            </w:tcBorders>
            <w:shd w:val="clear" w:color="auto" w:fill="auto"/>
            <w:noWrap/>
            <w:vAlign w:val="center"/>
            <w:hideMark/>
          </w:tcPr>
          <w:p w14:paraId="1E62916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13</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13</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3</w:t>
            </w:r>
          </w:p>
        </w:tc>
        <w:tc>
          <w:tcPr>
            <w:tcW w:w="663" w:type="pct"/>
            <w:tcBorders>
              <w:top w:val="single" w:sz="4" w:space="0" w:color="auto"/>
              <w:bottom w:val="nil"/>
            </w:tcBorders>
            <w:shd w:val="clear" w:color="auto" w:fill="auto"/>
            <w:noWrap/>
            <w:vAlign w:val="center"/>
            <w:hideMark/>
          </w:tcPr>
          <w:p w14:paraId="4671E0DB"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Vulcani</w:t>
            </w:r>
            <w:r>
              <w:rPr>
                <w:rFonts w:eastAsia="Times New Roman" w:cs="Times New Roman"/>
                <w:color w:val="000000"/>
                <w:sz w:val="16"/>
                <w:szCs w:val="16"/>
                <w:lang w:eastAsia="es-ES"/>
              </w:rPr>
              <w:t>z</w:t>
            </w:r>
            <w:r w:rsidRPr="0086776E">
              <w:rPr>
                <w:rFonts w:eastAsia="Times New Roman" w:cs="Times New Roman"/>
                <w:color w:val="000000"/>
                <w:sz w:val="16"/>
                <w:szCs w:val="16"/>
                <w:lang w:eastAsia="es-ES"/>
              </w:rPr>
              <w:t>er</w:t>
            </w:r>
            <w:proofErr w:type="spellEnd"/>
          </w:p>
        </w:tc>
        <w:tc>
          <w:tcPr>
            <w:tcW w:w="506" w:type="pct"/>
            <w:tcBorders>
              <w:top w:val="single" w:sz="4" w:space="0" w:color="auto"/>
              <w:bottom w:val="nil"/>
            </w:tcBorders>
            <w:shd w:val="clear" w:color="auto" w:fill="auto"/>
            <w:noWrap/>
            <w:vAlign w:val="center"/>
            <w:hideMark/>
          </w:tcPr>
          <w:p w14:paraId="19CC1EBB"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single" w:sz="4" w:space="0" w:color="auto"/>
              <w:bottom w:val="nil"/>
            </w:tcBorders>
            <w:shd w:val="clear" w:color="auto" w:fill="auto"/>
            <w:noWrap/>
            <w:vAlign w:val="center"/>
            <w:hideMark/>
          </w:tcPr>
          <w:p w14:paraId="46C3B85C"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4.52</w:t>
            </w:r>
          </w:p>
        </w:tc>
        <w:tc>
          <w:tcPr>
            <w:tcW w:w="504" w:type="pct"/>
            <w:tcBorders>
              <w:top w:val="single" w:sz="4" w:space="0" w:color="auto"/>
              <w:bottom w:val="nil"/>
            </w:tcBorders>
            <w:shd w:val="clear" w:color="auto" w:fill="auto"/>
            <w:noWrap/>
            <w:vAlign w:val="center"/>
            <w:hideMark/>
          </w:tcPr>
          <w:p w14:paraId="5D8485C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57</w:t>
            </w:r>
          </w:p>
        </w:tc>
        <w:tc>
          <w:tcPr>
            <w:tcW w:w="487" w:type="pct"/>
            <w:tcBorders>
              <w:top w:val="single" w:sz="4" w:space="0" w:color="auto"/>
              <w:bottom w:val="nil"/>
            </w:tcBorders>
            <w:shd w:val="clear" w:color="auto" w:fill="auto"/>
            <w:noWrap/>
            <w:vAlign w:val="center"/>
            <w:hideMark/>
          </w:tcPr>
          <w:p w14:paraId="400BF8E8"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64.0</w:t>
            </w:r>
          </w:p>
        </w:tc>
      </w:tr>
      <w:tr w:rsidR="00B54CF1" w:rsidRPr="0086776E" w14:paraId="40D3E574" w14:textId="77777777" w:rsidTr="000E2302">
        <w:trPr>
          <w:trHeight w:val="288"/>
        </w:trPr>
        <w:tc>
          <w:tcPr>
            <w:tcW w:w="1195" w:type="pct"/>
            <w:tcBorders>
              <w:top w:val="nil"/>
              <w:bottom w:val="single" w:sz="4" w:space="0" w:color="auto"/>
            </w:tcBorders>
            <w:shd w:val="clear" w:color="auto" w:fill="auto"/>
            <w:noWrap/>
            <w:vAlign w:val="center"/>
            <w:hideMark/>
          </w:tcPr>
          <w:p w14:paraId="3404D84C"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1,3-di-o-tolilguanidine</w:t>
            </w:r>
          </w:p>
        </w:tc>
        <w:tc>
          <w:tcPr>
            <w:tcW w:w="647" w:type="pct"/>
            <w:tcBorders>
              <w:top w:val="nil"/>
              <w:bottom w:val="single" w:sz="4" w:space="0" w:color="auto"/>
            </w:tcBorders>
            <w:shd w:val="clear" w:color="auto" w:fill="auto"/>
            <w:noWrap/>
            <w:vAlign w:val="center"/>
            <w:hideMark/>
          </w:tcPr>
          <w:p w14:paraId="38EAAD0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DTG</w:t>
            </w:r>
          </w:p>
        </w:tc>
        <w:tc>
          <w:tcPr>
            <w:tcW w:w="512" w:type="pct"/>
            <w:tcBorders>
              <w:top w:val="nil"/>
              <w:bottom w:val="single" w:sz="4" w:space="0" w:color="auto"/>
            </w:tcBorders>
            <w:shd w:val="clear" w:color="auto" w:fill="auto"/>
            <w:noWrap/>
            <w:vAlign w:val="center"/>
            <w:hideMark/>
          </w:tcPr>
          <w:p w14:paraId="1DFDDCF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15</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17</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3</w:t>
            </w:r>
          </w:p>
        </w:tc>
        <w:tc>
          <w:tcPr>
            <w:tcW w:w="663" w:type="pct"/>
            <w:tcBorders>
              <w:top w:val="nil"/>
              <w:bottom w:val="single" w:sz="4" w:space="0" w:color="auto"/>
            </w:tcBorders>
            <w:shd w:val="clear" w:color="auto" w:fill="auto"/>
            <w:noWrap/>
            <w:vAlign w:val="center"/>
            <w:hideMark/>
          </w:tcPr>
          <w:p w14:paraId="2F11976A"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Vulcani</w:t>
            </w:r>
            <w:r>
              <w:rPr>
                <w:rFonts w:eastAsia="Times New Roman" w:cs="Times New Roman"/>
                <w:color w:val="000000"/>
                <w:sz w:val="16"/>
                <w:szCs w:val="16"/>
                <w:lang w:eastAsia="es-ES"/>
              </w:rPr>
              <w:t>z</w:t>
            </w:r>
            <w:r w:rsidRPr="0086776E">
              <w:rPr>
                <w:rFonts w:eastAsia="Times New Roman" w:cs="Times New Roman"/>
                <w:color w:val="000000"/>
                <w:sz w:val="16"/>
                <w:szCs w:val="16"/>
                <w:lang w:eastAsia="es-ES"/>
              </w:rPr>
              <w:t>er</w:t>
            </w:r>
            <w:proofErr w:type="spellEnd"/>
          </w:p>
        </w:tc>
        <w:tc>
          <w:tcPr>
            <w:tcW w:w="506" w:type="pct"/>
            <w:tcBorders>
              <w:top w:val="nil"/>
              <w:bottom w:val="single" w:sz="4" w:space="0" w:color="auto"/>
            </w:tcBorders>
            <w:shd w:val="clear" w:color="auto" w:fill="auto"/>
            <w:noWrap/>
            <w:vAlign w:val="center"/>
            <w:hideMark/>
          </w:tcPr>
          <w:p w14:paraId="50EA8823"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nil"/>
              <w:bottom w:val="single" w:sz="4" w:space="0" w:color="auto"/>
            </w:tcBorders>
            <w:shd w:val="clear" w:color="auto" w:fill="auto"/>
            <w:noWrap/>
            <w:vAlign w:val="center"/>
            <w:hideMark/>
          </w:tcPr>
          <w:p w14:paraId="50757D42"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5.70</w:t>
            </w:r>
          </w:p>
        </w:tc>
        <w:tc>
          <w:tcPr>
            <w:tcW w:w="504" w:type="pct"/>
            <w:tcBorders>
              <w:top w:val="nil"/>
              <w:bottom w:val="single" w:sz="4" w:space="0" w:color="auto"/>
            </w:tcBorders>
            <w:shd w:val="clear" w:color="auto" w:fill="auto"/>
            <w:noWrap/>
            <w:vAlign w:val="center"/>
            <w:hideMark/>
          </w:tcPr>
          <w:p w14:paraId="46531EF3"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24</w:t>
            </w:r>
          </w:p>
        </w:tc>
        <w:tc>
          <w:tcPr>
            <w:tcW w:w="487" w:type="pct"/>
            <w:tcBorders>
              <w:top w:val="nil"/>
              <w:bottom w:val="single" w:sz="4" w:space="0" w:color="auto"/>
            </w:tcBorders>
            <w:shd w:val="clear" w:color="auto" w:fill="auto"/>
            <w:noWrap/>
            <w:vAlign w:val="center"/>
            <w:hideMark/>
          </w:tcPr>
          <w:p w14:paraId="7DD71F2C"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27.0</w:t>
            </w:r>
          </w:p>
        </w:tc>
      </w:tr>
      <w:tr w:rsidR="00B54CF1" w:rsidRPr="0086776E" w14:paraId="217CC096" w14:textId="77777777" w:rsidTr="006670AD">
        <w:trPr>
          <w:trHeight w:val="288"/>
        </w:trPr>
        <w:tc>
          <w:tcPr>
            <w:tcW w:w="5000" w:type="pct"/>
            <w:gridSpan w:val="8"/>
            <w:tcBorders>
              <w:top w:val="single" w:sz="4" w:space="0" w:color="auto"/>
              <w:bottom w:val="single" w:sz="4" w:space="0" w:color="auto"/>
            </w:tcBorders>
            <w:shd w:val="clear" w:color="auto" w:fill="auto"/>
            <w:noWrap/>
            <w:vAlign w:val="center"/>
            <w:hideMark/>
          </w:tcPr>
          <w:p w14:paraId="1C166065" w14:textId="77777777" w:rsidR="00B54CF1" w:rsidRPr="0086776E" w:rsidRDefault="00B54CF1" w:rsidP="007A6608">
            <w:pPr>
              <w:spacing w:after="0" w:line="240" w:lineRule="auto"/>
              <w:jc w:val="left"/>
              <w:rPr>
                <w:rFonts w:eastAsia="Times New Roman" w:cs="Times New Roman"/>
                <w:b/>
                <w:bCs/>
                <w:i/>
                <w:iCs/>
                <w:color w:val="000000"/>
                <w:sz w:val="16"/>
                <w:szCs w:val="16"/>
                <w:lang w:eastAsia="es-ES"/>
              </w:rPr>
            </w:pPr>
            <w:r w:rsidRPr="0086776E">
              <w:rPr>
                <w:rFonts w:eastAsia="Times New Roman" w:cs="Times New Roman"/>
                <w:b/>
                <w:bCs/>
                <w:i/>
                <w:iCs/>
                <w:color w:val="000000"/>
                <w:sz w:val="16"/>
                <w:szCs w:val="16"/>
                <w:lang w:eastAsia="es-ES"/>
              </w:rPr>
              <w:t>Urea</w:t>
            </w:r>
          </w:p>
        </w:tc>
      </w:tr>
      <w:tr w:rsidR="00B54CF1" w:rsidRPr="0086776E" w14:paraId="139DE139" w14:textId="77777777" w:rsidTr="000E2302">
        <w:trPr>
          <w:trHeight w:val="288"/>
        </w:trPr>
        <w:tc>
          <w:tcPr>
            <w:tcW w:w="1195" w:type="pct"/>
            <w:tcBorders>
              <w:top w:val="single" w:sz="4" w:space="0" w:color="auto"/>
              <w:bottom w:val="nil"/>
            </w:tcBorders>
            <w:shd w:val="clear" w:color="auto" w:fill="auto"/>
            <w:noWrap/>
            <w:vAlign w:val="center"/>
            <w:hideMark/>
          </w:tcPr>
          <w:p w14:paraId="49F4EF51"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1,3-Dicyclohexylurea</w:t>
            </w:r>
          </w:p>
        </w:tc>
        <w:tc>
          <w:tcPr>
            <w:tcW w:w="647" w:type="pct"/>
            <w:tcBorders>
              <w:top w:val="single" w:sz="4" w:space="0" w:color="auto"/>
              <w:bottom w:val="nil"/>
            </w:tcBorders>
            <w:shd w:val="clear" w:color="auto" w:fill="auto"/>
            <w:noWrap/>
            <w:vAlign w:val="center"/>
            <w:hideMark/>
          </w:tcPr>
          <w:p w14:paraId="548DD27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DCU</w:t>
            </w:r>
          </w:p>
        </w:tc>
        <w:tc>
          <w:tcPr>
            <w:tcW w:w="512" w:type="pct"/>
            <w:tcBorders>
              <w:top w:val="single" w:sz="4" w:space="0" w:color="auto"/>
              <w:bottom w:val="nil"/>
            </w:tcBorders>
            <w:shd w:val="clear" w:color="auto" w:fill="auto"/>
            <w:noWrap/>
            <w:vAlign w:val="center"/>
            <w:hideMark/>
          </w:tcPr>
          <w:p w14:paraId="5FCEEE9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13</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24</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2</w:t>
            </w:r>
            <w:r w:rsidRPr="0086776E">
              <w:rPr>
                <w:rFonts w:eastAsia="Times New Roman" w:cs="Times New Roman"/>
                <w:color w:val="000000"/>
                <w:sz w:val="16"/>
                <w:szCs w:val="16"/>
                <w:lang w:eastAsia="es-ES"/>
              </w:rPr>
              <w:t>O</w:t>
            </w:r>
          </w:p>
        </w:tc>
        <w:tc>
          <w:tcPr>
            <w:tcW w:w="663" w:type="pct"/>
            <w:tcBorders>
              <w:top w:val="single" w:sz="4" w:space="0" w:color="auto"/>
              <w:bottom w:val="nil"/>
            </w:tcBorders>
            <w:shd w:val="clear" w:color="auto" w:fill="auto"/>
            <w:noWrap/>
            <w:vAlign w:val="center"/>
            <w:hideMark/>
          </w:tcPr>
          <w:p w14:paraId="20A54519"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Miscellaneous</w:t>
            </w:r>
            <w:proofErr w:type="spellEnd"/>
          </w:p>
        </w:tc>
        <w:tc>
          <w:tcPr>
            <w:tcW w:w="506" w:type="pct"/>
            <w:tcBorders>
              <w:top w:val="single" w:sz="4" w:space="0" w:color="auto"/>
              <w:bottom w:val="nil"/>
            </w:tcBorders>
            <w:shd w:val="clear" w:color="auto" w:fill="auto"/>
            <w:noWrap/>
            <w:vAlign w:val="center"/>
            <w:hideMark/>
          </w:tcPr>
          <w:p w14:paraId="7F5882C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single" w:sz="4" w:space="0" w:color="auto"/>
              <w:bottom w:val="nil"/>
            </w:tcBorders>
            <w:shd w:val="clear" w:color="auto" w:fill="auto"/>
            <w:noWrap/>
            <w:vAlign w:val="center"/>
            <w:hideMark/>
          </w:tcPr>
          <w:p w14:paraId="019F17EB"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10.57</w:t>
            </w:r>
          </w:p>
        </w:tc>
        <w:tc>
          <w:tcPr>
            <w:tcW w:w="504" w:type="pct"/>
            <w:tcBorders>
              <w:top w:val="single" w:sz="4" w:space="0" w:color="auto"/>
              <w:bottom w:val="nil"/>
            </w:tcBorders>
            <w:shd w:val="clear" w:color="auto" w:fill="auto"/>
            <w:noWrap/>
            <w:vAlign w:val="center"/>
            <w:hideMark/>
          </w:tcPr>
          <w:p w14:paraId="4F65483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51</w:t>
            </w:r>
          </w:p>
        </w:tc>
        <w:tc>
          <w:tcPr>
            <w:tcW w:w="487" w:type="pct"/>
            <w:tcBorders>
              <w:top w:val="single" w:sz="4" w:space="0" w:color="auto"/>
              <w:bottom w:val="nil"/>
            </w:tcBorders>
            <w:shd w:val="clear" w:color="auto" w:fill="auto"/>
            <w:noWrap/>
            <w:vAlign w:val="center"/>
            <w:hideMark/>
          </w:tcPr>
          <w:p w14:paraId="7B91635D"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57.3</w:t>
            </w:r>
          </w:p>
        </w:tc>
      </w:tr>
      <w:tr w:rsidR="00B54CF1" w:rsidRPr="0086776E" w14:paraId="214A2DDF" w14:textId="77777777" w:rsidTr="000E2302">
        <w:trPr>
          <w:trHeight w:val="288"/>
        </w:trPr>
        <w:tc>
          <w:tcPr>
            <w:tcW w:w="1195" w:type="pct"/>
            <w:tcBorders>
              <w:top w:val="nil"/>
              <w:bottom w:val="nil"/>
            </w:tcBorders>
            <w:shd w:val="clear" w:color="auto" w:fill="auto"/>
            <w:noWrap/>
            <w:vAlign w:val="center"/>
            <w:hideMark/>
          </w:tcPr>
          <w:p w14:paraId="2AD5F3B1"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1-cyclohexyl-3-phenylurea</w:t>
            </w:r>
          </w:p>
        </w:tc>
        <w:tc>
          <w:tcPr>
            <w:tcW w:w="647" w:type="pct"/>
            <w:tcBorders>
              <w:top w:val="nil"/>
              <w:bottom w:val="nil"/>
            </w:tcBorders>
            <w:shd w:val="clear" w:color="auto" w:fill="auto"/>
            <w:noWrap/>
            <w:vAlign w:val="center"/>
            <w:hideMark/>
          </w:tcPr>
          <w:p w14:paraId="6CF298AD"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CPU</w:t>
            </w:r>
          </w:p>
        </w:tc>
        <w:tc>
          <w:tcPr>
            <w:tcW w:w="512" w:type="pct"/>
            <w:tcBorders>
              <w:top w:val="nil"/>
              <w:bottom w:val="nil"/>
            </w:tcBorders>
            <w:shd w:val="clear" w:color="auto" w:fill="auto"/>
            <w:noWrap/>
            <w:vAlign w:val="center"/>
            <w:hideMark/>
          </w:tcPr>
          <w:p w14:paraId="31D81AB6"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13</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18</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2</w:t>
            </w:r>
            <w:r w:rsidRPr="0086776E">
              <w:rPr>
                <w:rFonts w:eastAsia="Times New Roman" w:cs="Times New Roman"/>
                <w:color w:val="000000"/>
                <w:sz w:val="16"/>
                <w:szCs w:val="16"/>
                <w:lang w:eastAsia="es-ES"/>
              </w:rPr>
              <w:t>O</w:t>
            </w:r>
          </w:p>
        </w:tc>
        <w:tc>
          <w:tcPr>
            <w:tcW w:w="663" w:type="pct"/>
            <w:tcBorders>
              <w:top w:val="nil"/>
              <w:bottom w:val="nil"/>
            </w:tcBorders>
            <w:shd w:val="clear" w:color="auto" w:fill="auto"/>
            <w:noWrap/>
            <w:vAlign w:val="center"/>
            <w:hideMark/>
          </w:tcPr>
          <w:p w14:paraId="4A858751"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Miscellaneous</w:t>
            </w:r>
            <w:proofErr w:type="spellEnd"/>
          </w:p>
        </w:tc>
        <w:tc>
          <w:tcPr>
            <w:tcW w:w="506" w:type="pct"/>
            <w:tcBorders>
              <w:top w:val="nil"/>
              <w:bottom w:val="nil"/>
            </w:tcBorders>
            <w:shd w:val="clear" w:color="auto" w:fill="auto"/>
            <w:noWrap/>
            <w:vAlign w:val="center"/>
            <w:hideMark/>
          </w:tcPr>
          <w:p w14:paraId="7FA50809"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nil"/>
              <w:bottom w:val="nil"/>
            </w:tcBorders>
            <w:shd w:val="clear" w:color="auto" w:fill="auto"/>
            <w:noWrap/>
            <w:vAlign w:val="center"/>
            <w:hideMark/>
          </w:tcPr>
          <w:p w14:paraId="79324AC3"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9.80</w:t>
            </w:r>
          </w:p>
        </w:tc>
        <w:tc>
          <w:tcPr>
            <w:tcW w:w="504" w:type="pct"/>
            <w:tcBorders>
              <w:top w:val="nil"/>
              <w:bottom w:val="nil"/>
            </w:tcBorders>
            <w:shd w:val="clear" w:color="auto" w:fill="auto"/>
            <w:noWrap/>
            <w:vAlign w:val="center"/>
            <w:hideMark/>
          </w:tcPr>
          <w:p w14:paraId="196B00AC"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47</w:t>
            </w:r>
          </w:p>
        </w:tc>
        <w:tc>
          <w:tcPr>
            <w:tcW w:w="487" w:type="pct"/>
            <w:tcBorders>
              <w:top w:val="nil"/>
              <w:bottom w:val="nil"/>
            </w:tcBorders>
            <w:shd w:val="clear" w:color="auto" w:fill="auto"/>
            <w:noWrap/>
            <w:vAlign w:val="center"/>
            <w:hideMark/>
          </w:tcPr>
          <w:p w14:paraId="39057444"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52.8</w:t>
            </w:r>
          </w:p>
        </w:tc>
      </w:tr>
      <w:tr w:rsidR="00B54CF1" w:rsidRPr="0086776E" w14:paraId="13786645" w14:textId="77777777" w:rsidTr="000E2302">
        <w:trPr>
          <w:trHeight w:val="288"/>
        </w:trPr>
        <w:tc>
          <w:tcPr>
            <w:tcW w:w="1195" w:type="pct"/>
            <w:tcBorders>
              <w:top w:val="nil"/>
              <w:bottom w:val="nil"/>
            </w:tcBorders>
            <w:shd w:val="clear" w:color="auto" w:fill="auto"/>
            <w:noWrap/>
            <w:vAlign w:val="center"/>
            <w:hideMark/>
          </w:tcPr>
          <w:p w14:paraId="35CE7D55"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1,3-Diphenylurea</w:t>
            </w:r>
          </w:p>
        </w:tc>
        <w:tc>
          <w:tcPr>
            <w:tcW w:w="647" w:type="pct"/>
            <w:tcBorders>
              <w:top w:val="nil"/>
              <w:bottom w:val="nil"/>
            </w:tcBorders>
            <w:shd w:val="clear" w:color="auto" w:fill="auto"/>
            <w:noWrap/>
            <w:vAlign w:val="center"/>
            <w:hideMark/>
          </w:tcPr>
          <w:p w14:paraId="4DAAFDF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DPU</w:t>
            </w:r>
          </w:p>
        </w:tc>
        <w:tc>
          <w:tcPr>
            <w:tcW w:w="512" w:type="pct"/>
            <w:tcBorders>
              <w:top w:val="nil"/>
              <w:bottom w:val="nil"/>
            </w:tcBorders>
            <w:shd w:val="clear" w:color="auto" w:fill="auto"/>
            <w:noWrap/>
            <w:vAlign w:val="center"/>
            <w:hideMark/>
          </w:tcPr>
          <w:p w14:paraId="33DEEA7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13</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12</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2</w:t>
            </w:r>
            <w:r w:rsidRPr="0086776E">
              <w:rPr>
                <w:rFonts w:eastAsia="Times New Roman" w:cs="Times New Roman"/>
                <w:color w:val="000000"/>
                <w:sz w:val="16"/>
                <w:szCs w:val="16"/>
                <w:lang w:eastAsia="es-ES"/>
              </w:rPr>
              <w:t>O</w:t>
            </w:r>
          </w:p>
        </w:tc>
        <w:tc>
          <w:tcPr>
            <w:tcW w:w="663" w:type="pct"/>
            <w:tcBorders>
              <w:top w:val="nil"/>
              <w:bottom w:val="nil"/>
            </w:tcBorders>
            <w:shd w:val="clear" w:color="auto" w:fill="auto"/>
            <w:noWrap/>
            <w:vAlign w:val="center"/>
            <w:hideMark/>
          </w:tcPr>
          <w:p w14:paraId="09D6A8DC"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Vulcani</w:t>
            </w:r>
            <w:r>
              <w:rPr>
                <w:rFonts w:eastAsia="Times New Roman" w:cs="Times New Roman"/>
                <w:color w:val="000000"/>
                <w:sz w:val="16"/>
                <w:szCs w:val="16"/>
                <w:lang w:eastAsia="es-ES"/>
              </w:rPr>
              <w:t>z</w:t>
            </w:r>
            <w:r w:rsidRPr="0086776E">
              <w:rPr>
                <w:rFonts w:eastAsia="Times New Roman" w:cs="Times New Roman"/>
                <w:color w:val="000000"/>
                <w:sz w:val="16"/>
                <w:szCs w:val="16"/>
                <w:lang w:eastAsia="es-ES"/>
              </w:rPr>
              <w:t>er</w:t>
            </w:r>
            <w:proofErr w:type="spellEnd"/>
          </w:p>
        </w:tc>
        <w:tc>
          <w:tcPr>
            <w:tcW w:w="506" w:type="pct"/>
            <w:tcBorders>
              <w:top w:val="nil"/>
              <w:bottom w:val="nil"/>
            </w:tcBorders>
            <w:shd w:val="clear" w:color="auto" w:fill="auto"/>
            <w:noWrap/>
            <w:vAlign w:val="center"/>
            <w:hideMark/>
          </w:tcPr>
          <w:p w14:paraId="0B18C589"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w:t>
            </w:r>
          </w:p>
        </w:tc>
        <w:tc>
          <w:tcPr>
            <w:tcW w:w="486" w:type="pct"/>
            <w:tcBorders>
              <w:top w:val="nil"/>
              <w:bottom w:val="nil"/>
            </w:tcBorders>
            <w:shd w:val="clear" w:color="auto" w:fill="auto"/>
            <w:noWrap/>
            <w:vAlign w:val="center"/>
            <w:hideMark/>
          </w:tcPr>
          <w:p w14:paraId="505EC26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8.99</w:t>
            </w:r>
          </w:p>
        </w:tc>
        <w:tc>
          <w:tcPr>
            <w:tcW w:w="504" w:type="pct"/>
            <w:tcBorders>
              <w:top w:val="nil"/>
              <w:bottom w:val="nil"/>
            </w:tcBorders>
            <w:shd w:val="clear" w:color="auto" w:fill="auto"/>
            <w:noWrap/>
            <w:vAlign w:val="center"/>
            <w:hideMark/>
          </w:tcPr>
          <w:p w14:paraId="5E55CF8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36</w:t>
            </w:r>
          </w:p>
        </w:tc>
        <w:tc>
          <w:tcPr>
            <w:tcW w:w="487" w:type="pct"/>
            <w:tcBorders>
              <w:top w:val="nil"/>
              <w:bottom w:val="nil"/>
            </w:tcBorders>
            <w:shd w:val="clear" w:color="auto" w:fill="auto"/>
            <w:noWrap/>
            <w:vAlign w:val="center"/>
            <w:hideMark/>
          </w:tcPr>
          <w:p w14:paraId="1D063DAA"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40.4</w:t>
            </w:r>
          </w:p>
        </w:tc>
      </w:tr>
      <w:tr w:rsidR="00B54CF1" w:rsidRPr="0086776E" w14:paraId="0F3468B9" w14:textId="77777777" w:rsidTr="000E2302">
        <w:trPr>
          <w:trHeight w:val="288"/>
        </w:trPr>
        <w:tc>
          <w:tcPr>
            <w:tcW w:w="1195" w:type="pct"/>
            <w:tcBorders>
              <w:top w:val="nil"/>
              <w:bottom w:val="nil"/>
            </w:tcBorders>
            <w:shd w:val="clear" w:color="auto" w:fill="auto"/>
            <w:noWrap/>
            <w:vAlign w:val="center"/>
            <w:hideMark/>
          </w:tcPr>
          <w:p w14:paraId="0CF831CC" w14:textId="77777777" w:rsidR="00B54CF1" w:rsidRPr="0086776E" w:rsidRDefault="00B54CF1" w:rsidP="007A6608">
            <w:pPr>
              <w:spacing w:after="0" w:line="240" w:lineRule="auto"/>
              <w:jc w:val="left"/>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Phenylurea</w:t>
            </w:r>
            <w:proofErr w:type="spellEnd"/>
          </w:p>
        </w:tc>
        <w:tc>
          <w:tcPr>
            <w:tcW w:w="647" w:type="pct"/>
            <w:tcBorders>
              <w:top w:val="nil"/>
              <w:bottom w:val="nil"/>
            </w:tcBorders>
            <w:shd w:val="clear" w:color="auto" w:fill="auto"/>
            <w:noWrap/>
            <w:vAlign w:val="center"/>
            <w:hideMark/>
          </w:tcPr>
          <w:p w14:paraId="289B1296"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PU</w:t>
            </w:r>
          </w:p>
        </w:tc>
        <w:tc>
          <w:tcPr>
            <w:tcW w:w="512" w:type="pct"/>
            <w:tcBorders>
              <w:top w:val="nil"/>
              <w:bottom w:val="nil"/>
            </w:tcBorders>
            <w:shd w:val="clear" w:color="auto" w:fill="auto"/>
            <w:noWrap/>
            <w:vAlign w:val="center"/>
            <w:hideMark/>
          </w:tcPr>
          <w:p w14:paraId="6024D62A"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7</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8</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2</w:t>
            </w:r>
            <w:r w:rsidRPr="0086776E">
              <w:rPr>
                <w:rFonts w:eastAsia="Times New Roman" w:cs="Times New Roman"/>
                <w:color w:val="000000"/>
                <w:sz w:val="16"/>
                <w:szCs w:val="16"/>
                <w:lang w:eastAsia="es-ES"/>
              </w:rPr>
              <w:t>O</w:t>
            </w:r>
          </w:p>
        </w:tc>
        <w:tc>
          <w:tcPr>
            <w:tcW w:w="663" w:type="pct"/>
            <w:tcBorders>
              <w:top w:val="nil"/>
              <w:bottom w:val="nil"/>
            </w:tcBorders>
            <w:shd w:val="clear" w:color="auto" w:fill="auto"/>
            <w:noWrap/>
            <w:vAlign w:val="center"/>
            <w:hideMark/>
          </w:tcPr>
          <w:p w14:paraId="0038E2A7"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Transformation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product</w:t>
            </w:r>
            <w:proofErr w:type="spellEnd"/>
          </w:p>
        </w:tc>
        <w:tc>
          <w:tcPr>
            <w:tcW w:w="506" w:type="pct"/>
            <w:tcBorders>
              <w:top w:val="nil"/>
              <w:bottom w:val="nil"/>
            </w:tcBorders>
            <w:shd w:val="clear" w:color="auto" w:fill="auto"/>
            <w:noWrap/>
            <w:vAlign w:val="center"/>
            <w:hideMark/>
          </w:tcPr>
          <w:p w14:paraId="215BC888"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w:t>
            </w:r>
          </w:p>
        </w:tc>
        <w:tc>
          <w:tcPr>
            <w:tcW w:w="486" w:type="pct"/>
            <w:tcBorders>
              <w:top w:val="nil"/>
              <w:bottom w:val="nil"/>
            </w:tcBorders>
            <w:shd w:val="clear" w:color="auto" w:fill="auto"/>
            <w:noWrap/>
            <w:vAlign w:val="center"/>
            <w:hideMark/>
          </w:tcPr>
          <w:p w14:paraId="5928D529"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3.70</w:t>
            </w:r>
          </w:p>
        </w:tc>
        <w:tc>
          <w:tcPr>
            <w:tcW w:w="504" w:type="pct"/>
            <w:tcBorders>
              <w:top w:val="nil"/>
              <w:bottom w:val="nil"/>
            </w:tcBorders>
            <w:shd w:val="clear" w:color="auto" w:fill="auto"/>
            <w:noWrap/>
            <w:vAlign w:val="center"/>
            <w:hideMark/>
          </w:tcPr>
          <w:p w14:paraId="0E866043"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41</w:t>
            </w:r>
          </w:p>
        </w:tc>
        <w:tc>
          <w:tcPr>
            <w:tcW w:w="487" w:type="pct"/>
            <w:tcBorders>
              <w:top w:val="nil"/>
              <w:bottom w:val="nil"/>
            </w:tcBorders>
            <w:shd w:val="clear" w:color="auto" w:fill="auto"/>
            <w:noWrap/>
            <w:vAlign w:val="center"/>
            <w:hideMark/>
          </w:tcPr>
          <w:p w14:paraId="5427A01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46.1</w:t>
            </w:r>
          </w:p>
        </w:tc>
      </w:tr>
      <w:tr w:rsidR="00B54CF1" w:rsidRPr="0086776E" w14:paraId="2ECCD6BF" w14:textId="77777777" w:rsidTr="000E2302">
        <w:trPr>
          <w:trHeight w:val="288"/>
        </w:trPr>
        <w:tc>
          <w:tcPr>
            <w:tcW w:w="1195" w:type="pct"/>
            <w:tcBorders>
              <w:top w:val="nil"/>
              <w:bottom w:val="nil"/>
            </w:tcBorders>
            <w:shd w:val="clear" w:color="auto" w:fill="auto"/>
            <w:noWrap/>
            <w:vAlign w:val="center"/>
            <w:hideMark/>
          </w:tcPr>
          <w:p w14:paraId="68A22BB0" w14:textId="77777777" w:rsidR="00B54CF1" w:rsidRPr="0086776E" w:rsidRDefault="00B54CF1" w:rsidP="007A6608">
            <w:pPr>
              <w:spacing w:after="0" w:line="240" w:lineRule="auto"/>
              <w:jc w:val="left"/>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Cyclohexylurea</w:t>
            </w:r>
            <w:proofErr w:type="spellEnd"/>
          </w:p>
        </w:tc>
        <w:tc>
          <w:tcPr>
            <w:tcW w:w="647" w:type="pct"/>
            <w:tcBorders>
              <w:top w:val="nil"/>
              <w:bottom w:val="nil"/>
            </w:tcBorders>
            <w:shd w:val="clear" w:color="auto" w:fill="auto"/>
            <w:noWrap/>
            <w:vAlign w:val="center"/>
            <w:hideMark/>
          </w:tcPr>
          <w:p w14:paraId="3072FEC4"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CHU</w:t>
            </w:r>
          </w:p>
        </w:tc>
        <w:tc>
          <w:tcPr>
            <w:tcW w:w="512" w:type="pct"/>
            <w:tcBorders>
              <w:top w:val="nil"/>
              <w:bottom w:val="nil"/>
            </w:tcBorders>
            <w:shd w:val="clear" w:color="auto" w:fill="auto"/>
            <w:noWrap/>
            <w:vAlign w:val="center"/>
            <w:hideMark/>
          </w:tcPr>
          <w:p w14:paraId="46A47A66"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7</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14</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2</w:t>
            </w:r>
            <w:r w:rsidRPr="0086776E">
              <w:rPr>
                <w:rFonts w:eastAsia="Times New Roman" w:cs="Times New Roman"/>
                <w:color w:val="000000"/>
                <w:sz w:val="16"/>
                <w:szCs w:val="16"/>
                <w:lang w:eastAsia="es-ES"/>
              </w:rPr>
              <w:t>O</w:t>
            </w:r>
          </w:p>
        </w:tc>
        <w:tc>
          <w:tcPr>
            <w:tcW w:w="663" w:type="pct"/>
            <w:tcBorders>
              <w:top w:val="nil"/>
              <w:bottom w:val="nil"/>
            </w:tcBorders>
            <w:shd w:val="clear" w:color="auto" w:fill="auto"/>
            <w:noWrap/>
            <w:vAlign w:val="center"/>
            <w:hideMark/>
          </w:tcPr>
          <w:p w14:paraId="2EF862B0"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Other</w:t>
            </w:r>
            <w:proofErr w:type="spellEnd"/>
          </w:p>
        </w:tc>
        <w:tc>
          <w:tcPr>
            <w:tcW w:w="506" w:type="pct"/>
            <w:tcBorders>
              <w:top w:val="nil"/>
              <w:bottom w:val="nil"/>
            </w:tcBorders>
            <w:shd w:val="clear" w:color="auto" w:fill="auto"/>
            <w:noWrap/>
            <w:vAlign w:val="center"/>
            <w:hideMark/>
          </w:tcPr>
          <w:p w14:paraId="09EEC64B"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w:t>
            </w:r>
          </w:p>
        </w:tc>
        <w:tc>
          <w:tcPr>
            <w:tcW w:w="486" w:type="pct"/>
            <w:tcBorders>
              <w:top w:val="nil"/>
              <w:bottom w:val="nil"/>
            </w:tcBorders>
            <w:shd w:val="clear" w:color="auto" w:fill="auto"/>
            <w:noWrap/>
            <w:vAlign w:val="center"/>
            <w:hideMark/>
          </w:tcPr>
          <w:p w14:paraId="2839E23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5.15</w:t>
            </w:r>
          </w:p>
        </w:tc>
        <w:tc>
          <w:tcPr>
            <w:tcW w:w="504" w:type="pct"/>
            <w:tcBorders>
              <w:top w:val="nil"/>
              <w:bottom w:val="nil"/>
            </w:tcBorders>
            <w:shd w:val="clear" w:color="auto" w:fill="auto"/>
            <w:noWrap/>
            <w:vAlign w:val="center"/>
            <w:hideMark/>
          </w:tcPr>
          <w:p w14:paraId="4FA94ACD"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21</w:t>
            </w:r>
          </w:p>
        </w:tc>
        <w:tc>
          <w:tcPr>
            <w:tcW w:w="487" w:type="pct"/>
            <w:tcBorders>
              <w:top w:val="nil"/>
              <w:bottom w:val="nil"/>
            </w:tcBorders>
            <w:shd w:val="clear" w:color="auto" w:fill="auto"/>
            <w:noWrap/>
            <w:vAlign w:val="center"/>
            <w:hideMark/>
          </w:tcPr>
          <w:p w14:paraId="2CA771F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23.6</w:t>
            </w:r>
          </w:p>
        </w:tc>
      </w:tr>
      <w:tr w:rsidR="00B54CF1" w:rsidRPr="0086776E" w14:paraId="21022889" w14:textId="77777777" w:rsidTr="000E2302">
        <w:trPr>
          <w:trHeight w:val="288"/>
        </w:trPr>
        <w:tc>
          <w:tcPr>
            <w:tcW w:w="1195" w:type="pct"/>
            <w:tcBorders>
              <w:top w:val="nil"/>
              <w:bottom w:val="single" w:sz="4" w:space="0" w:color="auto"/>
            </w:tcBorders>
            <w:shd w:val="clear" w:color="auto" w:fill="auto"/>
            <w:noWrap/>
            <w:vAlign w:val="center"/>
            <w:hideMark/>
          </w:tcPr>
          <w:p w14:paraId="03571D14"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N-</w:t>
            </w:r>
            <w:proofErr w:type="spellStart"/>
            <w:r w:rsidRPr="0086776E">
              <w:rPr>
                <w:rFonts w:eastAsia="Times New Roman" w:cs="Times New Roman"/>
                <w:color w:val="000000"/>
                <w:sz w:val="16"/>
                <w:szCs w:val="16"/>
                <w:lang w:eastAsia="es-ES"/>
              </w:rPr>
              <w:t>Hexyl</w:t>
            </w:r>
            <w:proofErr w:type="spellEnd"/>
            <w:r w:rsidRPr="0086776E">
              <w:rPr>
                <w:rFonts w:eastAsia="Times New Roman" w:cs="Times New Roman"/>
                <w:color w:val="000000"/>
                <w:sz w:val="16"/>
                <w:szCs w:val="16"/>
                <w:lang w:eastAsia="es-ES"/>
              </w:rPr>
              <w:t>-N'-</w:t>
            </w:r>
            <w:proofErr w:type="spellStart"/>
            <w:r w:rsidRPr="0086776E">
              <w:rPr>
                <w:rFonts w:eastAsia="Times New Roman" w:cs="Times New Roman"/>
                <w:color w:val="000000"/>
                <w:sz w:val="16"/>
                <w:szCs w:val="16"/>
                <w:lang w:eastAsia="es-ES"/>
              </w:rPr>
              <w:t>phenylurea</w:t>
            </w:r>
            <w:proofErr w:type="spellEnd"/>
          </w:p>
        </w:tc>
        <w:tc>
          <w:tcPr>
            <w:tcW w:w="647" w:type="pct"/>
            <w:tcBorders>
              <w:top w:val="nil"/>
              <w:bottom w:val="single" w:sz="4" w:space="0" w:color="auto"/>
            </w:tcBorders>
            <w:shd w:val="clear" w:color="auto" w:fill="auto"/>
            <w:noWrap/>
            <w:vAlign w:val="center"/>
            <w:hideMark/>
          </w:tcPr>
          <w:p w14:paraId="40034AE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N-</w:t>
            </w:r>
            <w:proofErr w:type="spellStart"/>
            <w:r w:rsidRPr="0086776E">
              <w:rPr>
                <w:rFonts w:eastAsia="Times New Roman" w:cs="Times New Roman"/>
                <w:color w:val="000000"/>
                <w:sz w:val="16"/>
                <w:szCs w:val="16"/>
                <w:lang w:eastAsia="es-ES"/>
              </w:rPr>
              <w:t>Hexyl</w:t>
            </w:r>
            <w:proofErr w:type="spellEnd"/>
            <w:r w:rsidRPr="0086776E">
              <w:rPr>
                <w:rFonts w:eastAsia="Times New Roman" w:cs="Times New Roman"/>
                <w:color w:val="000000"/>
                <w:sz w:val="16"/>
                <w:szCs w:val="16"/>
                <w:lang w:eastAsia="es-ES"/>
              </w:rPr>
              <w:t>-N'-</w:t>
            </w:r>
            <w:proofErr w:type="spellStart"/>
            <w:r w:rsidRPr="0086776E">
              <w:rPr>
                <w:rFonts w:eastAsia="Times New Roman" w:cs="Times New Roman"/>
                <w:color w:val="000000"/>
                <w:sz w:val="16"/>
                <w:szCs w:val="16"/>
                <w:lang w:eastAsia="es-ES"/>
              </w:rPr>
              <w:t>phenylurea</w:t>
            </w:r>
            <w:proofErr w:type="spellEnd"/>
          </w:p>
        </w:tc>
        <w:tc>
          <w:tcPr>
            <w:tcW w:w="512" w:type="pct"/>
            <w:tcBorders>
              <w:top w:val="nil"/>
              <w:bottom w:val="single" w:sz="4" w:space="0" w:color="auto"/>
            </w:tcBorders>
            <w:shd w:val="clear" w:color="auto" w:fill="auto"/>
            <w:noWrap/>
            <w:vAlign w:val="center"/>
            <w:hideMark/>
          </w:tcPr>
          <w:p w14:paraId="595C5F92"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13</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20</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2</w:t>
            </w:r>
            <w:r w:rsidRPr="0086776E">
              <w:rPr>
                <w:rFonts w:eastAsia="Times New Roman" w:cs="Times New Roman"/>
                <w:color w:val="000000"/>
                <w:sz w:val="16"/>
                <w:szCs w:val="16"/>
                <w:lang w:eastAsia="es-ES"/>
              </w:rPr>
              <w:t>O</w:t>
            </w:r>
          </w:p>
        </w:tc>
        <w:tc>
          <w:tcPr>
            <w:tcW w:w="663" w:type="pct"/>
            <w:tcBorders>
              <w:top w:val="nil"/>
              <w:bottom w:val="single" w:sz="4" w:space="0" w:color="auto"/>
            </w:tcBorders>
            <w:shd w:val="clear" w:color="auto" w:fill="auto"/>
            <w:noWrap/>
            <w:vAlign w:val="center"/>
            <w:hideMark/>
          </w:tcPr>
          <w:p w14:paraId="47CB48F8"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Other</w:t>
            </w:r>
            <w:proofErr w:type="spellEnd"/>
          </w:p>
        </w:tc>
        <w:tc>
          <w:tcPr>
            <w:tcW w:w="506" w:type="pct"/>
            <w:tcBorders>
              <w:top w:val="nil"/>
              <w:bottom w:val="single" w:sz="4" w:space="0" w:color="auto"/>
            </w:tcBorders>
            <w:shd w:val="clear" w:color="auto" w:fill="auto"/>
            <w:noWrap/>
            <w:vAlign w:val="center"/>
            <w:hideMark/>
          </w:tcPr>
          <w:p w14:paraId="5CBB1F45"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4</w:t>
            </w:r>
          </w:p>
        </w:tc>
        <w:tc>
          <w:tcPr>
            <w:tcW w:w="486" w:type="pct"/>
            <w:tcBorders>
              <w:top w:val="nil"/>
              <w:bottom w:val="single" w:sz="4" w:space="0" w:color="auto"/>
            </w:tcBorders>
            <w:shd w:val="clear" w:color="auto" w:fill="auto"/>
            <w:noWrap/>
            <w:vAlign w:val="center"/>
            <w:hideMark/>
          </w:tcPr>
          <w:p w14:paraId="11AB775B"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10.46</w:t>
            </w:r>
          </w:p>
        </w:tc>
        <w:tc>
          <w:tcPr>
            <w:tcW w:w="504" w:type="pct"/>
            <w:tcBorders>
              <w:top w:val="nil"/>
              <w:bottom w:val="single" w:sz="4" w:space="0" w:color="auto"/>
            </w:tcBorders>
            <w:shd w:val="clear" w:color="auto" w:fill="auto"/>
            <w:noWrap/>
            <w:vAlign w:val="center"/>
            <w:hideMark/>
          </w:tcPr>
          <w:p w14:paraId="7A0E970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18</w:t>
            </w:r>
          </w:p>
        </w:tc>
        <w:tc>
          <w:tcPr>
            <w:tcW w:w="487" w:type="pct"/>
            <w:tcBorders>
              <w:top w:val="nil"/>
              <w:bottom w:val="single" w:sz="4" w:space="0" w:color="auto"/>
            </w:tcBorders>
            <w:shd w:val="clear" w:color="auto" w:fill="auto"/>
            <w:noWrap/>
            <w:vAlign w:val="center"/>
            <w:hideMark/>
          </w:tcPr>
          <w:p w14:paraId="1CC3DD0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20.2</w:t>
            </w:r>
          </w:p>
        </w:tc>
      </w:tr>
      <w:tr w:rsidR="00B54CF1" w:rsidRPr="0086776E" w14:paraId="428B125F" w14:textId="77777777" w:rsidTr="006670AD">
        <w:trPr>
          <w:trHeight w:val="288"/>
        </w:trPr>
        <w:tc>
          <w:tcPr>
            <w:tcW w:w="5000" w:type="pct"/>
            <w:gridSpan w:val="8"/>
            <w:tcBorders>
              <w:top w:val="single" w:sz="4" w:space="0" w:color="auto"/>
              <w:bottom w:val="single" w:sz="4" w:space="0" w:color="auto"/>
            </w:tcBorders>
            <w:shd w:val="clear" w:color="auto" w:fill="auto"/>
            <w:noWrap/>
            <w:vAlign w:val="center"/>
            <w:hideMark/>
          </w:tcPr>
          <w:p w14:paraId="6AD9D9F2" w14:textId="77777777" w:rsidR="00B54CF1" w:rsidRPr="0086776E" w:rsidRDefault="00B54CF1" w:rsidP="007A6608">
            <w:pPr>
              <w:spacing w:after="0" w:line="240" w:lineRule="auto"/>
              <w:jc w:val="left"/>
              <w:rPr>
                <w:rFonts w:eastAsia="Times New Roman" w:cs="Times New Roman"/>
                <w:b/>
                <w:bCs/>
                <w:i/>
                <w:iCs/>
                <w:color w:val="000000"/>
                <w:sz w:val="16"/>
                <w:szCs w:val="16"/>
                <w:lang w:eastAsia="es-ES"/>
              </w:rPr>
            </w:pPr>
            <w:r w:rsidRPr="0086776E">
              <w:rPr>
                <w:rFonts w:eastAsia="Times New Roman" w:cs="Times New Roman"/>
                <w:b/>
                <w:bCs/>
                <w:i/>
                <w:iCs/>
                <w:color w:val="000000"/>
                <w:sz w:val="16"/>
                <w:szCs w:val="16"/>
                <w:lang w:eastAsia="es-ES"/>
              </w:rPr>
              <w:t>Amine</w:t>
            </w:r>
          </w:p>
        </w:tc>
      </w:tr>
      <w:tr w:rsidR="00B54CF1" w:rsidRPr="0086776E" w14:paraId="58D46B55" w14:textId="77777777" w:rsidTr="000E2302">
        <w:trPr>
          <w:trHeight w:val="288"/>
        </w:trPr>
        <w:tc>
          <w:tcPr>
            <w:tcW w:w="1195" w:type="pct"/>
            <w:tcBorders>
              <w:top w:val="single" w:sz="4" w:space="0" w:color="auto"/>
              <w:bottom w:val="nil"/>
            </w:tcBorders>
            <w:shd w:val="clear" w:color="auto" w:fill="auto"/>
            <w:noWrap/>
            <w:vAlign w:val="center"/>
            <w:hideMark/>
          </w:tcPr>
          <w:p w14:paraId="6C4CB148" w14:textId="77777777" w:rsidR="00B54CF1" w:rsidRPr="0086776E" w:rsidRDefault="00B54CF1" w:rsidP="007A6608">
            <w:pPr>
              <w:spacing w:after="0" w:line="240" w:lineRule="auto"/>
              <w:jc w:val="left"/>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Dibenzylamine</w:t>
            </w:r>
            <w:proofErr w:type="spellEnd"/>
          </w:p>
        </w:tc>
        <w:tc>
          <w:tcPr>
            <w:tcW w:w="647" w:type="pct"/>
            <w:tcBorders>
              <w:top w:val="single" w:sz="4" w:space="0" w:color="auto"/>
              <w:bottom w:val="nil"/>
            </w:tcBorders>
            <w:shd w:val="clear" w:color="auto" w:fill="auto"/>
            <w:noWrap/>
            <w:vAlign w:val="center"/>
            <w:hideMark/>
          </w:tcPr>
          <w:p w14:paraId="553A1123"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DBA</w:t>
            </w:r>
          </w:p>
        </w:tc>
        <w:tc>
          <w:tcPr>
            <w:tcW w:w="512" w:type="pct"/>
            <w:tcBorders>
              <w:top w:val="single" w:sz="4" w:space="0" w:color="auto"/>
              <w:bottom w:val="nil"/>
            </w:tcBorders>
            <w:shd w:val="clear" w:color="auto" w:fill="auto"/>
            <w:noWrap/>
            <w:vAlign w:val="center"/>
            <w:hideMark/>
          </w:tcPr>
          <w:p w14:paraId="2FB060D4"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14</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15</w:t>
            </w:r>
            <w:r w:rsidRPr="0086776E">
              <w:rPr>
                <w:rFonts w:eastAsia="Times New Roman" w:cs="Times New Roman"/>
                <w:color w:val="000000"/>
                <w:sz w:val="16"/>
                <w:szCs w:val="16"/>
                <w:lang w:eastAsia="es-ES"/>
              </w:rPr>
              <w:t>N</w:t>
            </w:r>
          </w:p>
        </w:tc>
        <w:tc>
          <w:tcPr>
            <w:tcW w:w="663" w:type="pct"/>
            <w:tcBorders>
              <w:top w:val="single" w:sz="4" w:space="0" w:color="auto"/>
              <w:bottom w:val="nil"/>
            </w:tcBorders>
            <w:shd w:val="clear" w:color="auto" w:fill="auto"/>
            <w:noWrap/>
            <w:vAlign w:val="center"/>
            <w:hideMark/>
          </w:tcPr>
          <w:p w14:paraId="1C7F7B30"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Vulcani</w:t>
            </w:r>
            <w:r>
              <w:rPr>
                <w:rFonts w:eastAsia="Times New Roman" w:cs="Times New Roman"/>
                <w:color w:val="000000"/>
                <w:sz w:val="16"/>
                <w:szCs w:val="16"/>
                <w:lang w:eastAsia="es-ES"/>
              </w:rPr>
              <w:t>z</w:t>
            </w:r>
            <w:r w:rsidRPr="0086776E">
              <w:rPr>
                <w:rFonts w:eastAsia="Times New Roman" w:cs="Times New Roman"/>
                <w:color w:val="000000"/>
                <w:sz w:val="16"/>
                <w:szCs w:val="16"/>
                <w:lang w:eastAsia="es-ES"/>
              </w:rPr>
              <w:t>er</w:t>
            </w:r>
            <w:proofErr w:type="spellEnd"/>
          </w:p>
        </w:tc>
        <w:tc>
          <w:tcPr>
            <w:tcW w:w="506" w:type="pct"/>
            <w:tcBorders>
              <w:top w:val="single" w:sz="4" w:space="0" w:color="auto"/>
              <w:bottom w:val="nil"/>
            </w:tcBorders>
            <w:shd w:val="clear" w:color="auto" w:fill="auto"/>
            <w:noWrap/>
            <w:vAlign w:val="center"/>
            <w:hideMark/>
          </w:tcPr>
          <w:p w14:paraId="61A58F9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single" w:sz="4" w:space="0" w:color="auto"/>
              <w:bottom w:val="nil"/>
            </w:tcBorders>
            <w:shd w:val="clear" w:color="auto" w:fill="auto"/>
            <w:noWrap/>
            <w:vAlign w:val="center"/>
            <w:hideMark/>
          </w:tcPr>
          <w:p w14:paraId="2781912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5.34</w:t>
            </w:r>
          </w:p>
        </w:tc>
        <w:tc>
          <w:tcPr>
            <w:tcW w:w="504" w:type="pct"/>
            <w:tcBorders>
              <w:top w:val="single" w:sz="4" w:space="0" w:color="auto"/>
              <w:bottom w:val="nil"/>
            </w:tcBorders>
            <w:shd w:val="clear" w:color="auto" w:fill="auto"/>
            <w:noWrap/>
            <w:vAlign w:val="center"/>
            <w:hideMark/>
          </w:tcPr>
          <w:p w14:paraId="30AB73F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28</w:t>
            </w:r>
          </w:p>
        </w:tc>
        <w:tc>
          <w:tcPr>
            <w:tcW w:w="487" w:type="pct"/>
            <w:tcBorders>
              <w:top w:val="single" w:sz="4" w:space="0" w:color="auto"/>
              <w:bottom w:val="nil"/>
            </w:tcBorders>
            <w:shd w:val="clear" w:color="auto" w:fill="auto"/>
            <w:noWrap/>
            <w:vAlign w:val="center"/>
            <w:hideMark/>
          </w:tcPr>
          <w:p w14:paraId="3C8BC369"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31.5</w:t>
            </w:r>
          </w:p>
        </w:tc>
      </w:tr>
      <w:tr w:rsidR="00B54CF1" w:rsidRPr="0086776E" w14:paraId="0FC40328" w14:textId="77777777" w:rsidTr="000E2302">
        <w:trPr>
          <w:trHeight w:val="288"/>
        </w:trPr>
        <w:tc>
          <w:tcPr>
            <w:tcW w:w="1195" w:type="pct"/>
            <w:tcBorders>
              <w:top w:val="nil"/>
              <w:bottom w:val="nil"/>
            </w:tcBorders>
            <w:shd w:val="clear" w:color="auto" w:fill="auto"/>
            <w:noWrap/>
            <w:vAlign w:val="center"/>
            <w:hideMark/>
          </w:tcPr>
          <w:p w14:paraId="68269410" w14:textId="77777777" w:rsidR="00B54CF1" w:rsidRPr="0086776E" w:rsidRDefault="00B54CF1" w:rsidP="007A6608">
            <w:pPr>
              <w:spacing w:after="0" w:line="240" w:lineRule="auto"/>
              <w:jc w:val="left"/>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Dicyclohexylamine</w:t>
            </w:r>
            <w:proofErr w:type="spellEnd"/>
          </w:p>
        </w:tc>
        <w:tc>
          <w:tcPr>
            <w:tcW w:w="647" w:type="pct"/>
            <w:tcBorders>
              <w:top w:val="nil"/>
              <w:bottom w:val="nil"/>
            </w:tcBorders>
            <w:shd w:val="clear" w:color="auto" w:fill="auto"/>
            <w:noWrap/>
            <w:vAlign w:val="center"/>
            <w:hideMark/>
          </w:tcPr>
          <w:p w14:paraId="2B0B1124"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DCA</w:t>
            </w:r>
          </w:p>
        </w:tc>
        <w:tc>
          <w:tcPr>
            <w:tcW w:w="512" w:type="pct"/>
            <w:tcBorders>
              <w:top w:val="nil"/>
              <w:bottom w:val="nil"/>
            </w:tcBorders>
            <w:shd w:val="clear" w:color="auto" w:fill="auto"/>
            <w:noWrap/>
            <w:vAlign w:val="center"/>
            <w:hideMark/>
          </w:tcPr>
          <w:p w14:paraId="629D580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12</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23</w:t>
            </w:r>
            <w:r w:rsidRPr="0086776E">
              <w:rPr>
                <w:rFonts w:eastAsia="Times New Roman" w:cs="Times New Roman"/>
                <w:color w:val="000000"/>
                <w:sz w:val="16"/>
                <w:szCs w:val="16"/>
                <w:lang w:eastAsia="es-ES"/>
              </w:rPr>
              <w:t>N</w:t>
            </w:r>
          </w:p>
        </w:tc>
        <w:tc>
          <w:tcPr>
            <w:tcW w:w="663" w:type="pct"/>
            <w:tcBorders>
              <w:top w:val="nil"/>
              <w:bottom w:val="nil"/>
            </w:tcBorders>
            <w:shd w:val="clear" w:color="auto" w:fill="auto"/>
            <w:noWrap/>
            <w:vAlign w:val="center"/>
            <w:hideMark/>
          </w:tcPr>
          <w:p w14:paraId="49482A50"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Vulcani</w:t>
            </w:r>
            <w:r>
              <w:rPr>
                <w:rFonts w:eastAsia="Times New Roman" w:cs="Times New Roman"/>
                <w:color w:val="000000"/>
                <w:sz w:val="16"/>
                <w:szCs w:val="16"/>
                <w:lang w:eastAsia="es-ES"/>
              </w:rPr>
              <w:t>z</w:t>
            </w:r>
            <w:r w:rsidRPr="0086776E">
              <w:rPr>
                <w:rFonts w:eastAsia="Times New Roman" w:cs="Times New Roman"/>
                <w:color w:val="000000"/>
                <w:sz w:val="16"/>
                <w:szCs w:val="16"/>
                <w:lang w:eastAsia="es-ES"/>
              </w:rPr>
              <w:t>er</w:t>
            </w:r>
            <w:proofErr w:type="spellEnd"/>
          </w:p>
        </w:tc>
        <w:tc>
          <w:tcPr>
            <w:tcW w:w="506" w:type="pct"/>
            <w:tcBorders>
              <w:top w:val="nil"/>
              <w:bottom w:val="nil"/>
            </w:tcBorders>
            <w:shd w:val="clear" w:color="auto" w:fill="auto"/>
            <w:noWrap/>
            <w:vAlign w:val="center"/>
            <w:hideMark/>
          </w:tcPr>
          <w:p w14:paraId="708C2A5B"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w:t>
            </w:r>
          </w:p>
        </w:tc>
        <w:tc>
          <w:tcPr>
            <w:tcW w:w="486" w:type="pct"/>
            <w:tcBorders>
              <w:top w:val="nil"/>
              <w:bottom w:val="nil"/>
            </w:tcBorders>
            <w:shd w:val="clear" w:color="auto" w:fill="auto"/>
            <w:noWrap/>
            <w:vAlign w:val="center"/>
            <w:hideMark/>
          </w:tcPr>
          <w:p w14:paraId="4C41E975"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5.69</w:t>
            </w:r>
          </w:p>
        </w:tc>
        <w:tc>
          <w:tcPr>
            <w:tcW w:w="504" w:type="pct"/>
            <w:tcBorders>
              <w:top w:val="nil"/>
              <w:bottom w:val="nil"/>
            </w:tcBorders>
            <w:shd w:val="clear" w:color="auto" w:fill="auto"/>
            <w:noWrap/>
            <w:vAlign w:val="center"/>
            <w:hideMark/>
          </w:tcPr>
          <w:p w14:paraId="17A605D9"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64</w:t>
            </w:r>
          </w:p>
        </w:tc>
        <w:tc>
          <w:tcPr>
            <w:tcW w:w="487" w:type="pct"/>
            <w:tcBorders>
              <w:top w:val="nil"/>
              <w:bottom w:val="nil"/>
            </w:tcBorders>
            <w:shd w:val="clear" w:color="auto" w:fill="auto"/>
            <w:noWrap/>
            <w:vAlign w:val="center"/>
            <w:hideMark/>
          </w:tcPr>
          <w:p w14:paraId="573B0F3A"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71.9</w:t>
            </w:r>
          </w:p>
        </w:tc>
      </w:tr>
      <w:tr w:rsidR="00B54CF1" w:rsidRPr="0086776E" w14:paraId="41855107" w14:textId="77777777" w:rsidTr="000E2302">
        <w:trPr>
          <w:trHeight w:val="288"/>
        </w:trPr>
        <w:tc>
          <w:tcPr>
            <w:tcW w:w="1195" w:type="pct"/>
            <w:tcBorders>
              <w:top w:val="nil"/>
              <w:bottom w:val="nil"/>
            </w:tcBorders>
            <w:shd w:val="clear" w:color="auto" w:fill="auto"/>
            <w:noWrap/>
            <w:vAlign w:val="center"/>
            <w:hideMark/>
          </w:tcPr>
          <w:p w14:paraId="6DB9DC43"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N-</w:t>
            </w:r>
            <w:proofErr w:type="spellStart"/>
            <w:r w:rsidRPr="0086776E">
              <w:rPr>
                <w:rFonts w:eastAsia="Times New Roman" w:cs="Times New Roman"/>
                <w:color w:val="000000"/>
                <w:sz w:val="16"/>
                <w:szCs w:val="16"/>
                <w:lang w:eastAsia="es-ES"/>
              </w:rPr>
              <w:t>methyldicyclohexylamine</w:t>
            </w:r>
            <w:proofErr w:type="spellEnd"/>
          </w:p>
        </w:tc>
        <w:tc>
          <w:tcPr>
            <w:tcW w:w="647" w:type="pct"/>
            <w:tcBorders>
              <w:top w:val="nil"/>
              <w:bottom w:val="nil"/>
            </w:tcBorders>
            <w:shd w:val="clear" w:color="auto" w:fill="auto"/>
            <w:noWrap/>
            <w:vAlign w:val="center"/>
            <w:hideMark/>
          </w:tcPr>
          <w:p w14:paraId="0E43E22A"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M-DCA</w:t>
            </w:r>
          </w:p>
        </w:tc>
        <w:tc>
          <w:tcPr>
            <w:tcW w:w="512" w:type="pct"/>
            <w:tcBorders>
              <w:top w:val="nil"/>
              <w:bottom w:val="nil"/>
            </w:tcBorders>
            <w:shd w:val="clear" w:color="auto" w:fill="auto"/>
            <w:noWrap/>
            <w:vAlign w:val="center"/>
            <w:hideMark/>
          </w:tcPr>
          <w:p w14:paraId="5D48276B"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13</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25</w:t>
            </w:r>
            <w:r w:rsidRPr="0086776E">
              <w:rPr>
                <w:rFonts w:eastAsia="Times New Roman" w:cs="Times New Roman"/>
                <w:color w:val="000000"/>
                <w:sz w:val="16"/>
                <w:szCs w:val="16"/>
                <w:lang w:eastAsia="es-ES"/>
              </w:rPr>
              <w:t>N</w:t>
            </w:r>
          </w:p>
        </w:tc>
        <w:tc>
          <w:tcPr>
            <w:tcW w:w="663" w:type="pct"/>
            <w:tcBorders>
              <w:top w:val="nil"/>
              <w:bottom w:val="nil"/>
            </w:tcBorders>
            <w:shd w:val="clear" w:color="auto" w:fill="auto"/>
            <w:noWrap/>
            <w:vAlign w:val="center"/>
            <w:hideMark/>
          </w:tcPr>
          <w:p w14:paraId="341D1C9F"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Other</w:t>
            </w:r>
            <w:proofErr w:type="spellEnd"/>
          </w:p>
        </w:tc>
        <w:tc>
          <w:tcPr>
            <w:tcW w:w="506" w:type="pct"/>
            <w:tcBorders>
              <w:top w:val="nil"/>
              <w:bottom w:val="nil"/>
            </w:tcBorders>
            <w:shd w:val="clear" w:color="auto" w:fill="auto"/>
            <w:noWrap/>
            <w:vAlign w:val="center"/>
            <w:hideMark/>
          </w:tcPr>
          <w:p w14:paraId="5BDFD70D"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nil"/>
              <w:bottom w:val="nil"/>
            </w:tcBorders>
            <w:shd w:val="clear" w:color="auto" w:fill="auto"/>
            <w:noWrap/>
            <w:vAlign w:val="center"/>
            <w:hideMark/>
          </w:tcPr>
          <w:p w14:paraId="3549FF04"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5.45</w:t>
            </w:r>
          </w:p>
        </w:tc>
        <w:tc>
          <w:tcPr>
            <w:tcW w:w="504" w:type="pct"/>
            <w:tcBorders>
              <w:top w:val="nil"/>
              <w:bottom w:val="nil"/>
            </w:tcBorders>
            <w:shd w:val="clear" w:color="auto" w:fill="auto"/>
            <w:noWrap/>
            <w:vAlign w:val="center"/>
            <w:hideMark/>
          </w:tcPr>
          <w:p w14:paraId="72C9088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26</w:t>
            </w:r>
          </w:p>
        </w:tc>
        <w:tc>
          <w:tcPr>
            <w:tcW w:w="487" w:type="pct"/>
            <w:tcBorders>
              <w:top w:val="nil"/>
              <w:bottom w:val="nil"/>
            </w:tcBorders>
            <w:shd w:val="clear" w:color="auto" w:fill="auto"/>
            <w:noWrap/>
            <w:vAlign w:val="center"/>
            <w:hideMark/>
          </w:tcPr>
          <w:p w14:paraId="255824B7"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29.2</w:t>
            </w:r>
          </w:p>
        </w:tc>
      </w:tr>
      <w:tr w:rsidR="00B54CF1" w:rsidRPr="0086776E" w14:paraId="630BEB22" w14:textId="77777777" w:rsidTr="000E2302">
        <w:trPr>
          <w:trHeight w:val="288"/>
        </w:trPr>
        <w:tc>
          <w:tcPr>
            <w:tcW w:w="1195" w:type="pct"/>
            <w:tcBorders>
              <w:top w:val="nil"/>
              <w:bottom w:val="nil"/>
            </w:tcBorders>
            <w:shd w:val="clear" w:color="auto" w:fill="auto"/>
            <w:noWrap/>
            <w:vAlign w:val="center"/>
            <w:hideMark/>
          </w:tcPr>
          <w:p w14:paraId="32825D80"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2-N-dibutylaminoethanol</w:t>
            </w:r>
          </w:p>
        </w:tc>
        <w:tc>
          <w:tcPr>
            <w:tcW w:w="647" w:type="pct"/>
            <w:tcBorders>
              <w:top w:val="nil"/>
              <w:bottom w:val="nil"/>
            </w:tcBorders>
            <w:shd w:val="clear" w:color="auto" w:fill="auto"/>
            <w:noWrap/>
            <w:vAlign w:val="center"/>
            <w:hideMark/>
          </w:tcPr>
          <w:p w14:paraId="4E49B6D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2-DBAE</w:t>
            </w:r>
          </w:p>
        </w:tc>
        <w:tc>
          <w:tcPr>
            <w:tcW w:w="512" w:type="pct"/>
            <w:tcBorders>
              <w:top w:val="nil"/>
              <w:bottom w:val="nil"/>
            </w:tcBorders>
            <w:shd w:val="clear" w:color="auto" w:fill="auto"/>
            <w:noWrap/>
            <w:vAlign w:val="center"/>
            <w:hideMark/>
          </w:tcPr>
          <w:p w14:paraId="7CF7360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10</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23</w:t>
            </w:r>
            <w:r w:rsidRPr="0086776E">
              <w:rPr>
                <w:rFonts w:eastAsia="Times New Roman" w:cs="Times New Roman"/>
                <w:color w:val="000000"/>
                <w:sz w:val="16"/>
                <w:szCs w:val="16"/>
                <w:lang w:eastAsia="es-ES"/>
              </w:rPr>
              <w:t>NO</w:t>
            </w:r>
          </w:p>
        </w:tc>
        <w:tc>
          <w:tcPr>
            <w:tcW w:w="663" w:type="pct"/>
            <w:tcBorders>
              <w:top w:val="nil"/>
              <w:bottom w:val="nil"/>
            </w:tcBorders>
            <w:shd w:val="clear" w:color="auto" w:fill="auto"/>
            <w:noWrap/>
            <w:vAlign w:val="center"/>
            <w:hideMark/>
          </w:tcPr>
          <w:p w14:paraId="32E1B7E4"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Stabilizer</w:t>
            </w:r>
            <w:proofErr w:type="spellEnd"/>
          </w:p>
        </w:tc>
        <w:tc>
          <w:tcPr>
            <w:tcW w:w="506" w:type="pct"/>
            <w:tcBorders>
              <w:top w:val="nil"/>
              <w:bottom w:val="nil"/>
            </w:tcBorders>
            <w:shd w:val="clear" w:color="auto" w:fill="auto"/>
            <w:noWrap/>
            <w:vAlign w:val="center"/>
            <w:hideMark/>
          </w:tcPr>
          <w:p w14:paraId="18586299"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w:t>
            </w:r>
          </w:p>
        </w:tc>
        <w:tc>
          <w:tcPr>
            <w:tcW w:w="486" w:type="pct"/>
            <w:tcBorders>
              <w:top w:val="nil"/>
              <w:bottom w:val="nil"/>
            </w:tcBorders>
            <w:shd w:val="clear" w:color="auto" w:fill="auto"/>
            <w:noWrap/>
            <w:vAlign w:val="center"/>
            <w:hideMark/>
          </w:tcPr>
          <w:p w14:paraId="11CB46F9"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3.61</w:t>
            </w:r>
          </w:p>
        </w:tc>
        <w:tc>
          <w:tcPr>
            <w:tcW w:w="504" w:type="pct"/>
            <w:tcBorders>
              <w:top w:val="nil"/>
              <w:bottom w:val="nil"/>
            </w:tcBorders>
            <w:shd w:val="clear" w:color="auto" w:fill="auto"/>
            <w:noWrap/>
            <w:vAlign w:val="center"/>
            <w:hideMark/>
          </w:tcPr>
          <w:p w14:paraId="3E6E8B8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37</w:t>
            </w:r>
          </w:p>
        </w:tc>
        <w:tc>
          <w:tcPr>
            <w:tcW w:w="487" w:type="pct"/>
            <w:tcBorders>
              <w:top w:val="nil"/>
              <w:bottom w:val="nil"/>
            </w:tcBorders>
            <w:shd w:val="clear" w:color="auto" w:fill="auto"/>
            <w:noWrap/>
            <w:vAlign w:val="center"/>
            <w:hideMark/>
          </w:tcPr>
          <w:p w14:paraId="31ECC345"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41.6</w:t>
            </w:r>
          </w:p>
        </w:tc>
      </w:tr>
      <w:tr w:rsidR="00B54CF1" w:rsidRPr="0086776E" w14:paraId="4C67CD7A" w14:textId="77777777" w:rsidTr="000E2302">
        <w:trPr>
          <w:trHeight w:val="288"/>
        </w:trPr>
        <w:tc>
          <w:tcPr>
            <w:tcW w:w="1195" w:type="pct"/>
            <w:tcBorders>
              <w:top w:val="nil"/>
              <w:bottom w:val="single" w:sz="4" w:space="0" w:color="auto"/>
            </w:tcBorders>
            <w:shd w:val="clear" w:color="auto" w:fill="auto"/>
            <w:noWrap/>
            <w:vAlign w:val="center"/>
            <w:hideMark/>
          </w:tcPr>
          <w:p w14:paraId="5B48529D" w14:textId="77777777" w:rsidR="00B54CF1" w:rsidRPr="0086776E" w:rsidRDefault="00B54CF1" w:rsidP="007A6608">
            <w:pPr>
              <w:spacing w:after="0" w:line="240" w:lineRule="auto"/>
              <w:jc w:val="left"/>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Triisopropanolamine</w:t>
            </w:r>
            <w:proofErr w:type="spellEnd"/>
          </w:p>
        </w:tc>
        <w:tc>
          <w:tcPr>
            <w:tcW w:w="647" w:type="pct"/>
            <w:tcBorders>
              <w:top w:val="nil"/>
              <w:bottom w:val="single" w:sz="4" w:space="0" w:color="auto"/>
            </w:tcBorders>
            <w:shd w:val="clear" w:color="auto" w:fill="auto"/>
            <w:noWrap/>
            <w:vAlign w:val="center"/>
            <w:hideMark/>
          </w:tcPr>
          <w:p w14:paraId="00963405"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TIPA</w:t>
            </w:r>
          </w:p>
        </w:tc>
        <w:tc>
          <w:tcPr>
            <w:tcW w:w="512" w:type="pct"/>
            <w:tcBorders>
              <w:top w:val="nil"/>
              <w:bottom w:val="single" w:sz="4" w:space="0" w:color="auto"/>
            </w:tcBorders>
            <w:shd w:val="clear" w:color="auto" w:fill="auto"/>
            <w:noWrap/>
            <w:vAlign w:val="center"/>
            <w:hideMark/>
          </w:tcPr>
          <w:p w14:paraId="1D565546"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9</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21</w:t>
            </w:r>
            <w:r w:rsidRPr="0086776E">
              <w:rPr>
                <w:rFonts w:eastAsia="Times New Roman" w:cs="Times New Roman"/>
                <w:color w:val="000000"/>
                <w:sz w:val="16"/>
                <w:szCs w:val="16"/>
                <w:lang w:eastAsia="es-ES"/>
              </w:rPr>
              <w:t>NO</w:t>
            </w:r>
            <w:r w:rsidRPr="0086776E">
              <w:rPr>
                <w:rFonts w:eastAsia="Times New Roman" w:cs="Times New Roman"/>
                <w:color w:val="000000"/>
                <w:sz w:val="16"/>
                <w:szCs w:val="16"/>
                <w:vertAlign w:val="subscript"/>
                <w:lang w:eastAsia="es-ES"/>
              </w:rPr>
              <w:t>3</w:t>
            </w:r>
          </w:p>
        </w:tc>
        <w:tc>
          <w:tcPr>
            <w:tcW w:w="663" w:type="pct"/>
            <w:tcBorders>
              <w:top w:val="nil"/>
              <w:bottom w:val="single" w:sz="4" w:space="0" w:color="auto"/>
            </w:tcBorders>
            <w:shd w:val="clear" w:color="auto" w:fill="auto"/>
            <w:noWrap/>
            <w:vAlign w:val="center"/>
            <w:hideMark/>
          </w:tcPr>
          <w:p w14:paraId="14120D6A" w14:textId="4119691F" w:rsidR="00B54CF1" w:rsidRPr="0086776E" w:rsidRDefault="006670AD" w:rsidP="007A6608">
            <w:pPr>
              <w:spacing w:after="0" w:line="240" w:lineRule="auto"/>
              <w:jc w:val="center"/>
              <w:rPr>
                <w:rFonts w:eastAsia="Times New Roman" w:cs="Times New Roman"/>
                <w:color w:val="000000"/>
                <w:sz w:val="16"/>
                <w:szCs w:val="16"/>
                <w:lang w:eastAsia="es-ES"/>
              </w:rPr>
            </w:pPr>
            <w:proofErr w:type="spellStart"/>
            <w:r>
              <w:rPr>
                <w:rFonts w:eastAsia="Times New Roman" w:cs="Times New Roman"/>
                <w:color w:val="000000"/>
                <w:sz w:val="16"/>
                <w:szCs w:val="16"/>
                <w:lang w:eastAsia="es-ES"/>
              </w:rPr>
              <w:t>Vulcaniz</w:t>
            </w:r>
            <w:r w:rsidR="00B54CF1" w:rsidRPr="0086776E">
              <w:rPr>
                <w:rFonts w:eastAsia="Times New Roman" w:cs="Times New Roman"/>
                <w:color w:val="000000"/>
                <w:sz w:val="16"/>
                <w:szCs w:val="16"/>
                <w:lang w:eastAsia="es-ES"/>
              </w:rPr>
              <w:t>er</w:t>
            </w:r>
            <w:proofErr w:type="spellEnd"/>
          </w:p>
        </w:tc>
        <w:tc>
          <w:tcPr>
            <w:tcW w:w="506" w:type="pct"/>
            <w:tcBorders>
              <w:top w:val="nil"/>
              <w:bottom w:val="single" w:sz="4" w:space="0" w:color="auto"/>
            </w:tcBorders>
            <w:shd w:val="clear" w:color="auto" w:fill="auto"/>
            <w:noWrap/>
            <w:vAlign w:val="center"/>
            <w:hideMark/>
          </w:tcPr>
          <w:p w14:paraId="13995638"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w:t>
            </w:r>
          </w:p>
        </w:tc>
        <w:tc>
          <w:tcPr>
            <w:tcW w:w="486" w:type="pct"/>
            <w:tcBorders>
              <w:top w:val="nil"/>
              <w:bottom w:val="single" w:sz="4" w:space="0" w:color="auto"/>
            </w:tcBorders>
            <w:shd w:val="clear" w:color="auto" w:fill="auto"/>
            <w:noWrap/>
            <w:vAlign w:val="center"/>
            <w:hideMark/>
          </w:tcPr>
          <w:p w14:paraId="7C8D4EBC"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1.10</w:t>
            </w:r>
          </w:p>
        </w:tc>
        <w:tc>
          <w:tcPr>
            <w:tcW w:w="504" w:type="pct"/>
            <w:tcBorders>
              <w:top w:val="nil"/>
              <w:bottom w:val="single" w:sz="4" w:space="0" w:color="auto"/>
            </w:tcBorders>
            <w:shd w:val="clear" w:color="auto" w:fill="auto"/>
            <w:noWrap/>
            <w:vAlign w:val="center"/>
            <w:hideMark/>
          </w:tcPr>
          <w:p w14:paraId="5412872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55</w:t>
            </w:r>
          </w:p>
        </w:tc>
        <w:tc>
          <w:tcPr>
            <w:tcW w:w="487" w:type="pct"/>
            <w:tcBorders>
              <w:top w:val="nil"/>
              <w:bottom w:val="single" w:sz="4" w:space="0" w:color="auto"/>
            </w:tcBorders>
            <w:shd w:val="clear" w:color="auto" w:fill="auto"/>
            <w:noWrap/>
            <w:vAlign w:val="center"/>
            <w:hideMark/>
          </w:tcPr>
          <w:p w14:paraId="65D8E22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61.8</w:t>
            </w:r>
          </w:p>
        </w:tc>
      </w:tr>
      <w:tr w:rsidR="00B54CF1" w:rsidRPr="0086776E" w14:paraId="25DD15DD" w14:textId="77777777" w:rsidTr="006670AD">
        <w:trPr>
          <w:trHeight w:val="288"/>
        </w:trPr>
        <w:tc>
          <w:tcPr>
            <w:tcW w:w="5000" w:type="pct"/>
            <w:gridSpan w:val="8"/>
            <w:tcBorders>
              <w:top w:val="single" w:sz="4" w:space="0" w:color="auto"/>
              <w:bottom w:val="single" w:sz="4" w:space="0" w:color="auto"/>
            </w:tcBorders>
            <w:shd w:val="clear" w:color="auto" w:fill="auto"/>
            <w:noWrap/>
            <w:vAlign w:val="center"/>
            <w:hideMark/>
          </w:tcPr>
          <w:p w14:paraId="454291B8" w14:textId="77777777" w:rsidR="00B54CF1" w:rsidRPr="0086776E" w:rsidRDefault="00B54CF1" w:rsidP="007A6608">
            <w:pPr>
              <w:spacing w:after="0" w:line="240" w:lineRule="auto"/>
              <w:jc w:val="left"/>
              <w:rPr>
                <w:rFonts w:eastAsia="Times New Roman" w:cs="Times New Roman"/>
                <w:b/>
                <w:bCs/>
                <w:i/>
                <w:iCs/>
                <w:color w:val="000000"/>
                <w:sz w:val="16"/>
                <w:szCs w:val="16"/>
                <w:lang w:eastAsia="es-ES"/>
              </w:rPr>
            </w:pPr>
            <w:proofErr w:type="spellStart"/>
            <w:r w:rsidRPr="0086776E">
              <w:rPr>
                <w:rFonts w:eastAsia="Times New Roman" w:cs="Times New Roman"/>
                <w:b/>
                <w:bCs/>
                <w:i/>
                <w:iCs/>
                <w:color w:val="000000"/>
                <w:sz w:val="16"/>
                <w:szCs w:val="16"/>
                <w:lang w:eastAsia="es-ES"/>
              </w:rPr>
              <w:t>Melamine</w:t>
            </w:r>
            <w:proofErr w:type="spellEnd"/>
          </w:p>
        </w:tc>
      </w:tr>
      <w:tr w:rsidR="00B54CF1" w:rsidRPr="0086776E" w14:paraId="224F0AE2" w14:textId="77777777" w:rsidTr="000E2302">
        <w:trPr>
          <w:trHeight w:val="288"/>
        </w:trPr>
        <w:tc>
          <w:tcPr>
            <w:tcW w:w="1195" w:type="pct"/>
            <w:tcBorders>
              <w:top w:val="single" w:sz="4" w:space="0" w:color="auto"/>
              <w:bottom w:val="nil"/>
            </w:tcBorders>
            <w:shd w:val="clear" w:color="auto" w:fill="auto"/>
            <w:noWrap/>
            <w:vAlign w:val="center"/>
            <w:hideMark/>
          </w:tcPr>
          <w:p w14:paraId="2D9C86D8" w14:textId="77777777" w:rsidR="00B54CF1" w:rsidRPr="0086776E" w:rsidRDefault="00B54CF1" w:rsidP="007A6608">
            <w:pPr>
              <w:spacing w:after="0" w:line="240" w:lineRule="auto"/>
              <w:jc w:val="left"/>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Hexa</w:t>
            </w:r>
            <w:proofErr w:type="spellEnd"/>
            <w:r w:rsidRPr="0086776E">
              <w:rPr>
                <w:rFonts w:eastAsia="Times New Roman" w:cs="Times New Roman"/>
                <w:color w:val="000000"/>
                <w:sz w:val="16"/>
                <w:szCs w:val="16"/>
                <w:lang w:eastAsia="es-ES"/>
              </w:rPr>
              <w:t>(</w:t>
            </w:r>
            <w:proofErr w:type="spellStart"/>
            <w:r w:rsidRPr="0086776E">
              <w:rPr>
                <w:rFonts w:eastAsia="Times New Roman" w:cs="Times New Roman"/>
                <w:color w:val="000000"/>
                <w:sz w:val="16"/>
                <w:szCs w:val="16"/>
                <w:lang w:eastAsia="es-ES"/>
              </w:rPr>
              <w:t>methoxymethyl</w:t>
            </w:r>
            <w:proofErr w:type="spellEnd"/>
            <w:r w:rsidRPr="0086776E">
              <w:rPr>
                <w:rFonts w:eastAsia="Times New Roman" w:cs="Times New Roman"/>
                <w:color w:val="000000"/>
                <w:sz w:val="16"/>
                <w:szCs w:val="16"/>
                <w:lang w:eastAsia="es-ES"/>
              </w:rPr>
              <w:t>)</w:t>
            </w:r>
            <w:proofErr w:type="spellStart"/>
            <w:r w:rsidRPr="0086776E">
              <w:rPr>
                <w:rFonts w:eastAsia="Times New Roman" w:cs="Times New Roman"/>
                <w:color w:val="000000"/>
                <w:sz w:val="16"/>
                <w:szCs w:val="16"/>
                <w:lang w:eastAsia="es-ES"/>
              </w:rPr>
              <w:t>melamine</w:t>
            </w:r>
            <w:proofErr w:type="spellEnd"/>
          </w:p>
        </w:tc>
        <w:tc>
          <w:tcPr>
            <w:tcW w:w="647" w:type="pct"/>
            <w:tcBorders>
              <w:top w:val="single" w:sz="4" w:space="0" w:color="auto"/>
              <w:bottom w:val="nil"/>
            </w:tcBorders>
            <w:shd w:val="clear" w:color="auto" w:fill="auto"/>
            <w:noWrap/>
            <w:vAlign w:val="center"/>
            <w:hideMark/>
          </w:tcPr>
          <w:p w14:paraId="68EDD1DA"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HMMM</w:t>
            </w:r>
          </w:p>
        </w:tc>
        <w:tc>
          <w:tcPr>
            <w:tcW w:w="512" w:type="pct"/>
            <w:tcBorders>
              <w:top w:val="single" w:sz="4" w:space="0" w:color="auto"/>
              <w:bottom w:val="nil"/>
            </w:tcBorders>
            <w:shd w:val="clear" w:color="auto" w:fill="auto"/>
            <w:noWrap/>
            <w:vAlign w:val="center"/>
            <w:hideMark/>
          </w:tcPr>
          <w:p w14:paraId="069879A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15</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30</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6</w:t>
            </w:r>
            <w:r w:rsidRPr="0086776E">
              <w:rPr>
                <w:rFonts w:eastAsia="Times New Roman" w:cs="Times New Roman"/>
                <w:color w:val="000000"/>
                <w:sz w:val="16"/>
                <w:szCs w:val="16"/>
                <w:lang w:eastAsia="es-ES"/>
              </w:rPr>
              <w:t>O</w:t>
            </w:r>
            <w:r w:rsidRPr="0086776E">
              <w:rPr>
                <w:rFonts w:eastAsia="Times New Roman" w:cs="Times New Roman"/>
                <w:color w:val="000000"/>
                <w:sz w:val="16"/>
                <w:szCs w:val="16"/>
                <w:vertAlign w:val="subscript"/>
                <w:lang w:eastAsia="es-ES"/>
              </w:rPr>
              <w:t>6</w:t>
            </w:r>
          </w:p>
        </w:tc>
        <w:tc>
          <w:tcPr>
            <w:tcW w:w="663" w:type="pct"/>
            <w:tcBorders>
              <w:top w:val="single" w:sz="4" w:space="0" w:color="auto"/>
              <w:bottom w:val="nil"/>
            </w:tcBorders>
            <w:shd w:val="clear" w:color="auto" w:fill="auto"/>
            <w:noWrap/>
            <w:vAlign w:val="center"/>
            <w:hideMark/>
          </w:tcPr>
          <w:p w14:paraId="2280C7C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Cross-</w:t>
            </w:r>
            <w:proofErr w:type="spellStart"/>
            <w:r w:rsidRPr="0086776E">
              <w:rPr>
                <w:rFonts w:eastAsia="Times New Roman" w:cs="Times New Roman"/>
                <w:color w:val="000000"/>
                <w:sz w:val="16"/>
                <w:szCs w:val="16"/>
                <w:lang w:eastAsia="es-ES"/>
              </w:rPr>
              <w:t>linker</w:t>
            </w:r>
            <w:proofErr w:type="spellEnd"/>
          </w:p>
        </w:tc>
        <w:tc>
          <w:tcPr>
            <w:tcW w:w="506" w:type="pct"/>
            <w:tcBorders>
              <w:top w:val="single" w:sz="4" w:space="0" w:color="auto"/>
              <w:bottom w:val="nil"/>
            </w:tcBorders>
            <w:shd w:val="clear" w:color="auto" w:fill="auto"/>
            <w:noWrap/>
            <w:vAlign w:val="center"/>
            <w:hideMark/>
          </w:tcPr>
          <w:p w14:paraId="417BEBCA"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single" w:sz="4" w:space="0" w:color="auto"/>
              <w:bottom w:val="nil"/>
            </w:tcBorders>
            <w:shd w:val="clear" w:color="auto" w:fill="auto"/>
            <w:noWrap/>
            <w:vAlign w:val="center"/>
            <w:hideMark/>
          </w:tcPr>
          <w:p w14:paraId="4A117275"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8.97</w:t>
            </w:r>
          </w:p>
        </w:tc>
        <w:tc>
          <w:tcPr>
            <w:tcW w:w="504" w:type="pct"/>
            <w:tcBorders>
              <w:top w:val="single" w:sz="4" w:space="0" w:color="auto"/>
              <w:bottom w:val="nil"/>
            </w:tcBorders>
            <w:shd w:val="clear" w:color="auto" w:fill="auto"/>
            <w:noWrap/>
            <w:vAlign w:val="center"/>
            <w:hideMark/>
          </w:tcPr>
          <w:p w14:paraId="1A60D6B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81</w:t>
            </w:r>
          </w:p>
        </w:tc>
        <w:tc>
          <w:tcPr>
            <w:tcW w:w="487" w:type="pct"/>
            <w:tcBorders>
              <w:top w:val="single" w:sz="4" w:space="0" w:color="auto"/>
              <w:bottom w:val="nil"/>
            </w:tcBorders>
            <w:shd w:val="clear" w:color="auto" w:fill="auto"/>
            <w:noWrap/>
            <w:vAlign w:val="center"/>
            <w:hideMark/>
          </w:tcPr>
          <w:p w14:paraId="1018CBCC"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91.0</w:t>
            </w:r>
          </w:p>
        </w:tc>
      </w:tr>
      <w:tr w:rsidR="00B54CF1" w:rsidRPr="0086776E" w14:paraId="267DB9EE" w14:textId="77777777" w:rsidTr="000E2302">
        <w:trPr>
          <w:trHeight w:val="288"/>
        </w:trPr>
        <w:tc>
          <w:tcPr>
            <w:tcW w:w="1195" w:type="pct"/>
            <w:tcBorders>
              <w:top w:val="nil"/>
              <w:bottom w:val="nil"/>
            </w:tcBorders>
            <w:shd w:val="clear" w:color="auto" w:fill="auto"/>
            <w:noWrap/>
            <w:vAlign w:val="center"/>
            <w:hideMark/>
          </w:tcPr>
          <w:p w14:paraId="4D61354D" w14:textId="77777777" w:rsidR="00B54CF1" w:rsidRPr="0086776E" w:rsidRDefault="00B54CF1" w:rsidP="007A6608">
            <w:pPr>
              <w:spacing w:after="0" w:line="240" w:lineRule="auto"/>
              <w:jc w:val="left"/>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diformylated</w:t>
            </w:r>
            <w:proofErr w:type="spellEnd"/>
            <w:r w:rsidRPr="0086776E">
              <w:rPr>
                <w:rFonts w:eastAsia="Times New Roman" w:cs="Times New Roman"/>
                <w:color w:val="000000"/>
                <w:sz w:val="16"/>
                <w:szCs w:val="16"/>
                <w:lang w:eastAsia="es-ES"/>
              </w:rPr>
              <w:t xml:space="preserve">-HMMM </w:t>
            </w:r>
          </w:p>
        </w:tc>
        <w:tc>
          <w:tcPr>
            <w:tcW w:w="647" w:type="pct"/>
            <w:tcBorders>
              <w:top w:val="nil"/>
              <w:bottom w:val="nil"/>
            </w:tcBorders>
            <w:shd w:val="clear" w:color="auto" w:fill="auto"/>
            <w:noWrap/>
            <w:vAlign w:val="center"/>
            <w:hideMark/>
          </w:tcPr>
          <w:p w14:paraId="2546A377"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d-HMMM</w:t>
            </w:r>
          </w:p>
        </w:tc>
        <w:tc>
          <w:tcPr>
            <w:tcW w:w="512" w:type="pct"/>
            <w:tcBorders>
              <w:top w:val="nil"/>
              <w:bottom w:val="nil"/>
            </w:tcBorders>
            <w:shd w:val="clear" w:color="auto" w:fill="auto"/>
            <w:noWrap/>
            <w:vAlign w:val="center"/>
            <w:hideMark/>
          </w:tcPr>
          <w:p w14:paraId="21F9D390"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16</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32</w:t>
            </w:r>
            <w:r w:rsidRPr="0086776E">
              <w:rPr>
                <w:rFonts w:eastAsia="Times New Roman" w:cs="Times New Roman"/>
                <w:color w:val="000000"/>
                <w:sz w:val="16"/>
                <w:szCs w:val="16"/>
                <w:lang w:eastAsia="es-ES"/>
              </w:rPr>
              <w:t>N</w:t>
            </w:r>
            <w:r w:rsidRPr="0086776E">
              <w:rPr>
                <w:rFonts w:eastAsia="Times New Roman" w:cs="Times New Roman"/>
                <w:color w:val="000000"/>
                <w:sz w:val="16"/>
                <w:szCs w:val="16"/>
                <w:vertAlign w:val="subscript"/>
                <w:lang w:eastAsia="es-ES"/>
              </w:rPr>
              <w:t>6</w:t>
            </w:r>
            <w:r w:rsidRPr="0086776E">
              <w:rPr>
                <w:rFonts w:eastAsia="Times New Roman" w:cs="Times New Roman"/>
                <w:color w:val="000000"/>
                <w:sz w:val="16"/>
                <w:szCs w:val="16"/>
                <w:lang w:eastAsia="es-ES"/>
              </w:rPr>
              <w:t>O</w:t>
            </w:r>
            <w:r w:rsidRPr="0086776E">
              <w:rPr>
                <w:rFonts w:eastAsia="Times New Roman" w:cs="Times New Roman"/>
                <w:color w:val="000000"/>
                <w:sz w:val="16"/>
                <w:szCs w:val="16"/>
                <w:vertAlign w:val="subscript"/>
                <w:lang w:eastAsia="es-ES"/>
              </w:rPr>
              <w:t>7</w:t>
            </w:r>
          </w:p>
        </w:tc>
        <w:tc>
          <w:tcPr>
            <w:tcW w:w="663" w:type="pct"/>
            <w:tcBorders>
              <w:top w:val="nil"/>
              <w:bottom w:val="nil"/>
            </w:tcBorders>
            <w:shd w:val="clear" w:color="auto" w:fill="auto"/>
            <w:noWrap/>
            <w:vAlign w:val="center"/>
            <w:hideMark/>
          </w:tcPr>
          <w:p w14:paraId="08361228"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Transformation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product</w:t>
            </w:r>
            <w:proofErr w:type="spellEnd"/>
          </w:p>
        </w:tc>
        <w:tc>
          <w:tcPr>
            <w:tcW w:w="506" w:type="pct"/>
            <w:tcBorders>
              <w:top w:val="nil"/>
              <w:bottom w:val="nil"/>
            </w:tcBorders>
            <w:shd w:val="clear" w:color="auto" w:fill="auto"/>
            <w:noWrap/>
            <w:vAlign w:val="center"/>
            <w:hideMark/>
          </w:tcPr>
          <w:p w14:paraId="1D635004"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w:t>
            </w:r>
          </w:p>
        </w:tc>
        <w:tc>
          <w:tcPr>
            <w:tcW w:w="486" w:type="pct"/>
            <w:tcBorders>
              <w:top w:val="nil"/>
              <w:bottom w:val="nil"/>
            </w:tcBorders>
            <w:shd w:val="clear" w:color="auto" w:fill="auto"/>
            <w:noWrap/>
            <w:vAlign w:val="center"/>
            <w:hideMark/>
          </w:tcPr>
          <w:p w14:paraId="060167D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9.44</w:t>
            </w:r>
          </w:p>
        </w:tc>
        <w:tc>
          <w:tcPr>
            <w:tcW w:w="504" w:type="pct"/>
            <w:tcBorders>
              <w:top w:val="nil"/>
              <w:bottom w:val="nil"/>
            </w:tcBorders>
            <w:shd w:val="clear" w:color="auto" w:fill="auto"/>
            <w:noWrap/>
            <w:vAlign w:val="center"/>
            <w:hideMark/>
          </w:tcPr>
          <w:p w14:paraId="7EFA953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68</w:t>
            </w:r>
          </w:p>
        </w:tc>
        <w:tc>
          <w:tcPr>
            <w:tcW w:w="487" w:type="pct"/>
            <w:tcBorders>
              <w:top w:val="nil"/>
              <w:bottom w:val="nil"/>
            </w:tcBorders>
            <w:shd w:val="clear" w:color="auto" w:fill="auto"/>
            <w:noWrap/>
            <w:vAlign w:val="center"/>
            <w:hideMark/>
          </w:tcPr>
          <w:p w14:paraId="6E3C9DC6"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76.4</w:t>
            </w:r>
          </w:p>
        </w:tc>
      </w:tr>
      <w:tr w:rsidR="00B54CF1" w:rsidRPr="0086776E" w14:paraId="6051FA80" w14:textId="77777777" w:rsidTr="000E2302">
        <w:trPr>
          <w:trHeight w:val="288"/>
        </w:trPr>
        <w:tc>
          <w:tcPr>
            <w:tcW w:w="1195" w:type="pct"/>
            <w:tcBorders>
              <w:top w:val="nil"/>
              <w:bottom w:val="nil"/>
            </w:tcBorders>
            <w:shd w:val="clear" w:color="auto" w:fill="auto"/>
            <w:noWrap/>
            <w:vAlign w:val="center"/>
            <w:hideMark/>
          </w:tcPr>
          <w:p w14:paraId="4052A2D2" w14:textId="77777777" w:rsidR="00B54CF1" w:rsidRPr="0086776E" w:rsidRDefault="00B54CF1" w:rsidP="007A6608">
            <w:pPr>
              <w:spacing w:after="0" w:line="240" w:lineRule="auto"/>
              <w:jc w:val="left"/>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Hexamethylolmelamine</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pentamethyl</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ether</w:t>
            </w:r>
            <w:proofErr w:type="spellEnd"/>
            <w:r w:rsidRPr="0086776E">
              <w:rPr>
                <w:rFonts w:eastAsia="Times New Roman" w:cs="Times New Roman"/>
                <w:color w:val="000000"/>
                <w:sz w:val="16"/>
                <w:szCs w:val="16"/>
                <w:lang w:eastAsia="es-ES"/>
              </w:rPr>
              <w:t xml:space="preserve"> </w:t>
            </w:r>
          </w:p>
        </w:tc>
        <w:tc>
          <w:tcPr>
            <w:tcW w:w="647" w:type="pct"/>
            <w:tcBorders>
              <w:top w:val="nil"/>
              <w:bottom w:val="nil"/>
            </w:tcBorders>
            <w:shd w:val="clear" w:color="auto" w:fill="auto"/>
            <w:noWrap/>
            <w:vAlign w:val="center"/>
            <w:hideMark/>
          </w:tcPr>
          <w:p w14:paraId="3D3D377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HMPE</w:t>
            </w:r>
          </w:p>
        </w:tc>
        <w:tc>
          <w:tcPr>
            <w:tcW w:w="512" w:type="pct"/>
            <w:tcBorders>
              <w:top w:val="nil"/>
              <w:bottom w:val="nil"/>
            </w:tcBorders>
            <w:shd w:val="clear" w:color="auto" w:fill="auto"/>
            <w:noWrap/>
            <w:vAlign w:val="center"/>
            <w:hideMark/>
          </w:tcPr>
          <w:p w14:paraId="7084CC2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86776E">
              <w:rPr>
                <w:rFonts w:eastAsia="Times New Roman" w:cs="Times New Roman"/>
                <w:color w:val="000000"/>
                <w:sz w:val="16"/>
                <w:szCs w:val="16"/>
                <w:vertAlign w:val="subscript"/>
                <w:lang w:eastAsia="es-ES"/>
              </w:rPr>
              <w:t>14</w:t>
            </w:r>
            <w:r w:rsidRPr="0086776E">
              <w:rPr>
                <w:rFonts w:eastAsia="Times New Roman" w:cs="Times New Roman"/>
                <w:color w:val="000000"/>
                <w:sz w:val="16"/>
                <w:szCs w:val="16"/>
                <w:lang w:eastAsia="es-ES"/>
              </w:rPr>
              <w:t>H</w:t>
            </w:r>
            <w:r w:rsidRPr="0086776E">
              <w:rPr>
                <w:rFonts w:eastAsia="Times New Roman" w:cs="Times New Roman"/>
                <w:color w:val="000000"/>
                <w:sz w:val="16"/>
                <w:szCs w:val="16"/>
                <w:vertAlign w:val="subscript"/>
                <w:lang w:eastAsia="es-ES"/>
              </w:rPr>
              <w:t>28</w:t>
            </w:r>
            <w:r w:rsidRPr="0086776E">
              <w:rPr>
                <w:rFonts w:eastAsia="Times New Roman" w:cs="Times New Roman"/>
                <w:color w:val="000000"/>
                <w:sz w:val="16"/>
                <w:szCs w:val="16"/>
                <w:lang w:eastAsia="es-ES"/>
              </w:rPr>
              <w:t>N6O6</w:t>
            </w:r>
          </w:p>
        </w:tc>
        <w:tc>
          <w:tcPr>
            <w:tcW w:w="663" w:type="pct"/>
            <w:tcBorders>
              <w:top w:val="nil"/>
              <w:bottom w:val="nil"/>
            </w:tcBorders>
            <w:shd w:val="clear" w:color="auto" w:fill="auto"/>
            <w:noWrap/>
            <w:vAlign w:val="center"/>
            <w:hideMark/>
          </w:tcPr>
          <w:p w14:paraId="31980546"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Transformation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product</w:t>
            </w:r>
            <w:proofErr w:type="spellEnd"/>
          </w:p>
        </w:tc>
        <w:tc>
          <w:tcPr>
            <w:tcW w:w="506" w:type="pct"/>
            <w:tcBorders>
              <w:top w:val="nil"/>
              <w:bottom w:val="nil"/>
            </w:tcBorders>
            <w:shd w:val="clear" w:color="auto" w:fill="auto"/>
            <w:noWrap/>
            <w:vAlign w:val="center"/>
            <w:hideMark/>
          </w:tcPr>
          <w:p w14:paraId="300F2EDD"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w:t>
            </w:r>
          </w:p>
        </w:tc>
        <w:tc>
          <w:tcPr>
            <w:tcW w:w="486" w:type="pct"/>
            <w:tcBorders>
              <w:top w:val="nil"/>
              <w:bottom w:val="nil"/>
            </w:tcBorders>
            <w:shd w:val="clear" w:color="auto" w:fill="auto"/>
            <w:noWrap/>
            <w:vAlign w:val="center"/>
            <w:hideMark/>
          </w:tcPr>
          <w:p w14:paraId="5185A55B"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7.74</w:t>
            </w:r>
          </w:p>
        </w:tc>
        <w:tc>
          <w:tcPr>
            <w:tcW w:w="504" w:type="pct"/>
            <w:tcBorders>
              <w:top w:val="nil"/>
              <w:bottom w:val="nil"/>
            </w:tcBorders>
            <w:shd w:val="clear" w:color="auto" w:fill="auto"/>
            <w:noWrap/>
            <w:vAlign w:val="center"/>
            <w:hideMark/>
          </w:tcPr>
          <w:p w14:paraId="0F25826E"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71</w:t>
            </w:r>
          </w:p>
        </w:tc>
        <w:tc>
          <w:tcPr>
            <w:tcW w:w="487" w:type="pct"/>
            <w:tcBorders>
              <w:top w:val="nil"/>
              <w:bottom w:val="nil"/>
            </w:tcBorders>
            <w:shd w:val="clear" w:color="auto" w:fill="auto"/>
            <w:noWrap/>
            <w:vAlign w:val="center"/>
            <w:hideMark/>
          </w:tcPr>
          <w:p w14:paraId="2D097ECB"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79.8</w:t>
            </w:r>
          </w:p>
        </w:tc>
      </w:tr>
      <w:tr w:rsidR="00B54CF1" w:rsidRPr="0086776E" w14:paraId="19DFC7E5" w14:textId="77777777" w:rsidTr="000E2302">
        <w:trPr>
          <w:trHeight w:val="288"/>
        </w:trPr>
        <w:tc>
          <w:tcPr>
            <w:tcW w:w="1195" w:type="pct"/>
            <w:tcBorders>
              <w:top w:val="nil"/>
              <w:bottom w:val="nil"/>
            </w:tcBorders>
            <w:shd w:val="clear" w:color="auto" w:fill="auto"/>
            <w:noWrap/>
            <w:vAlign w:val="center"/>
            <w:hideMark/>
          </w:tcPr>
          <w:p w14:paraId="4403E8A7"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Tetra(</w:t>
            </w:r>
            <w:proofErr w:type="spellStart"/>
            <w:r w:rsidRPr="0086776E">
              <w:rPr>
                <w:rFonts w:eastAsia="Times New Roman" w:cs="Times New Roman"/>
                <w:color w:val="000000"/>
                <w:sz w:val="16"/>
                <w:szCs w:val="16"/>
                <w:lang w:eastAsia="es-ES"/>
              </w:rPr>
              <w:t>methoxymethyl</w:t>
            </w:r>
            <w:proofErr w:type="spellEnd"/>
            <w:r w:rsidRPr="0086776E">
              <w:rPr>
                <w:rFonts w:eastAsia="Times New Roman" w:cs="Times New Roman"/>
                <w:color w:val="000000"/>
                <w:sz w:val="16"/>
                <w:szCs w:val="16"/>
                <w:lang w:eastAsia="es-ES"/>
              </w:rPr>
              <w:t>)</w:t>
            </w:r>
            <w:proofErr w:type="spellStart"/>
            <w:r w:rsidRPr="0086776E">
              <w:rPr>
                <w:rFonts w:eastAsia="Times New Roman" w:cs="Times New Roman"/>
                <w:color w:val="000000"/>
                <w:sz w:val="16"/>
                <w:szCs w:val="16"/>
                <w:lang w:eastAsia="es-ES"/>
              </w:rPr>
              <w:t>melamine</w:t>
            </w:r>
            <w:proofErr w:type="spellEnd"/>
          </w:p>
        </w:tc>
        <w:tc>
          <w:tcPr>
            <w:tcW w:w="647" w:type="pct"/>
            <w:tcBorders>
              <w:top w:val="nil"/>
              <w:bottom w:val="nil"/>
            </w:tcBorders>
            <w:shd w:val="clear" w:color="auto" w:fill="auto"/>
            <w:noWrap/>
            <w:vAlign w:val="center"/>
            <w:hideMark/>
          </w:tcPr>
          <w:p w14:paraId="65011493"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TMMM</w:t>
            </w:r>
          </w:p>
        </w:tc>
        <w:tc>
          <w:tcPr>
            <w:tcW w:w="512" w:type="pct"/>
            <w:tcBorders>
              <w:top w:val="nil"/>
              <w:bottom w:val="nil"/>
            </w:tcBorders>
            <w:shd w:val="clear" w:color="auto" w:fill="auto"/>
            <w:noWrap/>
            <w:vAlign w:val="center"/>
            <w:hideMark/>
          </w:tcPr>
          <w:p w14:paraId="757F374C"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3B7C0B">
              <w:rPr>
                <w:rFonts w:eastAsia="Times New Roman" w:cs="Times New Roman"/>
                <w:color w:val="000000"/>
                <w:sz w:val="16"/>
                <w:szCs w:val="16"/>
                <w:vertAlign w:val="subscript"/>
                <w:lang w:eastAsia="es-ES"/>
              </w:rPr>
              <w:t>11</w:t>
            </w:r>
            <w:r w:rsidRPr="0086776E">
              <w:rPr>
                <w:rFonts w:eastAsia="Times New Roman" w:cs="Times New Roman"/>
                <w:color w:val="000000"/>
                <w:sz w:val="16"/>
                <w:szCs w:val="16"/>
                <w:lang w:eastAsia="es-ES"/>
              </w:rPr>
              <w:t>H</w:t>
            </w:r>
            <w:r w:rsidRPr="003B7C0B">
              <w:rPr>
                <w:rFonts w:eastAsia="Times New Roman" w:cs="Times New Roman"/>
                <w:color w:val="000000"/>
                <w:sz w:val="16"/>
                <w:szCs w:val="16"/>
                <w:vertAlign w:val="subscript"/>
                <w:lang w:eastAsia="es-ES"/>
              </w:rPr>
              <w:t>22</w:t>
            </w:r>
            <w:r w:rsidRPr="0086776E">
              <w:rPr>
                <w:rFonts w:eastAsia="Times New Roman" w:cs="Times New Roman"/>
                <w:color w:val="000000"/>
                <w:sz w:val="16"/>
                <w:szCs w:val="16"/>
                <w:lang w:eastAsia="es-ES"/>
              </w:rPr>
              <w:t>N</w:t>
            </w:r>
            <w:r w:rsidRPr="003B7C0B">
              <w:rPr>
                <w:rFonts w:eastAsia="Times New Roman" w:cs="Times New Roman"/>
                <w:color w:val="000000"/>
                <w:sz w:val="16"/>
                <w:szCs w:val="16"/>
                <w:vertAlign w:val="subscript"/>
                <w:lang w:eastAsia="es-ES"/>
              </w:rPr>
              <w:t>6</w:t>
            </w:r>
            <w:r w:rsidRPr="0086776E">
              <w:rPr>
                <w:rFonts w:eastAsia="Times New Roman" w:cs="Times New Roman"/>
                <w:color w:val="000000"/>
                <w:sz w:val="16"/>
                <w:szCs w:val="16"/>
                <w:lang w:eastAsia="es-ES"/>
              </w:rPr>
              <w:t>O</w:t>
            </w:r>
            <w:r w:rsidRPr="003B7C0B">
              <w:rPr>
                <w:rFonts w:eastAsia="Times New Roman" w:cs="Times New Roman"/>
                <w:color w:val="000000"/>
                <w:sz w:val="16"/>
                <w:szCs w:val="16"/>
                <w:vertAlign w:val="subscript"/>
                <w:lang w:eastAsia="es-ES"/>
              </w:rPr>
              <w:t>4</w:t>
            </w:r>
          </w:p>
        </w:tc>
        <w:tc>
          <w:tcPr>
            <w:tcW w:w="663" w:type="pct"/>
            <w:tcBorders>
              <w:top w:val="nil"/>
              <w:bottom w:val="nil"/>
            </w:tcBorders>
            <w:shd w:val="clear" w:color="auto" w:fill="auto"/>
            <w:noWrap/>
            <w:vAlign w:val="center"/>
            <w:hideMark/>
          </w:tcPr>
          <w:p w14:paraId="2C794E07"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Transformation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product</w:t>
            </w:r>
            <w:proofErr w:type="spellEnd"/>
          </w:p>
        </w:tc>
        <w:tc>
          <w:tcPr>
            <w:tcW w:w="506" w:type="pct"/>
            <w:tcBorders>
              <w:top w:val="nil"/>
              <w:bottom w:val="nil"/>
            </w:tcBorders>
            <w:shd w:val="clear" w:color="auto" w:fill="auto"/>
            <w:noWrap/>
            <w:vAlign w:val="center"/>
            <w:hideMark/>
          </w:tcPr>
          <w:p w14:paraId="44B34047"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w:t>
            </w:r>
          </w:p>
        </w:tc>
        <w:tc>
          <w:tcPr>
            <w:tcW w:w="486" w:type="pct"/>
            <w:tcBorders>
              <w:top w:val="nil"/>
              <w:bottom w:val="nil"/>
            </w:tcBorders>
            <w:shd w:val="clear" w:color="auto" w:fill="auto"/>
            <w:noWrap/>
            <w:vAlign w:val="center"/>
            <w:hideMark/>
          </w:tcPr>
          <w:p w14:paraId="2BB5C68D"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5.96</w:t>
            </w:r>
          </w:p>
        </w:tc>
        <w:tc>
          <w:tcPr>
            <w:tcW w:w="504" w:type="pct"/>
            <w:tcBorders>
              <w:top w:val="nil"/>
              <w:bottom w:val="nil"/>
            </w:tcBorders>
            <w:shd w:val="clear" w:color="auto" w:fill="auto"/>
            <w:noWrap/>
            <w:vAlign w:val="center"/>
            <w:hideMark/>
          </w:tcPr>
          <w:p w14:paraId="778ED221"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65</w:t>
            </w:r>
          </w:p>
        </w:tc>
        <w:tc>
          <w:tcPr>
            <w:tcW w:w="487" w:type="pct"/>
            <w:tcBorders>
              <w:top w:val="nil"/>
              <w:bottom w:val="nil"/>
            </w:tcBorders>
            <w:shd w:val="clear" w:color="auto" w:fill="auto"/>
            <w:noWrap/>
            <w:vAlign w:val="center"/>
            <w:hideMark/>
          </w:tcPr>
          <w:p w14:paraId="3D20440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73.0</w:t>
            </w:r>
          </w:p>
        </w:tc>
      </w:tr>
      <w:tr w:rsidR="00B54CF1" w:rsidRPr="0086776E" w14:paraId="66C6D6F2" w14:textId="77777777" w:rsidTr="000E2302">
        <w:trPr>
          <w:trHeight w:val="288"/>
        </w:trPr>
        <w:tc>
          <w:tcPr>
            <w:tcW w:w="1195" w:type="pct"/>
            <w:tcBorders>
              <w:top w:val="nil"/>
              <w:bottom w:val="single" w:sz="4" w:space="0" w:color="auto"/>
            </w:tcBorders>
            <w:shd w:val="clear" w:color="auto" w:fill="auto"/>
            <w:noWrap/>
            <w:vAlign w:val="center"/>
            <w:hideMark/>
          </w:tcPr>
          <w:p w14:paraId="39046ADE"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Di(</w:t>
            </w:r>
            <w:proofErr w:type="spellStart"/>
            <w:r w:rsidRPr="0086776E">
              <w:rPr>
                <w:rFonts w:eastAsia="Times New Roman" w:cs="Times New Roman"/>
                <w:color w:val="000000"/>
                <w:sz w:val="16"/>
                <w:szCs w:val="16"/>
                <w:lang w:eastAsia="es-ES"/>
              </w:rPr>
              <w:t>methoxymethyl</w:t>
            </w:r>
            <w:proofErr w:type="spellEnd"/>
            <w:r w:rsidRPr="0086776E">
              <w:rPr>
                <w:rFonts w:eastAsia="Times New Roman" w:cs="Times New Roman"/>
                <w:color w:val="000000"/>
                <w:sz w:val="16"/>
                <w:szCs w:val="16"/>
                <w:lang w:eastAsia="es-ES"/>
              </w:rPr>
              <w:t>)</w:t>
            </w:r>
            <w:proofErr w:type="spellStart"/>
            <w:r w:rsidRPr="0086776E">
              <w:rPr>
                <w:rFonts w:eastAsia="Times New Roman" w:cs="Times New Roman"/>
                <w:color w:val="000000"/>
                <w:sz w:val="16"/>
                <w:szCs w:val="16"/>
                <w:lang w:eastAsia="es-ES"/>
              </w:rPr>
              <w:t>melamine</w:t>
            </w:r>
            <w:proofErr w:type="spellEnd"/>
          </w:p>
        </w:tc>
        <w:tc>
          <w:tcPr>
            <w:tcW w:w="647" w:type="pct"/>
            <w:tcBorders>
              <w:top w:val="nil"/>
              <w:bottom w:val="single" w:sz="4" w:space="0" w:color="auto"/>
            </w:tcBorders>
            <w:shd w:val="clear" w:color="auto" w:fill="auto"/>
            <w:noWrap/>
            <w:vAlign w:val="center"/>
            <w:hideMark/>
          </w:tcPr>
          <w:p w14:paraId="798495D8"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DMMM</w:t>
            </w:r>
          </w:p>
        </w:tc>
        <w:tc>
          <w:tcPr>
            <w:tcW w:w="512" w:type="pct"/>
            <w:tcBorders>
              <w:top w:val="nil"/>
              <w:bottom w:val="single" w:sz="4" w:space="0" w:color="auto"/>
            </w:tcBorders>
            <w:shd w:val="clear" w:color="auto" w:fill="auto"/>
            <w:noWrap/>
            <w:vAlign w:val="center"/>
            <w:hideMark/>
          </w:tcPr>
          <w:p w14:paraId="6E757F72"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3B7C0B">
              <w:rPr>
                <w:rFonts w:eastAsia="Times New Roman" w:cs="Times New Roman"/>
                <w:color w:val="000000"/>
                <w:sz w:val="16"/>
                <w:szCs w:val="16"/>
                <w:vertAlign w:val="subscript"/>
                <w:lang w:eastAsia="es-ES"/>
              </w:rPr>
              <w:t>7</w:t>
            </w:r>
            <w:r w:rsidRPr="0086776E">
              <w:rPr>
                <w:rFonts w:eastAsia="Times New Roman" w:cs="Times New Roman"/>
                <w:color w:val="000000"/>
                <w:sz w:val="16"/>
                <w:szCs w:val="16"/>
                <w:lang w:eastAsia="es-ES"/>
              </w:rPr>
              <w:t>H</w:t>
            </w:r>
            <w:r w:rsidRPr="003B7C0B">
              <w:rPr>
                <w:rFonts w:eastAsia="Times New Roman" w:cs="Times New Roman"/>
                <w:color w:val="000000"/>
                <w:sz w:val="16"/>
                <w:szCs w:val="16"/>
                <w:vertAlign w:val="subscript"/>
                <w:lang w:eastAsia="es-ES"/>
              </w:rPr>
              <w:t>15</w:t>
            </w:r>
            <w:r w:rsidRPr="0086776E">
              <w:rPr>
                <w:rFonts w:eastAsia="Times New Roman" w:cs="Times New Roman"/>
                <w:color w:val="000000"/>
                <w:sz w:val="16"/>
                <w:szCs w:val="16"/>
                <w:lang w:eastAsia="es-ES"/>
              </w:rPr>
              <w:t>N</w:t>
            </w:r>
            <w:r w:rsidRPr="003B7C0B">
              <w:rPr>
                <w:rFonts w:eastAsia="Times New Roman" w:cs="Times New Roman"/>
                <w:color w:val="000000"/>
                <w:sz w:val="16"/>
                <w:szCs w:val="16"/>
                <w:vertAlign w:val="subscript"/>
                <w:lang w:eastAsia="es-ES"/>
              </w:rPr>
              <w:t>6</w:t>
            </w:r>
            <w:r w:rsidRPr="0086776E">
              <w:rPr>
                <w:rFonts w:eastAsia="Times New Roman" w:cs="Times New Roman"/>
                <w:color w:val="000000"/>
                <w:sz w:val="16"/>
                <w:szCs w:val="16"/>
                <w:lang w:eastAsia="es-ES"/>
              </w:rPr>
              <w:t>O</w:t>
            </w:r>
            <w:r w:rsidRPr="003B7C0B">
              <w:rPr>
                <w:rFonts w:eastAsia="Times New Roman" w:cs="Times New Roman"/>
                <w:color w:val="000000"/>
                <w:sz w:val="16"/>
                <w:szCs w:val="16"/>
                <w:vertAlign w:val="subscript"/>
                <w:lang w:eastAsia="es-ES"/>
              </w:rPr>
              <w:t>2</w:t>
            </w:r>
          </w:p>
        </w:tc>
        <w:tc>
          <w:tcPr>
            <w:tcW w:w="663" w:type="pct"/>
            <w:tcBorders>
              <w:top w:val="nil"/>
              <w:bottom w:val="single" w:sz="4" w:space="0" w:color="auto"/>
            </w:tcBorders>
            <w:shd w:val="clear" w:color="auto" w:fill="auto"/>
            <w:noWrap/>
            <w:vAlign w:val="center"/>
            <w:hideMark/>
          </w:tcPr>
          <w:p w14:paraId="2CA71B8C"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Transformation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product</w:t>
            </w:r>
            <w:proofErr w:type="spellEnd"/>
          </w:p>
        </w:tc>
        <w:tc>
          <w:tcPr>
            <w:tcW w:w="506" w:type="pct"/>
            <w:tcBorders>
              <w:top w:val="nil"/>
              <w:bottom w:val="single" w:sz="4" w:space="0" w:color="auto"/>
            </w:tcBorders>
            <w:shd w:val="clear" w:color="auto" w:fill="auto"/>
            <w:noWrap/>
            <w:vAlign w:val="center"/>
            <w:hideMark/>
          </w:tcPr>
          <w:p w14:paraId="21D88953"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w:t>
            </w:r>
          </w:p>
        </w:tc>
        <w:tc>
          <w:tcPr>
            <w:tcW w:w="486" w:type="pct"/>
            <w:tcBorders>
              <w:top w:val="nil"/>
              <w:bottom w:val="single" w:sz="4" w:space="0" w:color="auto"/>
            </w:tcBorders>
            <w:shd w:val="clear" w:color="auto" w:fill="auto"/>
            <w:noWrap/>
            <w:vAlign w:val="center"/>
            <w:hideMark/>
          </w:tcPr>
          <w:p w14:paraId="0B19093A"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2.41</w:t>
            </w:r>
          </w:p>
        </w:tc>
        <w:tc>
          <w:tcPr>
            <w:tcW w:w="504" w:type="pct"/>
            <w:tcBorders>
              <w:top w:val="nil"/>
              <w:bottom w:val="single" w:sz="4" w:space="0" w:color="auto"/>
            </w:tcBorders>
            <w:shd w:val="clear" w:color="auto" w:fill="auto"/>
            <w:noWrap/>
            <w:vAlign w:val="center"/>
            <w:hideMark/>
          </w:tcPr>
          <w:p w14:paraId="5A83A1E7"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19</w:t>
            </w:r>
          </w:p>
        </w:tc>
        <w:tc>
          <w:tcPr>
            <w:tcW w:w="487" w:type="pct"/>
            <w:tcBorders>
              <w:top w:val="nil"/>
              <w:bottom w:val="single" w:sz="4" w:space="0" w:color="auto"/>
            </w:tcBorders>
            <w:shd w:val="clear" w:color="auto" w:fill="auto"/>
            <w:noWrap/>
            <w:vAlign w:val="center"/>
            <w:hideMark/>
          </w:tcPr>
          <w:p w14:paraId="06E6FEBA"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21.3</w:t>
            </w:r>
          </w:p>
        </w:tc>
      </w:tr>
      <w:tr w:rsidR="00B54CF1" w:rsidRPr="0086776E" w14:paraId="72733E5B" w14:textId="77777777" w:rsidTr="006670AD">
        <w:trPr>
          <w:trHeight w:val="288"/>
        </w:trPr>
        <w:tc>
          <w:tcPr>
            <w:tcW w:w="5000" w:type="pct"/>
            <w:gridSpan w:val="8"/>
            <w:tcBorders>
              <w:top w:val="single" w:sz="4" w:space="0" w:color="auto"/>
              <w:bottom w:val="single" w:sz="4" w:space="0" w:color="auto"/>
            </w:tcBorders>
            <w:shd w:val="clear" w:color="auto" w:fill="auto"/>
            <w:noWrap/>
            <w:vAlign w:val="center"/>
            <w:hideMark/>
          </w:tcPr>
          <w:p w14:paraId="7530F6A6" w14:textId="77777777" w:rsidR="00B54CF1" w:rsidRPr="0086776E" w:rsidRDefault="00B54CF1" w:rsidP="007A6608">
            <w:pPr>
              <w:spacing w:after="0" w:line="240" w:lineRule="auto"/>
              <w:jc w:val="left"/>
              <w:rPr>
                <w:rFonts w:eastAsia="Times New Roman" w:cs="Times New Roman"/>
                <w:b/>
                <w:bCs/>
                <w:i/>
                <w:iCs/>
                <w:color w:val="000000"/>
                <w:sz w:val="16"/>
                <w:szCs w:val="16"/>
                <w:lang w:eastAsia="es-ES"/>
              </w:rPr>
            </w:pPr>
            <w:proofErr w:type="spellStart"/>
            <w:r w:rsidRPr="0086776E">
              <w:rPr>
                <w:rFonts w:eastAsia="Times New Roman" w:cs="Times New Roman"/>
                <w:b/>
                <w:bCs/>
                <w:i/>
                <w:iCs/>
                <w:color w:val="000000"/>
                <w:sz w:val="16"/>
                <w:szCs w:val="16"/>
                <w:lang w:eastAsia="es-ES"/>
              </w:rPr>
              <w:t>Benzothiazole</w:t>
            </w:r>
            <w:proofErr w:type="spellEnd"/>
          </w:p>
        </w:tc>
      </w:tr>
      <w:tr w:rsidR="00B54CF1" w:rsidRPr="0086776E" w14:paraId="0A926DD1" w14:textId="77777777" w:rsidTr="000E2302">
        <w:trPr>
          <w:trHeight w:val="288"/>
        </w:trPr>
        <w:tc>
          <w:tcPr>
            <w:tcW w:w="1195" w:type="pct"/>
            <w:tcBorders>
              <w:top w:val="single" w:sz="4" w:space="0" w:color="auto"/>
              <w:bottom w:val="nil"/>
            </w:tcBorders>
            <w:shd w:val="clear" w:color="auto" w:fill="auto"/>
            <w:noWrap/>
            <w:vAlign w:val="center"/>
            <w:hideMark/>
          </w:tcPr>
          <w:p w14:paraId="4A2C133B" w14:textId="77777777" w:rsidR="00B54CF1" w:rsidRPr="0086776E" w:rsidRDefault="00B54CF1" w:rsidP="007A6608">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 xml:space="preserve">Benzothiazole-2-sulfonic </w:t>
            </w:r>
            <w:proofErr w:type="spellStart"/>
            <w:r w:rsidRPr="0086776E">
              <w:rPr>
                <w:rFonts w:eastAsia="Times New Roman" w:cs="Times New Roman"/>
                <w:color w:val="000000"/>
                <w:sz w:val="16"/>
                <w:szCs w:val="16"/>
                <w:lang w:eastAsia="es-ES"/>
              </w:rPr>
              <w:t>acid</w:t>
            </w:r>
            <w:proofErr w:type="spellEnd"/>
          </w:p>
        </w:tc>
        <w:tc>
          <w:tcPr>
            <w:tcW w:w="647" w:type="pct"/>
            <w:tcBorders>
              <w:top w:val="single" w:sz="4" w:space="0" w:color="auto"/>
              <w:bottom w:val="nil"/>
            </w:tcBorders>
            <w:shd w:val="clear" w:color="auto" w:fill="auto"/>
            <w:noWrap/>
            <w:vAlign w:val="center"/>
            <w:hideMark/>
          </w:tcPr>
          <w:p w14:paraId="17EAA71C"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BTSA</w:t>
            </w:r>
          </w:p>
        </w:tc>
        <w:tc>
          <w:tcPr>
            <w:tcW w:w="512" w:type="pct"/>
            <w:tcBorders>
              <w:top w:val="single" w:sz="4" w:space="0" w:color="auto"/>
              <w:bottom w:val="nil"/>
            </w:tcBorders>
            <w:shd w:val="clear" w:color="auto" w:fill="auto"/>
            <w:noWrap/>
            <w:vAlign w:val="center"/>
            <w:hideMark/>
          </w:tcPr>
          <w:p w14:paraId="2019AD7F"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3B7C0B">
              <w:rPr>
                <w:rFonts w:eastAsia="Times New Roman" w:cs="Times New Roman"/>
                <w:color w:val="000000"/>
                <w:sz w:val="16"/>
                <w:szCs w:val="16"/>
                <w:vertAlign w:val="subscript"/>
                <w:lang w:eastAsia="es-ES"/>
              </w:rPr>
              <w:t>7</w:t>
            </w:r>
            <w:r w:rsidRPr="0086776E">
              <w:rPr>
                <w:rFonts w:eastAsia="Times New Roman" w:cs="Times New Roman"/>
                <w:color w:val="000000"/>
                <w:sz w:val="16"/>
                <w:szCs w:val="16"/>
                <w:lang w:eastAsia="es-ES"/>
              </w:rPr>
              <w:t>H</w:t>
            </w:r>
            <w:r w:rsidRPr="003B7C0B">
              <w:rPr>
                <w:rFonts w:eastAsia="Times New Roman" w:cs="Times New Roman"/>
                <w:color w:val="000000"/>
                <w:sz w:val="16"/>
                <w:szCs w:val="16"/>
                <w:vertAlign w:val="subscript"/>
                <w:lang w:eastAsia="es-ES"/>
              </w:rPr>
              <w:t>5</w:t>
            </w:r>
            <w:r w:rsidRPr="0086776E">
              <w:rPr>
                <w:rFonts w:eastAsia="Times New Roman" w:cs="Times New Roman"/>
                <w:color w:val="000000"/>
                <w:sz w:val="16"/>
                <w:szCs w:val="16"/>
                <w:lang w:eastAsia="es-ES"/>
              </w:rPr>
              <w:t>NO</w:t>
            </w:r>
            <w:r w:rsidRPr="003B7C0B">
              <w:rPr>
                <w:rFonts w:eastAsia="Times New Roman" w:cs="Times New Roman"/>
                <w:color w:val="000000"/>
                <w:sz w:val="16"/>
                <w:szCs w:val="16"/>
                <w:vertAlign w:val="subscript"/>
                <w:lang w:eastAsia="es-ES"/>
              </w:rPr>
              <w:t>3</w:t>
            </w:r>
            <w:r w:rsidRPr="0086776E">
              <w:rPr>
                <w:rFonts w:eastAsia="Times New Roman" w:cs="Times New Roman"/>
                <w:color w:val="000000"/>
                <w:sz w:val="16"/>
                <w:szCs w:val="16"/>
                <w:lang w:eastAsia="es-ES"/>
              </w:rPr>
              <w:t>S</w:t>
            </w:r>
            <w:r w:rsidRPr="003B7C0B">
              <w:rPr>
                <w:rFonts w:eastAsia="Times New Roman" w:cs="Times New Roman"/>
                <w:color w:val="000000"/>
                <w:sz w:val="16"/>
                <w:szCs w:val="16"/>
                <w:vertAlign w:val="subscript"/>
                <w:lang w:eastAsia="es-ES"/>
              </w:rPr>
              <w:t>2</w:t>
            </w:r>
          </w:p>
        </w:tc>
        <w:tc>
          <w:tcPr>
            <w:tcW w:w="663" w:type="pct"/>
            <w:tcBorders>
              <w:top w:val="single" w:sz="4" w:space="0" w:color="auto"/>
              <w:bottom w:val="nil"/>
            </w:tcBorders>
            <w:shd w:val="clear" w:color="auto" w:fill="auto"/>
            <w:noWrap/>
            <w:vAlign w:val="center"/>
            <w:hideMark/>
          </w:tcPr>
          <w:p w14:paraId="1421B030" w14:textId="77777777" w:rsidR="00B54CF1" w:rsidRPr="0086776E" w:rsidRDefault="00B54CF1" w:rsidP="007A6608">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Vulcani</w:t>
            </w:r>
            <w:r>
              <w:rPr>
                <w:rFonts w:eastAsia="Times New Roman" w:cs="Times New Roman"/>
                <w:color w:val="000000"/>
                <w:sz w:val="16"/>
                <w:szCs w:val="16"/>
                <w:lang w:eastAsia="es-ES"/>
              </w:rPr>
              <w:t>z</w:t>
            </w:r>
            <w:r w:rsidRPr="0086776E">
              <w:rPr>
                <w:rFonts w:eastAsia="Times New Roman" w:cs="Times New Roman"/>
                <w:color w:val="000000"/>
                <w:sz w:val="16"/>
                <w:szCs w:val="16"/>
                <w:lang w:eastAsia="es-ES"/>
              </w:rPr>
              <w:t>er</w:t>
            </w:r>
            <w:proofErr w:type="spellEnd"/>
          </w:p>
        </w:tc>
        <w:tc>
          <w:tcPr>
            <w:tcW w:w="506" w:type="pct"/>
            <w:tcBorders>
              <w:top w:val="single" w:sz="4" w:space="0" w:color="auto"/>
              <w:bottom w:val="nil"/>
            </w:tcBorders>
            <w:shd w:val="clear" w:color="auto" w:fill="auto"/>
            <w:noWrap/>
            <w:vAlign w:val="center"/>
            <w:hideMark/>
          </w:tcPr>
          <w:p w14:paraId="6B70ED1D"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w:t>
            </w:r>
          </w:p>
        </w:tc>
        <w:tc>
          <w:tcPr>
            <w:tcW w:w="486" w:type="pct"/>
            <w:tcBorders>
              <w:top w:val="single" w:sz="4" w:space="0" w:color="auto"/>
              <w:bottom w:val="nil"/>
            </w:tcBorders>
            <w:shd w:val="clear" w:color="auto" w:fill="auto"/>
            <w:noWrap/>
            <w:vAlign w:val="center"/>
            <w:hideMark/>
          </w:tcPr>
          <w:p w14:paraId="66455CE8"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3.78</w:t>
            </w:r>
          </w:p>
        </w:tc>
        <w:tc>
          <w:tcPr>
            <w:tcW w:w="504" w:type="pct"/>
            <w:tcBorders>
              <w:top w:val="single" w:sz="4" w:space="0" w:color="auto"/>
              <w:bottom w:val="nil"/>
            </w:tcBorders>
            <w:shd w:val="clear" w:color="auto" w:fill="auto"/>
            <w:noWrap/>
            <w:vAlign w:val="center"/>
            <w:hideMark/>
          </w:tcPr>
          <w:p w14:paraId="0E0A155D"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69</w:t>
            </w:r>
          </w:p>
        </w:tc>
        <w:tc>
          <w:tcPr>
            <w:tcW w:w="487" w:type="pct"/>
            <w:tcBorders>
              <w:top w:val="single" w:sz="4" w:space="0" w:color="auto"/>
              <w:bottom w:val="nil"/>
            </w:tcBorders>
            <w:shd w:val="clear" w:color="auto" w:fill="auto"/>
            <w:noWrap/>
            <w:vAlign w:val="center"/>
            <w:hideMark/>
          </w:tcPr>
          <w:p w14:paraId="33E24589" w14:textId="77777777" w:rsidR="00B54CF1" w:rsidRPr="0086776E" w:rsidRDefault="00B54CF1" w:rsidP="007A6608">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77.5</w:t>
            </w:r>
          </w:p>
        </w:tc>
      </w:tr>
      <w:tr w:rsidR="000E2302" w:rsidRPr="00337D7B" w14:paraId="17E2F1AB" w14:textId="77777777" w:rsidTr="000E2302">
        <w:trPr>
          <w:trHeight w:val="288"/>
        </w:trPr>
        <w:tc>
          <w:tcPr>
            <w:tcW w:w="5000" w:type="pct"/>
            <w:gridSpan w:val="8"/>
            <w:tcBorders>
              <w:top w:val="nil"/>
              <w:bottom w:val="single" w:sz="4" w:space="0" w:color="auto"/>
            </w:tcBorders>
            <w:shd w:val="clear" w:color="auto" w:fill="auto"/>
            <w:noWrap/>
            <w:vAlign w:val="center"/>
          </w:tcPr>
          <w:p w14:paraId="207A88E8" w14:textId="538050AC" w:rsidR="000E2302" w:rsidRPr="000E2302" w:rsidRDefault="000E2302" w:rsidP="000E2302">
            <w:pPr>
              <w:pStyle w:val="Descripcin"/>
              <w:numPr>
                <w:ilvl w:val="0"/>
                <w:numId w:val="0"/>
              </w:numPr>
              <w:jc w:val="center"/>
              <w:rPr>
                <w:color w:val="000000" w:themeColor="text1"/>
              </w:rPr>
            </w:pPr>
            <w:r w:rsidRPr="0086776E">
              <w:rPr>
                <w:b/>
                <w:color w:val="000000" w:themeColor="text1"/>
              </w:rPr>
              <w:lastRenderedPageBreak/>
              <w:t>Table</w:t>
            </w:r>
            <w:r w:rsidR="00D82DE8">
              <w:rPr>
                <w:b/>
                <w:color w:val="000000" w:themeColor="text1"/>
              </w:rPr>
              <w:t xml:space="preserve"> </w:t>
            </w:r>
            <w:r>
              <w:rPr>
                <w:b/>
                <w:color w:val="000000" w:themeColor="text1"/>
              </w:rPr>
              <w:t>S11</w:t>
            </w:r>
            <w:r w:rsidR="00F46CCA">
              <w:rPr>
                <w:b/>
                <w:color w:val="000000" w:themeColor="text1"/>
              </w:rPr>
              <w:t xml:space="preserve"> (cont.)</w:t>
            </w:r>
            <w:r w:rsidRPr="0086776E">
              <w:rPr>
                <w:b/>
                <w:color w:val="000000" w:themeColor="text1"/>
              </w:rPr>
              <w:t xml:space="preserve">. </w:t>
            </w:r>
            <w:r w:rsidRPr="0086776E">
              <w:rPr>
                <w:color w:val="000000" w:themeColor="text1"/>
              </w:rPr>
              <w:t>26 VRC</w:t>
            </w:r>
            <w:r>
              <w:rPr>
                <w:color w:val="000000" w:themeColor="text1"/>
              </w:rPr>
              <w:t>s</w:t>
            </w:r>
            <w:r w:rsidRPr="0086776E">
              <w:rPr>
                <w:color w:val="000000" w:themeColor="text1"/>
              </w:rPr>
              <w:t xml:space="preserve"> identified </w:t>
            </w:r>
            <w:proofErr w:type="gramStart"/>
            <w:r w:rsidRPr="0086776E">
              <w:rPr>
                <w:color w:val="000000" w:themeColor="text1"/>
              </w:rPr>
              <w:t>in surface water samples from the Tagus River with detection frequencies above 20%</w:t>
            </w:r>
            <w:proofErr w:type="gramEnd"/>
            <w:r w:rsidRPr="0086776E">
              <w:rPr>
                <w:color w:val="000000" w:themeColor="text1"/>
              </w:rPr>
              <w:t>.</w:t>
            </w:r>
          </w:p>
        </w:tc>
      </w:tr>
      <w:tr w:rsidR="000E2302" w:rsidRPr="0086776E" w14:paraId="42C548C4" w14:textId="77777777" w:rsidTr="000E2302">
        <w:trPr>
          <w:trHeight w:val="288"/>
        </w:trPr>
        <w:tc>
          <w:tcPr>
            <w:tcW w:w="1195" w:type="pct"/>
            <w:tcBorders>
              <w:top w:val="single" w:sz="4" w:space="0" w:color="auto"/>
              <w:bottom w:val="double" w:sz="4" w:space="0" w:color="auto"/>
            </w:tcBorders>
            <w:shd w:val="clear" w:color="auto" w:fill="auto"/>
            <w:noWrap/>
            <w:vAlign w:val="center"/>
          </w:tcPr>
          <w:p w14:paraId="40D3201B" w14:textId="062CF06E" w:rsidR="000E2302" w:rsidRPr="0086776E" w:rsidRDefault="000E2302" w:rsidP="000E2302">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b/>
                <w:bCs/>
                <w:color w:val="000000"/>
                <w:sz w:val="16"/>
                <w:szCs w:val="16"/>
                <w:lang w:eastAsia="es-ES"/>
              </w:rPr>
              <w:t>Name</w:t>
            </w:r>
            <w:proofErr w:type="spellEnd"/>
          </w:p>
        </w:tc>
        <w:tc>
          <w:tcPr>
            <w:tcW w:w="647" w:type="pct"/>
            <w:tcBorders>
              <w:top w:val="single" w:sz="4" w:space="0" w:color="auto"/>
              <w:bottom w:val="double" w:sz="4" w:space="0" w:color="auto"/>
            </w:tcBorders>
            <w:shd w:val="clear" w:color="auto" w:fill="auto"/>
            <w:noWrap/>
            <w:vAlign w:val="center"/>
          </w:tcPr>
          <w:p w14:paraId="7E839454" w14:textId="05105BEB" w:rsidR="000E2302" w:rsidRPr="0086776E" w:rsidRDefault="000E2302" w:rsidP="000E2302">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b/>
                <w:bCs/>
                <w:color w:val="000000"/>
                <w:sz w:val="16"/>
                <w:szCs w:val="16"/>
                <w:lang w:eastAsia="es-ES"/>
              </w:rPr>
              <w:t>Acronym</w:t>
            </w:r>
            <w:proofErr w:type="spellEnd"/>
          </w:p>
        </w:tc>
        <w:tc>
          <w:tcPr>
            <w:tcW w:w="512" w:type="pct"/>
            <w:tcBorders>
              <w:top w:val="single" w:sz="4" w:space="0" w:color="auto"/>
              <w:bottom w:val="double" w:sz="4" w:space="0" w:color="auto"/>
            </w:tcBorders>
            <w:shd w:val="clear" w:color="auto" w:fill="auto"/>
            <w:noWrap/>
            <w:vAlign w:val="center"/>
          </w:tcPr>
          <w:p w14:paraId="18DE69A2" w14:textId="5FA30370"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b/>
                <w:bCs/>
                <w:color w:val="000000"/>
                <w:sz w:val="16"/>
                <w:szCs w:val="16"/>
                <w:lang w:eastAsia="es-ES"/>
              </w:rPr>
              <w:t>Molecular formula</w:t>
            </w:r>
          </w:p>
        </w:tc>
        <w:tc>
          <w:tcPr>
            <w:tcW w:w="663" w:type="pct"/>
            <w:tcBorders>
              <w:top w:val="single" w:sz="4" w:space="0" w:color="auto"/>
              <w:bottom w:val="double" w:sz="4" w:space="0" w:color="auto"/>
            </w:tcBorders>
            <w:shd w:val="clear" w:color="auto" w:fill="auto"/>
            <w:noWrap/>
            <w:vAlign w:val="center"/>
          </w:tcPr>
          <w:p w14:paraId="27871CEE" w14:textId="0BC7BAF4"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b/>
                <w:bCs/>
                <w:color w:val="000000"/>
                <w:sz w:val="16"/>
                <w:szCs w:val="16"/>
                <w:lang w:eastAsia="es-ES"/>
              </w:rPr>
              <w:t>Use</w:t>
            </w:r>
          </w:p>
        </w:tc>
        <w:tc>
          <w:tcPr>
            <w:tcW w:w="506" w:type="pct"/>
            <w:tcBorders>
              <w:top w:val="single" w:sz="4" w:space="0" w:color="auto"/>
              <w:bottom w:val="double" w:sz="4" w:space="0" w:color="auto"/>
            </w:tcBorders>
            <w:shd w:val="clear" w:color="auto" w:fill="auto"/>
            <w:noWrap/>
            <w:vAlign w:val="center"/>
          </w:tcPr>
          <w:p w14:paraId="056DAF54" w14:textId="085BDF43" w:rsidR="000E2302" w:rsidRPr="0086776E" w:rsidRDefault="000E2302" w:rsidP="000E2302">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b/>
                <w:bCs/>
                <w:color w:val="000000"/>
                <w:sz w:val="16"/>
                <w:szCs w:val="16"/>
                <w:lang w:eastAsia="es-ES"/>
              </w:rPr>
              <w:t>Identification</w:t>
            </w:r>
            <w:proofErr w:type="spellEnd"/>
            <w:r w:rsidRPr="0086776E">
              <w:rPr>
                <w:rFonts w:eastAsia="Times New Roman" w:cs="Times New Roman"/>
                <w:b/>
                <w:bCs/>
                <w:color w:val="000000"/>
                <w:sz w:val="16"/>
                <w:szCs w:val="16"/>
                <w:lang w:eastAsia="es-ES"/>
              </w:rPr>
              <w:t xml:space="preserve"> </w:t>
            </w:r>
            <w:proofErr w:type="spellStart"/>
            <w:r w:rsidRPr="0086776E">
              <w:rPr>
                <w:rFonts w:eastAsia="Times New Roman" w:cs="Times New Roman"/>
                <w:b/>
                <w:bCs/>
                <w:color w:val="000000"/>
                <w:sz w:val="16"/>
                <w:szCs w:val="16"/>
                <w:lang w:eastAsia="es-ES"/>
              </w:rPr>
              <w:t>level</w:t>
            </w:r>
            <w:proofErr w:type="spellEnd"/>
          </w:p>
        </w:tc>
        <w:tc>
          <w:tcPr>
            <w:tcW w:w="486" w:type="pct"/>
            <w:tcBorders>
              <w:top w:val="single" w:sz="4" w:space="0" w:color="auto"/>
              <w:bottom w:val="double" w:sz="4" w:space="0" w:color="auto"/>
            </w:tcBorders>
            <w:shd w:val="clear" w:color="auto" w:fill="auto"/>
            <w:noWrap/>
            <w:vAlign w:val="center"/>
          </w:tcPr>
          <w:p w14:paraId="5BEBED53" w14:textId="4790BECB"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b/>
                <w:bCs/>
                <w:color w:val="000000"/>
                <w:sz w:val="16"/>
                <w:szCs w:val="16"/>
                <w:lang w:eastAsia="es-ES"/>
              </w:rPr>
              <w:t>RT (min)</w:t>
            </w:r>
          </w:p>
        </w:tc>
        <w:tc>
          <w:tcPr>
            <w:tcW w:w="504" w:type="pct"/>
            <w:tcBorders>
              <w:top w:val="single" w:sz="4" w:space="0" w:color="auto"/>
              <w:bottom w:val="double" w:sz="4" w:space="0" w:color="auto"/>
            </w:tcBorders>
            <w:shd w:val="clear" w:color="auto" w:fill="auto"/>
            <w:noWrap/>
            <w:vAlign w:val="center"/>
          </w:tcPr>
          <w:p w14:paraId="04FC71C2" w14:textId="16F44718"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b/>
                <w:bCs/>
                <w:color w:val="000000"/>
                <w:sz w:val="16"/>
                <w:szCs w:val="16"/>
                <w:lang w:eastAsia="es-ES"/>
              </w:rPr>
              <w:t xml:space="preserve"># </w:t>
            </w:r>
            <w:proofErr w:type="spellStart"/>
            <w:r w:rsidRPr="0086776E">
              <w:rPr>
                <w:rFonts w:eastAsia="Times New Roman" w:cs="Times New Roman"/>
                <w:b/>
                <w:bCs/>
                <w:color w:val="000000"/>
                <w:sz w:val="16"/>
                <w:szCs w:val="16"/>
                <w:lang w:eastAsia="es-ES"/>
              </w:rPr>
              <w:t>samples</w:t>
            </w:r>
            <w:proofErr w:type="spellEnd"/>
            <w:r w:rsidRPr="0086776E">
              <w:rPr>
                <w:rFonts w:eastAsia="Times New Roman" w:cs="Times New Roman"/>
                <w:b/>
                <w:bCs/>
                <w:color w:val="000000"/>
                <w:sz w:val="16"/>
                <w:szCs w:val="16"/>
                <w:lang w:eastAsia="es-ES"/>
              </w:rPr>
              <w:t xml:space="preserve"> </w:t>
            </w:r>
            <w:proofErr w:type="spellStart"/>
            <w:r w:rsidRPr="0086776E">
              <w:rPr>
                <w:rFonts w:eastAsia="Times New Roman" w:cs="Times New Roman"/>
                <w:b/>
                <w:bCs/>
                <w:color w:val="000000"/>
                <w:sz w:val="16"/>
                <w:szCs w:val="16"/>
                <w:lang w:eastAsia="es-ES"/>
              </w:rPr>
              <w:t>detected</w:t>
            </w:r>
            <w:proofErr w:type="spellEnd"/>
          </w:p>
        </w:tc>
        <w:tc>
          <w:tcPr>
            <w:tcW w:w="487" w:type="pct"/>
            <w:tcBorders>
              <w:top w:val="single" w:sz="4" w:space="0" w:color="auto"/>
              <w:bottom w:val="double" w:sz="4" w:space="0" w:color="auto"/>
            </w:tcBorders>
            <w:shd w:val="clear" w:color="auto" w:fill="auto"/>
            <w:noWrap/>
            <w:vAlign w:val="center"/>
          </w:tcPr>
          <w:p w14:paraId="63A4C277" w14:textId="345812ED"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b/>
                <w:bCs/>
                <w:color w:val="000000"/>
                <w:sz w:val="16"/>
                <w:szCs w:val="16"/>
                <w:lang w:eastAsia="es-ES"/>
              </w:rPr>
              <w:t>DF (%)</w:t>
            </w:r>
          </w:p>
        </w:tc>
      </w:tr>
      <w:tr w:rsidR="000E2302" w:rsidRPr="0086776E" w14:paraId="726DCC7E" w14:textId="77777777" w:rsidTr="000E2302">
        <w:trPr>
          <w:trHeight w:val="288"/>
        </w:trPr>
        <w:tc>
          <w:tcPr>
            <w:tcW w:w="1195" w:type="pct"/>
            <w:tcBorders>
              <w:top w:val="double" w:sz="4" w:space="0" w:color="auto"/>
              <w:bottom w:val="nil"/>
            </w:tcBorders>
            <w:shd w:val="clear" w:color="auto" w:fill="auto"/>
            <w:noWrap/>
            <w:vAlign w:val="center"/>
            <w:hideMark/>
          </w:tcPr>
          <w:p w14:paraId="2E8BA49F" w14:textId="77777777" w:rsidR="000E2302" w:rsidRPr="0086776E" w:rsidRDefault="000E2302" w:rsidP="000E2302">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2-Hydroxybenzothiazole</w:t>
            </w:r>
          </w:p>
        </w:tc>
        <w:tc>
          <w:tcPr>
            <w:tcW w:w="647" w:type="pct"/>
            <w:tcBorders>
              <w:top w:val="double" w:sz="4" w:space="0" w:color="auto"/>
              <w:bottom w:val="nil"/>
            </w:tcBorders>
            <w:shd w:val="clear" w:color="auto" w:fill="auto"/>
            <w:noWrap/>
            <w:vAlign w:val="center"/>
            <w:hideMark/>
          </w:tcPr>
          <w:p w14:paraId="3E373C5B"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2-OHBT</w:t>
            </w:r>
          </w:p>
        </w:tc>
        <w:tc>
          <w:tcPr>
            <w:tcW w:w="512" w:type="pct"/>
            <w:tcBorders>
              <w:top w:val="double" w:sz="4" w:space="0" w:color="auto"/>
              <w:bottom w:val="nil"/>
            </w:tcBorders>
            <w:shd w:val="clear" w:color="auto" w:fill="auto"/>
            <w:noWrap/>
            <w:vAlign w:val="center"/>
            <w:hideMark/>
          </w:tcPr>
          <w:p w14:paraId="68134BAB"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3B7C0B">
              <w:rPr>
                <w:rFonts w:eastAsia="Times New Roman" w:cs="Times New Roman"/>
                <w:color w:val="000000"/>
                <w:sz w:val="16"/>
                <w:szCs w:val="16"/>
                <w:vertAlign w:val="subscript"/>
                <w:lang w:eastAsia="es-ES"/>
              </w:rPr>
              <w:t>7</w:t>
            </w:r>
            <w:r w:rsidRPr="0086776E">
              <w:rPr>
                <w:rFonts w:eastAsia="Times New Roman" w:cs="Times New Roman"/>
                <w:color w:val="000000"/>
                <w:sz w:val="16"/>
                <w:szCs w:val="16"/>
                <w:lang w:eastAsia="es-ES"/>
              </w:rPr>
              <w:t>H</w:t>
            </w:r>
            <w:r w:rsidRPr="003B7C0B">
              <w:rPr>
                <w:rFonts w:eastAsia="Times New Roman" w:cs="Times New Roman"/>
                <w:color w:val="000000"/>
                <w:sz w:val="16"/>
                <w:szCs w:val="16"/>
                <w:vertAlign w:val="subscript"/>
                <w:lang w:eastAsia="es-ES"/>
              </w:rPr>
              <w:t>5</w:t>
            </w:r>
            <w:r w:rsidRPr="0086776E">
              <w:rPr>
                <w:rFonts w:eastAsia="Times New Roman" w:cs="Times New Roman"/>
                <w:color w:val="000000"/>
                <w:sz w:val="16"/>
                <w:szCs w:val="16"/>
                <w:lang w:eastAsia="es-ES"/>
              </w:rPr>
              <w:t>NOS</w:t>
            </w:r>
          </w:p>
        </w:tc>
        <w:tc>
          <w:tcPr>
            <w:tcW w:w="663" w:type="pct"/>
            <w:tcBorders>
              <w:top w:val="double" w:sz="4" w:space="0" w:color="auto"/>
              <w:bottom w:val="nil"/>
            </w:tcBorders>
            <w:shd w:val="clear" w:color="auto" w:fill="auto"/>
            <w:noWrap/>
            <w:vAlign w:val="center"/>
            <w:hideMark/>
          </w:tcPr>
          <w:p w14:paraId="474ACC71" w14:textId="77777777" w:rsidR="000E2302" w:rsidRPr="0086776E" w:rsidRDefault="000E2302" w:rsidP="000E2302">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Transformation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product</w:t>
            </w:r>
            <w:proofErr w:type="spellEnd"/>
          </w:p>
        </w:tc>
        <w:tc>
          <w:tcPr>
            <w:tcW w:w="506" w:type="pct"/>
            <w:tcBorders>
              <w:top w:val="double" w:sz="4" w:space="0" w:color="auto"/>
              <w:bottom w:val="nil"/>
            </w:tcBorders>
            <w:shd w:val="clear" w:color="auto" w:fill="auto"/>
            <w:noWrap/>
            <w:vAlign w:val="center"/>
            <w:hideMark/>
          </w:tcPr>
          <w:p w14:paraId="1B91E56B"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double" w:sz="4" w:space="0" w:color="auto"/>
              <w:bottom w:val="nil"/>
            </w:tcBorders>
            <w:shd w:val="clear" w:color="auto" w:fill="auto"/>
            <w:noWrap/>
            <w:vAlign w:val="center"/>
            <w:hideMark/>
          </w:tcPr>
          <w:p w14:paraId="471AEF98"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6.85</w:t>
            </w:r>
          </w:p>
        </w:tc>
        <w:tc>
          <w:tcPr>
            <w:tcW w:w="504" w:type="pct"/>
            <w:tcBorders>
              <w:top w:val="double" w:sz="4" w:space="0" w:color="auto"/>
              <w:bottom w:val="nil"/>
            </w:tcBorders>
            <w:shd w:val="clear" w:color="auto" w:fill="auto"/>
            <w:noWrap/>
            <w:vAlign w:val="center"/>
            <w:hideMark/>
          </w:tcPr>
          <w:p w14:paraId="6F667D1F"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55</w:t>
            </w:r>
          </w:p>
        </w:tc>
        <w:tc>
          <w:tcPr>
            <w:tcW w:w="487" w:type="pct"/>
            <w:tcBorders>
              <w:top w:val="double" w:sz="4" w:space="0" w:color="auto"/>
              <w:bottom w:val="nil"/>
            </w:tcBorders>
            <w:shd w:val="clear" w:color="auto" w:fill="auto"/>
            <w:noWrap/>
            <w:vAlign w:val="center"/>
            <w:hideMark/>
          </w:tcPr>
          <w:p w14:paraId="49DB0579"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61.8</w:t>
            </w:r>
          </w:p>
        </w:tc>
      </w:tr>
      <w:tr w:rsidR="000E2302" w:rsidRPr="0086776E" w14:paraId="12DD5C63" w14:textId="77777777" w:rsidTr="000E2302">
        <w:trPr>
          <w:trHeight w:val="288"/>
        </w:trPr>
        <w:tc>
          <w:tcPr>
            <w:tcW w:w="1195" w:type="pct"/>
            <w:tcBorders>
              <w:top w:val="nil"/>
              <w:bottom w:val="nil"/>
            </w:tcBorders>
            <w:shd w:val="clear" w:color="auto" w:fill="auto"/>
            <w:noWrap/>
            <w:vAlign w:val="center"/>
            <w:hideMark/>
          </w:tcPr>
          <w:p w14:paraId="794B004C" w14:textId="77777777" w:rsidR="000E2302" w:rsidRPr="0086776E" w:rsidRDefault="000E2302" w:rsidP="000E2302">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2-Aminobenzothiazole</w:t>
            </w:r>
          </w:p>
        </w:tc>
        <w:tc>
          <w:tcPr>
            <w:tcW w:w="647" w:type="pct"/>
            <w:tcBorders>
              <w:top w:val="nil"/>
              <w:bottom w:val="nil"/>
            </w:tcBorders>
            <w:shd w:val="clear" w:color="auto" w:fill="auto"/>
            <w:noWrap/>
            <w:vAlign w:val="center"/>
            <w:hideMark/>
          </w:tcPr>
          <w:p w14:paraId="4D574DA2"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2-ABT</w:t>
            </w:r>
          </w:p>
        </w:tc>
        <w:tc>
          <w:tcPr>
            <w:tcW w:w="512" w:type="pct"/>
            <w:tcBorders>
              <w:top w:val="nil"/>
              <w:bottom w:val="nil"/>
            </w:tcBorders>
            <w:shd w:val="clear" w:color="auto" w:fill="auto"/>
            <w:noWrap/>
            <w:vAlign w:val="center"/>
            <w:hideMark/>
          </w:tcPr>
          <w:p w14:paraId="294A1A97"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3B7C0B">
              <w:rPr>
                <w:rFonts w:eastAsia="Times New Roman" w:cs="Times New Roman"/>
                <w:color w:val="000000"/>
                <w:sz w:val="16"/>
                <w:szCs w:val="16"/>
                <w:vertAlign w:val="subscript"/>
                <w:lang w:eastAsia="es-ES"/>
              </w:rPr>
              <w:t>7</w:t>
            </w:r>
            <w:r w:rsidRPr="0086776E">
              <w:rPr>
                <w:rFonts w:eastAsia="Times New Roman" w:cs="Times New Roman"/>
                <w:color w:val="000000"/>
                <w:sz w:val="16"/>
                <w:szCs w:val="16"/>
                <w:lang w:eastAsia="es-ES"/>
              </w:rPr>
              <w:t>H</w:t>
            </w:r>
            <w:r w:rsidRPr="003B7C0B">
              <w:rPr>
                <w:rFonts w:eastAsia="Times New Roman" w:cs="Times New Roman"/>
                <w:color w:val="000000"/>
                <w:sz w:val="16"/>
                <w:szCs w:val="16"/>
                <w:vertAlign w:val="subscript"/>
                <w:lang w:eastAsia="es-ES"/>
              </w:rPr>
              <w:t>6</w:t>
            </w:r>
            <w:r w:rsidRPr="0086776E">
              <w:rPr>
                <w:rFonts w:eastAsia="Times New Roman" w:cs="Times New Roman"/>
                <w:color w:val="000000"/>
                <w:sz w:val="16"/>
                <w:szCs w:val="16"/>
                <w:lang w:eastAsia="es-ES"/>
              </w:rPr>
              <w:t>N</w:t>
            </w:r>
            <w:r w:rsidRPr="003B7C0B">
              <w:rPr>
                <w:rFonts w:eastAsia="Times New Roman" w:cs="Times New Roman"/>
                <w:color w:val="000000"/>
                <w:sz w:val="16"/>
                <w:szCs w:val="16"/>
                <w:vertAlign w:val="subscript"/>
                <w:lang w:eastAsia="es-ES"/>
              </w:rPr>
              <w:t>2</w:t>
            </w:r>
            <w:r w:rsidRPr="0086776E">
              <w:rPr>
                <w:rFonts w:eastAsia="Times New Roman" w:cs="Times New Roman"/>
                <w:color w:val="000000"/>
                <w:sz w:val="16"/>
                <w:szCs w:val="16"/>
                <w:lang w:eastAsia="es-ES"/>
              </w:rPr>
              <w:t>S</w:t>
            </w:r>
          </w:p>
        </w:tc>
        <w:tc>
          <w:tcPr>
            <w:tcW w:w="663" w:type="pct"/>
            <w:tcBorders>
              <w:top w:val="nil"/>
              <w:bottom w:val="nil"/>
            </w:tcBorders>
            <w:shd w:val="clear" w:color="auto" w:fill="auto"/>
            <w:noWrap/>
            <w:vAlign w:val="center"/>
            <w:hideMark/>
          </w:tcPr>
          <w:p w14:paraId="1AEAEB6C" w14:textId="77777777" w:rsidR="000E2302" w:rsidRPr="0086776E" w:rsidRDefault="000E2302" w:rsidP="000E2302">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Other</w:t>
            </w:r>
            <w:proofErr w:type="spellEnd"/>
          </w:p>
        </w:tc>
        <w:tc>
          <w:tcPr>
            <w:tcW w:w="506" w:type="pct"/>
            <w:tcBorders>
              <w:top w:val="nil"/>
              <w:bottom w:val="nil"/>
            </w:tcBorders>
            <w:shd w:val="clear" w:color="auto" w:fill="auto"/>
            <w:noWrap/>
            <w:vAlign w:val="center"/>
            <w:hideMark/>
          </w:tcPr>
          <w:p w14:paraId="41565C89"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nil"/>
              <w:bottom w:val="nil"/>
            </w:tcBorders>
            <w:shd w:val="clear" w:color="auto" w:fill="auto"/>
            <w:noWrap/>
            <w:vAlign w:val="center"/>
            <w:hideMark/>
          </w:tcPr>
          <w:p w14:paraId="2928C67E"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3.59</w:t>
            </w:r>
          </w:p>
        </w:tc>
        <w:tc>
          <w:tcPr>
            <w:tcW w:w="504" w:type="pct"/>
            <w:tcBorders>
              <w:top w:val="nil"/>
              <w:bottom w:val="nil"/>
            </w:tcBorders>
            <w:shd w:val="clear" w:color="auto" w:fill="auto"/>
            <w:noWrap/>
            <w:vAlign w:val="center"/>
            <w:hideMark/>
          </w:tcPr>
          <w:p w14:paraId="1C5397A2"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25</w:t>
            </w:r>
          </w:p>
        </w:tc>
        <w:tc>
          <w:tcPr>
            <w:tcW w:w="487" w:type="pct"/>
            <w:tcBorders>
              <w:top w:val="nil"/>
              <w:bottom w:val="nil"/>
            </w:tcBorders>
            <w:shd w:val="clear" w:color="auto" w:fill="auto"/>
            <w:noWrap/>
            <w:vAlign w:val="center"/>
            <w:hideMark/>
          </w:tcPr>
          <w:p w14:paraId="4DECDCBF"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28.1</w:t>
            </w:r>
          </w:p>
        </w:tc>
      </w:tr>
      <w:tr w:rsidR="000E2302" w:rsidRPr="0086776E" w14:paraId="10CD77B7" w14:textId="77777777" w:rsidTr="000E2302">
        <w:trPr>
          <w:trHeight w:val="288"/>
        </w:trPr>
        <w:tc>
          <w:tcPr>
            <w:tcW w:w="1195" w:type="pct"/>
            <w:tcBorders>
              <w:top w:val="nil"/>
              <w:bottom w:val="single" w:sz="4" w:space="0" w:color="auto"/>
            </w:tcBorders>
            <w:shd w:val="clear" w:color="auto" w:fill="auto"/>
            <w:noWrap/>
            <w:vAlign w:val="center"/>
            <w:hideMark/>
          </w:tcPr>
          <w:p w14:paraId="512E0300" w14:textId="77777777" w:rsidR="000E2302" w:rsidRPr="0086776E" w:rsidRDefault="000E2302" w:rsidP="000E2302">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2-(</w:t>
            </w:r>
            <w:proofErr w:type="spellStart"/>
            <w:r w:rsidRPr="0086776E">
              <w:rPr>
                <w:rFonts w:eastAsia="Times New Roman" w:cs="Times New Roman"/>
                <w:color w:val="000000"/>
                <w:sz w:val="16"/>
                <w:szCs w:val="16"/>
                <w:lang w:eastAsia="es-ES"/>
              </w:rPr>
              <w:t>Methylthio</w:t>
            </w:r>
            <w:proofErr w:type="spellEnd"/>
            <w:r w:rsidRPr="0086776E">
              <w:rPr>
                <w:rFonts w:eastAsia="Times New Roman" w:cs="Times New Roman"/>
                <w:color w:val="000000"/>
                <w:sz w:val="16"/>
                <w:szCs w:val="16"/>
                <w:lang w:eastAsia="es-ES"/>
              </w:rPr>
              <w:t>)</w:t>
            </w:r>
            <w:proofErr w:type="spellStart"/>
            <w:r w:rsidRPr="0086776E">
              <w:rPr>
                <w:rFonts w:eastAsia="Times New Roman" w:cs="Times New Roman"/>
                <w:color w:val="000000"/>
                <w:sz w:val="16"/>
                <w:szCs w:val="16"/>
                <w:lang w:eastAsia="es-ES"/>
              </w:rPr>
              <w:t>benzothiazole</w:t>
            </w:r>
            <w:proofErr w:type="spellEnd"/>
          </w:p>
        </w:tc>
        <w:tc>
          <w:tcPr>
            <w:tcW w:w="647" w:type="pct"/>
            <w:tcBorders>
              <w:top w:val="nil"/>
              <w:bottom w:val="single" w:sz="4" w:space="0" w:color="auto"/>
            </w:tcBorders>
            <w:shd w:val="clear" w:color="auto" w:fill="auto"/>
            <w:noWrap/>
            <w:vAlign w:val="center"/>
            <w:hideMark/>
          </w:tcPr>
          <w:p w14:paraId="6D360A50"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MTBT</w:t>
            </w:r>
          </w:p>
        </w:tc>
        <w:tc>
          <w:tcPr>
            <w:tcW w:w="512" w:type="pct"/>
            <w:tcBorders>
              <w:top w:val="nil"/>
              <w:bottom w:val="single" w:sz="4" w:space="0" w:color="auto"/>
            </w:tcBorders>
            <w:shd w:val="clear" w:color="auto" w:fill="auto"/>
            <w:noWrap/>
            <w:vAlign w:val="center"/>
            <w:hideMark/>
          </w:tcPr>
          <w:p w14:paraId="4D368DCE"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3B7C0B">
              <w:rPr>
                <w:rFonts w:eastAsia="Times New Roman" w:cs="Times New Roman"/>
                <w:color w:val="000000"/>
                <w:sz w:val="16"/>
                <w:szCs w:val="16"/>
                <w:vertAlign w:val="subscript"/>
                <w:lang w:eastAsia="es-ES"/>
              </w:rPr>
              <w:t>8</w:t>
            </w:r>
            <w:r w:rsidRPr="0086776E">
              <w:rPr>
                <w:rFonts w:eastAsia="Times New Roman" w:cs="Times New Roman"/>
                <w:color w:val="000000"/>
                <w:sz w:val="16"/>
                <w:szCs w:val="16"/>
                <w:lang w:eastAsia="es-ES"/>
              </w:rPr>
              <w:t>H</w:t>
            </w:r>
            <w:r w:rsidRPr="003B7C0B">
              <w:rPr>
                <w:rFonts w:eastAsia="Times New Roman" w:cs="Times New Roman"/>
                <w:color w:val="000000"/>
                <w:sz w:val="16"/>
                <w:szCs w:val="16"/>
                <w:vertAlign w:val="subscript"/>
                <w:lang w:eastAsia="es-ES"/>
              </w:rPr>
              <w:t>7</w:t>
            </w:r>
            <w:r w:rsidRPr="0086776E">
              <w:rPr>
                <w:rFonts w:eastAsia="Times New Roman" w:cs="Times New Roman"/>
                <w:color w:val="000000"/>
                <w:sz w:val="16"/>
                <w:szCs w:val="16"/>
                <w:lang w:eastAsia="es-ES"/>
              </w:rPr>
              <w:t>NS</w:t>
            </w:r>
            <w:r w:rsidRPr="003B7C0B">
              <w:rPr>
                <w:rFonts w:eastAsia="Times New Roman" w:cs="Times New Roman"/>
                <w:color w:val="000000"/>
                <w:sz w:val="16"/>
                <w:szCs w:val="16"/>
                <w:vertAlign w:val="subscript"/>
                <w:lang w:eastAsia="es-ES"/>
              </w:rPr>
              <w:t>2</w:t>
            </w:r>
          </w:p>
        </w:tc>
        <w:tc>
          <w:tcPr>
            <w:tcW w:w="663" w:type="pct"/>
            <w:tcBorders>
              <w:top w:val="nil"/>
              <w:bottom w:val="single" w:sz="4" w:space="0" w:color="auto"/>
            </w:tcBorders>
            <w:shd w:val="clear" w:color="auto" w:fill="auto"/>
            <w:noWrap/>
            <w:vAlign w:val="center"/>
            <w:hideMark/>
          </w:tcPr>
          <w:p w14:paraId="40EB03A8" w14:textId="77777777" w:rsidR="000E2302" w:rsidRPr="0086776E" w:rsidRDefault="000E2302" w:rsidP="000E2302">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Transformation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product</w:t>
            </w:r>
            <w:proofErr w:type="spellEnd"/>
          </w:p>
        </w:tc>
        <w:tc>
          <w:tcPr>
            <w:tcW w:w="506" w:type="pct"/>
            <w:tcBorders>
              <w:top w:val="nil"/>
              <w:bottom w:val="single" w:sz="4" w:space="0" w:color="auto"/>
            </w:tcBorders>
            <w:shd w:val="clear" w:color="auto" w:fill="auto"/>
            <w:noWrap/>
            <w:vAlign w:val="center"/>
            <w:hideMark/>
          </w:tcPr>
          <w:p w14:paraId="12F82C7C"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nil"/>
              <w:bottom w:val="single" w:sz="4" w:space="0" w:color="auto"/>
            </w:tcBorders>
            <w:shd w:val="clear" w:color="auto" w:fill="auto"/>
            <w:noWrap/>
            <w:vAlign w:val="center"/>
            <w:hideMark/>
          </w:tcPr>
          <w:p w14:paraId="55CF4C77"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10.44</w:t>
            </w:r>
          </w:p>
        </w:tc>
        <w:tc>
          <w:tcPr>
            <w:tcW w:w="504" w:type="pct"/>
            <w:tcBorders>
              <w:top w:val="nil"/>
              <w:bottom w:val="single" w:sz="4" w:space="0" w:color="auto"/>
            </w:tcBorders>
            <w:shd w:val="clear" w:color="auto" w:fill="auto"/>
            <w:noWrap/>
            <w:vAlign w:val="center"/>
            <w:hideMark/>
          </w:tcPr>
          <w:p w14:paraId="0CB54CA5"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51</w:t>
            </w:r>
          </w:p>
        </w:tc>
        <w:tc>
          <w:tcPr>
            <w:tcW w:w="487" w:type="pct"/>
            <w:tcBorders>
              <w:top w:val="nil"/>
              <w:bottom w:val="single" w:sz="4" w:space="0" w:color="auto"/>
            </w:tcBorders>
            <w:shd w:val="clear" w:color="auto" w:fill="auto"/>
            <w:noWrap/>
            <w:vAlign w:val="center"/>
            <w:hideMark/>
          </w:tcPr>
          <w:p w14:paraId="224A207F"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57.3</w:t>
            </w:r>
          </w:p>
        </w:tc>
      </w:tr>
      <w:tr w:rsidR="000E2302" w:rsidRPr="0086776E" w14:paraId="17FC8125" w14:textId="77777777" w:rsidTr="006670AD">
        <w:trPr>
          <w:trHeight w:val="288"/>
        </w:trPr>
        <w:tc>
          <w:tcPr>
            <w:tcW w:w="5000" w:type="pct"/>
            <w:gridSpan w:val="8"/>
            <w:tcBorders>
              <w:top w:val="single" w:sz="4" w:space="0" w:color="auto"/>
              <w:bottom w:val="single" w:sz="4" w:space="0" w:color="auto"/>
            </w:tcBorders>
            <w:shd w:val="clear" w:color="auto" w:fill="auto"/>
            <w:noWrap/>
            <w:vAlign w:val="center"/>
            <w:hideMark/>
          </w:tcPr>
          <w:p w14:paraId="35765736" w14:textId="77777777" w:rsidR="000E2302" w:rsidRPr="0086776E" w:rsidRDefault="000E2302" w:rsidP="000E2302">
            <w:pPr>
              <w:spacing w:after="0" w:line="240" w:lineRule="auto"/>
              <w:jc w:val="left"/>
              <w:rPr>
                <w:rFonts w:eastAsia="Times New Roman" w:cs="Times New Roman"/>
                <w:b/>
                <w:bCs/>
                <w:i/>
                <w:iCs/>
                <w:color w:val="000000"/>
                <w:sz w:val="16"/>
                <w:szCs w:val="16"/>
                <w:lang w:eastAsia="es-ES"/>
              </w:rPr>
            </w:pPr>
            <w:proofErr w:type="spellStart"/>
            <w:r w:rsidRPr="0086776E">
              <w:rPr>
                <w:rFonts w:eastAsia="Times New Roman" w:cs="Times New Roman"/>
                <w:b/>
                <w:bCs/>
                <w:i/>
                <w:iCs/>
                <w:color w:val="000000"/>
                <w:sz w:val="16"/>
                <w:szCs w:val="16"/>
                <w:lang w:eastAsia="es-ES"/>
              </w:rPr>
              <w:t>Benzotriazole</w:t>
            </w:r>
            <w:proofErr w:type="spellEnd"/>
          </w:p>
        </w:tc>
      </w:tr>
      <w:tr w:rsidR="000E2302" w:rsidRPr="0086776E" w14:paraId="20AD924F" w14:textId="77777777" w:rsidTr="000E2302">
        <w:trPr>
          <w:trHeight w:val="288"/>
        </w:trPr>
        <w:tc>
          <w:tcPr>
            <w:tcW w:w="1195" w:type="pct"/>
            <w:tcBorders>
              <w:top w:val="single" w:sz="4" w:space="0" w:color="auto"/>
              <w:bottom w:val="nil"/>
            </w:tcBorders>
            <w:shd w:val="clear" w:color="auto" w:fill="auto"/>
            <w:noWrap/>
            <w:vAlign w:val="center"/>
            <w:hideMark/>
          </w:tcPr>
          <w:p w14:paraId="4CF329B4" w14:textId="77777777" w:rsidR="000E2302" w:rsidRPr="0086776E" w:rsidRDefault="000E2302" w:rsidP="000E2302">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1H-Benzotriazole</w:t>
            </w:r>
          </w:p>
        </w:tc>
        <w:tc>
          <w:tcPr>
            <w:tcW w:w="647" w:type="pct"/>
            <w:tcBorders>
              <w:top w:val="single" w:sz="4" w:space="0" w:color="auto"/>
              <w:bottom w:val="nil"/>
            </w:tcBorders>
            <w:shd w:val="clear" w:color="auto" w:fill="auto"/>
            <w:noWrap/>
            <w:vAlign w:val="center"/>
            <w:hideMark/>
          </w:tcPr>
          <w:p w14:paraId="2793C040"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BTR</w:t>
            </w:r>
          </w:p>
        </w:tc>
        <w:tc>
          <w:tcPr>
            <w:tcW w:w="512" w:type="pct"/>
            <w:tcBorders>
              <w:top w:val="single" w:sz="4" w:space="0" w:color="auto"/>
              <w:bottom w:val="nil"/>
            </w:tcBorders>
            <w:shd w:val="clear" w:color="auto" w:fill="auto"/>
            <w:noWrap/>
            <w:vAlign w:val="center"/>
            <w:hideMark/>
          </w:tcPr>
          <w:p w14:paraId="6A431344"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3B7C0B">
              <w:rPr>
                <w:rFonts w:eastAsia="Times New Roman" w:cs="Times New Roman"/>
                <w:color w:val="000000"/>
                <w:sz w:val="16"/>
                <w:szCs w:val="16"/>
                <w:vertAlign w:val="subscript"/>
                <w:lang w:eastAsia="es-ES"/>
              </w:rPr>
              <w:t>6</w:t>
            </w:r>
            <w:r w:rsidRPr="0086776E">
              <w:rPr>
                <w:rFonts w:eastAsia="Times New Roman" w:cs="Times New Roman"/>
                <w:color w:val="000000"/>
                <w:sz w:val="16"/>
                <w:szCs w:val="16"/>
                <w:lang w:eastAsia="es-ES"/>
              </w:rPr>
              <w:t>H</w:t>
            </w:r>
            <w:r w:rsidRPr="003B7C0B">
              <w:rPr>
                <w:rFonts w:eastAsia="Times New Roman" w:cs="Times New Roman"/>
                <w:color w:val="000000"/>
                <w:sz w:val="16"/>
                <w:szCs w:val="16"/>
                <w:vertAlign w:val="subscript"/>
                <w:lang w:eastAsia="es-ES"/>
              </w:rPr>
              <w:t>5</w:t>
            </w:r>
            <w:r w:rsidRPr="0086776E">
              <w:rPr>
                <w:rFonts w:eastAsia="Times New Roman" w:cs="Times New Roman"/>
                <w:color w:val="000000"/>
                <w:sz w:val="16"/>
                <w:szCs w:val="16"/>
                <w:lang w:eastAsia="es-ES"/>
              </w:rPr>
              <w:t>N</w:t>
            </w:r>
            <w:r w:rsidRPr="003B7C0B">
              <w:rPr>
                <w:rFonts w:eastAsia="Times New Roman" w:cs="Times New Roman"/>
                <w:color w:val="000000"/>
                <w:sz w:val="16"/>
                <w:szCs w:val="16"/>
                <w:vertAlign w:val="subscript"/>
                <w:lang w:eastAsia="es-ES"/>
              </w:rPr>
              <w:t>3</w:t>
            </w:r>
          </w:p>
        </w:tc>
        <w:tc>
          <w:tcPr>
            <w:tcW w:w="663" w:type="pct"/>
            <w:tcBorders>
              <w:top w:val="single" w:sz="4" w:space="0" w:color="auto"/>
              <w:bottom w:val="nil"/>
            </w:tcBorders>
            <w:shd w:val="clear" w:color="auto" w:fill="auto"/>
            <w:noWrap/>
            <w:vAlign w:val="center"/>
            <w:hideMark/>
          </w:tcPr>
          <w:p w14:paraId="2A470480" w14:textId="77777777" w:rsidR="000E2302" w:rsidRPr="0086776E" w:rsidRDefault="000E2302" w:rsidP="000E2302">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Corrosion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inhibitor</w:t>
            </w:r>
            <w:proofErr w:type="spellEnd"/>
          </w:p>
        </w:tc>
        <w:tc>
          <w:tcPr>
            <w:tcW w:w="506" w:type="pct"/>
            <w:tcBorders>
              <w:top w:val="single" w:sz="4" w:space="0" w:color="auto"/>
              <w:bottom w:val="nil"/>
            </w:tcBorders>
            <w:shd w:val="clear" w:color="auto" w:fill="auto"/>
            <w:noWrap/>
            <w:vAlign w:val="center"/>
            <w:hideMark/>
          </w:tcPr>
          <w:p w14:paraId="01847274"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single" w:sz="4" w:space="0" w:color="auto"/>
              <w:bottom w:val="nil"/>
            </w:tcBorders>
            <w:shd w:val="clear" w:color="auto" w:fill="auto"/>
            <w:noWrap/>
            <w:vAlign w:val="center"/>
            <w:hideMark/>
          </w:tcPr>
          <w:p w14:paraId="51277859"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4.42</w:t>
            </w:r>
          </w:p>
        </w:tc>
        <w:tc>
          <w:tcPr>
            <w:tcW w:w="504" w:type="pct"/>
            <w:tcBorders>
              <w:top w:val="single" w:sz="4" w:space="0" w:color="auto"/>
              <w:bottom w:val="nil"/>
            </w:tcBorders>
            <w:shd w:val="clear" w:color="auto" w:fill="auto"/>
            <w:noWrap/>
            <w:vAlign w:val="center"/>
            <w:hideMark/>
          </w:tcPr>
          <w:p w14:paraId="7240CE9D"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69</w:t>
            </w:r>
          </w:p>
        </w:tc>
        <w:tc>
          <w:tcPr>
            <w:tcW w:w="487" w:type="pct"/>
            <w:tcBorders>
              <w:top w:val="single" w:sz="4" w:space="0" w:color="auto"/>
              <w:bottom w:val="nil"/>
            </w:tcBorders>
            <w:shd w:val="clear" w:color="auto" w:fill="auto"/>
            <w:noWrap/>
            <w:vAlign w:val="center"/>
            <w:hideMark/>
          </w:tcPr>
          <w:p w14:paraId="3B435200"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77.5</w:t>
            </w:r>
          </w:p>
        </w:tc>
      </w:tr>
      <w:tr w:rsidR="000E2302" w:rsidRPr="0086776E" w14:paraId="3FC31569" w14:textId="77777777" w:rsidTr="000E2302">
        <w:trPr>
          <w:trHeight w:val="288"/>
        </w:trPr>
        <w:tc>
          <w:tcPr>
            <w:tcW w:w="1195" w:type="pct"/>
            <w:tcBorders>
              <w:top w:val="nil"/>
              <w:bottom w:val="single" w:sz="4" w:space="0" w:color="auto"/>
            </w:tcBorders>
            <w:shd w:val="clear" w:color="auto" w:fill="auto"/>
            <w:noWrap/>
            <w:vAlign w:val="center"/>
            <w:hideMark/>
          </w:tcPr>
          <w:p w14:paraId="3DD29F0A" w14:textId="77777777" w:rsidR="000E2302" w:rsidRPr="0086776E" w:rsidRDefault="000E2302" w:rsidP="000E2302">
            <w:pPr>
              <w:spacing w:after="0" w:line="240" w:lineRule="auto"/>
              <w:jc w:val="left"/>
              <w:rPr>
                <w:rFonts w:eastAsia="Times New Roman" w:cs="Times New Roman"/>
                <w:color w:val="000000"/>
                <w:sz w:val="16"/>
                <w:szCs w:val="16"/>
                <w:lang w:eastAsia="es-ES"/>
              </w:rPr>
            </w:pPr>
            <w:r w:rsidRPr="0086776E">
              <w:rPr>
                <w:rFonts w:eastAsia="Times New Roman" w:cs="Times New Roman"/>
                <w:color w:val="000000"/>
                <w:sz w:val="16"/>
                <w:szCs w:val="16"/>
                <w:lang w:eastAsia="es-ES"/>
              </w:rPr>
              <w:t>5-Methyl-1H-benzotriazole</w:t>
            </w:r>
          </w:p>
        </w:tc>
        <w:tc>
          <w:tcPr>
            <w:tcW w:w="647" w:type="pct"/>
            <w:tcBorders>
              <w:top w:val="nil"/>
              <w:bottom w:val="single" w:sz="4" w:space="0" w:color="auto"/>
            </w:tcBorders>
            <w:shd w:val="clear" w:color="auto" w:fill="auto"/>
            <w:noWrap/>
            <w:vAlign w:val="center"/>
            <w:hideMark/>
          </w:tcPr>
          <w:p w14:paraId="542C2144"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Me-BTR</w:t>
            </w:r>
          </w:p>
        </w:tc>
        <w:tc>
          <w:tcPr>
            <w:tcW w:w="512" w:type="pct"/>
            <w:tcBorders>
              <w:top w:val="nil"/>
              <w:bottom w:val="single" w:sz="4" w:space="0" w:color="auto"/>
            </w:tcBorders>
            <w:shd w:val="clear" w:color="auto" w:fill="auto"/>
            <w:noWrap/>
            <w:vAlign w:val="center"/>
            <w:hideMark/>
          </w:tcPr>
          <w:p w14:paraId="3C05175A"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3B7C0B">
              <w:rPr>
                <w:rFonts w:eastAsia="Times New Roman" w:cs="Times New Roman"/>
                <w:color w:val="000000"/>
                <w:sz w:val="16"/>
                <w:szCs w:val="16"/>
                <w:vertAlign w:val="subscript"/>
                <w:lang w:eastAsia="es-ES"/>
              </w:rPr>
              <w:t>7</w:t>
            </w:r>
            <w:r w:rsidRPr="0086776E">
              <w:rPr>
                <w:rFonts w:eastAsia="Times New Roman" w:cs="Times New Roman"/>
                <w:color w:val="000000"/>
                <w:sz w:val="16"/>
                <w:szCs w:val="16"/>
                <w:lang w:eastAsia="es-ES"/>
              </w:rPr>
              <w:t>H</w:t>
            </w:r>
            <w:r w:rsidRPr="003B7C0B">
              <w:rPr>
                <w:rFonts w:eastAsia="Times New Roman" w:cs="Times New Roman"/>
                <w:color w:val="000000"/>
                <w:sz w:val="16"/>
                <w:szCs w:val="16"/>
                <w:vertAlign w:val="subscript"/>
                <w:lang w:eastAsia="es-ES"/>
              </w:rPr>
              <w:t>7</w:t>
            </w:r>
            <w:r w:rsidRPr="0086776E">
              <w:rPr>
                <w:rFonts w:eastAsia="Times New Roman" w:cs="Times New Roman"/>
                <w:color w:val="000000"/>
                <w:sz w:val="16"/>
                <w:szCs w:val="16"/>
                <w:lang w:eastAsia="es-ES"/>
              </w:rPr>
              <w:t>N</w:t>
            </w:r>
            <w:r w:rsidRPr="003B7C0B">
              <w:rPr>
                <w:rFonts w:eastAsia="Times New Roman" w:cs="Times New Roman"/>
                <w:color w:val="000000"/>
                <w:sz w:val="16"/>
                <w:szCs w:val="16"/>
                <w:vertAlign w:val="subscript"/>
                <w:lang w:eastAsia="es-ES"/>
              </w:rPr>
              <w:t>3</w:t>
            </w:r>
          </w:p>
        </w:tc>
        <w:tc>
          <w:tcPr>
            <w:tcW w:w="663" w:type="pct"/>
            <w:tcBorders>
              <w:top w:val="nil"/>
              <w:bottom w:val="single" w:sz="4" w:space="0" w:color="auto"/>
            </w:tcBorders>
            <w:shd w:val="clear" w:color="auto" w:fill="auto"/>
            <w:noWrap/>
            <w:vAlign w:val="center"/>
            <w:hideMark/>
          </w:tcPr>
          <w:p w14:paraId="2A5DB5E2" w14:textId="77777777" w:rsidR="000E2302" w:rsidRPr="0086776E" w:rsidRDefault="000E2302" w:rsidP="000E2302">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Corrosion</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inhibitor</w:t>
            </w:r>
            <w:proofErr w:type="spellEnd"/>
          </w:p>
        </w:tc>
        <w:tc>
          <w:tcPr>
            <w:tcW w:w="506" w:type="pct"/>
            <w:tcBorders>
              <w:top w:val="nil"/>
              <w:bottom w:val="single" w:sz="4" w:space="0" w:color="auto"/>
            </w:tcBorders>
            <w:shd w:val="clear" w:color="auto" w:fill="auto"/>
            <w:noWrap/>
            <w:vAlign w:val="center"/>
            <w:hideMark/>
          </w:tcPr>
          <w:p w14:paraId="68175EF0"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1</w:t>
            </w:r>
          </w:p>
        </w:tc>
        <w:tc>
          <w:tcPr>
            <w:tcW w:w="486" w:type="pct"/>
            <w:tcBorders>
              <w:top w:val="nil"/>
              <w:bottom w:val="single" w:sz="4" w:space="0" w:color="auto"/>
            </w:tcBorders>
            <w:shd w:val="clear" w:color="auto" w:fill="auto"/>
            <w:noWrap/>
            <w:vAlign w:val="center"/>
            <w:hideMark/>
          </w:tcPr>
          <w:p w14:paraId="63A21419"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6.17</w:t>
            </w:r>
          </w:p>
        </w:tc>
        <w:tc>
          <w:tcPr>
            <w:tcW w:w="504" w:type="pct"/>
            <w:tcBorders>
              <w:top w:val="nil"/>
              <w:bottom w:val="single" w:sz="4" w:space="0" w:color="auto"/>
            </w:tcBorders>
            <w:shd w:val="clear" w:color="auto" w:fill="auto"/>
            <w:noWrap/>
            <w:vAlign w:val="center"/>
            <w:hideMark/>
          </w:tcPr>
          <w:p w14:paraId="5BE9E709"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67</w:t>
            </w:r>
          </w:p>
        </w:tc>
        <w:tc>
          <w:tcPr>
            <w:tcW w:w="487" w:type="pct"/>
            <w:tcBorders>
              <w:top w:val="nil"/>
              <w:bottom w:val="single" w:sz="4" w:space="0" w:color="auto"/>
            </w:tcBorders>
            <w:shd w:val="clear" w:color="auto" w:fill="auto"/>
            <w:noWrap/>
            <w:vAlign w:val="center"/>
            <w:hideMark/>
          </w:tcPr>
          <w:p w14:paraId="375129F3"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75.3</w:t>
            </w:r>
          </w:p>
        </w:tc>
      </w:tr>
      <w:tr w:rsidR="000E2302" w:rsidRPr="0086776E" w14:paraId="7476322E" w14:textId="77777777" w:rsidTr="006670AD">
        <w:trPr>
          <w:trHeight w:val="288"/>
        </w:trPr>
        <w:tc>
          <w:tcPr>
            <w:tcW w:w="5000" w:type="pct"/>
            <w:gridSpan w:val="8"/>
            <w:tcBorders>
              <w:top w:val="single" w:sz="4" w:space="0" w:color="auto"/>
              <w:bottom w:val="single" w:sz="4" w:space="0" w:color="auto"/>
            </w:tcBorders>
            <w:shd w:val="clear" w:color="auto" w:fill="auto"/>
            <w:noWrap/>
            <w:vAlign w:val="center"/>
            <w:hideMark/>
          </w:tcPr>
          <w:p w14:paraId="3A193795" w14:textId="77777777" w:rsidR="000E2302" w:rsidRPr="0086776E" w:rsidRDefault="000E2302" w:rsidP="000E2302">
            <w:pPr>
              <w:spacing w:after="0" w:line="240" w:lineRule="auto"/>
              <w:jc w:val="left"/>
              <w:rPr>
                <w:rFonts w:eastAsia="Times New Roman" w:cs="Times New Roman"/>
                <w:b/>
                <w:bCs/>
                <w:i/>
                <w:iCs/>
                <w:color w:val="000000"/>
                <w:sz w:val="16"/>
                <w:szCs w:val="16"/>
                <w:lang w:eastAsia="es-ES"/>
              </w:rPr>
            </w:pPr>
            <w:proofErr w:type="spellStart"/>
            <w:r w:rsidRPr="0086776E">
              <w:rPr>
                <w:rFonts w:eastAsia="Times New Roman" w:cs="Times New Roman"/>
                <w:b/>
                <w:bCs/>
                <w:i/>
                <w:iCs/>
                <w:color w:val="000000"/>
                <w:sz w:val="16"/>
                <w:szCs w:val="16"/>
                <w:lang w:eastAsia="es-ES"/>
              </w:rPr>
              <w:t>Others</w:t>
            </w:r>
            <w:proofErr w:type="spellEnd"/>
          </w:p>
        </w:tc>
      </w:tr>
      <w:tr w:rsidR="000E2302" w:rsidRPr="0086776E" w14:paraId="6BB3287D" w14:textId="77777777" w:rsidTr="000E2302">
        <w:trPr>
          <w:trHeight w:val="288"/>
        </w:trPr>
        <w:tc>
          <w:tcPr>
            <w:tcW w:w="1195" w:type="pct"/>
            <w:tcBorders>
              <w:top w:val="single" w:sz="4" w:space="0" w:color="auto"/>
              <w:bottom w:val="single" w:sz="4" w:space="0" w:color="auto"/>
            </w:tcBorders>
            <w:shd w:val="clear" w:color="auto" w:fill="auto"/>
            <w:noWrap/>
            <w:vAlign w:val="center"/>
            <w:hideMark/>
          </w:tcPr>
          <w:p w14:paraId="757013DB" w14:textId="77777777" w:rsidR="000E2302" w:rsidRPr="0086776E" w:rsidRDefault="000E2302" w:rsidP="000E2302">
            <w:pPr>
              <w:spacing w:after="0" w:line="240" w:lineRule="auto"/>
              <w:jc w:val="left"/>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Denatonium</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benzoate</w:t>
            </w:r>
            <w:proofErr w:type="spellEnd"/>
          </w:p>
        </w:tc>
        <w:tc>
          <w:tcPr>
            <w:tcW w:w="647" w:type="pct"/>
            <w:tcBorders>
              <w:top w:val="single" w:sz="4" w:space="0" w:color="auto"/>
              <w:bottom w:val="single" w:sz="4" w:space="0" w:color="auto"/>
            </w:tcBorders>
            <w:shd w:val="clear" w:color="auto" w:fill="auto"/>
            <w:noWrap/>
            <w:vAlign w:val="center"/>
            <w:hideMark/>
          </w:tcPr>
          <w:p w14:paraId="67B6B038"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DB</w:t>
            </w:r>
          </w:p>
        </w:tc>
        <w:tc>
          <w:tcPr>
            <w:tcW w:w="512" w:type="pct"/>
            <w:tcBorders>
              <w:top w:val="single" w:sz="4" w:space="0" w:color="auto"/>
              <w:bottom w:val="single" w:sz="4" w:space="0" w:color="auto"/>
            </w:tcBorders>
            <w:shd w:val="clear" w:color="auto" w:fill="auto"/>
            <w:noWrap/>
            <w:vAlign w:val="center"/>
            <w:hideMark/>
          </w:tcPr>
          <w:p w14:paraId="66933154"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C</w:t>
            </w:r>
            <w:r w:rsidRPr="003B7C0B">
              <w:rPr>
                <w:rFonts w:eastAsia="Times New Roman" w:cs="Times New Roman"/>
                <w:color w:val="000000"/>
                <w:sz w:val="16"/>
                <w:szCs w:val="16"/>
                <w:vertAlign w:val="subscript"/>
                <w:lang w:eastAsia="es-ES"/>
              </w:rPr>
              <w:t>21</w:t>
            </w:r>
            <w:r w:rsidRPr="0086776E">
              <w:rPr>
                <w:rFonts w:eastAsia="Times New Roman" w:cs="Times New Roman"/>
                <w:color w:val="000000"/>
                <w:sz w:val="16"/>
                <w:szCs w:val="16"/>
                <w:lang w:eastAsia="es-ES"/>
              </w:rPr>
              <w:t>H</w:t>
            </w:r>
            <w:r w:rsidRPr="003B7C0B">
              <w:rPr>
                <w:rFonts w:eastAsia="Times New Roman" w:cs="Times New Roman"/>
                <w:color w:val="000000"/>
                <w:sz w:val="16"/>
                <w:szCs w:val="16"/>
                <w:vertAlign w:val="subscript"/>
                <w:lang w:eastAsia="es-ES"/>
              </w:rPr>
              <w:t>29</w:t>
            </w:r>
            <w:r w:rsidRPr="0086776E">
              <w:rPr>
                <w:rFonts w:eastAsia="Times New Roman" w:cs="Times New Roman"/>
                <w:color w:val="000000"/>
                <w:sz w:val="16"/>
                <w:szCs w:val="16"/>
                <w:lang w:eastAsia="es-ES"/>
              </w:rPr>
              <w:t>N</w:t>
            </w:r>
            <w:r w:rsidRPr="003B7C0B">
              <w:rPr>
                <w:rFonts w:eastAsia="Times New Roman" w:cs="Times New Roman"/>
                <w:color w:val="000000"/>
                <w:sz w:val="16"/>
                <w:szCs w:val="16"/>
                <w:vertAlign w:val="subscript"/>
                <w:lang w:eastAsia="es-ES"/>
              </w:rPr>
              <w:t>2</w:t>
            </w:r>
            <w:r w:rsidRPr="0086776E">
              <w:rPr>
                <w:rFonts w:eastAsia="Times New Roman" w:cs="Times New Roman"/>
                <w:color w:val="000000"/>
                <w:sz w:val="16"/>
                <w:szCs w:val="16"/>
                <w:lang w:eastAsia="es-ES"/>
              </w:rPr>
              <w:t>O</w:t>
            </w:r>
          </w:p>
        </w:tc>
        <w:tc>
          <w:tcPr>
            <w:tcW w:w="663" w:type="pct"/>
            <w:tcBorders>
              <w:top w:val="single" w:sz="4" w:space="0" w:color="auto"/>
              <w:bottom w:val="single" w:sz="4" w:space="0" w:color="auto"/>
            </w:tcBorders>
            <w:shd w:val="clear" w:color="auto" w:fill="auto"/>
            <w:noWrap/>
            <w:vAlign w:val="center"/>
            <w:hideMark/>
          </w:tcPr>
          <w:p w14:paraId="37D84D51" w14:textId="77777777" w:rsidR="000E2302" w:rsidRPr="0086776E" w:rsidRDefault="000E2302" w:rsidP="000E2302">
            <w:pPr>
              <w:spacing w:after="0" w:line="240" w:lineRule="auto"/>
              <w:jc w:val="center"/>
              <w:rPr>
                <w:rFonts w:eastAsia="Times New Roman" w:cs="Times New Roman"/>
                <w:color w:val="000000"/>
                <w:sz w:val="16"/>
                <w:szCs w:val="16"/>
                <w:lang w:eastAsia="es-ES"/>
              </w:rPr>
            </w:pPr>
            <w:proofErr w:type="spellStart"/>
            <w:r w:rsidRPr="0086776E">
              <w:rPr>
                <w:rFonts w:eastAsia="Times New Roman" w:cs="Times New Roman"/>
                <w:color w:val="000000"/>
                <w:sz w:val="16"/>
                <w:szCs w:val="16"/>
                <w:lang w:eastAsia="es-ES"/>
              </w:rPr>
              <w:t>Bittering</w:t>
            </w:r>
            <w:proofErr w:type="spellEnd"/>
            <w:r w:rsidRPr="0086776E">
              <w:rPr>
                <w:rFonts w:eastAsia="Times New Roman" w:cs="Times New Roman"/>
                <w:color w:val="000000"/>
                <w:sz w:val="16"/>
                <w:szCs w:val="16"/>
                <w:lang w:eastAsia="es-ES"/>
              </w:rPr>
              <w:t xml:space="preserve"> </w:t>
            </w:r>
            <w:proofErr w:type="spellStart"/>
            <w:r w:rsidRPr="0086776E">
              <w:rPr>
                <w:rFonts w:eastAsia="Times New Roman" w:cs="Times New Roman"/>
                <w:color w:val="000000"/>
                <w:sz w:val="16"/>
                <w:szCs w:val="16"/>
                <w:lang w:eastAsia="es-ES"/>
              </w:rPr>
              <w:t>agent</w:t>
            </w:r>
            <w:proofErr w:type="spellEnd"/>
          </w:p>
        </w:tc>
        <w:tc>
          <w:tcPr>
            <w:tcW w:w="506" w:type="pct"/>
            <w:tcBorders>
              <w:top w:val="single" w:sz="4" w:space="0" w:color="auto"/>
              <w:bottom w:val="single" w:sz="4" w:space="0" w:color="auto"/>
            </w:tcBorders>
            <w:shd w:val="clear" w:color="auto" w:fill="auto"/>
            <w:noWrap/>
            <w:vAlign w:val="center"/>
            <w:hideMark/>
          </w:tcPr>
          <w:p w14:paraId="001AE230"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2a</w:t>
            </w:r>
          </w:p>
        </w:tc>
        <w:tc>
          <w:tcPr>
            <w:tcW w:w="486" w:type="pct"/>
            <w:tcBorders>
              <w:top w:val="single" w:sz="4" w:space="0" w:color="auto"/>
              <w:bottom w:val="single" w:sz="4" w:space="0" w:color="auto"/>
            </w:tcBorders>
            <w:shd w:val="clear" w:color="auto" w:fill="auto"/>
            <w:noWrap/>
            <w:vAlign w:val="center"/>
            <w:hideMark/>
          </w:tcPr>
          <w:p w14:paraId="22640309"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7.66</w:t>
            </w:r>
          </w:p>
        </w:tc>
        <w:tc>
          <w:tcPr>
            <w:tcW w:w="504" w:type="pct"/>
            <w:tcBorders>
              <w:top w:val="single" w:sz="4" w:space="0" w:color="auto"/>
              <w:bottom w:val="single" w:sz="4" w:space="0" w:color="auto"/>
            </w:tcBorders>
            <w:shd w:val="clear" w:color="auto" w:fill="auto"/>
            <w:noWrap/>
            <w:vAlign w:val="center"/>
            <w:hideMark/>
          </w:tcPr>
          <w:p w14:paraId="71D54191"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78</w:t>
            </w:r>
          </w:p>
        </w:tc>
        <w:tc>
          <w:tcPr>
            <w:tcW w:w="487" w:type="pct"/>
            <w:tcBorders>
              <w:top w:val="single" w:sz="4" w:space="0" w:color="auto"/>
              <w:bottom w:val="single" w:sz="4" w:space="0" w:color="auto"/>
            </w:tcBorders>
            <w:shd w:val="clear" w:color="auto" w:fill="auto"/>
            <w:noWrap/>
            <w:vAlign w:val="center"/>
            <w:hideMark/>
          </w:tcPr>
          <w:p w14:paraId="1D4142FA" w14:textId="77777777" w:rsidR="000E2302" w:rsidRPr="0086776E" w:rsidRDefault="000E2302" w:rsidP="000E2302">
            <w:pPr>
              <w:spacing w:after="0" w:line="240" w:lineRule="auto"/>
              <w:jc w:val="center"/>
              <w:rPr>
                <w:rFonts w:eastAsia="Times New Roman" w:cs="Times New Roman"/>
                <w:color w:val="000000"/>
                <w:sz w:val="16"/>
                <w:szCs w:val="16"/>
                <w:lang w:eastAsia="es-ES"/>
              </w:rPr>
            </w:pPr>
            <w:r w:rsidRPr="0086776E">
              <w:rPr>
                <w:rFonts w:eastAsia="Times New Roman" w:cs="Times New Roman"/>
                <w:color w:val="000000"/>
                <w:sz w:val="16"/>
                <w:szCs w:val="16"/>
                <w:lang w:eastAsia="es-ES"/>
              </w:rPr>
              <w:t>87.6</w:t>
            </w:r>
          </w:p>
        </w:tc>
      </w:tr>
    </w:tbl>
    <w:p w14:paraId="1F5BFD78" w14:textId="77777777" w:rsidR="00707809" w:rsidRDefault="00707809" w:rsidP="00AC1D37">
      <w:pPr>
        <w:jc w:val="center"/>
        <w:rPr>
          <w:rFonts w:cs="Arial"/>
          <w:lang w:val="en-GB"/>
        </w:rPr>
        <w:sectPr w:rsidR="00707809" w:rsidSect="00F21881">
          <w:pgSz w:w="16838" w:h="11906" w:orient="landscape"/>
          <w:pgMar w:top="1701" w:right="1417" w:bottom="1701" w:left="1417" w:header="708" w:footer="708" w:gutter="0"/>
          <w:cols w:space="708"/>
          <w:docGrid w:linePitch="360"/>
        </w:sectPr>
      </w:pPr>
    </w:p>
    <w:p w14:paraId="15008727" w14:textId="235323BB" w:rsidR="00707809" w:rsidRPr="00AD7F9A" w:rsidRDefault="00EC0A16" w:rsidP="00707809">
      <w:pPr>
        <w:keepNext/>
        <w:jc w:val="center"/>
        <w:rPr>
          <w:rFonts w:cs="Arial"/>
          <w:szCs w:val="20"/>
        </w:rPr>
      </w:pPr>
      <w:r>
        <w:rPr>
          <w:rFonts w:cs="Arial"/>
          <w:noProof/>
          <w:szCs w:val="20"/>
          <w:lang w:val="en-US"/>
        </w:rPr>
        <w:lastRenderedPageBreak/>
        <w:drawing>
          <wp:inline distT="0" distB="0" distL="0" distR="0" wp14:anchorId="478E8A56" wp14:editId="425DD112">
            <wp:extent cx="7020000" cy="4928451"/>
            <wp:effectExtent l="0" t="0" r="0" b="571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7020000" cy="4928451"/>
                    </a:xfrm>
                    <a:prstGeom prst="rect">
                      <a:avLst/>
                    </a:prstGeom>
                    <a:noFill/>
                  </pic:spPr>
                </pic:pic>
              </a:graphicData>
            </a:graphic>
          </wp:inline>
        </w:drawing>
      </w:r>
    </w:p>
    <w:p w14:paraId="53BE0897" w14:textId="4CB3A296" w:rsidR="003A14DD" w:rsidRDefault="00707809" w:rsidP="00707809">
      <w:pPr>
        <w:pStyle w:val="Descripcin"/>
        <w:numPr>
          <w:ilvl w:val="0"/>
          <w:numId w:val="0"/>
        </w:numPr>
        <w:rPr>
          <w:rFonts w:cs="Arial"/>
          <w:szCs w:val="20"/>
        </w:rPr>
        <w:sectPr w:rsidR="003A14DD" w:rsidSect="00F21881">
          <w:pgSz w:w="16838" w:h="11906" w:orient="landscape"/>
          <w:pgMar w:top="1701" w:right="1417" w:bottom="1701" w:left="1417" w:header="708" w:footer="708" w:gutter="0"/>
          <w:cols w:space="708"/>
          <w:docGrid w:linePitch="360"/>
        </w:sectPr>
      </w:pPr>
      <w:r w:rsidRPr="00AD7F9A">
        <w:rPr>
          <w:rFonts w:cs="Arial"/>
          <w:b/>
          <w:szCs w:val="20"/>
        </w:rPr>
        <w:t>Figure S</w:t>
      </w:r>
      <w:r w:rsidR="009E7760">
        <w:rPr>
          <w:rFonts w:cs="Arial"/>
          <w:b/>
          <w:szCs w:val="20"/>
        </w:rPr>
        <w:t>5</w:t>
      </w:r>
      <w:r w:rsidRPr="00AD7F9A">
        <w:rPr>
          <w:rFonts w:cs="Arial"/>
          <w:b/>
          <w:szCs w:val="20"/>
        </w:rPr>
        <w:t>.</w:t>
      </w:r>
      <w:r w:rsidRPr="00AD7F9A">
        <w:rPr>
          <w:rFonts w:cs="Arial"/>
          <w:szCs w:val="20"/>
        </w:rPr>
        <w:t xml:space="preserve"> Box and whisker plots of the normalized area (logarithmic scale) of </w:t>
      </w:r>
      <w:r>
        <w:rPr>
          <w:rFonts w:cs="Arial"/>
          <w:szCs w:val="20"/>
        </w:rPr>
        <w:t>the 46 VRCs</w:t>
      </w:r>
      <w:r w:rsidRPr="00AD7F9A">
        <w:rPr>
          <w:rFonts w:cs="Arial"/>
          <w:szCs w:val="20"/>
        </w:rPr>
        <w:t xml:space="preserve"> compounds </w:t>
      </w:r>
      <w:r>
        <w:rPr>
          <w:rFonts w:cs="Arial"/>
          <w:szCs w:val="20"/>
        </w:rPr>
        <w:t xml:space="preserve">detected in surface </w:t>
      </w:r>
      <w:r w:rsidR="00326E8C">
        <w:rPr>
          <w:rFonts w:cs="Arial"/>
          <w:szCs w:val="20"/>
        </w:rPr>
        <w:t>river</w:t>
      </w:r>
      <w:r w:rsidR="00FA4D4A">
        <w:rPr>
          <w:rFonts w:cs="Arial"/>
          <w:szCs w:val="20"/>
        </w:rPr>
        <w:t xml:space="preserve"> samples in (A) </w:t>
      </w:r>
      <w:r>
        <w:rPr>
          <w:rFonts w:cs="Arial"/>
          <w:szCs w:val="20"/>
        </w:rPr>
        <w:t>a</w:t>
      </w:r>
      <w:r w:rsidRPr="00AD7F9A">
        <w:rPr>
          <w:rFonts w:cs="Arial"/>
          <w:szCs w:val="20"/>
        </w:rPr>
        <w:t xml:space="preserve">nnual and </w:t>
      </w:r>
      <w:r>
        <w:rPr>
          <w:rFonts w:cs="Arial"/>
          <w:szCs w:val="20"/>
        </w:rPr>
        <w:t>(B) seasonal campaigns</w:t>
      </w:r>
      <w:r w:rsidRPr="00290E96">
        <w:rPr>
          <w:rFonts w:cs="Arial"/>
          <w:szCs w:val="20"/>
        </w:rPr>
        <w:t>.</w:t>
      </w:r>
    </w:p>
    <w:p w14:paraId="79412289" w14:textId="77777777" w:rsidR="00290E96" w:rsidRPr="00AD7F9A" w:rsidRDefault="00290E96" w:rsidP="00290E96">
      <w:pPr>
        <w:pStyle w:val="Descripcin"/>
        <w:numPr>
          <w:ilvl w:val="0"/>
          <w:numId w:val="0"/>
        </w:numPr>
        <w:jc w:val="center"/>
        <w:rPr>
          <w:rFonts w:cs="Arial"/>
          <w:szCs w:val="20"/>
        </w:rPr>
      </w:pPr>
      <w:r>
        <w:rPr>
          <w:rFonts w:cs="Arial"/>
          <w:noProof/>
          <w:szCs w:val="20"/>
          <w:lang w:val="en-US"/>
        </w:rPr>
        <w:lastRenderedPageBreak/>
        <w:drawing>
          <wp:inline distT="0" distB="0" distL="0" distR="0" wp14:anchorId="5716A66E" wp14:editId="1AFBAD78">
            <wp:extent cx="8640000" cy="4952237"/>
            <wp:effectExtent l="0" t="0" r="0" b="12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8640000" cy="4952237"/>
                    </a:xfrm>
                    <a:prstGeom prst="rect">
                      <a:avLst/>
                    </a:prstGeom>
                    <a:noFill/>
                  </pic:spPr>
                </pic:pic>
              </a:graphicData>
            </a:graphic>
          </wp:inline>
        </w:drawing>
      </w:r>
    </w:p>
    <w:p w14:paraId="52D6DDB3" w14:textId="3A9CAABC" w:rsidR="00290E96" w:rsidRPr="00AD7F9A" w:rsidRDefault="00290E96" w:rsidP="00290E96">
      <w:pPr>
        <w:pStyle w:val="Descripcin"/>
        <w:numPr>
          <w:ilvl w:val="0"/>
          <w:numId w:val="0"/>
        </w:numPr>
        <w:rPr>
          <w:rFonts w:cs="Arial"/>
          <w:szCs w:val="20"/>
        </w:rPr>
      </w:pPr>
      <w:r w:rsidRPr="00AD7F9A">
        <w:rPr>
          <w:rFonts w:cs="Arial"/>
          <w:b/>
          <w:szCs w:val="20"/>
        </w:rPr>
        <w:t>Figure S</w:t>
      </w:r>
      <w:r w:rsidR="009E7760">
        <w:rPr>
          <w:rFonts w:cs="Arial"/>
          <w:b/>
          <w:szCs w:val="20"/>
        </w:rPr>
        <w:t>6</w:t>
      </w:r>
      <w:r w:rsidRPr="00AD7F9A">
        <w:rPr>
          <w:rFonts w:cs="Arial"/>
          <w:b/>
          <w:szCs w:val="20"/>
        </w:rPr>
        <w:t xml:space="preserve">. </w:t>
      </w:r>
      <w:r w:rsidRPr="00AD7F9A">
        <w:rPr>
          <w:rFonts w:cs="Arial"/>
          <w:szCs w:val="20"/>
        </w:rPr>
        <w:t xml:space="preserve">Bar plots depicting the normalized areas per sampling point (S1 to S13) of individual compounds and compounds grouped by their main use in the vehicle industry, for </w:t>
      </w:r>
      <w:r w:rsidR="00326E8C">
        <w:rPr>
          <w:rFonts w:cs="Arial"/>
          <w:szCs w:val="20"/>
        </w:rPr>
        <w:t>river water samples</w:t>
      </w:r>
      <w:r w:rsidRPr="00AD7F9A">
        <w:rPr>
          <w:rFonts w:cs="Arial"/>
          <w:szCs w:val="20"/>
        </w:rPr>
        <w:t xml:space="preserve"> collected annually in (A) 2020, (B) 2021 and (C) 2022. Sample from S8 </w:t>
      </w:r>
      <w:proofErr w:type="gramStart"/>
      <w:r w:rsidRPr="00AD7F9A">
        <w:rPr>
          <w:rFonts w:cs="Arial"/>
          <w:szCs w:val="20"/>
        </w:rPr>
        <w:t>was not collected</w:t>
      </w:r>
      <w:proofErr w:type="gramEnd"/>
      <w:r w:rsidRPr="00AD7F9A">
        <w:rPr>
          <w:rFonts w:cs="Arial"/>
          <w:szCs w:val="20"/>
        </w:rPr>
        <w:t xml:space="preserve"> in 2020 annual campaign.</w:t>
      </w:r>
    </w:p>
    <w:p w14:paraId="180406A7" w14:textId="77777777" w:rsidR="00290E96" w:rsidRPr="00AD7F9A" w:rsidRDefault="00290E96" w:rsidP="00290E96">
      <w:pPr>
        <w:rPr>
          <w:rFonts w:cs="Arial"/>
          <w:szCs w:val="20"/>
          <w:lang w:val="en-GB"/>
        </w:rPr>
        <w:sectPr w:rsidR="00290E96" w:rsidRPr="00AD7F9A" w:rsidSect="00F21881">
          <w:pgSz w:w="16838" w:h="11906" w:orient="landscape"/>
          <w:pgMar w:top="1701" w:right="1417" w:bottom="1701" w:left="1417" w:header="708" w:footer="708" w:gutter="0"/>
          <w:cols w:space="708"/>
          <w:docGrid w:linePitch="360"/>
        </w:sectPr>
      </w:pPr>
    </w:p>
    <w:p w14:paraId="6D7FFA59" w14:textId="77777777" w:rsidR="00290E96" w:rsidRPr="00AD7F9A" w:rsidRDefault="00290E96" w:rsidP="00290E96">
      <w:pPr>
        <w:rPr>
          <w:rFonts w:cs="Arial"/>
          <w:szCs w:val="20"/>
          <w:lang w:val="en-GB"/>
        </w:rPr>
      </w:pPr>
      <w:r>
        <w:rPr>
          <w:rFonts w:cs="Arial"/>
          <w:noProof/>
          <w:szCs w:val="20"/>
          <w:lang w:val="en-US"/>
        </w:rPr>
        <w:lastRenderedPageBreak/>
        <w:drawing>
          <wp:inline distT="0" distB="0" distL="0" distR="0" wp14:anchorId="443A9076" wp14:editId="15C4DDBB">
            <wp:extent cx="9000000" cy="3846838"/>
            <wp:effectExtent l="0" t="0" r="0" b="127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9000000" cy="3846838"/>
                    </a:xfrm>
                    <a:prstGeom prst="rect">
                      <a:avLst/>
                    </a:prstGeom>
                    <a:noFill/>
                  </pic:spPr>
                </pic:pic>
              </a:graphicData>
            </a:graphic>
          </wp:inline>
        </w:drawing>
      </w:r>
    </w:p>
    <w:p w14:paraId="61B425AF" w14:textId="17AA06AA" w:rsidR="00290E96" w:rsidRPr="00AD7F9A" w:rsidRDefault="00290E96" w:rsidP="00290E96">
      <w:pPr>
        <w:pStyle w:val="Descripcin"/>
        <w:numPr>
          <w:ilvl w:val="0"/>
          <w:numId w:val="0"/>
        </w:numPr>
        <w:rPr>
          <w:rFonts w:cs="Arial"/>
          <w:szCs w:val="20"/>
        </w:rPr>
      </w:pPr>
      <w:r w:rsidRPr="00AD7F9A">
        <w:rPr>
          <w:rFonts w:cs="Arial"/>
          <w:b/>
          <w:szCs w:val="20"/>
        </w:rPr>
        <w:t>Figure S</w:t>
      </w:r>
      <w:r w:rsidR="009E7760">
        <w:rPr>
          <w:rFonts w:cs="Arial"/>
          <w:b/>
          <w:szCs w:val="20"/>
        </w:rPr>
        <w:t>7</w:t>
      </w:r>
      <w:r w:rsidRPr="00AD7F9A">
        <w:rPr>
          <w:rFonts w:cs="Arial"/>
          <w:b/>
          <w:szCs w:val="20"/>
        </w:rPr>
        <w:t xml:space="preserve">. </w:t>
      </w:r>
      <w:r w:rsidRPr="00AD7F9A">
        <w:rPr>
          <w:rFonts w:cs="Arial"/>
          <w:szCs w:val="20"/>
        </w:rPr>
        <w:t xml:space="preserve">Bar plots depicting the normalized areas per sampling point (S1 to S13) of individual compounds and compounds grouped by their main use in the vehicle industry, for </w:t>
      </w:r>
      <w:r w:rsidR="00326E8C">
        <w:rPr>
          <w:rFonts w:cs="Arial"/>
          <w:szCs w:val="20"/>
        </w:rPr>
        <w:t xml:space="preserve">river water </w:t>
      </w:r>
      <w:r w:rsidRPr="00AD7F9A">
        <w:rPr>
          <w:rFonts w:cs="Arial"/>
          <w:szCs w:val="20"/>
        </w:rPr>
        <w:t xml:space="preserve">samples collected seasonally during 2022 in (A) March, (B) June, (C) September and (D) December. Sample from S7 </w:t>
      </w:r>
      <w:proofErr w:type="gramStart"/>
      <w:r w:rsidRPr="00AD7F9A">
        <w:rPr>
          <w:rFonts w:cs="Arial"/>
          <w:szCs w:val="20"/>
        </w:rPr>
        <w:t>was not collected</w:t>
      </w:r>
      <w:proofErr w:type="gramEnd"/>
      <w:r w:rsidRPr="00AD7F9A">
        <w:rPr>
          <w:rFonts w:cs="Arial"/>
          <w:szCs w:val="20"/>
        </w:rPr>
        <w:t xml:space="preserve"> in June 2022 campaign.</w:t>
      </w:r>
    </w:p>
    <w:p w14:paraId="44F4778D" w14:textId="5A95223D" w:rsidR="00707809" w:rsidRDefault="00707809" w:rsidP="00AC1D37">
      <w:pPr>
        <w:jc w:val="center"/>
        <w:rPr>
          <w:rFonts w:cs="Arial"/>
          <w:lang w:val="en-GB"/>
        </w:rPr>
      </w:pPr>
    </w:p>
    <w:p w14:paraId="264F6F61" w14:textId="77777777" w:rsidR="00290E96" w:rsidRDefault="00290E96" w:rsidP="00AC1D37">
      <w:pPr>
        <w:jc w:val="center"/>
        <w:rPr>
          <w:rFonts w:cs="Arial"/>
          <w:lang w:val="en-GB"/>
        </w:rPr>
      </w:pPr>
    </w:p>
    <w:p w14:paraId="6DAF9FCD" w14:textId="77777777" w:rsidR="00B54CF1" w:rsidRDefault="00B54CF1" w:rsidP="00AC1D37">
      <w:pPr>
        <w:jc w:val="center"/>
        <w:rPr>
          <w:rFonts w:cs="Arial"/>
          <w:lang w:val="en-GB"/>
        </w:rPr>
        <w:sectPr w:rsidR="00B54CF1" w:rsidSect="005A1E05">
          <w:pgSz w:w="16838" w:h="11906" w:orient="landscape"/>
          <w:pgMar w:top="1701" w:right="1418" w:bottom="1701" w:left="1418" w:header="709" w:footer="709" w:gutter="0"/>
          <w:cols w:space="708"/>
          <w:docGrid w:linePitch="360"/>
        </w:sectPr>
      </w:pPr>
    </w:p>
    <w:p w14:paraId="672BD8F8" w14:textId="40D1FFB4" w:rsidR="00326E8C" w:rsidRPr="00AD7F9A" w:rsidRDefault="007C04F5" w:rsidP="00326E8C">
      <w:pPr>
        <w:jc w:val="center"/>
        <w:rPr>
          <w:rFonts w:cs="Arial"/>
          <w:szCs w:val="20"/>
          <w:lang w:val="en-GB"/>
        </w:rPr>
      </w:pPr>
      <w:r>
        <w:rPr>
          <w:rFonts w:cs="Arial"/>
          <w:noProof/>
          <w:szCs w:val="20"/>
          <w:lang w:val="en-US"/>
        </w:rPr>
        <w:lastRenderedPageBreak/>
        <w:drawing>
          <wp:inline distT="0" distB="0" distL="0" distR="0" wp14:anchorId="58EB6563" wp14:editId="3661DE2C">
            <wp:extent cx="5400000" cy="4015092"/>
            <wp:effectExtent l="0" t="0" r="0" b="508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400000" cy="4015092"/>
                    </a:xfrm>
                    <a:prstGeom prst="rect">
                      <a:avLst/>
                    </a:prstGeom>
                    <a:noFill/>
                  </pic:spPr>
                </pic:pic>
              </a:graphicData>
            </a:graphic>
          </wp:inline>
        </w:drawing>
      </w:r>
    </w:p>
    <w:p w14:paraId="182F9BDB" w14:textId="352F2411" w:rsidR="00326E8C" w:rsidRPr="00AD7F9A" w:rsidRDefault="00326E8C" w:rsidP="00326E8C">
      <w:pPr>
        <w:pStyle w:val="Descripcin"/>
        <w:numPr>
          <w:ilvl w:val="0"/>
          <w:numId w:val="0"/>
        </w:numPr>
        <w:rPr>
          <w:rFonts w:cs="Arial"/>
          <w:szCs w:val="20"/>
        </w:rPr>
      </w:pPr>
      <w:r w:rsidRPr="00AD7F9A">
        <w:rPr>
          <w:rFonts w:cs="Arial"/>
          <w:b/>
          <w:szCs w:val="20"/>
        </w:rPr>
        <w:t>Figure S</w:t>
      </w:r>
      <w:r w:rsidR="009E7760">
        <w:rPr>
          <w:rFonts w:cs="Arial"/>
          <w:b/>
          <w:szCs w:val="20"/>
        </w:rPr>
        <w:t>8</w:t>
      </w:r>
      <w:r w:rsidRPr="00AD7F9A">
        <w:rPr>
          <w:rFonts w:cs="Arial"/>
          <w:b/>
          <w:szCs w:val="20"/>
        </w:rPr>
        <w:t>.</w:t>
      </w:r>
      <w:r w:rsidRPr="00AD7F9A">
        <w:rPr>
          <w:rFonts w:cs="Arial"/>
          <w:szCs w:val="20"/>
        </w:rPr>
        <w:t xml:space="preserve"> Number of detected compounds</w:t>
      </w:r>
      <w:r>
        <w:rPr>
          <w:rFonts w:cs="Arial"/>
          <w:szCs w:val="20"/>
        </w:rPr>
        <w:t xml:space="preserve"> (as sum of detected compounds in all samples)</w:t>
      </w:r>
      <w:r w:rsidRPr="00AD7F9A">
        <w:rPr>
          <w:rFonts w:cs="Arial"/>
          <w:szCs w:val="20"/>
        </w:rPr>
        <w:t xml:space="preserve"> by chemical class and use in all </w:t>
      </w:r>
      <w:r>
        <w:rPr>
          <w:rFonts w:cs="Arial"/>
          <w:szCs w:val="20"/>
        </w:rPr>
        <w:t>surface water samples</w:t>
      </w:r>
      <w:r w:rsidRPr="00AD7F9A">
        <w:rPr>
          <w:rFonts w:cs="Arial"/>
          <w:szCs w:val="20"/>
        </w:rPr>
        <w:t>.</w:t>
      </w:r>
    </w:p>
    <w:p w14:paraId="757ADA66" w14:textId="77777777" w:rsidR="00326E8C" w:rsidRPr="00AD7F9A" w:rsidRDefault="00326E8C" w:rsidP="00326E8C">
      <w:pPr>
        <w:jc w:val="center"/>
        <w:rPr>
          <w:rFonts w:cs="Arial"/>
          <w:szCs w:val="20"/>
          <w:lang w:val="en-GB"/>
        </w:rPr>
      </w:pPr>
      <w:r>
        <w:rPr>
          <w:rFonts w:cs="Arial"/>
          <w:noProof/>
          <w:szCs w:val="20"/>
          <w:lang w:val="en-US"/>
        </w:rPr>
        <w:drawing>
          <wp:inline distT="0" distB="0" distL="0" distR="0" wp14:anchorId="7438F54C" wp14:editId="48276496">
            <wp:extent cx="3600000" cy="3763977"/>
            <wp:effectExtent l="0" t="0" r="635" b="82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600000" cy="3763977"/>
                    </a:xfrm>
                    <a:prstGeom prst="rect">
                      <a:avLst/>
                    </a:prstGeom>
                    <a:noFill/>
                  </pic:spPr>
                </pic:pic>
              </a:graphicData>
            </a:graphic>
          </wp:inline>
        </w:drawing>
      </w:r>
    </w:p>
    <w:p w14:paraId="051983F4" w14:textId="0A3980CF" w:rsidR="00326E8C" w:rsidRDefault="00326E8C" w:rsidP="00326E8C">
      <w:pPr>
        <w:pStyle w:val="Descripcin"/>
        <w:numPr>
          <w:ilvl w:val="0"/>
          <w:numId w:val="0"/>
        </w:numPr>
        <w:rPr>
          <w:rFonts w:cs="Arial"/>
          <w:szCs w:val="20"/>
        </w:rPr>
      </w:pPr>
      <w:r w:rsidRPr="00AD7F9A">
        <w:rPr>
          <w:rFonts w:cs="Arial"/>
          <w:b/>
          <w:szCs w:val="20"/>
        </w:rPr>
        <w:t>Figure S</w:t>
      </w:r>
      <w:r w:rsidR="009E7760">
        <w:rPr>
          <w:rFonts w:cs="Arial"/>
          <w:b/>
          <w:szCs w:val="20"/>
        </w:rPr>
        <w:t>9</w:t>
      </w:r>
      <w:r w:rsidRPr="00AD7F9A">
        <w:rPr>
          <w:rFonts w:cs="Arial"/>
          <w:b/>
          <w:szCs w:val="20"/>
        </w:rPr>
        <w:t>.</w:t>
      </w:r>
      <w:r w:rsidRPr="00AD7F9A">
        <w:rPr>
          <w:rFonts w:cs="Arial"/>
          <w:szCs w:val="20"/>
        </w:rPr>
        <w:t xml:space="preserve"> Contribution (</w:t>
      </w:r>
      <w:proofErr w:type="gramStart"/>
      <w:r w:rsidRPr="00AD7F9A">
        <w:rPr>
          <w:rFonts w:cs="Arial"/>
          <w:szCs w:val="20"/>
        </w:rPr>
        <w:t>%</w:t>
      </w:r>
      <w:proofErr w:type="gramEnd"/>
      <w:r w:rsidRPr="00AD7F9A">
        <w:rPr>
          <w:rFonts w:cs="Arial"/>
          <w:szCs w:val="20"/>
        </w:rPr>
        <w:t xml:space="preserve">) to the total number of detected compounds by </w:t>
      </w:r>
      <w:r>
        <w:rPr>
          <w:rFonts w:cs="Arial"/>
          <w:szCs w:val="20"/>
        </w:rPr>
        <w:t xml:space="preserve">(A) chemical class and (B) </w:t>
      </w:r>
      <w:r w:rsidRPr="00AD7F9A">
        <w:rPr>
          <w:rFonts w:cs="Arial"/>
          <w:szCs w:val="20"/>
        </w:rPr>
        <w:t>compound use in all</w:t>
      </w:r>
      <w:r>
        <w:rPr>
          <w:rFonts w:cs="Arial"/>
          <w:szCs w:val="20"/>
        </w:rPr>
        <w:t xml:space="preserve"> surface</w:t>
      </w:r>
      <w:r w:rsidRPr="00AD7F9A">
        <w:rPr>
          <w:rFonts w:cs="Arial"/>
          <w:szCs w:val="20"/>
        </w:rPr>
        <w:t xml:space="preserve"> </w:t>
      </w:r>
      <w:r>
        <w:rPr>
          <w:rFonts w:cs="Arial"/>
          <w:szCs w:val="20"/>
        </w:rPr>
        <w:t xml:space="preserve">water </w:t>
      </w:r>
      <w:r w:rsidRPr="00AD7F9A">
        <w:rPr>
          <w:rFonts w:cs="Arial"/>
          <w:szCs w:val="20"/>
        </w:rPr>
        <w:t>samples</w:t>
      </w:r>
      <w:r>
        <w:rPr>
          <w:rFonts w:cs="Arial"/>
          <w:szCs w:val="20"/>
        </w:rPr>
        <w:t>.</w:t>
      </w:r>
    </w:p>
    <w:p w14:paraId="6B1BE0A4" w14:textId="06358815" w:rsidR="005A1E05" w:rsidRDefault="00E55E26" w:rsidP="00681EEF">
      <w:pPr>
        <w:spacing w:after="0"/>
        <w:jc w:val="center"/>
        <w:rPr>
          <w:lang w:val="en-GB"/>
        </w:rPr>
      </w:pPr>
      <w:r>
        <w:rPr>
          <w:noProof/>
          <w:lang w:val="en-US"/>
        </w:rPr>
        <w:lastRenderedPageBreak/>
        <w:drawing>
          <wp:inline distT="0" distB="0" distL="0" distR="0" wp14:anchorId="7483A858" wp14:editId="429BC27E">
            <wp:extent cx="3096000" cy="185347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096000" cy="1853474"/>
                    </a:xfrm>
                    <a:prstGeom prst="rect">
                      <a:avLst/>
                    </a:prstGeom>
                    <a:noFill/>
                  </pic:spPr>
                </pic:pic>
              </a:graphicData>
            </a:graphic>
          </wp:inline>
        </w:drawing>
      </w:r>
    </w:p>
    <w:p w14:paraId="2785F6EE" w14:textId="0F98595A" w:rsidR="005A1E05" w:rsidRPr="003A14DD" w:rsidRDefault="005A1E05" w:rsidP="0048353A">
      <w:pPr>
        <w:rPr>
          <w:rFonts w:cs="Arial"/>
          <w:b/>
          <w:iCs/>
          <w:szCs w:val="20"/>
          <w:lang w:val="en-GB"/>
        </w:rPr>
      </w:pPr>
      <w:r w:rsidRPr="003A14DD">
        <w:rPr>
          <w:rFonts w:cs="Arial"/>
          <w:b/>
          <w:iCs/>
          <w:szCs w:val="20"/>
          <w:lang w:val="en-GB"/>
        </w:rPr>
        <w:t>Figure S</w:t>
      </w:r>
      <w:r>
        <w:rPr>
          <w:rFonts w:cs="Arial"/>
          <w:b/>
          <w:iCs/>
          <w:szCs w:val="20"/>
          <w:lang w:val="en-GB"/>
        </w:rPr>
        <w:t>1</w:t>
      </w:r>
      <w:r w:rsidR="009E7760">
        <w:rPr>
          <w:rFonts w:cs="Arial"/>
          <w:b/>
          <w:iCs/>
          <w:szCs w:val="20"/>
          <w:lang w:val="en-GB"/>
        </w:rPr>
        <w:t>0</w:t>
      </w:r>
      <w:r w:rsidRPr="003A14DD">
        <w:rPr>
          <w:rFonts w:cs="Arial"/>
          <w:b/>
          <w:iCs/>
          <w:szCs w:val="20"/>
          <w:lang w:val="en-GB"/>
        </w:rPr>
        <w:t xml:space="preserve">. </w:t>
      </w:r>
      <w:r w:rsidRPr="003A14DD">
        <w:rPr>
          <w:rFonts w:cs="Arial"/>
          <w:iCs/>
          <w:szCs w:val="20"/>
          <w:lang w:val="en-GB"/>
        </w:rPr>
        <w:t>Monthly average rainfall (mm) in the Tagus River during 2022</w:t>
      </w:r>
      <w:r w:rsidR="00CF2646">
        <w:rPr>
          <w:rFonts w:cs="Arial"/>
          <w:iCs/>
          <w:szCs w:val="20"/>
          <w:lang w:val="en-GB"/>
        </w:rPr>
        <w:t xml:space="preserve"> </w:t>
      </w:r>
      <w:r w:rsidR="00DA28F1" w:rsidRPr="00DA28F1">
        <w:rPr>
          <w:rFonts w:cs="Arial"/>
          <w:iCs/>
          <w:color w:val="000000"/>
          <w:szCs w:val="20"/>
          <w:lang w:val="en-GB"/>
        </w:rPr>
        <w:t xml:space="preserve">(Sistema </w:t>
      </w:r>
      <w:proofErr w:type="spellStart"/>
      <w:r w:rsidR="00DA28F1" w:rsidRPr="00DA28F1">
        <w:rPr>
          <w:rFonts w:cs="Arial"/>
          <w:iCs/>
          <w:color w:val="000000"/>
          <w:szCs w:val="20"/>
          <w:lang w:val="en-GB"/>
        </w:rPr>
        <w:t>Automático</w:t>
      </w:r>
      <w:proofErr w:type="spellEnd"/>
      <w:r w:rsidR="00DA28F1" w:rsidRPr="00DA28F1">
        <w:rPr>
          <w:rFonts w:cs="Arial"/>
          <w:iCs/>
          <w:color w:val="000000"/>
          <w:szCs w:val="20"/>
          <w:lang w:val="en-GB"/>
        </w:rPr>
        <w:t xml:space="preserve"> de </w:t>
      </w:r>
      <w:proofErr w:type="spellStart"/>
      <w:r w:rsidR="00DA28F1" w:rsidRPr="00DA28F1">
        <w:rPr>
          <w:rFonts w:cs="Arial"/>
          <w:iCs/>
          <w:color w:val="000000"/>
          <w:szCs w:val="20"/>
          <w:lang w:val="en-GB"/>
        </w:rPr>
        <w:t>Información</w:t>
      </w:r>
      <w:proofErr w:type="spellEnd"/>
      <w:r w:rsidR="00DA28F1" w:rsidRPr="00DA28F1">
        <w:rPr>
          <w:rFonts w:cs="Arial"/>
          <w:iCs/>
          <w:color w:val="000000"/>
          <w:szCs w:val="20"/>
          <w:lang w:val="en-GB"/>
        </w:rPr>
        <w:t xml:space="preserve"> </w:t>
      </w:r>
      <w:proofErr w:type="spellStart"/>
      <w:r w:rsidR="00DA28F1" w:rsidRPr="00DA28F1">
        <w:rPr>
          <w:rFonts w:cs="Arial"/>
          <w:iCs/>
          <w:color w:val="000000"/>
          <w:szCs w:val="20"/>
          <w:lang w:val="en-GB"/>
        </w:rPr>
        <w:t>Hidrológica</w:t>
      </w:r>
      <w:proofErr w:type="spellEnd"/>
      <w:r w:rsidR="00DA28F1" w:rsidRPr="00DA28F1">
        <w:rPr>
          <w:rFonts w:cs="Arial"/>
          <w:iCs/>
          <w:color w:val="000000"/>
          <w:szCs w:val="20"/>
          <w:lang w:val="en-GB"/>
        </w:rPr>
        <w:t xml:space="preserve"> (SAIH Tajo). </w:t>
      </w:r>
      <w:proofErr w:type="spellStart"/>
      <w:r w:rsidR="00DA28F1" w:rsidRPr="00DA28F1">
        <w:rPr>
          <w:rFonts w:cs="Arial"/>
          <w:iCs/>
          <w:color w:val="000000"/>
          <w:szCs w:val="20"/>
          <w:lang w:val="en-GB"/>
        </w:rPr>
        <w:t>Ministerio</w:t>
      </w:r>
      <w:proofErr w:type="spellEnd"/>
      <w:r w:rsidR="00DA28F1" w:rsidRPr="00DA28F1">
        <w:rPr>
          <w:rFonts w:cs="Arial"/>
          <w:iCs/>
          <w:color w:val="000000"/>
          <w:szCs w:val="20"/>
          <w:lang w:val="en-GB"/>
        </w:rPr>
        <w:t xml:space="preserve"> para la </w:t>
      </w:r>
      <w:proofErr w:type="spellStart"/>
      <w:r w:rsidR="00DA28F1" w:rsidRPr="00DA28F1">
        <w:rPr>
          <w:rFonts w:cs="Arial"/>
          <w:iCs/>
          <w:color w:val="000000"/>
          <w:szCs w:val="20"/>
          <w:lang w:val="en-GB"/>
        </w:rPr>
        <w:t>Transición</w:t>
      </w:r>
      <w:proofErr w:type="spellEnd"/>
      <w:r w:rsidR="00DA28F1" w:rsidRPr="00DA28F1">
        <w:rPr>
          <w:rFonts w:cs="Arial"/>
          <w:iCs/>
          <w:color w:val="000000"/>
          <w:szCs w:val="20"/>
          <w:lang w:val="en-GB"/>
        </w:rPr>
        <w:t xml:space="preserve"> </w:t>
      </w:r>
      <w:proofErr w:type="spellStart"/>
      <w:r w:rsidR="00DA28F1" w:rsidRPr="00DA28F1">
        <w:rPr>
          <w:rFonts w:cs="Arial"/>
          <w:iCs/>
          <w:color w:val="000000"/>
          <w:szCs w:val="20"/>
          <w:lang w:val="en-GB"/>
        </w:rPr>
        <w:t>Ecológica</w:t>
      </w:r>
      <w:proofErr w:type="spellEnd"/>
      <w:r w:rsidR="00DA28F1" w:rsidRPr="00DA28F1">
        <w:rPr>
          <w:rFonts w:cs="Arial"/>
          <w:iCs/>
          <w:color w:val="000000"/>
          <w:szCs w:val="20"/>
          <w:lang w:val="en-GB"/>
        </w:rPr>
        <w:t xml:space="preserve"> y el </w:t>
      </w:r>
      <w:proofErr w:type="spellStart"/>
      <w:r w:rsidR="00DA28F1" w:rsidRPr="00DA28F1">
        <w:rPr>
          <w:rFonts w:cs="Arial"/>
          <w:iCs/>
          <w:color w:val="000000"/>
          <w:szCs w:val="20"/>
          <w:lang w:val="en-GB"/>
        </w:rPr>
        <w:t>Reto</w:t>
      </w:r>
      <w:proofErr w:type="spellEnd"/>
      <w:r w:rsidR="00DA28F1" w:rsidRPr="00DA28F1">
        <w:rPr>
          <w:rFonts w:cs="Arial"/>
          <w:iCs/>
          <w:color w:val="000000"/>
          <w:szCs w:val="20"/>
          <w:lang w:val="en-GB"/>
        </w:rPr>
        <w:t xml:space="preserve"> </w:t>
      </w:r>
      <w:proofErr w:type="spellStart"/>
      <w:r w:rsidR="00DA28F1" w:rsidRPr="00DA28F1">
        <w:rPr>
          <w:rFonts w:cs="Arial"/>
          <w:iCs/>
          <w:color w:val="000000"/>
          <w:szCs w:val="20"/>
          <w:lang w:val="en-GB"/>
        </w:rPr>
        <w:t>Demográfico</w:t>
      </w:r>
      <w:proofErr w:type="spellEnd"/>
      <w:r w:rsidR="00DA28F1" w:rsidRPr="00DA28F1">
        <w:rPr>
          <w:rFonts w:cs="Arial"/>
          <w:iCs/>
          <w:color w:val="000000"/>
          <w:szCs w:val="20"/>
          <w:lang w:val="en-GB"/>
        </w:rPr>
        <w:t xml:space="preserve">. </w:t>
      </w:r>
      <w:proofErr w:type="spellStart"/>
      <w:r w:rsidR="00DA28F1" w:rsidRPr="00DA28F1">
        <w:rPr>
          <w:rFonts w:cs="Arial"/>
          <w:iCs/>
          <w:color w:val="000000"/>
          <w:szCs w:val="20"/>
          <w:lang w:val="en-GB"/>
        </w:rPr>
        <w:t>Confederación</w:t>
      </w:r>
      <w:proofErr w:type="spellEnd"/>
      <w:r w:rsidR="00DA28F1" w:rsidRPr="00DA28F1">
        <w:rPr>
          <w:rFonts w:cs="Arial"/>
          <w:iCs/>
          <w:color w:val="000000"/>
          <w:szCs w:val="20"/>
          <w:lang w:val="en-GB"/>
        </w:rPr>
        <w:t xml:space="preserve"> </w:t>
      </w:r>
      <w:proofErr w:type="spellStart"/>
      <w:r w:rsidR="00DA28F1" w:rsidRPr="00DA28F1">
        <w:rPr>
          <w:rFonts w:cs="Arial"/>
          <w:iCs/>
          <w:color w:val="000000"/>
          <w:szCs w:val="20"/>
          <w:lang w:val="en-GB"/>
        </w:rPr>
        <w:t>Hidrográfica</w:t>
      </w:r>
      <w:proofErr w:type="spellEnd"/>
      <w:r w:rsidR="00DA28F1" w:rsidRPr="00DA28F1">
        <w:rPr>
          <w:rFonts w:cs="Arial"/>
          <w:iCs/>
          <w:color w:val="000000"/>
          <w:szCs w:val="20"/>
          <w:lang w:val="en-GB"/>
        </w:rPr>
        <w:t xml:space="preserve"> </w:t>
      </w:r>
      <w:proofErr w:type="gramStart"/>
      <w:r w:rsidR="00DA28F1" w:rsidRPr="00DA28F1">
        <w:rPr>
          <w:rFonts w:cs="Arial"/>
          <w:iCs/>
          <w:color w:val="000000"/>
          <w:szCs w:val="20"/>
          <w:lang w:val="en-GB"/>
        </w:rPr>
        <w:t>del</w:t>
      </w:r>
      <w:proofErr w:type="gramEnd"/>
      <w:r w:rsidR="00DA28F1" w:rsidRPr="00DA28F1">
        <w:rPr>
          <w:rFonts w:cs="Arial"/>
          <w:iCs/>
          <w:color w:val="000000"/>
          <w:szCs w:val="20"/>
          <w:lang w:val="en-GB"/>
        </w:rPr>
        <w:t xml:space="preserve"> Taj</w:t>
      </w:r>
      <w:r w:rsidR="0048353A">
        <w:rPr>
          <w:rFonts w:cs="Arial"/>
          <w:iCs/>
          <w:color w:val="000000"/>
          <w:szCs w:val="20"/>
          <w:lang w:val="en-GB"/>
        </w:rPr>
        <w:t>o</w:t>
      </w:r>
      <w:r w:rsidR="00DA28F1" w:rsidRPr="00DA28F1">
        <w:rPr>
          <w:rFonts w:cs="Arial"/>
          <w:iCs/>
          <w:color w:val="000000"/>
          <w:szCs w:val="20"/>
          <w:lang w:val="en-GB"/>
        </w:rPr>
        <w:t>, 2025)</w:t>
      </w:r>
      <w:r w:rsidRPr="003A14DD">
        <w:rPr>
          <w:rFonts w:cs="Arial"/>
          <w:iCs/>
          <w:szCs w:val="20"/>
          <w:lang w:val="en-GB"/>
        </w:rPr>
        <w:t>.</w:t>
      </w:r>
    </w:p>
    <w:p w14:paraId="595ECBF8" w14:textId="77777777" w:rsidR="005A1E05" w:rsidRDefault="005A1E05" w:rsidP="0048353A">
      <w:pPr>
        <w:spacing w:after="0"/>
        <w:jc w:val="center"/>
        <w:rPr>
          <w:lang w:val="en-GB"/>
        </w:rPr>
      </w:pPr>
      <w:r>
        <w:rPr>
          <w:noProof/>
          <w:lang w:val="en-US"/>
        </w:rPr>
        <w:drawing>
          <wp:inline distT="0" distB="0" distL="0" distR="0" wp14:anchorId="25CF0F3E" wp14:editId="361BEDEA">
            <wp:extent cx="4932000" cy="1974909"/>
            <wp:effectExtent l="0" t="0" r="2540" b="635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932000" cy="1974909"/>
                    </a:xfrm>
                    <a:prstGeom prst="rect">
                      <a:avLst/>
                    </a:prstGeom>
                    <a:noFill/>
                  </pic:spPr>
                </pic:pic>
              </a:graphicData>
            </a:graphic>
          </wp:inline>
        </w:drawing>
      </w:r>
    </w:p>
    <w:p w14:paraId="24C3DC30" w14:textId="7F714262" w:rsidR="005A1E05" w:rsidRDefault="005A1E05" w:rsidP="005A1E05">
      <w:pPr>
        <w:rPr>
          <w:lang w:val="en-GB"/>
        </w:rPr>
      </w:pPr>
      <w:r w:rsidRPr="003A14DD">
        <w:rPr>
          <w:rFonts w:cs="Arial"/>
          <w:b/>
          <w:iCs/>
          <w:szCs w:val="20"/>
          <w:lang w:val="en-GB"/>
        </w:rPr>
        <w:t>Figure S</w:t>
      </w:r>
      <w:r>
        <w:rPr>
          <w:rFonts w:cs="Arial"/>
          <w:b/>
          <w:iCs/>
          <w:szCs w:val="20"/>
          <w:lang w:val="en-GB"/>
        </w:rPr>
        <w:t>1</w:t>
      </w:r>
      <w:r w:rsidR="009E7760">
        <w:rPr>
          <w:rFonts w:cs="Arial"/>
          <w:b/>
          <w:iCs/>
          <w:szCs w:val="20"/>
          <w:lang w:val="en-GB"/>
        </w:rPr>
        <w:t>1</w:t>
      </w:r>
      <w:r w:rsidRPr="003A14DD">
        <w:rPr>
          <w:rFonts w:cs="Arial"/>
          <w:b/>
          <w:iCs/>
          <w:szCs w:val="20"/>
          <w:lang w:val="en-GB"/>
        </w:rPr>
        <w:t xml:space="preserve">. </w:t>
      </w:r>
      <w:r>
        <w:rPr>
          <w:rFonts w:cs="Arial"/>
          <w:szCs w:val="20"/>
          <w:lang w:val="en-GB"/>
        </w:rPr>
        <w:t>Normalized area</w:t>
      </w:r>
      <w:r w:rsidRPr="00AD7F9A">
        <w:rPr>
          <w:rFonts w:cs="Arial"/>
          <w:szCs w:val="20"/>
          <w:lang w:val="en-GB"/>
        </w:rPr>
        <w:t xml:space="preserve"> for </w:t>
      </w:r>
      <w:r>
        <w:rPr>
          <w:rFonts w:cs="Arial"/>
          <w:szCs w:val="20"/>
          <w:lang w:val="en-GB"/>
        </w:rPr>
        <w:t>DPG in 2022 comparing</w:t>
      </w:r>
      <w:r w:rsidRPr="00AD7F9A">
        <w:rPr>
          <w:rFonts w:cs="Arial"/>
          <w:szCs w:val="20"/>
          <w:lang w:val="en-GB"/>
        </w:rPr>
        <w:t xml:space="preserve"> (A) </w:t>
      </w:r>
      <w:r>
        <w:rPr>
          <w:rFonts w:cs="Arial"/>
          <w:szCs w:val="20"/>
          <w:lang w:val="en-GB"/>
        </w:rPr>
        <w:t>seasonal samplings and (B) dry and wet periods</w:t>
      </w:r>
      <w:r w:rsidRPr="00AD7F9A">
        <w:rPr>
          <w:rFonts w:cs="Arial"/>
          <w:szCs w:val="20"/>
          <w:lang w:val="en-GB"/>
        </w:rPr>
        <w:t>. Upper edge of the box, line within the box and lower edge of the box represent the 75th, 50th, and 25th percentiles. Vertical lines indicates the extension from the minimum to the maximum value</w:t>
      </w:r>
      <w:r>
        <w:rPr>
          <w:rFonts w:cs="Arial"/>
          <w:szCs w:val="20"/>
          <w:lang w:val="en-GB"/>
        </w:rPr>
        <w:t>.</w:t>
      </w:r>
    </w:p>
    <w:p w14:paraId="43F87CFA" w14:textId="77777777" w:rsidR="00B21A9E" w:rsidRPr="00AD7F9A" w:rsidRDefault="00B21A9E" w:rsidP="0048353A">
      <w:pPr>
        <w:spacing w:after="60"/>
        <w:jc w:val="center"/>
        <w:rPr>
          <w:rFonts w:cs="Arial"/>
          <w:szCs w:val="20"/>
          <w:lang w:val="en-GB"/>
        </w:rPr>
      </w:pPr>
      <w:r>
        <w:rPr>
          <w:rFonts w:cs="Arial"/>
          <w:noProof/>
          <w:szCs w:val="20"/>
          <w:lang w:val="en-US"/>
        </w:rPr>
        <w:drawing>
          <wp:inline distT="0" distB="0" distL="0" distR="0" wp14:anchorId="6E8A4113" wp14:editId="16E628BA">
            <wp:extent cx="5400000" cy="336082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400000" cy="3360821"/>
                    </a:xfrm>
                    <a:prstGeom prst="rect">
                      <a:avLst/>
                    </a:prstGeom>
                    <a:noFill/>
                  </pic:spPr>
                </pic:pic>
              </a:graphicData>
            </a:graphic>
          </wp:inline>
        </w:drawing>
      </w:r>
    </w:p>
    <w:p w14:paraId="2EDF5BFD" w14:textId="01AB78A2" w:rsidR="00B21A9E" w:rsidRPr="00AD7F9A" w:rsidRDefault="00B21A9E" w:rsidP="00B21A9E">
      <w:pPr>
        <w:pStyle w:val="Descripcin"/>
        <w:numPr>
          <w:ilvl w:val="0"/>
          <w:numId w:val="0"/>
        </w:numPr>
        <w:rPr>
          <w:rFonts w:cs="Arial"/>
          <w:szCs w:val="20"/>
        </w:rPr>
      </w:pPr>
      <w:r w:rsidRPr="00AD7F9A">
        <w:rPr>
          <w:rFonts w:cs="Arial"/>
          <w:b/>
          <w:szCs w:val="20"/>
        </w:rPr>
        <w:t>Figure S</w:t>
      </w:r>
      <w:r>
        <w:rPr>
          <w:rFonts w:cs="Arial"/>
          <w:b/>
          <w:szCs w:val="20"/>
        </w:rPr>
        <w:t>1</w:t>
      </w:r>
      <w:r w:rsidR="009E7760">
        <w:rPr>
          <w:rFonts w:cs="Arial"/>
          <w:b/>
          <w:szCs w:val="20"/>
        </w:rPr>
        <w:t>2</w:t>
      </w:r>
      <w:r w:rsidRPr="00AD7F9A">
        <w:rPr>
          <w:rFonts w:cs="Arial"/>
          <w:b/>
          <w:szCs w:val="20"/>
        </w:rPr>
        <w:t>.</w:t>
      </w:r>
      <w:r w:rsidRPr="00AD7F9A">
        <w:rPr>
          <w:rFonts w:cs="Arial"/>
          <w:szCs w:val="20"/>
        </w:rPr>
        <w:t xml:space="preserve"> XIC chromatograms and MS/MS mass spectrum</w:t>
      </w:r>
      <w:r w:rsidR="00A73C73">
        <w:rPr>
          <w:rFonts w:cs="Arial"/>
          <w:szCs w:val="20"/>
        </w:rPr>
        <w:t xml:space="preserve"> of 6PPD-Q</w:t>
      </w:r>
      <w:r>
        <w:rPr>
          <w:rFonts w:cs="Arial"/>
          <w:szCs w:val="20"/>
        </w:rPr>
        <w:t xml:space="preserve"> in</w:t>
      </w:r>
      <w:r w:rsidRPr="00AD7F9A">
        <w:rPr>
          <w:rFonts w:cs="Arial"/>
          <w:szCs w:val="20"/>
        </w:rPr>
        <w:t xml:space="preserve"> </w:t>
      </w:r>
      <w:r>
        <w:rPr>
          <w:rFonts w:cs="Arial"/>
          <w:szCs w:val="20"/>
        </w:rPr>
        <w:t>river water samples</w:t>
      </w:r>
      <w:r w:rsidRPr="00AD7F9A">
        <w:rPr>
          <w:rFonts w:cs="Arial"/>
          <w:szCs w:val="20"/>
        </w:rPr>
        <w:t xml:space="preserve"> (upper panels). Identification by reference standard</w:t>
      </w:r>
      <w:r>
        <w:rPr>
          <w:rFonts w:cs="Arial"/>
          <w:szCs w:val="20"/>
        </w:rPr>
        <w:t xml:space="preserve"> (identification level, 1)</w:t>
      </w:r>
      <w:r w:rsidRPr="00AD7F9A">
        <w:rPr>
          <w:rFonts w:cs="Arial"/>
          <w:szCs w:val="20"/>
        </w:rPr>
        <w:t xml:space="preserve"> whose XIC chromatogram and MS/MS mass spectrum </w:t>
      </w:r>
      <w:proofErr w:type="gramStart"/>
      <w:r w:rsidRPr="00AD7F9A">
        <w:rPr>
          <w:rFonts w:cs="Arial"/>
          <w:szCs w:val="20"/>
        </w:rPr>
        <w:t>are depicted</w:t>
      </w:r>
      <w:proofErr w:type="gramEnd"/>
      <w:r w:rsidRPr="00AD7F9A">
        <w:rPr>
          <w:rFonts w:cs="Arial"/>
          <w:szCs w:val="20"/>
        </w:rPr>
        <w:t xml:space="preserve"> in the bottom panels.</w:t>
      </w:r>
    </w:p>
    <w:p w14:paraId="49D8B23B" w14:textId="77777777" w:rsidR="00B21A9E" w:rsidRPr="00AD7F9A" w:rsidRDefault="00B21A9E" w:rsidP="00B21A9E">
      <w:pPr>
        <w:rPr>
          <w:rFonts w:cs="Arial"/>
          <w:szCs w:val="20"/>
          <w:lang w:val="en-GB"/>
        </w:rPr>
      </w:pPr>
      <w:r>
        <w:rPr>
          <w:rFonts w:cs="Arial"/>
          <w:noProof/>
          <w:szCs w:val="20"/>
          <w:lang w:val="en-US"/>
        </w:rPr>
        <w:lastRenderedPageBreak/>
        <w:drawing>
          <wp:inline distT="0" distB="0" distL="0" distR="0" wp14:anchorId="22767F75" wp14:editId="3704631A">
            <wp:extent cx="5400000" cy="268717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400000" cy="2687170"/>
                    </a:xfrm>
                    <a:prstGeom prst="rect">
                      <a:avLst/>
                    </a:prstGeom>
                    <a:noFill/>
                  </pic:spPr>
                </pic:pic>
              </a:graphicData>
            </a:graphic>
          </wp:inline>
        </w:drawing>
      </w:r>
    </w:p>
    <w:p w14:paraId="193A598D" w14:textId="59D9F8B7" w:rsidR="00B21A9E" w:rsidRPr="00AD7F9A" w:rsidRDefault="00B21A9E" w:rsidP="00B21A9E">
      <w:pPr>
        <w:rPr>
          <w:rFonts w:cs="Arial"/>
          <w:szCs w:val="20"/>
          <w:lang w:val="en-GB"/>
        </w:rPr>
      </w:pPr>
      <w:r w:rsidRPr="00AD7F9A">
        <w:rPr>
          <w:rFonts w:cs="Arial"/>
          <w:b/>
          <w:szCs w:val="20"/>
          <w:lang w:val="en-GB"/>
        </w:rPr>
        <w:t>Figure S</w:t>
      </w:r>
      <w:r>
        <w:rPr>
          <w:rFonts w:cs="Arial"/>
          <w:b/>
          <w:szCs w:val="20"/>
          <w:lang w:val="en-GB"/>
        </w:rPr>
        <w:t>1</w:t>
      </w:r>
      <w:r w:rsidR="009E7760">
        <w:rPr>
          <w:rFonts w:cs="Arial"/>
          <w:b/>
          <w:szCs w:val="20"/>
          <w:lang w:val="en-GB"/>
        </w:rPr>
        <w:t>3</w:t>
      </w:r>
      <w:r w:rsidRPr="00AD7F9A">
        <w:rPr>
          <w:rFonts w:cs="Arial"/>
          <w:b/>
          <w:szCs w:val="20"/>
          <w:lang w:val="en-GB"/>
        </w:rPr>
        <w:t>.</w:t>
      </w:r>
      <w:r w:rsidRPr="00AD7F9A">
        <w:rPr>
          <w:rFonts w:cs="Arial"/>
          <w:szCs w:val="20"/>
          <w:lang w:val="en-GB"/>
        </w:rPr>
        <w:t xml:space="preserve"> XIC chromatograms and MS/MS mass spectrum of 6PPD TP274</w:t>
      </w:r>
      <w:r>
        <w:rPr>
          <w:rFonts w:cs="Arial"/>
          <w:szCs w:val="20"/>
          <w:lang w:val="en-GB"/>
        </w:rPr>
        <w:t xml:space="preserve"> in river water samples</w:t>
      </w:r>
      <w:r w:rsidRPr="00AD7F9A">
        <w:rPr>
          <w:rFonts w:cs="Arial"/>
          <w:szCs w:val="20"/>
          <w:lang w:val="en-GB"/>
        </w:rPr>
        <w:t>. Identification level, 2a.</w:t>
      </w:r>
    </w:p>
    <w:p w14:paraId="1038477D" w14:textId="77777777" w:rsidR="00E1171B" w:rsidRPr="00AD7F9A" w:rsidRDefault="00E1171B" w:rsidP="00E1171B">
      <w:pPr>
        <w:jc w:val="center"/>
        <w:rPr>
          <w:rFonts w:cs="Arial"/>
          <w:b/>
          <w:szCs w:val="20"/>
          <w:lang w:val="en-GB"/>
        </w:rPr>
      </w:pPr>
      <w:r>
        <w:rPr>
          <w:rFonts w:cs="Arial"/>
          <w:b/>
          <w:noProof/>
          <w:szCs w:val="20"/>
          <w:lang w:val="en-US"/>
        </w:rPr>
        <w:drawing>
          <wp:inline distT="0" distB="0" distL="0" distR="0" wp14:anchorId="64292CDF" wp14:editId="1AAB6186">
            <wp:extent cx="3960000" cy="2261711"/>
            <wp:effectExtent l="0" t="0" r="2540" b="571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960000" cy="2261711"/>
                    </a:xfrm>
                    <a:prstGeom prst="rect">
                      <a:avLst/>
                    </a:prstGeom>
                    <a:noFill/>
                  </pic:spPr>
                </pic:pic>
              </a:graphicData>
            </a:graphic>
          </wp:inline>
        </w:drawing>
      </w:r>
    </w:p>
    <w:p w14:paraId="5A1B4B6B" w14:textId="07911E44" w:rsidR="00E1171B" w:rsidRDefault="00E1171B" w:rsidP="00E1171B">
      <w:pPr>
        <w:jc w:val="center"/>
        <w:rPr>
          <w:rFonts w:cs="Arial"/>
          <w:szCs w:val="20"/>
          <w:lang w:val="en-GB"/>
        </w:rPr>
      </w:pPr>
      <w:r w:rsidRPr="00AD7F9A">
        <w:rPr>
          <w:rFonts w:cs="Arial"/>
          <w:b/>
          <w:szCs w:val="20"/>
          <w:lang w:val="en-GB"/>
        </w:rPr>
        <w:t>Figure S1</w:t>
      </w:r>
      <w:r w:rsidR="009E7760">
        <w:rPr>
          <w:rFonts w:cs="Arial"/>
          <w:b/>
          <w:szCs w:val="20"/>
          <w:lang w:val="en-GB"/>
        </w:rPr>
        <w:t>4</w:t>
      </w:r>
      <w:r w:rsidRPr="00AD7F9A">
        <w:rPr>
          <w:rFonts w:cs="Arial"/>
          <w:b/>
          <w:szCs w:val="20"/>
          <w:lang w:val="en-GB"/>
        </w:rPr>
        <w:t>.</w:t>
      </w:r>
      <w:r w:rsidRPr="00AD7F9A">
        <w:rPr>
          <w:rFonts w:cs="Arial"/>
          <w:szCs w:val="20"/>
          <w:lang w:val="en-GB"/>
        </w:rPr>
        <w:t xml:space="preserve"> MS/MS mass spectrum of HMMM </w:t>
      </w:r>
      <w:r>
        <w:rPr>
          <w:rFonts w:cs="Arial"/>
          <w:szCs w:val="20"/>
          <w:lang w:val="en-GB"/>
        </w:rPr>
        <w:t>detected in river water samples</w:t>
      </w:r>
      <w:r w:rsidRPr="00AD7F9A">
        <w:rPr>
          <w:rFonts w:cs="Arial"/>
          <w:szCs w:val="20"/>
          <w:lang w:val="en-GB"/>
        </w:rPr>
        <w:t>.</w:t>
      </w:r>
    </w:p>
    <w:p w14:paraId="515AC585" w14:textId="77777777" w:rsidR="00E1171B" w:rsidRPr="00AD7F9A" w:rsidRDefault="00E1171B" w:rsidP="00E1171B">
      <w:pPr>
        <w:jc w:val="center"/>
        <w:rPr>
          <w:rFonts w:cs="Arial"/>
          <w:szCs w:val="20"/>
          <w:lang w:val="en-GB"/>
        </w:rPr>
      </w:pPr>
    </w:p>
    <w:p w14:paraId="21788717" w14:textId="77777777" w:rsidR="00E1171B" w:rsidRPr="00AD7F9A" w:rsidRDefault="00E1171B" w:rsidP="00E1171B">
      <w:pPr>
        <w:jc w:val="center"/>
        <w:rPr>
          <w:rFonts w:cs="Arial"/>
          <w:szCs w:val="20"/>
          <w:lang w:val="en-GB"/>
        </w:rPr>
      </w:pPr>
      <w:r>
        <w:rPr>
          <w:rFonts w:cs="Arial"/>
          <w:noProof/>
          <w:szCs w:val="20"/>
          <w:lang w:val="en-US"/>
        </w:rPr>
        <w:lastRenderedPageBreak/>
        <w:drawing>
          <wp:inline distT="0" distB="0" distL="0" distR="0" wp14:anchorId="39F052AE" wp14:editId="53A0A42B">
            <wp:extent cx="5040000" cy="5397937"/>
            <wp:effectExtent l="0" t="0" r="825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040000" cy="5397937"/>
                    </a:xfrm>
                    <a:prstGeom prst="rect">
                      <a:avLst/>
                    </a:prstGeom>
                    <a:noFill/>
                  </pic:spPr>
                </pic:pic>
              </a:graphicData>
            </a:graphic>
          </wp:inline>
        </w:drawing>
      </w:r>
    </w:p>
    <w:p w14:paraId="27E3334E" w14:textId="0493AA52" w:rsidR="00E1171B" w:rsidRPr="00AD7F9A" w:rsidRDefault="00E1171B" w:rsidP="00E1171B">
      <w:pPr>
        <w:rPr>
          <w:rFonts w:cs="Arial"/>
          <w:szCs w:val="20"/>
          <w:lang w:val="en-GB"/>
        </w:rPr>
      </w:pPr>
      <w:r w:rsidRPr="00AD7F9A">
        <w:rPr>
          <w:rFonts w:cs="Arial"/>
          <w:b/>
          <w:szCs w:val="20"/>
          <w:lang w:val="en-GB"/>
        </w:rPr>
        <w:t>Figure S1</w:t>
      </w:r>
      <w:r w:rsidR="009E7760">
        <w:rPr>
          <w:rFonts w:cs="Arial"/>
          <w:b/>
          <w:szCs w:val="20"/>
          <w:lang w:val="en-GB"/>
        </w:rPr>
        <w:t>5</w:t>
      </w:r>
      <w:r w:rsidRPr="00AD7F9A">
        <w:rPr>
          <w:rFonts w:cs="Arial"/>
          <w:b/>
          <w:szCs w:val="20"/>
          <w:lang w:val="en-GB"/>
        </w:rPr>
        <w:t>.</w:t>
      </w:r>
      <w:r w:rsidRPr="00AD7F9A">
        <w:rPr>
          <w:rFonts w:cs="Arial"/>
          <w:szCs w:val="20"/>
          <w:lang w:val="en-GB"/>
        </w:rPr>
        <w:t xml:space="preserve"> XIC chromatograms of </w:t>
      </w:r>
      <w:r>
        <w:rPr>
          <w:rFonts w:cs="Arial"/>
          <w:szCs w:val="20"/>
          <w:lang w:val="en-GB"/>
        </w:rPr>
        <w:t>five</w:t>
      </w:r>
      <w:r w:rsidRPr="00AD7F9A">
        <w:rPr>
          <w:rFonts w:cs="Arial"/>
          <w:szCs w:val="20"/>
          <w:lang w:val="en-GB"/>
        </w:rPr>
        <w:t xml:space="preserve"> major </w:t>
      </w:r>
      <w:proofErr w:type="spellStart"/>
      <w:r w:rsidRPr="00AD7F9A">
        <w:rPr>
          <w:rFonts w:cs="Arial"/>
          <w:szCs w:val="20"/>
          <w:lang w:val="en-GB"/>
        </w:rPr>
        <w:t>methoxy</w:t>
      </w:r>
      <w:proofErr w:type="spellEnd"/>
      <w:r w:rsidR="00EF5802">
        <w:rPr>
          <w:rFonts w:cs="Arial"/>
          <w:szCs w:val="20"/>
          <w:lang w:val="en-GB"/>
        </w:rPr>
        <w:t>-methyl</w:t>
      </w:r>
      <w:r w:rsidRPr="00AD7F9A">
        <w:rPr>
          <w:rFonts w:cs="Arial"/>
          <w:szCs w:val="20"/>
          <w:lang w:val="en-GB"/>
        </w:rPr>
        <w:t xml:space="preserve">-melamine compounds detected in </w:t>
      </w:r>
      <w:r>
        <w:rPr>
          <w:rFonts w:cs="Arial"/>
          <w:szCs w:val="20"/>
          <w:lang w:val="en-GB"/>
        </w:rPr>
        <w:t>river water</w:t>
      </w:r>
      <w:r w:rsidRPr="00AD7F9A">
        <w:rPr>
          <w:rFonts w:cs="Arial"/>
          <w:szCs w:val="20"/>
          <w:lang w:val="en-GB"/>
        </w:rPr>
        <w:t xml:space="preserve"> samples: (A) HMMM, (B) d-HMMM, (C) HMPE, (D) TMMM and (E) DMMM.</w:t>
      </w:r>
    </w:p>
    <w:p w14:paraId="523408C8" w14:textId="77777777" w:rsidR="00E1171B" w:rsidRPr="00AD7F9A" w:rsidRDefault="00E1171B" w:rsidP="00E1171B">
      <w:pPr>
        <w:jc w:val="center"/>
        <w:rPr>
          <w:rFonts w:cs="Arial"/>
          <w:szCs w:val="20"/>
          <w:lang w:val="en-GB"/>
        </w:rPr>
      </w:pPr>
    </w:p>
    <w:p w14:paraId="7150A2C4" w14:textId="77777777" w:rsidR="00E1171B" w:rsidRPr="00AD7F9A" w:rsidRDefault="00E1171B" w:rsidP="00E1171B">
      <w:pPr>
        <w:jc w:val="center"/>
        <w:rPr>
          <w:rFonts w:cs="Arial"/>
          <w:szCs w:val="20"/>
          <w:lang w:val="en-GB"/>
        </w:rPr>
      </w:pPr>
      <w:r>
        <w:rPr>
          <w:rFonts w:cs="Arial"/>
          <w:noProof/>
          <w:szCs w:val="20"/>
          <w:lang w:val="en-US"/>
        </w:rPr>
        <w:drawing>
          <wp:inline distT="0" distB="0" distL="0" distR="0" wp14:anchorId="43EB03C2" wp14:editId="29FBFA53">
            <wp:extent cx="3960000" cy="2228016"/>
            <wp:effectExtent l="0" t="0" r="2540" b="127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3960000" cy="2228016"/>
                    </a:xfrm>
                    <a:prstGeom prst="rect">
                      <a:avLst/>
                    </a:prstGeom>
                    <a:noFill/>
                  </pic:spPr>
                </pic:pic>
              </a:graphicData>
            </a:graphic>
          </wp:inline>
        </w:drawing>
      </w:r>
    </w:p>
    <w:p w14:paraId="3D81361C" w14:textId="1C54DC35" w:rsidR="00E1171B" w:rsidRPr="00AD7F9A" w:rsidRDefault="00E1171B" w:rsidP="00E1171B">
      <w:pPr>
        <w:jc w:val="center"/>
        <w:rPr>
          <w:rFonts w:cs="Arial"/>
          <w:szCs w:val="20"/>
          <w:lang w:val="en-GB"/>
        </w:rPr>
      </w:pPr>
      <w:r w:rsidRPr="00AD7F9A">
        <w:rPr>
          <w:rFonts w:cs="Arial"/>
          <w:b/>
          <w:szCs w:val="20"/>
          <w:lang w:val="en-GB"/>
        </w:rPr>
        <w:t>Figure S1</w:t>
      </w:r>
      <w:r w:rsidR="009E7760">
        <w:rPr>
          <w:rFonts w:cs="Arial"/>
          <w:b/>
          <w:szCs w:val="20"/>
          <w:lang w:val="en-GB"/>
        </w:rPr>
        <w:t>6</w:t>
      </w:r>
      <w:r w:rsidRPr="00AD7F9A">
        <w:rPr>
          <w:rFonts w:cs="Arial"/>
          <w:b/>
          <w:szCs w:val="20"/>
          <w:lang w:val="en-GB"/>
        </w:rPr>
        <w:t>.</w:t>
      </w:r>
      <w:r w:rsidRPr="00AD7F9A">
        <w:rPr>
          <w:rFonts w:cs="Arial"/>
          <w:szCs w:val="20"/>
          <w:lang w:val="en-GB"/>
        </w:rPr>
        <w:t xml:space="preserve"> MS/MS mass spectrum of d-HMMM detected in </w:t>
      </w:r>
      <w:r>
        <w:rPr>
          <w:rFonts w:cs="Arial"/>
          <w:szCs w:val="20"/>
          <w:lang w:val="en-GB"/>
        </w:rPr>
        <w:t>river water samples</w:t>
      </w:r>
      <w:r w:rsidRPr="00AD7F9A">
        <w:rPr>
          <w:rFonts w:cs="Arial"/>
          <w:szCs w:val="20"/>
          <w:lang w:val="en-GB"/>
        </w:rPr>
        <w:t>.</w:t>
      </w:r>
    </w:p>
    <w:p w14:paraId="2105A238" w14:textId="77777777" w:rsidR="00E1171B" w:rsidRPr="00AD7F9A" w:rsidRDefault="00E1171B" w:rsidP="00E1171B">
      <w:pPr>
        <w:jc w:val="center"/>
        <w:rPr>
          <w:rFonts w:cs="Arial"/>
          <w:szCs w:val="20"/>
          <w:lang w:val="en-GB"/>
        </w:rPr>
      </w:pPr>
      <w:r>
        <w:rPr>
          <w:rFonts w:cs="Arial"/>
          <w:noProof/>
          <w:szCs w:val="20"/>
          <w:lang w:val="en-US"/>
        </w:rPr>
        <w:lastRenderedPageBreak/>
        <w:drawing>
          <wp:inline distT="0" distB="0" distL="0" distR="0" wp14:anchorId="42BF1B9E" wp14:editId="38935198">
            <wp:extent cx="3960000" cy="2187985"/>
            <wp:effectExtent l="0" t="0" r="0" b="317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3960000" cy="2187985"/>
                    </a:xfrm>
                    <a:prstGeom prst="rect">
                      <a:avLst/>
                    </a:prstGeom>
                    <a:noFill/>
                  </pic:spPr>
                </pic:pic>
              </a:graphicData>
            </a:graphic>
          </wp:inline>
        </w:drawing>
      </w:r>
    </w:p>
    <w:p w14:paraId="702D1435" w14:textId="615DC4C6" w:rsidR="00E1171B" w:rsidRPr="00AD7F9A" w:rsidRDefault="00E1171B" w:rsidP="00E1171B">
      <w:pPr>
        <w:jc w:val="center"/>
        <w:rPr>
          <w:rFonts w:cs="Arial"/>
          <w:szCs w:val="20"/>
          <w:lang w:val="en-GB"/>
        </w:rPr>
      </w:pPr>
      <w:r w:rsidRPr="00AD7F9A">
        <w:rPr>
          <w:rFonts w:cs="Arial"/>
          <w:b/>
          <w:szCs w:val="20"/>
          <w:lang w:val="en-GB"/>
        </w:rPr>
        <w:t>Figure S1</w:t>
      </w:r>
      <w:r w:rsidR="009E7760">
        <w:rPr>
          <w:rFonts w:cs="Arial"/>
          <w:b/>
          <w:szCs w:val="20"/>
          <w:lang w:val="en-GB"/>
        </w:rPr>
        <w:t>7</w:t>
      </w:r>
      <w:r w:rsidRPr="00AD7F9A">
        <w:rPr>
          <w:rFonts w:cs="Arial"/>
          <w:b/>
          <w:szCs w:val="20"/>
          <w:lang w:val="en-GB"/>
        </w:rPr>
        <w:t>.</w:t>
      </w:r>
      <w:r w:rsidRPr="00AD7F9A">
        <w:rPr>
          <w:rFonts w:cs="Arial"/>
          <w:szCs w:val="20"/>
          <w:lang w:val="en-GB"/>
        </w:rPr>
        <w:t xml:space="preserve"> MS/MS mass spectrum of HMPE detected in </w:t>
      </w:r>
      <w:r>
        <w:rPr>
          <w:rFonts w:cs="Arial"/>
          <w:szCs w:val="20"/>
          <w:lang w:val="en-GB"/>
        </w:rPr>
        <w:t>river water</w:t>
      </w:r>
      <w:r w:rsidRPr="00AD7F9A">
        <w:rPr>
          <w:rFonts w:cs="Arial"/>
          <w:szCs w:val="20"/>
          <w:lang w:val="en-GB"/>
        </w:rPr>
        <w:t xml:space="preserve"> samples.</w:t>
      </w:r>
    </w:p>
    <w:p w14:paraId="0C6D3B9B" w14:textId="77777777" w:rsidR="00E1171B" w:rsidRPr="00AD7F9A" w:rsidRDefault="00E1171B" w:rsidP="00E1171B">
      <w:pPr>
        <w:jc w:val="center"/>
        <w:rPr>
          <w:rFonts w:cs="Arial"/>
          <w:szCs w:val="20"/>
          <w:lang w:val="en-GB"/>
        </w:rPr>
      </w:pPr>
      <w:r>
        <w:rPr>
          <w:rFonts w:cs="Arial"/>
          <w:noProof/>
          <w:szCs w:val="20"/>
          <w:lang w:val="en-US"/>
        </w:rPr>
        <w:drawing>
          <wp:inline distT="0" distB="0" distL="0" distR="0" wp14:anchorId="06ADFBDB" wp14:editId="5BA3A68C">
            <wp:extent cx="3960000" cy="2262287"/>
            <wp:effectExtent l="0" t="0" r="2540" b="508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3960000" cy="2262287"/>
                    </a:xfrm>
                    <a:prstGeom prst="rect">
                      <a:avLst/>
                    </a:prstGeom>
                    <a:noFill/>
                  </pic:spPr>
                </pic:pic>
              </a:graphicData>
            </a:graphic>
          </wp:inline>
        </w:drawing>
      </w:r>
    </w:p>
    <w:p w14:paraId="559450A5" w14:textId="4E8A474C" w:rsidR="00E1171B" w:rsidRPr="00AD7F9A" w:rsidRDefault="00E1171B" w:rsidP="00E1171B">
      <w:pPr>
        <w:jc w:val="center"/>
        <w:rPr>
          <w:rFonts w:cs="Arial"/>
          <w:szCs w:val="20"/>
          <w:lang w:val="en-GB"/>
        </w:rPr>
      </w:pPr>
      <w:r w:rsidRPr="00AD7F9A">
        <w:rPr>
          <w:rFonts w:cs="Arial"/>
          <w:b/>
          <w:szCs w:val="20"/>
          <w:lang w:val="en-GB"/>
        </w:rPr>
        <w:t>Figure S</w:t>
      </w:r>
      <w:r w:rsidR="00EC0A16">
        <w:rPr>
          <w:rFonts w:cs="Arial"/>
          <w:b/>
          <w:szCs w:val="20"/>
          <w:lang w:val="en-GB"/>
        </w:rPr>
        <w:t>1</w:t>
      </w:r>
      <w:r w:rsidR="009E7760">
        <w:rPr>
          <w:rFonts w:cs="Arial"/>
          <w:b/>
          <w:szCs w:val="20"/>
          <w:lang w:val="en-GB"/>
        </w:rPr>
        <w:t>8</w:t>
      </w:r>
      <w:r w:rsidRPr="00AD7F9A">
        <w:rPr>
          <w:rFonts w:cs="Arial"/>
          <w:b/>
          <w:szCs w:val="20"/>
          <w:lang w:val="en-GB"/>
        </w:rPr>
        <w:t>.</w:t>
      </w:r>
      <w:r w:rsidRPr="00AD7F9A">
        <w:rPr>
          <w:rFonts w:cs="Arial"/>
          <w:szCs w:val="20"/>
          <w:lang w:val="en-GB"/>
        </w:rPr>
        <w:t xml:space="preserve"> MS/MS mass spectrum of TMMM detected in </w:t>
      </w:r>
      <w:r>
        <w:rPr>
          <w:rFonts w:cs="Arial"/>
          <w:szCs w:val="20"/>
          <w:lang w:val="en-GB"/>
        </w:rPr>
        <w:t>river water</w:t>
      </w:r>
      <w:r w:rsidRPr="00AD7F9A">
        <w:rPr>
          <w:rFonts w:cs="Arial"/>
          <w:szCs w:val="20"/>
          <w:lang w:val="en-GB"/>
        </w:rPr>
        <w:t xml:space="preserve"> samples.</w:t>
      </w:r>
    </w:p>
    <w:p w14:paraId="35E6B1A5" w14:textId="77777777" w:rsidR="00E1171B" w:rsidRPr="00AD7F9A" w:rsidRDefault="00E1171B" w:rsidP="00E1171B">
      <w:pPr>
        <w:jc w:val="center"/>
        <w:rPr>
          <w:rFonts w:cs="Arial"/>
          <w:szCs w:val="20"/>
          <w:lang w:val="en-GB"/>
        </w:rPr>
      </w:pPr>
      <w:r>
        <w:rPr>
          <w:rFonts w:cs="Arial"/>
          <w:noProof/>
          <w:szCs w:val="20"/>
          <w:lang w:val="en-US"/>
        </w:rPr>
        <w:drawing>
          <wp:inline distT="0" distB="0" distL="0" distR="0" wp14:anchorId="30392639" wp14:editId="1B7C18A0">
            <wp:extent cx="3960000" cy="2203106"/>
            <wp:effectExtent l="0" t="0" r="2540" b="698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3960000" cy="2203106"/>
                    </a:xfrm>
                    <a:prstGeom prst="rect">
                      <a:avLst/>
                    </a:prstGeom>
                    <a:noFill/>
                  </pic:spPr>
                </pic:pic>
              </a:graphicData>
            </a:graphic>
          </wp:inline>
        </w:drawing>
      </w:r>
    </w:p>
    <w:p w14:paraId="6E39C966" w14:textId="00389B7E" w:rsidR="00E1171B" w:rsidRPr="00AD7F9A" w:rsidRDefault="00E1171B" w:rsidP="00E1171B">
      <w:pPr>
        <w:jc w:val="center"/>
        <w:rPr>
          <w:rFonts w:cs="Arial"/>
          <w:szCs w:val="20"/>
          <w:lang w:val="en-GB"/>
        </w:rPr>
      </w:pPr>
      <w:r>
        <w:rPr>
          <w:rFonts w:cs="Arial"/>
          <w:b/>
          <w:szCs w:val="20"/>
          <w:lang w:val="en-GB"/>
        </w:rPr>
        <w:t>Figure S</w:t>
      </w:r>
      <w:r w:rsidR="009E7760">
        <w:rPr>
          <w:rFonts w:cs="Arial"/>
          <w:b/>
          <w:szCs w:val="20"/>
          <w:lang w:val="en-GB"/>
        </w:rPr>
        <w:t>19</w:t>
      </w:r>
      <w:r w:rsidRPr="00AD7F9A">
        <w:rPr>
          <w:rFonts w:cs="Arial"/>
          <w:b/>
          <w:szCs w:val="20"/>
          <w:lang w:val="en-GB"/>
        </w:rPr>
        <w:t>.</w:t>
      </w:r>
      <w:r w:rsidRPr="00AD7F9A">
        <w:rPr>
          <w:rFonts w:cs="Arial"/>
          <w:szCs w:val="20"/>
          <w:lang w:val="en-GB"/>
        </w:rPr>
        <w:t xml:space="preserve"> MS/MS mass spectrum of DMMM detected in </w:t>
      </w:r>
      <w:r>
        <w:rPr>
          <w:rFonts w:cs="Arial"/>
          <w:szCs w:val="20"/>
          <w:lang w:val="en-GB"/>
        </w:rPr>
        <w:t>river water</w:t>
      </w:r>
      <w:r w:rsidRPr="00AD7F9A">
        <w:rPr>
          <w:rFonts w:cs="Arial"/>
          <w:szCs w:val="20"/>
          <w:lang w:val="en-GB"/>
        </w:rPr>
        <w:t xml:space="preserve"> samples.</w:t>
      </w:r>
    </w:p>
    <w:p w14:paraId="781C5830" w14:textId="77777777" w:rsidR="000E258B" w:rsidRDefault="000E258B" w:rsidP="00B21A9E">
      <w:pPr>
        <w:rPr>
          <w:lang w:val="en-GB"/>
        </w:rPr>
        <w:sectPr w:rsidR="000E258B">
          <w:pgSz w:w="11906" w:h="16838"/>
          <w:pgMar w:top="1417" w:right="1701" w:bottom="1417" w:left="1701" w:header="708" w:footer="708" w:gutter="0"/>
          <w:cols w:space="708"/>
          <w:docGrid w:linePitch="360"/>
        </w:sectPr>
      </w:pPr>
    </w:p>
    <w:p w14:paraId="4B4CF9E6" w14:textId="37526301" w:rsidR="000E258B" w:rsidRPr="00AD7F9A" w:rsidRDefault="000E258B" w:rsidP="000E258B">
      <w:pPr>
        <w:pStyle w:val="Descripcin"/>
        <w:keepNext/>
        <w:numPr>
          <w:ilvl w:val="0"/>
          <w:numId w:val="0"/>
        </w:numPr>
        <w:jc w:val="center"/>
        <w:rPr>
          <w:rFonts w:cs="Arial"/>
          <w:szCs w:val="20"/>
        </w:rPr>
      </w:pPr>
      <w:r w:rsidRPr="00AD7F9A">
        <w:rPr>
          <w:rFonts w:cs="Arial"/>
          <w:b/>
          <w:szCs w:val="20"/>
        </w:rPr>
        <w:lastRenderedPageBreak/>
        <w:t>Table S1</w:t>
      </w:r>
      <w:r>
        <w:rPr>
          <w:rFonts w:cs="Arial"/>
          <w:b/>
          <w:szCs w:val="20"/>
        </w:rPr>
        <w:t>2</w:t>
      </w:r>
      <w:r w:rsidRPr="00AD7F9A">
        <w:rPr>
          <w:rFonts w:cs="Arial"/>
          <w:b/>
          <w:szCs w:val="20"/>
        </w:rPr>
        <w:t>.</w:t>
      </w:r>
      <w:r>
        <w:rPr>
          <w:rFonts w:cs="Arial"/>
          <w:szCs w:val="20"/>
        </w:rPr>
        <w:t xml:space="preserve"> Spearman’</w:t>
      </w:r>
      <w:r w:rsidRPr="00AD7F9A">
        <w:rPr>
          <w:rFonts w:cs="Arial"/>
          <w:szCs w:val="20"/>
        </w:rPr>
        <w:t>s Rho correlation matrix.</w:t>
      </w:r>
    </w:p>
    <w:tbl>
      <w:tblPr>
        <w:tblW w:w="0" w:type="auto"/>
        <w:jc w:val="center"/>
        <w:tblLayout w:type="fixed"/>
        <w:tblCellMar>
          <w:left w:w="70" w:type="dxa"/>
          <w:right w:w="70" w:type="dxa"/>
        </w:tblCellMar>
        <w:tblLook w:val="04A0" w:firstRow="1" w:lastRow="0" w:firstColumn="1" w:lastColumn="0" w:noHBand="0" w:noVBand="1"/>
      </w:tblPr>
      <w:tblGrid>
        <w:gridCol w:w="1175"/>
        <w:gridCol w:w="539"/>
        <w:gridCol w:w="539"/>
        <w:gridCol w:w="539"/>
        <w:gridCol w:w="539"/>
        <w:gridCol w:w="539"/>
        <w:gridCol w:w="539"/>
        <w:gridCol w:w="539"/>
        <w:gridCol w:w="539"/>
        <w:gridCol w:w="539"/>
        <w:gridCol w:w="539"/>
        <w:gridCol w:w="539"/>
        <w:gridCol w:w="539"/>
        <w:gridCol w:w="539"/>
        <w:gridCol w:w="539"/>
        <w:gridCol w:w="539"/>
        <w:gridCol w:w="539"/>
        <w:gridCol w:w="539"/>
        <w:gridCol w:w="539"/>
        <w:gridCol w:w="539"/>
        <w:gridCol w:w="539"/>
        <w:gridCol w:w="539"/>
        <w:gridCol w:w="539"/>
        <w:gridCol w:w="539"/>
        <w:gridCol w:w="539"/>
        <w:gridCol w:w="539"/>
        <w:gridCol w:w="539"/>
      </w:tblGrid>
      <w:tr w:rsidR="000E258B" w:rsidRPr="00650D27" w14:paraId="3D97D288" w14:textId="77777777" w:rsidTr="00CF2646">
        <w:trPr>
          <w:trHeight w:val="720"/>
          <w:jc w:val="center"/>
        </w:trPr>
        <w:tc>
          <w:tcPr>
            <w:tcW w:w="11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1BC305" w14:textId="77777777" w:rsidR="000E258B" w:rsidRPr="00650D27" w:rsidRDefault="000E258B" w:rsidP="003F61E9">
            <w:pPr>
              <w:spacing w:after="0" w:line="240" w:lineRule="auto"/>
              <w:jc w:val="center"/>
              <w:rPr>
                <w:rFonts w:eastAsia="Times New Roman" w:cs="Arial"/>
                <w:color w:val="000000"/>
                <w:sz w:val="14"/>
                <w:szCs w:val="16"/>
                <w:lang w:eastAsia="es-ES"/>
              </w:rPr>
            </w:pPr>
            <w:proofErr w:type="spellStart"/>
            <w:r w:rsidRPr="00650D27">
              <w:rPr>
                <w:rFonts w:eastAsia="Times New Roman" w:cs="Arial"/>
                <w:color w:val="000000"/>
                <w:sz w:val="14"/>
                <w:szCs w:val="16"/>
                <w:lang w:eastAsia="es-ES"/>
              </w:rPr>
              <w:t>Compound</w:t>
            </w:r>
            <w:proofErr w:type="spellEnd"/>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3B15882F"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6PPD TP274</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44164618"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DPG</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258BEA73"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DTG</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03AE0E8E"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DCU</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477109B8"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CPU</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568EB128"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DPU</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3B2F3927"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PU</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1DB05D0B"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CHU</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11EE3A9A"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N-</w:t>
            </w:r>
            <w:proofErr w:type="spellStart"/>
            <w:r w:rsidRPr="00650D27">
              <w:rPr>
                <w:rFonts w:eastAsia="Times New Roman" w:cs="Arial"/>
                <w:color w:val="000000"/>
                <w:sz w:val="14"/>
                <w:szCs w:val="16"/>
                <w:lang w:eastAsia="es-ES"/>
              </w:rPr>
              <w:t>Hexyl</w:t>
            </w:r>
            <w:proofErr w:type="spellEnd"/>
            <w:r w:rsidRPr="00650D27">
              <w:rPr>
                <w:rFonts w:eastAsia="Times New Roman" w:cs="Arial"/>
                <w:color w:val="000000"/>
                <w:sz w:val="14"/>
                <w:szCs w:val="16"/>
                <w:lang w:eastAsia="es-ES"/>
              </w:rPr>
              <w:t>-N'-</w:t>
            </w:r>
            <w:proofErr w:type="spellStart"/>
            <w:r w:rsidRPr="00650D27">
              <w:rPr>
                <w:rFonts w:eastAsia="Times New Roman" w:cs="Arial"/>
                <w:color w:val="000000"/>
                <w:sz w:val="14"/>
                <w:szCs w:val="16"/>
                <w:lang w:eastAsia="es-ES"/>
              </w:rPr>
              <w:t>phenylurea</w:t>
            </w:r>
            <w:proofErr w:type="spellEnd"/>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7B4AE3FC"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DBA</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031923AD"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DCA</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767A5153"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M-DCA</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4D8EE72C"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2</w:t>
            </w:r>
            <w:r>
              <w:rPr>
                <w:rFonts w:eastAsia="Times New Roman" w:cs="Arial"/>
                <w:color w:val="000000"/>
                <w:sz w:val="14"/>
                <w:szCs w:val="16"/>
                <w:lang w:eastAsia="es-ES"/>
              </w:rPr>
              <w:t>-DBAE</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7E4763DD"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TIPA</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13CF102C"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HMMM</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09AC1745"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d-HMMM</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2A0556C8"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HMPE</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29DF10A6"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TMMM</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6D8E698C"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DMMM</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0B741760"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BTSA</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7FB1668F"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2-OHBT</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53B86DFD"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2-ABT</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65606E6E"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MTBT</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3F7964E7"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BTR</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2F20BDD2"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Me-BTR</w:t>
            </w:r>
          </w:p>
        </w:tc>
        <w:tc>
          <w:tcPr>
            <w:tcW w:w="539" w:type="dxa"/>
            <w:tcBorders>
              <w:top w:val="single" w:sz="4" w:space="0" w:color="auto"/>
              <w:left w:val="nil"/>
              <w:bottom w:val="single" w:sz="4" w:space="0" w:color="auto"/>
              <w:right w:val="single" w:sz="4" w:space="0" w:color="auto"/>
            </w:tcBorders>
            <w:shd w:val="clear" w:color="auto" w:fill="auto"/>
            <w:vAlign w:val="center"/>
            <w:hideMark/>
          </w:tcPr>
          <w:p w14:paraId="161EFB35"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DB</w:t>
            </w:r>
          </w:p>
        </w:tc>
      </w:tr>
      <w:tr w:rsidR="000E258B" w:rsidRPr="00650D27" w14:paraId="7EA53152"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047480AE"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6PPD TP274</w:t>
            </w:r>
          </w:p>
        </w:tc>
        <w:tc>
          <w:tcPr>
            <w:tcW w:w="539" w:type="dxa"/>
            <w:tcBorders>
              <w:top w:val="nil"/>
              <w:left w:val="nil"/>
              <w:bottom w:val="single" w:sz="4" w:space="0" w:color="auto"/>
              <w:right w:val="single" w:sz="4" w:space="0" w:color="auto"/>
            </w:tcBorders>
            <w:shd w:val="clear" w:color="auto" w:fill="auto"/>
            <w:noWrap/>
            <w:vAlign w:val="center"/>
            <w:hideMark/>
          </w:tcPr>
          <w:p w14:paraId="04793B7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39EA730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24AF17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01E1E9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E89A32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14631B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CEE2C0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81C97C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BF7C22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AE10F1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70DB26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3824F0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91F3E3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EA2F9C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D54544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73208A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583A95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70550C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1F946D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31EE6C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388C0E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05E338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8EB2C9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11B5ED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2118BA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62899E8"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21247423"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2262010A"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DPG</w:t>
            </w:r>
          </w:p>
        </w:tc>
        <w:tc>
          <w:tcPr>
            <w:tcW w:w="539" w:type="dxa"/>
            <w:tcBorders>
              <w:top w:val="nil"/>
              <w:left w:val="nil"/>
              <w:bottom w:val="single" w:sz="4" w:space="0" w:color="auto"/>
              <w:right w:val="single" w:sz="4" w:space="0" w:color="auto"/>
            </w:tcBorders>
            <w:shd w:val="clear" w:color="000000" w:fill="C6E0B4"/>
            <w:noWrap/>
            <w:vAlign w:val="center"/>
            <w:hideMark/>
          </w:tcPr>
          <w:p w14:paraId="24CEA5FD"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.895(**)</w:t>
            </w:r>
          </w:p>
        </w:tc>
        <w:tc>
          <w:tcPr>
            <w:tcW w:w="539" w:type="dxa"/>
            <w:tcBorders>
              <w:top w:val="nil"/>
              <w:left w:val="nil"/>
              <w:bottom w:val="single" w:sz="4" w:space="0" w:color="auto"/>
              <w:right w:val="single" w:sz="4" w:space="0" w:color="auto"/>
            </w:tcBorders>
            <w:shd w:val="clear" w:color="auto" w:fill="auto"/>
            <w:noWrap/>
            <w:vAlign w:val="center"/>
            <w:hideMark/>
          </w:tcPr>
          <w:p w14:paraId="26C2AE1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159D26E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8EB675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9E8E14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6183F9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B4D081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53BE14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53D230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5748D2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358801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537BC0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635ADD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45BD62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23321A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E9E15A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1B24ED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086478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A73925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EC2BEB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01B76E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8AC6E0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A04F52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B3DBC6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A70753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74E47C7"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2AB71AAE"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0E882A33"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DTG</w:t>
            </w:r>
          </w:p>
        </w:tc>
        <w:tc>
          <w:tcPr>
            <w:tcW w:w="539" w:type="dxa"/>
            <w:tcBorders>
              <w:top w:val="nil"/>
              <w:left w:val="nil"/>
              <w:bottom w:val="single" w:sz="4" w:space="0" w:color="auto"/>
              <w:right w:val="single" w:sz="4" w:space="0" w:color="auto"/>
            </w:tcBorders>
            <w:shd w:val="clear" w:color="000000" w:fill="BDD7EE"/>
            <w:noWrap/>
            <w:vAlign w:val="center"/>
            <w:hideMark/>
          </w:tcPr>
          <w:p w14:paraId="18C7A4F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.424(*)</w:t>
            </w:r>
          </w:p>
        </w:tc>
        <w:tc>
          <w:tcPr>
            <w:tcW w:w="539" w:type="dxa"/>
            <w:tcBorders>
              <w:top w:val="nil"/>
              <w:left w:val="nil"/>
              <w:bottom w:val="single" w:sz="4" w:space="0" w:color="auto"/>
              <w:right w:val="single" w:sz="4" w:space="0" w:color="auto"/>
            </w:tcBorders>
            <w:shd w:val="clear" w:color="000000" w:fill="BDD7EE"/>
            <w:noWrap/>
            <w:vAlign w:val="center"/>
            <w:hideMark/>
          </w:tcPr>
          <w:p w14:paraId="3E0F972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.472(*)</w:t>
            </w:r>
          </w:p>
        </w:tc>
        <w:tc>
          <w:tcPr>
            <w:tcW w:w="539" w:type="dxa"/>
            <w:tcBorders>
              <w:top w:val="nil"/>
              <w:left w:val="nil"/>
              <w:bottom w:val="single" w:sz="4" w:space="0" w:color="auto"/>
              <w:right w:val="single" w:sz="4" w:space="0" w:color="auto"/>
            </w:tcBorders>
            <w:shd w:val="clear" w:color="auto" w:fill="auto"/>
            <w:noWrap/>
            <w:vAlign w:val="center"/>
            <w:hideMark/>
          </w:tcPr>
          <w:p w14:paraId="772698B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1EBCC33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A9A448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B442C0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1594CA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9DF5DA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919344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6F7427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6BD8B5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096BC8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1CC5F7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878185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24A00C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C0D410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384050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AC2B25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A3FAB2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79626A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655979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CA4EA7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DC3F86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21D561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A7CA5E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AF601FD"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49C3FE4B"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4D8761E6"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DCU</w:t>
            </w:r>
          </w:p>
        </w:tc>
        <w:tc>
          <w:tcPr>
            <w:tcW w:w="539" w:type="dxa"/>
            <w:tcBorders>
              <w:top w:val="nil"/>
              <w:left w:val="nil"/>
              <w:bottom w:val="single" w:sz="4" w:space="0" w:color="auto"/>
              <w:right w:val="single" w:sz="4" w:space="0" w:color="auto"/>
            </w:tcBorders>
            <w:shd w:val="clear" w:color="000000" w:fill="C6E0B4"/>
            <w:noWrap/>
            <w:vAlign w:val="center"/>
            <w:hideMark/>
          </w:tcPr>
          <w:p w14:paraId="5DC3827B"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.886(**)</w:t>
            </w:r>
          </w:p>
        </w:tc>
        <w:tc>
          <w:tcPr>
            <w:tcW w:w="539" w:type="dxa"/>
            <w:tcBorders>
              <w:top w:val="nil"/>
              <w:left w:val="nil"/>
              <w:bottom w:val="single" w:sz="4" w:space="0" w:color="auto"/>
              <w:right w:val="single" w:sz="4" w:space="0" w:color="auto"/>
            </w:tcBorders>
            <w:shd w:val="clear" w:color="000000" w:fill="C6E0B4"/>
            <w:noWrap/>
            <w:vAlign w:val="center"/>
            <w:hideMark/>
          </w:tcPr>
          <w:p w14:paraId="30717EED"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.898(**)</w:t>
            </w:r>
          </w:p>
        </w:tc>
        <w:tc>
          <w:tcPr>
            <w:tcW w:w="539" w:type="dxa"/>
            <w:tcBorders>
              <w:top w:val="nil"/>
              <w:left w:val="nil"/>
              <w:bottom w:val="single" w:sz="4" w:space="0" w:color="auto"/>
              <w:right w:val="single" w:sz="4" w:space="0" w:color="auto"/>
            </w:tcBorders>
            <w:shd w:val="clear" w:color="000000" w:fill="BDD7EE"/>
            <w:noWrap/>
            <w:vAlign w:val="center"/>
            <w:hideMark/>
          </w:tcPr>
          <w:p w14:paraId="0D1F269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.516(*)</w:t>
            </w:r>
          </w:p>
        </w:tc>
        <w:tc>
          <w:tcPr>
            <w:tcW w:w="539" w:type="dxa"/>
            <w:tcBorders>
              <w:top w:val="nil"/>
              <w:left w:val="nil"/>
              <w:bottom w:val="single" w:sz="4" w:space="0" w:color="auto"/>
              <w:right w:val="single" w:sz="4" w:space="0" w:color="auto"/>
            </w:tcBorders>
            <w:shd w:val="clear" w:color="auto" w:fill="auto"/>
            <w:noWrap/>
            <w:vAlign w:val="center"/>
            <w:hideMark/>
          </w:tcPr>
          <w:p w14:paraId="7F171B5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34806E7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E1B666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C33A78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4AF9FE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096D01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4B9D46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816494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A06610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1C43FA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0CBA14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EF7A51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D85644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165F55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F816E1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368076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8F1892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526C18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ADB52B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B00842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DD9BD6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544FDE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2CD51B2"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63C3607A"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7EFF5AFC"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CPU</w:t>
            </w:r>
          </w:p>
        </w:tc>
        <w:tc>
          <w:tcPr>
            <w:tcW w:w="539" w:type="dxa"/>
            <w:tcBorders>
              <w:top w:val="nil"/>
              <w:left w:val="nil"/>
              <w:bottom w:val="single" w:sz="4" w:space="0" w:color="auto"/>
              <w:right w:val="single" w:sz="4" w:space="0" w:color="auto"/>
            </w:tcBorders>
            <w:shd w:val="clear" w:color="000000" w:fill="C6E0B4"/>
            <w:noWrap/>
            <w:vAlign w:val="center"/>
            <w:hideMark/>
          </w:tcPr>
          <w:p w14:paraId="25526A4A"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.951(**)</w:t>
            </w:r>
          </w:p>
        </w:tc>
        <w:tc>
          <w:tcPr>
            <w:tcW w:w="539" w:type="dxa"/>
            <w:tcBorders>
              <w:top w:val="nil"/>
              <w:left w:val="nil"/>
              <w:bottom w:val="single" w:sz="4" w:space="0" w:color="auto"/>
              <w:right w:val="single" w:sz="4" w:space="0" w:color="auto"/>
            </w:tcBorders>
            <w:shd w:val="clear" w:color="000000" w:fill="C6E0B4"/>
            <w:noWrap/>
            <w:vAlign w:val="center"/>
            <w:hideMark/>
          </w:tcPr>
          <w:p w14:paraId="65C44C5B"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.926(**)</w:t>
            </w:r>
          </w:p>
        </w:tc>
        <w:tc>
          <w:tcPr>
            <w:tcW w:w="539" w:type="dxa"/>
            <w:tcBorders>
              <w:top w:val="nil"/>
              <w:left w:val="nil"/>
              <w:bottom w:val="single" w:sz="4" w:space="0" w:color="auto"/>
              <w:right w:val="single" w:sz="4" w:space="0" w:color="auto"/>
            </w:tcBorders>
            <w:shd w:val="clear" w:color="000000" w:fill="C6E0B4"/>
            <w:noWrap/>
            <w:vAlign w:val="center"/>
            <w:hideMark/>
          </w:tcPr>
          <w:p w14:paraId="36B2371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.757(**)</w:t>
            </w:r>
          </w:p>
        </w:tc>
        <w:tc>
          <w:tcPr>
            <w:tcW w:w="539" w:type="dxa"/>
            <w:tcBorders>
              <w:top w:val="nil"/>
              <w:left w:val="nil"/>
              <w:bottom w:val="single" w:sz="4" w:space="0" w:color="auto"/>
              <w:right w:val="single" w:sz="4" w:space="0" w:color="auto"/>
            </w:tcBorders>
            <w:shd w:val="clear" w:color="000000" w:fill="C6E0B4"/>
            <w:noWrap/>
            <w:vAlign w:val="center"/>
            <w:hideMark/>
          </w:tcPr>
          <w:p w14:paraId="6DF86D1B"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.952(**)</w:t>
            </w:r>
          </w:p>
        </w:tc>
        <w:tc>
          <w:tcPr>
            <w:tcW w:w="539" w:type="dxa"/>
            <w:tcBorders>
              <w:top w:val="nil"/>
              <w:left w:val="nil"/>
              <w:bottom w:val="single" w:sz="4" w:space="0" w:color="auto"/>
              <w:right w:val="single" w:sz="4" w:space="0" w:color="auto"/>
            </w:tcBorders>
            <w:shd w:val="clear" w:color="auto" w:fill="auto"/>
            <w:noWrap/>
            <w:vAlign w:val="center"/>
            <w:hideMark/>
          </w:tcPr>
          <w:p w14:paraId="6E7E996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09CFA9D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EB2363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5D81D1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EE13EF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23A7A3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86FE8B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840D3E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A0D5F8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E17142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66E543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1A1E00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A1B634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7BC574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F6C6F3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DF394E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4A5435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315CC4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649BD6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5F4899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1501A6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91207D6"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5BFFA0A9"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595909F3"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DPU</w:t>
            </w:r>
          </w:p>
        </w:tc>
        <w:tc>
          <w:tcPr>
            <w:tcW w:w="539" w:type="dxa"/>
            <w:tcBorders>
              <w:top w:val="nil"/>
              <w:left w:val="nil"/>
              <w:bottom w:val="single" w:sz="4" w:space="0" w:color="auto"/>
              <w:right w:val="single" w:sz="4" w:space="0" w:color="auto"/>
            </w:tcBorders>
            <w:shd w:val="clear" w:color="000000" w:fill="C6E0B4"/>
            <w:noWrap/>
            <w:vAlign w:val="center"/>
            <w:hideMark/>
          </w:tcPr>
          <w:p w14:paraId="47DFA31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.791(**)</w:t>
            </w:r>
          </w:p>
        </w:tc>
        <w:tc>
          <w:tcPr>
            <w:tcW w:w="539" w:type="dxa"/>
            <w:tcBorders>
              <w:top w:val="nil"/>
              <w:left w:val="nil"/>
              <w:bottom w:val="single" w:sz="4" w:space="0" w:color="auto"/>
              <w:right w:val="single" w:sz="4" w:space="0" w:color="auto"/>
            </w:tcBorders>
            <w:shd w:val="clear" w:color="000000" w:fill="C6E0B4"/>
            <w:noWrap/>
            <w:vAlign w:val="center"/>
            <w:hideMark/>
          </w:tcPr>
          <w:p w14:paraId="698188B1"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.868(**)</w:t>
            </w:r>
          </w:p>
        </w:tc>
        <w:tc>
          <w:tcPr>
            <w:tcW w:w="539" w:type="dxa"/>
            <w:tcBorders>
              <w:top w:val="nil"/>
              <w:left w:val="nil"/>
              <w:bottom w:val="single" w:sz="4" w:space="0" w:color="auto"/>
              <w:right w:val="single" w:sz="4" w:space="0" w:color="auto"/>
            </w:tcBorders>
            <w:shd w:val="clear" w:color="000000" w:fill="C6E0B4"/>
            <w:noWrap/>
            <w:vAlign w:val="center"/>
            <w:hideMark/>
          </w:tcPr>
          <w:p w14:paraId="2965E37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.684(**)</w:t>
            </w:r>
          </w:p>
        </w:tc>
        <w:tc>
          <w:tcPr>
            <w:tcW w:w="539" w:type="dxa"/>
            <w:tcBorders>
              <w:top w:val="nil"/>
              <w:left w:val="nil"/>
              <w:bottom w:val="single" w:sz="4" w:space="0" w:color="auto"/>
              <w:right w:val="single" w:sz="4" w:space="0" w:color="auto"/>
            </w:tcBorders>
            <w:shd w:val="clear" w:color="000000" w:fill="C6E0B4"/>
            <w:noWrap/>
            <w:vAlign w:val="center"/>
            <w:hideMark/>
          </w:tcPr>
          <w:p w14:paraId="44D50F8C"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.883(**)</w:t>
            </w:r>
          </w:p>
        </w:tc>
        <w:tc>
          <w:tcPr>
            <w:tcW w:w="539" w:type="dxa"/>
            <w:tcBorders>
              <w:top w:val="nil"/>
              <w:left w:val="nil"/>
              <w:bottom w:val="single" w:sz="4" w:space="0" w:color="auto"/>
              <w:right w:val="single" w:sz="4" w:space="0" w:color="auto"/>
            </w:tcBorders>
            <w:shd w:val="clear" w:color="000000" w:fill="C6E0B4"/>
            <w:noWrap/>
            <w:vAlign w:val="center"/>
            <w:hideMark/>
          </w:tcPr>
          <w:p w14:paraId="3CC23F3B"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.923(**)</w:t>
            </w:r>
          </w:p>
        </w:tc>
        <w:tc>
          <w:tcPr>
            <w:tcW w:w="539" w:type="dxa"/>
            <w:tcBorders>
              <w:top w:val="nil"/>
              <w:left w:val="nil"/>
              <w:bottom w:val="single" w:sz="4" w:space="0" w:color="auto"/>
              <w:right w:val="single" w:sz="4" w:space="0" w:color="auto"/>
            </w:tcBorders>
            <w:shd w:val="clear" w:color="auto" w:fill="auto"/>
            <w:noWrap/>
            <w:vAlign w:val="center"/>
            <w:hideMark/>
          </w:tcPr>
          <w:p w14:paraId="03009E5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49C641C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5D6132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0AAE32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6D8B99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354A3B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119260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CD4BB2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81B99A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5E1C1F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0DB83C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05AB7E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34E714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35DD3B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190029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CC08FB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256E53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AA3E7D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D02D95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157853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59F5152"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7E86345E"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78C3667B"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PU</w:t>
            </w:r>
          </w:p>
        </w:tc>
        <w:tc>
          <w:tcPr>
            <w:tcW w:w="539" w:type="dxa"/>
            <w:tcBorders>
              <w:top w:val="nil"/>
              <w:left w:val="nil"/>
              <w:bottom w:val="single" w:sz="4" w:space="0" w:color="auto"/>
              <w:right w:val="single" w:sz="4" w:space="0" w:color="auto"/>
            </w:tcBorders>
            <w:shd w:val="clear" w:color="000000" w:fill="C6E0B4"/>
            <w:noWrap/>
            <w:vAlign w:val="center"/>
            <w:hideMark/>
          </w:tcPr>
          <w:p w14:paraId="7B3F7CE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.750(**)</w:t>
            </w:r>
          </w:p>
        </w:tc>
        <w:tc>
          <w:tcPr>
            <w:tcW w:w="539" w:type="dxa"/>
            <w:tcBorders>
              <w:top w:val="nil"/>
              <w:left w:val="nil"/>
              <w:bottom w:val="single" w:sz="4" w:space="0" w:color="auto"/>
              <w:right w:val="single" w:sz="4" w:space="0" w:color="auto"/>
            </w:tcBorders>
            <w:shd w:val="clear" w:color="000000" w:fill="C6E0B4"/>
            <w:noWrap/>
            <w:vAlign w:val="center"/>
            <w:hideMark/>
          </w:tcPr>
          <w:p w14:paraId="4DA6E23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.756(**)</w:t>
            </w:r>
          </w:p>
        </w:tc>
        <w:tc>
          <w:tcPr>
            <w:tcW w:w="539" w:type="dxa"/>
            <w:tcBorders>
              <w:top w:val="nil"/>
              <w:left w:val="nil"/>
              <w:bottom w:val="single" w:sz="4" w:space="0" w:color="auto"/>
              <w:right w:val="single" w:sz="4" w:space="0" w:color="auto"/>
            </w:tcBorders>
            <w:shd w:val="clear" w:color="000000" w:fill="C6E0B4"/>
            <w:noWrap/>
            <w:vAlign w:val="center"/>
            <w:hideMark/>
          </w:tcPr>
          <w:p w14:paraId="1641120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.617(**)</w:t>
            </w:r>
          </w:p>
        </w:tc>
        <w:tc>
          <w:tcPr>
            <w:tcW w:w="539" w:type="dxa"/>
            <w:tcBorders>
              <w:top w:val="nil"/>
              <w:left w:val="nil"/>
              <w:bottom w:val="single" w:sz="4" w:space="0" w:color="auto"/>
              <w:right w:val="single" w:sz="4" w:space="0" w:color="auto"/>
            </w:tcBorders>
            <w:shd w:val="clear" w:color="000000" w:fill="C6E0B4"/>
            <w:noWrap/>
            <w:vAlign w:val="center"/>
            <w:hideMark/>
          </w:tcPr>
          <w:p w14:paraId="595E4DC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.787(**)</w:t>
            </w:r>
          </w:p>
        </w:tc>
        <w:tc>
          <w:tcPr>
            <w:tcW w:w="539" w:type="dxa"/>
            <w:tcBorders>
              <w:top w:val="nil"/>
              <w:left w:val="nil"/>
              <w:bottom w:val="single" w:sz="4" w:space="0" w:color="auto"/>
              <w:right w:val="single" w:sz="4" w:space="0" w:color="auto"/>
            </w:tcBorders>
            <w:shd w:val="clear" w:color="000000" w:fill="C6E0B4"/>
            <w:noWrap/>
            <w:vAlign w:val="center"/>
            <w:hideMark/>
          </w:tcPr>
          <w:p w14:paraId="11DB531E"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.831(**)</w:t>
            </w:r>
          </w:p>
        </w:tc>
        <w:tc>
          <w:tcPr>
            <w:tcW w:w="539" w:type="dxa"/>
            <w:tcBorders>
              <w:top w:val="nil"/>
              <w:left w:val="nil"/>
              <w:bottom w:val="single" w:sz="4" w:space="0" w:color="auto"/>
              <w:right w:val="single" w:sz="4" w:space="0" w:color="auto"/>
            </w:tcBorders>
            <w:shd w:val="clear" w:color="000000" w:fill="C6E0B4"/>
            <w:noWrap/>
            <w:vAlign w:val="center"/>
            <w:hideMark/>
          </w:tcPr>
          <w:p w14:paraId="26106EB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.763(**)</w:t>
            </w:r>
          </w:p>
        </w:tc>
        <w:tc>
          <w:tcPr>
            <w:tcW w:w="539" w:type="dxa"/>
            <w:tcBorders>
              <w:top w:val="nil"/>
              <w:left w:val="nil"/>
              <w:bottom w:val="single" w:sz="4" w:space="0" w:color="auto"/>
              <w:right w:val="single" w:sz="4" w:space="0" w:color="auto"/>
            </w:tcBorders>
            <w:shd w:val="clear" w:color="auto" w:fill="auto"/>
            <w:noWrap/>
            <w:vAlign w:val="center"/>
            <w:hideMark/>
          </w:tcPr>
          <w:p w14:paraId="5F74C4B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1DAA7C1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067444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4B2AA3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539AF3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103AEA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54FA55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B87CE2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3FD9C0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3582A0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851858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A7C088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35FC1F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BA1E16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C51D64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A957CB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3DE510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2D807A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4AAB11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35993C1"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528EAA7D"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7D93F181"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CHU</w:t>
            </w:r>
          </w:p>
        </w:tc>
        <w:tc>
          <w:tcPr>
            <w:tcW w:w="539" w:type="dxa"/>
            <w:tcBorders>
              <w:top w:val="nil"/>
              <w:left w:val="nil"/>
              <w:bottom w:val="single" w:sz="4" w:space="0" w:color="auto"/>
              <w:right w:val="single" w:sz="4" w:space="0" w:color="auto"/>
            </w:tcBorders>
            <w:shd w:val="clear" w:color="auto" w:fill="auto"/>
            <w:noWrap/>
            <w:vAlign w:val="center"/>
            <w:hideMark/>
          </w:tcPr>
          <w:p w14:paraId="2FA4EFB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0.386</w:t>
            </w:r>
          </w:p>
        </w:tc>
        <w:tc>
          <w:tcPr>
            <w:tcW w:w="539" w:type="dxa"/>
            <w:tcBorders>
              <w:top w:val="nil"/>
              <w:left w:val="nil"/>
              <w:bottom w:val="single" w:sz="4" w:space="0" w:color="auto"/>
              <w:right w:val="single" w:sz="4" w:space="0" w:color="auto"/>
            </w:tcBorders>
            <w:shd w:val="clear" w:color="auto" w:fill="auto"/>
            <w:noWrap/>
            <w:vAlign w:val="center"/>
            <w:hideMark/>
          </w:tcPr>
          <w:p w14:paraId="658CA06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0.36</w:t>
            </w:r>
          </w:p>
        </w:tc>
        <w:tc>
          <w:tcPr>
            <w:tcW w:w="539" w:type="dxa"/>
            <w:tcBorders>
              <w:top w:val="nil"/>
              <w:left w:val="nil"/>
              <w:bottom w:val="single" w:sz="4" w:space="0" w:color="auto"/>
              <w:right w:val="single" w:sz="4" w:space="0" w:color="auto"/>
            </w:tcBorders>
            <w:shd w:val="clear" w:color="000000" w:fill="C6E0B4"/>
            <w:noWrap/>
            <w:vAlign w:val="center"/>
            <w:hideMark/>
          </w:tcPr>
          <w:p w14:paraId="5EF1C13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.737(**)</w:t>
            </w:r>
          </w:p>
        </w:tc>
        <w:tc>
          <w:tcPr>
            <w:tcW w:w="539" w:type="dxa"/>
            <w:tcBorders>
              <w:top w:val="nil"/>
              <w:left w:val="nil"/>
              <w:bottom w:val="single" w:sz="4" w:space="0" w:color="auto"/>
              <w:right w:val="single" w:sz="4" w:space="0" w:color="auto"/>
            </w:tcBorders>
            <w:shd w:val="clear" w:color="000000" w:fill="BDD7EE"/>
            <w:noWrap/>
            <w:vAlign w:val="center"/>
            <w:hideMark/>
          </w:tcPr>
          <w:p w14:paraId="7B8D5CB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.522(*)</w:t>
            </w:r>
          </w:p>
        </w:tc>
        <w:tc>
          <w:tcPr>
            <w:tcW w:w="539" w:type="dxa"/>
            <w:tcBorders>
              <w:top w:val="nil"/>
              <w:left w:val="nil"/>
              <w:bottom w:val="single" w:sz="4" w:space="0" w:color="auto"/>
              <w:right w:val="single" w:sz="4" w:space="0" w:color="auto"/>
            </w:tcBorders>
            <w:shd w:val="clear" w:color="000000" w:fill="C6E0B4"/>
            <w:noWrap/>
            <w:vAlign w:val="center"/>
            <w:hideMark/>
          </w:tcPr>
          <w:p w14:paraId="792B22E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.756(**)</w:t>
            </w:r>
          </w:p>
        </w:tc>
        <w:tc>
          <w:tcPr>
            <w:tcW w:w="539" w:type="dxa"/>
            <w:tcBorders>
              <w:top w:val="nil"/>
              <w:left w:val="nil"/>
              <w:bottom w:val="single" w:sz="4" w:space="0" w:color="auto"/>
              <w:right w:val="single" w:sz="4" w:space="0" w:color="auto"/>
            </w:tcBorders>
            <w:shd w:val="clear" w:color="000000" w:fill="C6E0B4"/>
            <w:noWrap/>
            <w:vAlign w:val="center"/>
            <w:hideMark/>
          </w:tcPr>
          <w:p w14:paraId="06E8233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.788(**)</w:t>
            </w:r>
          </w:p>
        </w:tc>
        <w:tc>
          <w:tcPr>
            <w:tcW w:w="539" w:type="dxa"/>
            <w:tcBorders>
              <w:top w:val="nil"/>
              <w:left w:val="nil"/>
              <w:bottom w:val="single" w:sz="4" w:space="0" w:color="auto"/>
              <w:right w:val="single" w:sz="4" w:space="0" w:color="auto"/>
            </w:tcBorders>
            <w:shd w:val="clear" w:color="000000" w:fill="C6E0B4"/>
            <w:noWrap/>
            <w:vAlign w:val="center"/>
            <w:hideMark/>
          </w:tcPr>
          <w:p w14:paraId="129C8AB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.625(**)</w:t>
            </w:r>
          </w:p>
        </w:tc>
        <w:tc>
          <w:tcPr>
            <w:tcW w:w="539" w:type="dxa"/>
            <w:tcBorders>
              <w:top w:val="nil"/>
              <w:left w:val="nil"/>
              <w:bottom w:val="single" w:sz="4" w:space="0" w:color="auto"/>
              <w:right w:val="single" w:sz="4" w:space="0" w:color="auto"/>
            </w:tcBorders>
            <w:shd w:val="clear" w:color="auto" w:fill="auto"/>
            <w:noWrap/>
            <w:vAlign w:val="center"/>
            <w:hideMark/>
          </w:tcPr>
          <w:p w14:paraId="1A835B9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3C5E5F8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B84123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4BC979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2101EC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F795E2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E1D0DC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BA6537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6DC398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998705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81BD56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ED7025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982DF9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CC7644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85E4D1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4C00A4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658067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9FDAD1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3E56634"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2EAE909B"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462F4FD5"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N-</w:t>
            </w:r>
            <w:proofErr w:type="spellStart"/>
            <w:r w:rsidRPr="00650D27">
              <w:rPr>
                <w:rFonts w:eastAsia="Times New Roman" w:cs="Arial"/>
                <w:color w:val="000000"/>
                <w:sz w:val="14"/>
                <w:szCs w:val="16"/>
                <w:lang w:eastAsia="es-ES"/>
              </w:rPr>
              <w:t>Hexyl</w:t>
            </w:r>
            <w:proofErr w:type="spellEnd"/>
            <w:r w:rsidRPr="00650D27">
              <w:rPr>
                <w:rFonts w:eastAsia="Times New Roman" w:cs="Arial"/>
                <w:color w:val="000000"/>
                <w:sz w:val="14"/>
                <w:szCs w:val="16"/>
                <w:lang w:eastAsia="es-ES"/>
              </w:rPr>
              <w:t>-N'-</w:t>
            </w:r>
            <w:proofErr w:type="spellStart"/>
            <w:r w:rsidRPr="00650D27">
              <w:rPr>
                <w:rFonts w:eastAsia="Times New Roman" w:cs="Arial"/>
                <w:color w:val="000000"/>
                <w:sz w:val="14"/>
                <w:szCs w:val="16"/>
                <w:lang w:eastAsia="es-ES"/>
              </w:rPr>
              <w:t>phenylurea</w:t>
            </w:r>
            <w:proofErr w:type="spellEnd"/>
          </w:p>
        </w:tc>
        <w:tc>
          <w:tcPr>
            <w:tcW w:w="539" w:type="dxa"/>
            <w:tcBorders>
              <w:top w:val="nil"/>
              <w:left w:val="nil"/>
              <w:bottom w:val="single" w:sz="4" w:space="0" w:color="auto"/>
              <w:right w:val="single" w:sz="4" w:space="0" w:color="auto"/>
            </w:tcBorders>
            <w:shd w:val="clear" w:color="000000" w:fill="C6E0B4"/>
            <w:noWrap/>
            <w:vAlign w:val="center"/>
            <w:hideMark/>
          </w:tcPr>
          <w:p w14:paraId="201670B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.650(**)</w:t>
            </w:r>
          </w:p>
        </w:tc>
        <w:tc>
          <w:tcPr>
            <w:tcW w:w="539" w:type="dxa"/>
            <w:tcBorders>
              <w:top w:val="nil"/>
              <w:left w:val="nil"/>
              <w:bottom w:val="single" w:sz="4" w:space="0" w:color="auto"/>
              <w:right w:val="single" w:sz="4" w:space="0" w:color="auto"/>
            </w:tcBorders>
            <w:shd w:val="clear" w:color="000000" w:fill="C6E0B4"/>
            <w:noWrap/>
            <w:vAlign w:val="center"/>
            <w:hideMark/>
          </w:tcPr>
          <w:p w14:paraId="17EF5AF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.660(**)</w:t>
            </w:r>
          </w:p>
        </w:tc>
        <w:tc>
          <w:tcPr>
            <w:tcW w:w="539" w:type="dxa"/>
            <w:tcBorders>
              <w:top w:val="nil"/>
              <w:left w:val="nil"/>
              <w:bottom w:val="single" w:sz="4" w:space="0" w:color="auto"/>
              <w:right w:val="single" w:sz="4" w:space="0" w:color="auto"/>
            </w:tcBorders>
            <w:shd w:val="clear" w:color="auto" w:fill="auto"/>
            <w:noWrap/>
            <w:vAlign w:val="center"/>
            <w:hideMark/>
          </w:tcPr>
          <w:p w14:paraId="5480EBC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0.048</w:t>
            </w:r>
          </w:p>
        </w:tc>
        <w:tc>
          <w:tcPr>
            <w:tcW w:w="539" w:type="dxa"/>
            <w:tcBorders>
              <w:top w:val="nil"/>
              <w:left w:val="nil"/>
              <w:bottom w:val="single" w:sz="4" w:space="0" w:color="auto"/>
              <w:right w:val="single" w:sz="4" w:space="0" w:color="auto"/>
            </w:tcBorders>
            <w:shd w:val="clear" w:color="000000" w:fill="C6E0B4"/>
            <w:noWrap/>
            <w:vAlign w:val="center"/>
            <w:hideMark/>
          </w:tcPr>
          <w:p w14:paraId="70E2006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.770(**)</w:t>
            </w:r>
          </w:p>
        </w:tc>
        <w:tc>
          <w:tcPr>
            <w:tcW w:w="539" w:type="dxa"/>
            <w:tcBorders>
              <w:top w:val="nil"/>
              <w:left w:val="nil"/>
              <w:bottom w:val="single" w:sz="4" w:space="0" w:color="auto"/>
              <w:right w:val="single" w:sz="4" w:space="0" w:color="auto"/>
            </w:tcBorders>
            <w:shd w:val="clear" w:color="000000" w:fill="C6E0B4"/>
            <w:noWrap/>
            <w:vAlign w:val="center"/>
            <w:hideMark/>
          </w:tcPr>
          <w:p w14:paraId="2936DB8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.666(**)</w:t>
            </w:r>
          </w:p>
        </w:tc>
        <w:tc>
          <w:tcPr>
            <w:tcW w:w="539" w:type="dxa"/>
            <w:tcBorders>
              <w:top w:val="nil"/>
              <w:left w:val="nil"/>
              <w:bottom w:val="single" w:sz="4" w:space="0" w:color="auto"/>
              <w:right w:val="single" w:sz="4" w:space="0" w:color="auto"/>
            </w:tcBorders>
            <w:shd w:val="clear" w:color="000000" w:fill="BDD7EE"/>
            <w:noWrap/>
            <w:vAlign w:val="center"/>
            <w:hideMark/>
          </w:tcPr>
          <w:p w14:paraId="38903E4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.583(*)</w:t>
            </w:r>
          </w:p>
        </w:tc>
        <w:tc>
          <w:tcPr>
            <w:tcW w:w="539" w:type="dxa"/>
            <w:tcBorders>
              <w:top w:val="nil"/>
              <w:left w:val="nil"/>
              <w:bottom w:val="single" w:sz="4" w:space="0" w:color="auto"/>
              <w:right w:val="single" w:sz="4" w:space="0" w:color="auto"/>
            </w:tcBorders>
            <w:shd w:val="clear" w:color="000000" w:fill="C6E0B4"/>
            <w:noWrap/>
            <w:vAlign w:val="center"/>
            <w:hideMark/>
          </w:tcPr>
          <w:p w14:paraId="10B2162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.612(**)</w:t>
            </w:r>
          </w:p>
        </w:tc>
        <w:tc>
          <w:tcPr>
            <w:tcW w:w="539" w:type="dxa"/>
            <w:tcBorders>
              <w:top w:val="nil"/>
              <w:left w:val="nil"/>
              <w:bottom w:val="single" w:sz="4" w:space="0" w:color="auto"/>
              <w:right w:val="single" w:sz="4" w:space="0" w:color="auto"/>
            </w:tcBorders>
            <w:shd w:val="clear" w:color="auto" w:fill="auto"/>
            <w:noWrap/>
            <w:vAlign w:val="center"/>
            <w:hideMark/>
          </w:tcPr>
          <w:p w14:paraId="1B082F9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0.414</w:t>
            </w:r>
          </w:p>
        </w:tc>
        <w:tc>
          <w:tcPr>
            <w:tcW w:w="539" w:type="dxa"/>
            <w:tcBorders>
              <w:top w:val="nil"/>
              <w:left w:val="nil"/>
              <w:bottom w:val="single" w:sz="4" w:space="0" w:color="auto"/>
              <w:right w:val="single" w:sz="4" w:space="0" w:color="auto"/>
            </w:tcBorders>
            <w:shd w:val="clear" w:color="auto" w:fill="auto"/>
            <w:noWrap/>
            <w:vAlign w:val="center"/>
            <w:hideMark/>
          </w:tcPr>
          <w:p w14:paraId="24162C1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01A53FD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B8F401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19AD7E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C5874A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8811BE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C18CA2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E0FBF6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D2F149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2347DA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2C44E8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004432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E90903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AF9B3D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87651B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E28F1C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3D0508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9AD76AD"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680F348D"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79EE6844"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DBA</w:t>
            </w:r>
          </w:p>
        </w:tc>
        <w:tc>
          <w:tcPr>
            <w:tcW w:w="539" w:type="dxa"/>
            <w:tcBorders>
              <w:top w:val="nil"/>
              <w:left w:val="nil"/>
              <w:bottom w:val="single" w:sz="4" w:space="0" w:color="auto"/>
              <w:right w:val="single" w:sz="4" w:space="0" w:color="auto"/>
            </w:tcBorders>
            <w:shd w:val="clear" w:color="000000" w:fill="C6E0B4"/>
            <w:noWrap/>
            <w:vAlign w:val="center"/>
            <w:hideMark/>
          </w:tcPr>
          <w:p w14:paraId="4A22F05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.678(**)</w:t>
            </w:r>
          </w:p>
        </w:tc>
        <w:tc>
          <w:tcPr>
            <w:tcW w:w="539" w:type="dxa"/>
            <w:tcBorders>
              <w:top w:val="nil"/>
              <w:left w:val="nil"/>
              <w:bottom w:val="single" w:sz="4" w:space="0" w:color="auto"/>
              <w:right w:val="single" w:sz="4" w:space="0" w:color="auto"/>
            </w:tcBorders>
            <w:shd w:val="clear" w:color="000000" w:fill="C6E0B4"/>
            <w:noWrap/>
            <w:vAlign w:val="center"/>
            <w:hideMark/>
          </w:tcPr>
          <w:p w14:paraId="396BFCC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.758(**)</w:t>
            </w:r>
          </w:p>
        </w:tc>
        <w:tc>
          <w:tcPr>
            <w:tcW w:w="539" w:type="dxa"/>
            <w:tcBorders>
              <w:top w:val="nil"/>
              <w:left w:val="nil"/>
              <w:bottom w:val="single" w:sz="4" w:space="0" w:color="auto"/>
              <w:right w:val="single" w:sz="4" w:space="0" w:color="auto"/>
            </w:tcBorders>
            <w:shd w:val="clear" w:color="000000" w:fill="BDD7EE"/>
            <w:noWrap/>
            <w:vAlign w:val="center"/>
            <w:hideMark/>
          </w:tcPr>
          <w:p w14:paraId="7ECCFB5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.847(*)</w:t>
            </w:r>
          </w:p>
        </w:tc>
        <w:tc>
          <w:tcPr>
            <w:tcW w:w="539" w:type="dxa"/>
            <w:tcBorders>
              <w:top w:val="nil"/>
              <w:left w:val="nil"/>
              <w:bottom w:val="single" w:sz="4" w:space="0" w:color="auto"/>
              <w:right w:val="single" w:sz="4" w:space="0" w:color="auto"/>
            </w:tcBorders>
            <w:shd w:val="clear" w:color="000000" w:fill="BDD7EE"/>
            <w:noWrap/>
            <w:vAlign w:val="center"/>
            <w:hideMark/>
          </w:tcPr>
          <w:p w14:paraId="18D40AE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.684(*)</w:t>
            </w:r>
          </w:p>
        </w:tc>
        <w:tc>
          <w:tcPr>
            <w:tcW w:w="539" w:type="dxa"/>
            <w:tcBorders>
              <w:top w:val="nil"/>
              <w:left w:val="nil"/>
              <w:bottom w:val="single" w:sz="4" w:space="0" w:color="auto"/>
              <w:right w:val="single" w:sz="4" w:space="0" w:color="auto"/>
            </w:tcBorders>
            <w:shd w:val="clear" w:color="000000" w:fill="C6E0B4"/>
            <w:noWrap/>
            <w:vAlign w:val="center"/>
            <w:hideMark/>
          </w:tcPr>
          <w:p w14:paraId="19B3445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.690(**)</w:t>
            </w:r>
          </w:p>
        </w:tc>
        <w:tc>
          <w:tcPr>
            <w:tcW w:w="539" w:type="dxa"/>
            <w:tcBorders>
              <w:top w:val="nil"/>
              <w:left w:val="nil"/>
              <w:bottom w:val="single" w:sz="4" w:space="0" w:color="auto"/>
              <w:right w:val="single" w:sz="4" w:space="0" w:color="auto"/>
            </w:tcBorders>
            <w:shd w:val="clear" w:color="000000" w:fill="C6E0B4"/>
            <w:noWrap/>
            <w:vAlign w:val="center"/>
            <w:hideMark/>
          </w:tcPr>
          <w:p w14:paraId="0D50AFB2"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.821(**)</w:t>
            </w:r>
          </w:p>
        </w:tc>
        <w:tc>
          <w:tcPr>
            <w:tcW w:w="539" w:type="dxa"/>
            <w:tcBorders>
              <w:top w:val="nil"/>
              <w:left w:val="nil"/>
              <w:bottom w:val="single" w:sz="4" w:space="0" w:color="auto"/>
              <w:right w:val="single" w:sz="4" w:space="0" w:color="auto"/>
            </w:tcBorders>
            <w:shd w:val="clear" w:color="auto" w:fill="auto"/>
            <w:noWrap/>
            <w:vAlign w:val="center"/>
            <w:hideMark/>
          </w:tcPr>
          <w:p w14:paraId="6B70F21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0.442</w:t>
            </w:r>
          </w:p>
        </w:tc>
        <w:tc>
          <w:tcPr>
            <w:tcW w:w="539" w:type="dxa"/>
            <w:tcBorders>
              <w:top w:val="nil"/>
              <w:left w:val="nil"/>
              <w:bottom w:val="single" w:sz="4" w:space="0" w:color="auto"/>
              <w:right w:val="single" w:sz="4" w:space="0" w:color="auto"/>
            </w:tcBorders>
            <w:shd w:val="clear" w:color="auto" w:fill="auto"/>
            <w:noWrap/>
            <w:vAlign w:val="center"/>
            <w:hideMark/>
          </w:tcPr>
          <w:p w14:paraId="67043F8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0.316</w:t>
            </w:r>
          </w:p>
        </w:tc>
        <w:tc>
          <w:tcPr>
            <w:tcW w:w="539" w:type="dxa"/>
            <w:tcBorders>
              <w:top w:val="nil"/>
              <w:left w:val="nil"/>
              <w:bottom w:val="single" w:sz="4" w:space="0" w:color="auto"/>
              <w:right w:val="single" w:sz="4" w:space="0" w:color="auto"/>
            </w:tcBorders>
            <w:shd w:val="clear" w:color="auto" w:fill="auto"/>
            <w:noWrap/>
            <w:vAlign w:val="center"/>
            <w:hideMark/>
          </w:tcPr>
          <w:p w14:paraId="29073DA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0.511</w:t>
            </w:r>
          </w:p>
        </w:tc>
        <w:tc>
          <w:tcPr>
            <w:tcW w:w="539" w:type="dxa"/>
            <w:tcBorders>
              <w:top w:val="nil"/>
              <w:left w:val="nil"/>
              <w:bottom w:val="single" w:sz="4" w:space="0" w:color="auto"/>
              <w:right w:val="single" w:sz="4" w:space="0" w:color="auto"/>
            </w:tcBorders>
            <w:shd w:val="clear" w:color="auto" w:fill="auto"/>
            <w:noWrap/>
            <w:vAlign w:val="center"/>
            <w:hideMark/>
          </w:tcPr>
          <w:p w14:paraId="15D5B87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431283E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85BD4A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5F9849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060C67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BA97CE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0293E9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953528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C91711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2AD333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9936C8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7B62CF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2E7B7A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E7C624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4D3CA0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BFA9F9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8C992BC"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4A8ECA76"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2A5FE19C"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DCA</w:t>
            </w:r>
          </w:p>
        </w:tc>
        <w:tc>
          <w:tcPr>
            <w:tcW w:w="539" w:type="dxa"/>
            <w:tcBorders>
              <w:top w:val="nil"/>
              <w:left w:val="nil"/>
              <w:bottom w:val="single" w:sz="4" w:space="0" w:color="auto"/>
              <w:right w:val="single" w:sz="4" w:space="0" w:color="auto"/>
            </w:tcBorders>
            <w:shd w:val="clear" w:color="000000" w:fill="C6E0B4"/>
            <w:noWrap/>
            <w:vAlign w:val="center"/>
            <w:hideMark/>
          </w:tcPr>
          <w:p w14:paraId="3B5EF61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.682(**)</w:t>
            </w:r>
          </w:p>
        </w:tc>
        <w:tc>
          <w:tcPr>
            <w:tcW w:w="539" w:type="dxa"/>
            <w:tcBorders>
              <w:top w:val="nil"/>
              <w:left w:val="nil"/>
              <w:bottom w:val="single" w:sz="4" w:space="0" w:color="auto"/>
              <w:right w:val="single" w:sz="4" w:space="0" w:color="auto"/>
            </w:tcBorders>
            <w:shd w:val="clear" w:color="000000" w:fill="C6E0B4"/>
            <w:noWrap/>
            <w:vAlign w:val="center"/>
            <w:hideMark/>
          </w:tcPr>
          <w:p w14:paraId="451390B8"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.814(**)</w:t>
            </w:r>
          </w:p>
        </w:tc>
        <w:tc>
          <w:tcPr>
            <w:tcW w:w="539" w:type="dxa"/>
            <w:tcBorders>
              <w:top w:val="nil"/>
              <w:left w:val="nil"/>
              <w:bottom w:val="single" w:sz="4" w:space="0" w:color="auto"/>
              <w:right w:val="single" w:sz="4" w:space="0" w:color="auto"/>
            </w:tcBorders>
            <w:shd w:val="clear" w:color="000000" w:fill="BDD7EE"/>
            <w:noWrap/>
            <w:vAlign w:val="center"/>
            <w:hideMark/>
          </w:tcPr>
          <w:p w14:paraId="1AA3BDC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.547(*)</w:t>
            </w:r>
          </w:p>
        </w:tc>
        <w:tc>
          <w:tcPr>
            <w:tcW w:w="539" w:type="dxa"/>
            <w:tcBorders>
              <w:top w:val="nil"/>
              <w:left w:val="nil"/>
              <w:bottom w:val="single" w:sz="4" w:space="0" w:color="auto"/>
              <w:right w:val="single" w:sz="4" w:space="0" w:color="auto"/>
            </w:tcBorders>
            <w:shd w:val="clear" w:color="000000" w:fill="C6E0B4"/>
            <w:noWrap/>
            <w:vAlign w:val="center"/>
            <w:hideMark/>
          </w:tcPr>
          <w:p w14:paraId="16B5754F"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.805(**)</w:t>
            </w:r>
          </w:p>
        </w:tc>
        <w:tc>
          <w:tcPr>
            <w:tcW w:w="539" w:type="dxa"/>
            <w:tcBorders>
              <w:top w:val="nil"/>
              <w:left w:val="nil"/>
              <w:bottom w:val="single" w:sz="4" w:space="0" w:color="auto"/>
              <w:right w:val="single" w:sz="4" w:space="0" w:color="auto"/>
            </w:tcBorders>
            <w:shd w:val="clear" w:color="000000" w:fill="C6E0B4"/>
            <w:noWrap/>
            <w:vAlign w:val="center"/>
            <w:hideMark/>
          </w:tcPr>
          <w:p w14:paraId="4A6219A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.791(**)</w:t>
            </w:r>
          </w:p>
        </w:tc>
        <w:tc>
          <w:tcPr>
            <w:tcW w:w="539" w:type="dxa"/>
            <w:tcBorders>
              <w:top w:val="nil"/>
              <w:left w:val="nil"/>
              <w:bottom w:val="single" w:sz="4" w:space="0" w:color="auto"/>
              <w:right w:val="single" w:sz="4" w:space="0" w:color="auto"/>
            </w:tcBorders>
            <w:shd w:val="clear" w:color="000000" w:fill="C6E0B4"/>
            <w:noWrap/>
            <w:vAlign w:val="center"/>
            <w:hideMark/>
          </w:tcPr>
          <w:p w14:paraId="307E5610"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.829(**)</w:t>
            </w:r>
          </w:p>
        </w:tc>
        <w:tc>
          <w:tcPr>
            <w:tcW w:w="539" w:type="dxa"/>
            <w:tcBorders>
              <w:top w:val="nil"/>
              <w:left w:val="nil"/>
              <w:bottom w:val="single" w:sz="4" w:space="0" w:color="auto"/>
              <w:right w:val="single" w:sz="4" w:space="0" w:color="auto"/>
            </w:tcBorders>
            <w:shd w:val="clear" w:color="000000" w:fill="C6E0B4"/>
            <w:noWrap/>
            <w:vAlign w:val="center"/>
            <w:hideMark/>
          </w:tcPr>
          <w:p w14:paraId="79B8611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.652(**)</w:t>
            </w:r>
          </w:p>
        </w:tc>
        <w:tc>
          <w:tcPr>
            <w:tcW w:w="539" w:type="dxa"/>
            <w:tcBorders>
              <w:top w:val="nil"/>
              <w:left w:val="nil"/>
              <w:bottom w:val="single" w:sz="4" w:space="0" w:color="auto"/>
              <w:right w:val="single" w:sz="4" w:space="0" w:color="auto"/>
            </w:tcBorders>
            <w:shd w:val="clear" w:color="000000" w:fill="BDD7EE"/>
            <w:noWrap/>
            <w:vAlign w:val="center"/>
            <w:hideMark/>
          </w:tcPr>
          <w:p w14:paraId="3172129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.572(*)</w:t>
            </w:r>
          </w:p>
        </w:tc>
        <w:tc>
          <w:tcPr>
            <w:tcW w:w="539" w:type="dxa"/>
            <w:tcBorders>
              <w:top w:val="nil"/>
              <w:left w:val="nil"/>
              <w:bottom w:val="single" w:sz="4" w:space="0" w:color="auto"/>
              <w:right w:val="single" w:sz="4" w:space="0" w:color="auto"/>
            </w:tcBorders>
            <w:shd w:val="clear" w:color="000000" w:fill="BDD7EE"/>
            <w:noWrap/>
            <w:vAlign w:val="center"/>
            <w:hideMark/>
          </w:tcPr>
          <w:p w14:paraId="0040E7B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.505(*)</w:t>
            </w:r>
          </w:p>
        </w:tc>
        <w:tc>
          <w:tcPr>
            <w:tcW w:w="539" w:type="dxa"/>
            <w:tcBorders>
              <w:top w:val="nil"/>
              <w:left w:val="nil"/>
              <w:bottom w:val="single" w:sz="4" w:space="0" w:color="auto"/>
              <w:right w:val="single" w:sz="4" w:space="0" w:color="auto"/>
            </w:tcBorders>
            <w:shd w:val="clear" w:color="000000" w:fill="C6E0B4"/>
            <w:noWrap/>
            <w:vAlign w:val="center"/>
            <w:hideMark/>
          </w:tcPr>
          <w:p w14:paraId="5506AA7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.563(**)</w:t>
            </w:r>
          </w:p>
        </w:tc>
        <w:tc>
          <w:tcPr>
            <w:tcW w:w="539" w:type="dxa"/>
            <w:tcBorders>
              <w:top w:val="nil"/>
              <w:left w:val="nil"/>
              <w:bottom w:val="single" w:sz="4" w:space="0" w:color="auto"/>
              <w:right w:val="single" w:sz="4" w:space="0" w:color="auto"/>
            </w:tcBorders>
            <w:shd w:val="clear" w:color="auto" w:fill="auto"/>
            <w:noWrap/>
            <w:vAlign w:val="center"/>
            <w:hideMark/>
          </w:tcPr>
          <w:p w14:paraId="7BC6F75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1B0BB7D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B98C16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E40170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BC16C5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6665A4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FA1A49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7331B8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EB4D82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AD5013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89DA6D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315DDD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8ED791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94B79B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F884B5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ABE88B2"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4548D4F0"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62F9FABD"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M-DCA</w:t>
            </w:r>
          </w:p>
        </w:tc>
        <w:tc>
          <w:tcPr>
            <w:tcW w:w="539" w:type="dxa"/>
            <w:tcBorders>
              <w:top w:val="nil"/>
              <w:left w:val="nil"/>
              <w:bottom w:val="single" w:sz="4" w:space="0" w:color="auto"/>
              <w:right w:val="single" w:sz="4" w:space="0" w:color="auto"/>
            </w:tcBorders>
            <w:shd w:val="clear" w:color="auto" w:fill="auto"/>
            <w:noWrap/>
            <w:vAlign w:val="center"/>
            <w:hideMark/>
          </w:tcPr>
          <w:p w14:paraId="2B1517C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0.232</w:t>
            </w:r>
          </w:p>
        </w:tc>
        <w:tc>
          <w:tcPr>
            <w:tcW w:w="539" w:type="dxa"/>
            <w:tcBorders>
              <w:top w:val="nil"/>
              <w:left w:val="nil"/>
              <w:bottom w:val="single" w:sz="4" w:space="0" w:color="auto"/>
              <w:right w:val="single" w:sz="4" w:space="0" w:color="auto"/>
            </w:tcBorders>
            <w:shd w:val="clear" w:color="000000" w:fill="BDD7EE"/>
            <w:noWrap/>
            <w:vAlign w:val="center"/>
            <w:hideMark/>
          </w:tcPr>
          <w:p w14:paraId="633CFA9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.474(*)</w:t>
            </w:r>
          </w:p>
        </w:tc>
        <w:tc>
          <w:tcPr>
            <w:tcW w:w="539" w:type="dxa"/>
            <w:tcBorders>
              <w:top w:val="nil"/>
              <w:left w:val="nil"/>
              <w:bottom w:val="single" w:sz="4" w:space="0" w:color="auto"/>
              <w:right w:val="single" w:sz="4" w:space="0" w:color="auto"/>
            </w:tcBorders>
            <w:shd w:val="clear" w:color="000000" w:fill="BDD7EE"/>
            <w:noWrap/>
            <w:vAlign w:val="center"/>
            <w:hideMark/>
          </w:tcPr>
          <w:p w14:paraId="3566448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.651(*)</w:t>
            </w:r>
          </w:p>
        </w:tc>
        <w:tc>
          <w:tcPr>
            <w:tcW w:w="539" w:type="dxa"/>
            <w:tcBorders>
              <w:top w:val="nil"/>
              <w:left w:val="nil"/>
              <w:bottom w:val="single" w:sz="4" w:space="0" w:color="auto"/>
              <w:right w:val="single" w:sz="4" w:space="0" w:color="auto"/>
            </w:tcBorders>
            <w:shd w:val="clear" w:color="auto" w:fill="auto"/>
            <w:noWrap/>
            <w:vAlign w:val="center"/>
            <w:hideMark/>
          </w:tcPr>
          <w:p w14:paraId="2F5FC86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0.387</w:t>
            </w:r>
          </w:p>
        </w:tc>
        <w:tc>
          <w:tcPr>
            <w:tcW w:w="539" w:type="dxa"/>
            <w:tcBorders>
              <w:top w:val="nil"/>
              <w:left w:val="nil"/>
              <w:bottom w:val="single" w:sz="4" w:space="0" w:color="auto"/>
              <w:right w:val="single" w:sz="4" w:space="0" w:color="auto"/>
            </w:tcBorders>
            <w:shd w:val="clear" w:color="000000" w:fill="BDD7EE"/>
            <w:noWrap/>
            <w:vAlign w:val="center"/>
            <w:hideMark/>
          </w:tcPr>
          <w:p w14:paraId="0899188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.453(*)</w:t>
            </w:r>
          </w:p>
        </w:tc>
        <w:tc>
          <w:tcPr>
            <w:tcW w:w="539" w:type="dxa"/>
            <w:tcBorders>
              <w:top w:val="nil"/>
              <w:left w:val="nil"/>
              <w:bottom w:val="single" w:sz="4" w:space="0" w:color="auto"/>
              <w:right w:val="single" w:sz="4" w:space="0" w:color="auto"/>
            </w:tcBorders>
            <w:shd w:val="clear" w:color="000000" w:fill="C6E0B4"/>
            <w:noWrap/>
            <w:vAlign w:val="center"/>
            <w:hideMark/>
          </w:tcPr>
          <w:p w14:paraId="744FA4F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.611(**)</w:t>
            </w:r>
          </w:p>
        </w:tc>
        <w:tc>
          <w:tcPr>
            <w:tcW w:w="539" w:type="dxa"/>
            <w:tcBorders>
              <w:top w:val="nil"/>
              <w:left w:val="nil"/>
              <w:bottom w:val="single" w:sz="4" w:space="0" w:color="auto"/>
              <w:right w:val="single" w:sz="4" w:space="0" w:color="auto"/>
            </w:tcBorders>
            <w:shd w:val="clear" w:color="auto" w:fill="auto"/>
            <w:noWrap/>
            <w:vAlign w:val="center"/>
            <w:hideMark/>
          </w:tcPr>
          <w:p w14:paraId="2E78D6C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0.225</w:t>
            </w:r>
          </w:p>
        </w:tc>
        <w:tc>
          <w:tcPr>
            <w:tcW w:w="539" w:type="dxa"/>
            <w:tcBorders>
              <w:top w:val="nil"/>
              <w:left w:val="nil"/>
              <w:bottom w:val="single" w:sz="4" w:space="0" w:color="auto"/>
              <w:right w:val="single" w:sz="4" w:space="0" w:color="auto"/>
            </w:tcBorders>
            <w:shd w:val="clear" w:color="000000" w:fill="BDD7EE"/>
            <w:noWrap/>
            <w:vAlign w:val="center"/>
            <w:hideMark/>
          </w:tcPr>
          <w:p w14:paraId="6CD5312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.634(*)</w:t>
            </w:r>
          </w:p>
        </w:tc>
        <w:tc>
          <w:tcPr>
            <w:tcW w:w="539" w:type="dxa"/>
            <w:tcBorders>
              <w:top w:val="nil"/>
              <w:left w:val="nil"/>
              <w:bottom w:val="single" w:sz="4" w:space="0" w:color="auto"/>
              <w:right w:val="single" w:sz="4" w:space="0" w:color="auto"/>
            </w:tcBorders>
            <w:shd w:val="clear" w:color="auto" w:fill="auto"/>
            <w:noWrap/>
            <w:vAlign w:val="center"/>
            <w:hideMark/>
          </w:tcPr>
          <w:p w14:paraId="49CB148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0.213</w:t>
            </w:r>
          </w:p>
        </w:tc>
        <w:tc>
          <w:tcPr>
            <w:tcW w:w="539" w:type="dxa"/>
            <w:tcBorders>
              <w:top w:val="nil"/>
              <w:left w:val="nil"/>
              <w:bottom w:val="single" w:sz="4" w:space="0" w:color="auto"/>
              <w:right w:val="single" w:sz="4" w:space="0" w:color="auto"/>
            </w:tcBorders>
            <w:shd w:val="clear" w:color="auto" w:fill="auto"/>
            <w:noWrap/>
            <w:vAlign w:val="center"/>
            <w:hideMark/>
          </w:tcPr>
          <w:p w14:paraId="0EDF995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0.664</w:t>
            </w:r>
          </w:p>
        </w:tc>
        <w:tc>
          <w:tcPr>
            <w:tcW w:w="539" w:type="dxa"/>
            <w:tcBorders>
              <w:top w:val="nil"/>
              <w:left w:val="nil"/>
              <w:bottom w:val="single" w:sz="4" w:space="0" w:color="auto"/>
              <w:right w:val="single" w:sz="4" w:space="0" w:color="auto"/>
            </w:tcBorders>
            <w:shd w:val="clear" w:color="000000" w:fill="BDD7EE"/>
            <w:noWrap/>
            <w:vAlign w:val="center"/>
            <w:hideMark/>
          </w:tcPr>
          <w:p w14:paraId="3309B88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.447(*)</w:t>
            </w:r>
          </w:p>
        </w:tc>
        <w:tc>
          <w:tcPr>
            <w:tcW w:w="539" w:type="dxa"/>
            <w:tcBorders>
              <w:top w:val="nil"/>
              <w:left w:val="nil"/>
              <w:bottom w:val="single" w:sz="4" w:space="0" w:color="auto"/>
              <w:right w:val="single" w:sz="4" w:space="0" w:color="auto"/>
            </w:tcBorders>
            <w:shd w:val="clear" w:color="auto" w:fill="auto"/>
            <w:noWrap/>
            <w:vAlign w:val="center"/>
            <w:hideMark/>
          </w:tcPr>
          <w:p w14:paraId="16F9EA4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0C9DF66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3024E8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A8BF9C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6F9DB2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A591FD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82654B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18BD3E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C4C46C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5457ED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620D44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47D7D0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D31E3A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DF6AE3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B876C0B"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36D380BF"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161DC73E"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2-DBAE</w:t>
            </w:r>
          </w:p>
        </w:tc>
        <w:tc>
          <w:tcPr>
            <w:tcW w:w="539" w:type="dxa"/>
            <w:tcBorders>
              <w:top w:val="nil"/>
              <w:left w:val="nil"/>
              <w:bottom w:val="single" w:sz="4" w:space="0" w:color="auto"/>
              <w:right w:val="single" w:sz="4" w:space="0" w:color="auto"/>
            </w:tcBorders>
            <w:shd w:val="clear" w:color="000000" w:fill="C6E0B4"/>
            <w:noWrap/>
            <w:vAlign w:val="center"/>
            <w:hideMark/>
          </w:tcPr>
          <w:p w14:paraId="0F71570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.648(**)</w:t>
            </w:r>
          </w:p>
        </w:tc>
        <w:tc>
          <w:tcPr>
            <w:tcW w:w="539" w:type="dxa"/>
            <w:tcBorders>
              <w:top w:val="nil"/>
              <w:left w:val="nil"/>
              <w:bottom w:val="single" w:sz="4" w:space="0" w:color="auto"/>
              <w:right w:val="single" w:sz="4" w:space="0" w:color="auto"/>
            </w:tcBorders>
            <w:shd w:val="clear" w:color="000000" w:fill="C6E0B4"/>
            <w:noWrap/>
            <w:vAlign w:val="center"/>
            <w:hideMark/>
          </w:tcPr>
          <w:p w14:paraId="0A23DE7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.692(**)</w:t>
            </w:r>
          </w:p>
        </w:tc>
        <w:tc>
          <w:tcPr>
            <w:tcW w:w="539" w:type="dxa"/>
            <w:tcBorders>
              <w:top w:val="nil"/>
              <w:left w:val="nil"/>
              <w:bottom w:val="single" w:sz="4" w:space="0" w:color="auto"/>
              <w:right w:val="single" w:sz="4" w:space="0" w:color="auto"/>
            </w:tcBorders>
            <w:shd w:val="clear" w:color="000000" w:fill="BDD7EE"/>
            <w:noWrap/>
            <w:vAlign w:val="center"/>
            <w:hideMark/>
          </w:tcPr>
          <w:p w14:paraId="1D1B376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.555(*)</w:t>
            </w:r>
          </w:p>
        </w:tc>
        <w:tc>
          <w:tcPr>
            <w:tcW w:w="539" w:type="dxa"/>
            <w:tcBorders>
              <w:top w:val="nil"/>
              <w:left w:val="nil"/>
              <w:bottom w:val="single" w:sz="4" w:space="0" w:color="auto"/>
              <w:right w:val="single" w:sz="4" w:space="0" w:color="auto"/>
            </w:tcBorders>
            <w:shd w:val="clear" w:color="000000" w:fill="C6E0B4"/>
            <w:noWrap/>
            <w:vAlign w:val="center"/>
            <w:hideMark/>
          </w:tcPr>
          <w:p w14:paraId="382A3E8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.663(**)</w:t>
            </w:r>
          </w:p>
        </w:tc>
        <w:tc>
          <w:tcPr>
            <w:tcW w:w="539" w:type="dxa"/>
            <w:tcBorders>
              <w:top w:val="nil"/>
              <w:left w:val="nil"/>
              <w:bottom w:val="single" w:sz="4" w:space="0" w:color="auto"/>
              <w:right w:val="single" w:sz="4" w:space="0" w:color="auto"/>
            </w:tcBorders>
            <w:shd w:val="clear" w:color="000000" w:fill="C6E0B4"/>
            <w:noWrap/>
            <w:vAlign w:val="center"/>
            <w:hideMark/>
          </w:tcPr>
          <w:p w14:paraId="47AD39B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.761(**)</w:t>
            </w:r>
          </w:p>
        </w:tc>
        <w:tc>
          <w:tcPr>
            <w:tcW w:w="539" w:type="dxa"/>
            <w:tcBorders>
              <w:top w:val="nil"/>
              <w:left w:val="nil"/>
              <w:bottom w:val="single" w:sz="4" w:space="0" w:color="auto"/>
              <w:right w:val="single" w:sz="4" w:space="0" w:color="auto"/>
            </w:tcBorders>
            <w:shd w:val="clear" w:color="000000" w:fill="BDD7EE"/>
            <w:noWrap/>
            <w:vAlign w:val="center"/>
            <w:hideMark/>
          </w:tcPr>
          <w:p w14:paraId="5B8B698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.483(*)</w:t>
            </w:r>
          </w:p>
        </w:tc>
        <w:tc>
          <w:tcPr>
            <w:tcW w:w="539" w:type="dxa"/>
            <w:tcBorders>
              <w:top w:val="nil"/>
              <w:left w:val="nil"/>
              <w:bottom w:val="single" w:sz="4" w:space="0" w:color="auto"/>
              <w:right w:val="single" w:sz="4" w:space="0" w:color="auto"/>
            </w:tcBorders>
            <w:shd w:val="clear" w:color="000000" w:fill="BDD7EE"/>
            <w:noWrap/>
            <w:vAlign w:val="center"/>
            <w:hideMark/>
          </w:tcPr>
          <w:p w14:paraId="0E5B862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.431(*)</w:t>
            </w:r>
          </w:p>
        </w:tc>
        <w:tc>
          <w:tcPr>
            <w:tcW w:w="539" w:type="dxa"/>
            <w:tcBorders>
              <w:top w:val="nil"/>
              <w:left w:val="nil"/>
              <w:bottom w:val="single" w:sz="4" w:space="0" w:color="auto"/>
              <w:right w:val="single" w:sz="4" w:space="0" w:color="auto"/>
            </w:tcBorders>
            <w:shd w:val="clear" w:color="auto" w:fill="auto"/>
            <w:noWrap/>
            <w:vAlign w:val="center"/>
            <w:hideMark/>
          </w:tcPr>
          <w:p w14:paraId="68357B0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0.465</w:t>
            </w:r>
          </w:p>
        </w:tc>
        <w:tc>
          <w:tcPr>
            <w:tcW w:w="539" w:type="dxa"/>
            <w:tcBorders>
              <w:top w:val="nil"/>
              <w:left w:val="nil"/>
              <w:bottom w:val="single" w:sz="4" w:space="0" w:color="auto"/>
              <w:right w:val="single" w:sz="4" w:space="0" w:color="auto"/>
            </w:tcBorders>
            <w:shd w:val="clear" w:color="auto" w:fill="auto"/>
            <w:noWrap/>
            <w:vAlign w:val="center"/>
            <w:hideMark/>
          </w:tcPr>
          <w:p w14:paraId="66BD899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0.31</w:t>
            </w:r>
          </w:p>
        </w:tc>
        <w:tc>
          <w:tcPr>
            <w:tcW w:w="539" w:type="dxa"/>
            <w:tcBorders>
              <w:top w:val="nil"/>
              <w:left w:val="nil"/>
              <w:bottom w:val="single" w:sz="4" w:space="0" w:color="auto"/>
              <w:right w:val="single" w:sz="4" w:space="0" w:color="auto"/>
            </w:tcBorders>
            <w:shd w:val="clear" w:color="000000" w:fill="C6E0B4"/>
            <w:noWrap/>
            <w:vAlign w:val="center"/>
            <w:hideMark/>
          </w:tcPr>
          <w:p w14:paraId="1055569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.692(**)</w:t>
            </w:r>
          </w:p>
        </w:tc>
        <w:tc>
          <w:tcPr>
            <w:tcW w:w="539" w:type="dxa"/>
            <w:tcBorders>
              <w:top w:val="nil"/>
              <w:left w:val="nil"/>
              <w:bottom w:val="single" w:sz="4" w:space="0" w:color="auto"/>
              <w:right w:val="single" w:sz="4" w:space="0" w:color="auto"/>
            </w:tcBorders>
            <w:shd w:val="clear" w:color="000000" w:fill="C6E0B4"/>
            <w:noWrap/>
            <w:vAlign w:val="center"/>
            <w:hideMark/>
          </w:tcPr>
          <w:p w14:paraId="34E73FF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.587(**)</w:t>
            </w:r>
          </w:p>
        </w:tc>
        <w:tc>
          <w:tcPr>
            <w:tcW w:w="539" w:type="dxa"/>
            <w:tcBorders>
              <w:top w:val="nil"/>
              <w:left w:val="nil"/>
              <w:bottom w:val="single" w:sz="4" w:space="0" w:color="auto"/>
              <w:right w:val="single" w:sz="4" w:space="0" w:color="auto"/>
            </w:tcBorders>
            <w:shd w:val="clear" w:color="auto" w:fill="auto"/>
            <w:noWrap/>
            <w:vAlign w:val="center"/>
            <w:hideMark/>
          </w:tcPr>
          <w:p w14:paraId="268E86A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0.205</w:t>
            </w:r>
          </w:p>
        </w:tc>
        <w:tc>
          <w:tcPr>
            <w:tcW w:w="539" w:type="dxa"/>
            <w:tcBorders>
              <w:top w:val="nil"/>
              <w:left w:val="nil"/>
              <w:bottom w:val="single" w:sz="4" w:space="0" w:color="auto"/>
              <w:right w:val="single" w:sz="4" w:space="0" w:color="auto"/>
            </w:tcBorders>
            <w:shd w:val="clear" w:color="auto" w:fill="auto"/>
            <w:noWrap/>
            <w:vAlign w:val="center"/>
            <w:hideMark/>
          </w:tcPr>
          <w:p w14:paraId="44D19CC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3878306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5E6669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2F99F8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D6978D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24EEEC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92A69F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B2FC1E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22EBC5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5FB63D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832F97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6991E7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B3201E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8802336"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459CD05F"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6AFEE6B7"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TIPA</w:t>
            </w:r>
          </w:p>
        </w:tc>
        <w:tc>
          <w:tcPr>
            <w:tcW w:w="539" w:type="dxa"/>
            <w:tcBorders>
              <w:top w:val="nil"/>
              <w:left w:val="nil"/>
              <w:bottom w:val="single" w:sz="4" w:space="0" w:color="auto"/>
              <w:right w:val="single" w:sz="4" w:space="0" w:color="auto"/>
            </w:tcBorders>
            <w:shd w:val="clear" w:color="000000" w:fill="C6E0B4"/>
            <w:noWrap/>
            <w:vAlign w:val="center"/>
            <w:hideMark/>
          </w:tcPr>
          <w:p w14:paraId="4FE5F7A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.570(**)</w:t>
            </w:r>
          </w:p>
        </w:tc>
        <w:tc>
          <w:tcPr>
            <w:tcW w:w="539" w:type="dxa"/>
            <w:tcBorders>
              <w:top w:val="nil"/>
              <w:left w:val="nil"/>
              <w:bottom w:val="single" w:sz="4" w:space="0" w:color="auto"/>
              <w:right w:val="single" w:sz="4" w:space="0" w:color="auto"/>
            </w:tcBorders>
            <w:shd w:val="clear" w:color="000000" w:fill="C6E0B4"/>
            <w:noWrap/>
            <w:vAlign w:val="center"/>
            <w:hideMark/>
          </w:tcPr>
          <w:p w14:paraId="445BE27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.544(**)</w:t>
            </w:r>
          </w:p>
        </w:tc>
        <w:tc>
          <w:tcPr>
            <w:tcW w:w="539" w:type="dxa"/>
            <w:tcBorders>
              <w:top w:val="nil"/>
              <w:left w:val="nil"/>
              <w:bottom w:val="single" w:sz="4" w:space="0" w:color="auto"/>
              <w:right w:val="single" w:sz="4" w:space="0" w:color="auto"/>
            </w:tcBorders>
            <w:shd w:val="clear" w:color="000000" w:fill="C6E0B4"/>
            <w:noWrap/>
            <w:vAlign w:val="center"/>
            <w:hideMark/>
          </w:tcPr>
          <w:p w14:paraId="140CE786"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.802(**)</w:t>
            </w:r>
          </w:p>
        </w:tc>
        <w:tc>
          <w:tcPr>
            <w:tcW w:w="539" w:type="dxa"/>
            <w:tcBorders>
              <w:top w:val="nil"/>
              <w:left w:val="nil"/>
              <w:bottom w:val="single" w:sz="4" w:space="0" w:color="auto"/>
              <w:right w:val="single" w:sz="4" w:space="0" w:color="auto"/>
            </w:tcBorders>
            <w:shd w:val="clear" w:color="000000" w:fill="C6E0B4"/>
            <w:noWrap/>
            <w:vAlign w:val="center"/>
            <w:hideMark/>
          </w:tcPr>
          <w:p w14:paraId="4E1ABAC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.668(**)</w:t>
            </w:r>
          </w:p>
        </w:tc>
        <w:tc>
          <w:tcPr>
            <w:tcW w:w="539" w:type="dxa"/>
            <w:tcBorders>
              <w:top w:val="nil"/>
              <w:left w:val="nil"/>
              <w:bottom w:val="single" w:sz="4" w:space="0" w:color="auto"/>
              <w:right w:val="single" w:sz="4" w:space="0" w:color="auto"/>
            </w:tcBorders>
            <w:shd w:val="clear" w:color="000000" w:fill="C6E0B4"/>
            <w:noWrap/>
            <w:vAlign w:val="center"/>
            <w:hideMark/>
          </w:tcPr>
          <w:p w14:paraId="727D0A0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.780(**)</w:t>
            </w:r>
          </w:p>
        </w:tc>
        <w:tc>
          <w:tcPr>
            <w:tcW w:w="539" w:type="dxa"/>
            <w:tcBorders>
              <w:top w:val="nil"/>
              <w:left w:val="nil"/>
              <w:bottom w:val="single" w:sz="4" w:space="0" w:color="auto"/>
              <w:right w:val="single" w:sz="4" w:space="0" w:color="auto"/>
            </w:tcBorders>
            <w:shd w:val="clear" w:color="000000" w:fill="C6E0B4"/>
            <w:noWrap/>
            <w:vAlign w:val="center"/>
            <w:hideMark/>
          </w:tcPr>
          <w:p w14:paraId="41F5F02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.734(**)</w:t>
            </w:r>
          </w:p>
        </w:tc>
        <w:tc>
          <w:tcPr>
            <w:tcW w:w="539" w:type="dxa"/>
            <w:tcBorders>
              <w:top w:val="nil"/>
              <w:left w:val="nil"/>
              <w:bottom w:val="single" w:sz="4" w:space="0" w:color="auto"/>
              <w:right w:val="single" w:sz="4" w:space="0" w:color="auto"/>
            </w:tcBorders>
            <w:shd w:val="clear" w:color="000000" w:fill="C6E0B4"/>
            <w:noWrap/>
            <w:vAlign w:val="center"/>
            <w:hideMark/>
          </w:tcPr>
          <w:p w14:paraId="1309F02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.601(**)</w:t>
            </w:r>
          </w:p>
        </w:tc>
        <w:tc>
          <w:tcPr>
            <w:tcW w:w="539" w:type="dxa"/>
            <w:tcBorders>
              <w:top w:val="nil"/>
              <w:left w:val="nil"/>
              <w:bottom w:val="single" w:sz="4" w:space="0" w:color="auto"/>
              <w:right w:val="single" w:sz="4" w:space="0" w:color="auto"/>
            </w:tcBorders>
            <w:shd w:val="clear" w:color="000000" w:fill="C6E0B4"/>
            <w:noWrap/>
            <w:vAlign w:val="center"/>
            <w:hideMark/>
          </w:tcPr>
          <w:p w14:paraId="7F4E59D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.840(**)</w:t>
            </w:r>
          </w:p>
        </w:tc>
        <w:tc>
          <w:tcPr>
            <w:tcW w:w="539" w:type="dxa"/>
            <w:tcBorders>
              <w:top w:val="nil"/>
              <w:left w:val="nil"/>
              <w:bottom w:val="single" w:sz="4" w:space="0" w:color="auto"/>
              <w:right w:val="single" w:sz="4" w:space="0" w:color="auto"/>
            </w:tcBorders>
            <w:shd w:val="clear" w:color="auto" w:fill="auto"/>
            <w:noWrap/>
            <w:vAlign w:val="center"/>
            <w:hideMark/>
          </w:tcPr>
          <w:p w14:paraId="7BDA436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0.157</w:t>
            </w:r>
          </w:p>
        </w:tc>
        <w:tc>
          <w:tcPr>
            <w:tcW w:w="539" w:type="dxa"/>
            <w:tcBorders>
              <w:top w:val="nil"/>
              <w:left w:val="nil"/>
              <w:bottom w:val="single" w:sz="4" w:space="0" w:color="auto"/>
              <w:right w:val="single" w:sz="4" w:space="0" w:color="auto"/>
            </w:tcBorders>
            <w:shd w:val="clear" w:color="000000" w:fill="BDD7EE"/>
            <w:noWrap/>
            <w:vAlign w:val="center"/>
            <w:hideMark/>
          </w:tcPr>
          <w:p w14:paraId="7F57E72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.554(*)</w:t>
            </w:r>
          </w:p>
        </w:tc>
        <w:tc>
          <w:tcPr>
            <w:tcW w:w="539" w:type="dxa"/>
            <w:tcBorders>
              <w:top w:val="nil"/>
              <w:left w:val="nil"/>
              <w:bottom w:val="single" w:sz="4" w:space="0" w:color="auto"/>
              <w:right w:val="single" w:sz="4" w:space="0" w:color="auto"/>
            </w:tcBorders>
            <w:shd w:val="clear" w:color="000000" w:fill="C6E0B4"/>
            <w:noWrap/>
            <w:vAlign w:val="center"/>
            <w:hideMark/>
          </w:tcPr>
          <w:p w14:paraId="6A4CD52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.695(**)</w:t>
            </w:r>
          </w:p>
        </w:tc>
        <w:tc>
          <w:tcPr>
            <w:tcW w:w="539" w:type="dxa"/>
            <w:tcBorders>
              <w:top w:val="nil"/>
              <w:left w:val="nil"/>
              <w:bottom w:val="single" w:sz="4" w:space="0" w:color="auto"/>
              <w:right w:val="single" w:sz="4" w:space="0" w:color="auto"/>
            </w:tcBorders>
            <w:shd w:val="clear" w:color="000000" w:fill="BDD7EE"/>
            <w:noWrap/>
            <w:vAlign w:val="center"/>
            <w:hideMark/>
          </w:tcPr>
          <w:p w14:paraId="209A4CB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.477(*)</w:t>
            </w:r>
          </w:p>
        </w:tc>
        <w:tc>
          <w:tcPr>
            <w:tcW w:w="539" w:type="dxa"/>
            <w:tcBorders>
              <w:top w:val="nil"/>
              <w:left w:val="nil"/>
              <w:bottom w:val="single" w:sz="4" w:space="0" w:color="auto"/>
              <w:right w:val="single" w:sz="4" w:space="0" w:color="auto"/>
            </w:tcBorders>
            <w:shd w:val="clear" w:color="000000" w:fill="C6E0B4"/>
            <w:noWrap/>
            <w:vAlign w:val="center"/>
            <w:hideMark/>
          </w:tcPr>
          <w:p w14:paraId="5A7D61D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.532(**)</w:t>
            </w:r>
          </w:p>
        </w:tc>
        <w:tc>
          <w:tcPr>
            <w:tcW w:w="539" w:type="dxa"/>
            <w:tcBorders>
              <w:top w:val="nil"/>
              <w:left w:val="nil"/>
              <w:bottom w:val="single" w:sz="4" w:space="0" w:color="auto"/>
              <w:right w:val="single" w:sz="4" w:space="0" w:color="auto"/>
            </w:tcBorders>
            <w:shd w:val="clear" w:color="auto" w:fill="auto"/>
            <w:noWrap/>
            <w:vAlign w:val="center"/>
            <w:hideMark/>
          </w:tcPr>
          <w:p w14:paraId="171E734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063866C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CCB6B7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2E643D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6C47A6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A97795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017990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455D2B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B81B36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9CBAF0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605DBF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9D425F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AC2289D"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5AD83D60"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2BF2B557"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HMMM</w:t>
            </w:r>
          </w:p>
        </w:tc>
        <w:tc>
          <w:tcPr>
            <w:tcW w:w="539" w:type="dxa"/>
            <w:tcBorders>
              <w:top w:val="nil"/>
              <w:left w:val="nil"/>
              <w:bottom w:val="single" w:sz="4" w:space="0" w:color="auto"/>
              <w:right w:val="single" w:sz="4" w:space="0" w:color="auto"/>
            </w:tcBorders>
            <w:shd w:val="clear" w:color="000000" w:fill="C6E0B4"/>
            <w:noWrap/>
            <w:vAlign w:val="center"/>
            <w:hideMark/>
          </w:tcPr>
          <w:p w14:paraId="19238281"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.836(**)</w:t>
            </w:r>
          </w:p>
        </w:tc>
        <w:tc>
          <w:tcPr>
            <w:tcW w:w="539" w:type="dxa"/>
            <w:tcBorders>
              <w:top w:val="nil"/>
              <w:left w:val="nil"/>
              <w:bottom w:val="single" w:sz="4" w:space="0" w:color="auto"/>
              <w:right w:val="single" w:sz="4" w:space="0" w:color="auto"/>
            </w:tcBorders>
            <w:shd w:val="clear" w:color="000000" w:fill="C6E0B4"/>
            <w:noWrap/>
            <w:vAlign w:val="center"/>
            <w:hideMark/>
          </w:tcPr>
          <w:p w14:paraId="025255AD"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.871(**)</w:t>
            </w:r>
          </w:p>
        </w:tc>
        <w:tc>
          <w:tcPr>
            <w:tcW w:w="539" w:type="dxa"/>
            <w:tcBorders>
              <w:top w:val="nil"/>
              <w:left w:val="nil"/>
              <w:bottom w:val="single" w:sz="4" w:space="0" w:color="auto"/>
              <w:right w:val="single" w:sz="4" w:space="0" w:color="auto"/>
            </w:tcBorders>
            <w:shd w:val="clear" w:color="000000" w:fill="C6E0B4"/>
            <w:noWrap/>
            <w:vAlign w:val="center"/>
            <w:hideMark/>
          </w:tcPr>
          <w:p w14:paraId="2BAD73E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.747(**)</w:t>
            </w:r>
          </w:p>
        </w:tc>
        <w:tc>
          <w:tcPr>
            <w:tcW w:w="539" w:type="dxa"/>
            <w:tcBorders>
              <w:top w:val="nil"/>
              <w:left w:val="nil"/>
              <w:bottom w:val="single" w:sz="4" w:space="0" w:color="auto"/>
              <w:right w:val="single" w:sz="4" w:space="0" w:color="auto"/>
            </w:tcBorders>
            <w:shd w:val="clear" w:color="000000" w:fill="C6E0B4"/>
            <w:noWrap/>
            <w:vAlign w:val="center"/>
            <w:hideMark/>
          </w:tcPr>
          <w:p w14:paraId="384495FA"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.887(**)</w:t>
            </w:r>
          </w:p>
        </w:tc>
        <w:tc>
          <w:tcPr>
            <w:tcW w:w="539" w:type="dxa"/>
            <w:tcBorders>
              <w:top w:val="nil"/>
              <w:left w:val="nil"/>
              <w:bottom w:val="single" w:sz="4" w:space="0" w:color="auto"/>
              <w:right w:val="single" w:sz="4" w:space="0" w:color="auto"/>
            </w:tcBorders>
            <w:shd w:val="clear" w:color="000000" w:fill="C6E0B4"/>
            <w:noWrap/>
            <w:vAlign w:val="center"/>
            <w:hideMark/>
          </w:tcPr>
          <w:p w14:paraId="3A3A6A9E"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.943(**)</w:t>
            </w:r>
          </w:p>
        </w:tc>
        <w:tc>
          <w:tcPr>
            <w:tcW w:w="539" w:type="dxa"/>
            <w:tcBorders>
              <w:top w:val="nil"/>
              <w:left w:val="nil"/>
              <w:bottom w:val="single" w:sz="4" w:space="0" w:color="auto"/>
              <w:right w:val="single" w:sz="4" w:space="0" w:color="auto"/>
            </w:tcBorders>
            <w:shd w:val="clear" w:color="000000" w:fill="C6E0B4"/>
            <w:noWrap/>
            <w:vAlign w:val="center"/>
            <w:hideMark/>
          </w:tcPr>
          <w:p w14:paraId="6E18FE38"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.815(**)</w:t>
            </w:r>
          </w:p>
        </w:tc>
        <w:tc>
          <w:tcPr>
            <w:tcW w:w="539" w:type="dxa"/>
            <w:tcBorders>
              <w:top w:val="nil"/>
              <w:left w:val="nil"/>
              <w:bottom w:val="single" w:sz="4" w:space="0" w:color="auto"/>
              <w:right w:val="single" w:sz="4" w:space="0" w:color="auto"/>
            </w:tcBorders>
            <w:shd w:val="clear" w:color="000000" w:fill="C6E0B4"/>
            <w:noWrap/>
            <w:vAlign w:val="center"/>
            <w:hideMark/>
          </w:tcPr>
          <w:p w14:paraId="4FDDADD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.789(**)</w:t>
            </w:r>
          </w:p>
        </w:tc>
        <w:tc>
          <w:tcPr>
            <w:tcW w:w="539" w:type="dxa"/>
            <w:tcBorders>
              <w:top w:val="nil"/>
              <w:left w:val="nil"/>
              <w:bottom w:val="single" w:sz="4" w:space="0" w:color="auto"/>
              <w:right w:val="single" w:sz="4" w:space="0" w:color="auto"/>
            </w:tcBorders>
            <w:shd w:val="clear" w:color="000000" w:fill="C6E0B4"/>
            <w:noWrap/>
            <w:vAlign w:val="center"/>
            <w:hideMark/>
          </w:tcPr>
          <w:p w14:paraId="066308E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.845(**)</w:t>
            </w:r>
          </w:p>
        </w:tc>
        <w:tc>
          <w:tcPr>
            <w:tcW w:w="539" w:type="dxa"/>
            <w:tcBorders>
              <w:top w:val="nil"/>
              <w:left w:val="nil"/>
              <w:bottom w:val="single" w:sz="4" w:space="0" w:color="auto"/>
              <w:right w:val="single" w:sz="4" w:space="0" w:color="auto"/>
            </w:tcBorders>
            <w:shd w:val="clear" w:color="000000" w:fill="BDD7EE"/>
            <w:noWrap/>
            <w:vAlign w:val="center"/>
            <w:hideMark/>
          </w:tcPr>
          <w:p w14:paraId="2059E3D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.510(*)</w:t>
            </w:r>
          </w:p>
        </w:tc>
        <w:tc>
          <w:tcPr>
            <w:tcW w:w="539" w:type="dxa"/>
            <w:tcBorders>
              <w:top w:val="nil"/>
              <w:left w:val="nil"/>
              <w:bottom w:val="single" w:sz="4" w:space="0" w:color="auto"/>
              <w:right w:val="single" w:sz="4" w:space="0" w:color="auto"/>
            </w:tcBorders>
            <w:shd w:val="clear" w:color="000000" w:fill="C6E0B4"/>
            <w:noWrap/>
            <w:vAlign w:val="center"/>
            <w:hideMark/>
          </w:tcPr>
          <w:p w14:paraId="3387232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.577(**)</w:t>
            </w:r>
          </w:p>
        </w:tc>
        <w:tc>
          <w:tcPr>
            <w:tcW w:w="539" w:type="dxa"/>
            <w:tcBorders>
              <w:top w:val="nil"/>
              <w:left w:val="nil"/>
              <w:bottom w:val="single" w:sz="4" w:space="0" w:color="auto"/>
              <w:right w:val="single" w:sz="4" w:space="0" w:color="auto"/>
            </w:tcBorders>
            <w:shd w:val="clear" w:color="000000" w:fill="C6E0B4"/>
            <w:noWrap/>
            <w:vAlign w:val="center"/>
            <w:hideMark/>
          </w:tcPr>
          <w:p w14:paraId="625C336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.824(**)</w:t>
            </w:r>
          </w:p>
        </w:tc>
        <w:tc>
          <w:tcPr>
            <w:tcW w:w="539" w:type="dxa"/>
            <w:tcBorders>
              <w:top w:val="nil"/>
              <w:left w:val="nil"/>
              <w:bottom w:val="single" w:sz="4" w:space="0" w:color="auto"/>
              <w:right w:val="single" w:sz="4" w:space="0" w:color="auto"/>
            </w:tcBorders>
            <w:shd w:val="clear" w:color="auto" w:fill="auto"/>
            <w:noWrap/>
            <w:vAlign w:val="center"/>
            <w:hideMark/>
          </w:tcPr>
          <w:p w14:paraId="062DFFD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0.364</w:t>
            </w:r>
          </w:p>
        </w:tc>
        <w:tc>
          <w:tcPr>
            <w:tcW w:w="539" w:type="dxa"/>
            <w:tcBorders>
              <w:top w:val="nil"/>
              <w:left w:val="nil"/>
              <w:bottom w:val="single" w:sz="4" w:space="0" w:color="auto"/>
              <w:right w:val="single" w:sz="4" w:space="0" w:color="auto"/>
            </w:tcBorders>
            <w:shd w:val="clear" w:color="000000" w:fill="C6E0B4"/>
            <w:noWrap/>
            <w:vAlign w:val="center"/>
            <w:hideMark/>
          </w:tcPr>
          <w:p w14:paraId="2DBDB99F"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.813(**)</w:t>
            </w:r>
          </w:p>
        </w:tc>
        <w:tc>
          <w:tcPr>
            <w:tcW w:w="539" w:type="dxa"/>
            <w:tcBorders>
              <w:top w:val="nil"/>
              <w:left w:val="nil"/>
              <w:bottom w:val="single" w:sz="4" w:space="0" w:color="auto"/>
              <w:right w:val="single" w:sz="4" w:space="0" w:color="auto"/>
            </w:tcBorders>
            <w:shd w:val="clear" w:color="000000" w:fill="C6E0B4"/>
            <w:noWrap/>
            <w:vAlign w:val="center"/>
            <w:hideMark/>
          </w:tcPr>
          <w:p w14:paraId="6286D7A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.789(**)</w:t>
            </w:r>
          </w:p>
        </w:tc>
        <w:tc>
          <w:tcPr>
            <w:tcW w:w="539" w:type="dxa"/>
            <w:tcBorders>
              <w:top w:val="nil"/>
              <w:left w:val="nil"/>
              <w:bottom w:val="single" w:sz="4" w:space="0" w:color="auto"/>
              <w:right w:val="single" w:sz="4" w:space="0" w:color="auto"/>
            </w:tcBorders>
            <w:shd w:val="clear" w:color="auto" w:fill="auto"/>
            <w:noWrap/>
            <w:vAlign w:val="center"/>
            <w:hideMark/>
          </w:tcPr>
          <w:p w14:paraId="6A0C527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75C5C5C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F403B0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E2470B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7046CF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FD5868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D964BB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9E4B77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65F9C0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CF1E18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66502B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C25A282"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06EE3FC3"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34B77826"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d-HMMM</w:t>
            </w:r>
          </w:p>
        </w:tc>
        <w:tc>
          <w:tcPr>
            <w:tcW w:w="539" w:type="dxa"/>
            <w:tcBorders>
              <w:top w:val="nil"/>
              <w:left w:val="nil"/>
              <w:bottom w:val="single" w:sz="4" w:space="0" w:color="auto"/>
              <w:right w:val="single" w:sz="4" w:space="0" w:color="auto"/>
            </w:tcBorders>
            <w:shd w:val="clear" w:color="000000" w:fill="C6E0B4"/>
            <w:noWrap/>
            <w:vAlign w:val="center"/>
            <w:hideMark/>
          </w:tcPr>
          <w:p w14:paraId="7D890F56"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.801(**)</w:t>
            </w:r>
          </w:p>
        </w:tc>
        <w:tc>
          <w:tcPr>
            <w:tcW w:w="539" w:type="dxa"/>
            <w:tcBorders>
              <w:top w:val="nil"/>
              <w:left w:val="nil"/>
              <w:bottom w:val="single" w:sz="4" w:space="0" w:color="auto"/>
              <w:right w:val="single" w:sz="4" w:space="0" w:color="auto"/>
            </w:tcBorders>
            <w:shd w:val="clear" w:color="000000" w:fill="C6E0B4"/>
            <w:noWrap/>
            <w:vAlign w:val="center"/>
            <w:hideMark/>
          </w:tcPr>
          <w:p w14:paraId="0E1E45AA"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.841(**)</w:t>
            </w:r>
          </w:p>
        </w:tc>
        <w:tc>
          <w:tcPr>
            <w:tcW w:w="539" w:type="dxa"/>
            <w:tcBorders>
              <w:top w:val="nil"/>
              <w:left w:val="nil"/>
              <w:bottom w:val="single" w:sz="4" w:space="0" w:color="auto"/>
              <w:right w:val="single" w:sz="4" w:space="0" w:color="auto"/>
            </w:tcBorders>
            <w:shd w:val="clear" w:color="000000" w:fill="C6E0B4"/>
            <w:noWrap/>
            <w:vAlign w:val="center"/>
            <w:hideMark/>
          </w:tcPr>
          <w:p w14:paraId="3A63422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.713(**)</w:t>
            </w:r>
          </w:p>
        </w:tc>
        <w:tc>
          <w:tcPr>
            <w:tcW w:w="539" w:type="dxa"/>
            <w:tcBorders>
              <w:top w:val="nil"/>
              <w:left w:val="nil"/>
              <w:bottom w:val="single" w:sz="4" w:space="0" w:color="auto"/>
              <w:right w:val="single" w:sz="4" w:space="0" w:color="auto"/>
            </w:tcBorders>
            <w:shd w:val="clear" w:color="000000" w:fill="C6E0B4"/>
            <w:noWrap/>
            <w:vAlign w:val="center"/>
            <w:hideMark/>
          </w:tcPr>
          <w:p w14:paraId="0CECCEBF"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.872(**)</w:t>
            </w:r>
          </w:p>
        </w:tc>
        <w:tc>
          <w:tcPr>
            <w:tcW w:w="539" w:type="dxa"/>
            <w:tcBorders>
              <w:top w:val="nil"/>
              <w:left w:val="nil"/>
              <w:bottom w:val="single" w:sz="4" w:space="0" w:color="auto"/>
              <w:right w:val="single" w:sz="4" w:space="0" w:color="auto"/>
            </w:tcBorders>
            <w:shd w:val="clear" w:color="000000" w:fill="C6E0B4"/>
            <w:noWrap/>
            <w:vAlign w:val="center"/>
            <w:hideMark/>
          </w:tcPr>
          <w:p w14:paraId="73C4384B"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.917(**)</w:t>
            </w:r>
          </w:p>
        </w:tc>
        <w:tc>
          <w:tcPr>
            <w:tcW w:w="539" w:type="dxa"/>
            <w:tcBorders>
              <w:top w:val="nil"/>
              <w:left w:val="nil"/>
              <w:bottom w:val="single" w:sz="4" w:space="0" w:color="auto"/>
              <w:right w:val="single" w:sz="4" w:space="0" w:color="auto"/>
            </w:tcBorders>
            <w:shd w:val="clear" w:color="000000" w:fill="C6E0B4"/>
            <w:noWrap/>
            <w:vAlign w:val="center"/>
            <w:hideMark/>
          </w:tcPr>
          <w:p w14:paraId="49B09D5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.776(**)</w:t>
            </w:r>
          </w:p>
        </w:tc>
        <w:tc>
          <w:tcPr>
            <w:tcW w:w="539" w:type="dxa"/>
            <w:tcBorders>
              <w:top w:val="nil"/>
              <w:left w:val="nil"/>
              <w:bottom w:val="single" w:sz="4" w:space="0" w:color="auto"/>
              <w:right w:val="single" w:sz="4" w:space="0" w:color="auto"/>
            </w:tcBorders>
            <w:shd w:val="clear" w:color="000000" w:fill="C6E0B4"/>
            <w:noWrap/>
            <w:vAlign w:val="center"/>
            <w:hideMark/>
          </w:tcPr>
          <w:p w14:paraId="179000D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.768(**)</w:t>
            </w:r>
          </w:p>
        </w:tc>
        <w:tc>
          <w:tcPr>
            <w:tcW w:w="539" w:type="dxa"/>
            <w:tcBorders>
              <w:top w:val="nil"/>
              <w:left w:val="nil"/>
              <w:bottom w:val="single" w:sz="4" w:space="0" w:color="auto"/>
              <w:right w:val="single" w:sz="4" w:space="0" w:color="auto"/>
            </w:tcBorders>
            <w:shd w:val="clear" w:color="000000" w:fill="C6E0B4"/>
            <w:noWrap/>
            <w:vAlign w:val="center"/>
            <w:hideMark/>
          </w:tcPr>
          <w:p w14:paraId="0A7E39B1"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.876(**)</w:t>
            </w:r>
          </w:p>
        </w:tc>
        <w:tc>
          <w:tcPr>
            <w:tcW w:w="539" w:type="dxa"/>
            <w:tcBorders>
              <w:top w:val="nil"/>
              <w:left w:val="nil"/>
              <w:bottom w:val="single" w:sz="4" w:space="0" w:color="auto"/>
              <w:right w:val="single" w:sz="4" w:space="0" w:color="auto"/>
            </w:tcBorders>
            <w:shd w:val="clear" w:color="auto" w:fill="auto"/>
            <w:noWrap/>
            <w:vAlign w:val="center"/>
            <w:hideMark/>
          </w:tcPr>
          <w:p w14:paraId="2777E42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0.464</w:t>
            </w:r>
          </w:p>
        </w:tc>
        <w:tc>
          <w:tcPr>
            <w:tcW w:w="539" w:type="dxa"/>
            <w:tcBorders>
              <w:top w:val="nil"/>
              <w:left w:val="nil"/>
              <w:bottom w:val="single" w:sz="4" w:space="0" w:color="auto"/>
              <w:right w:val="single" w:sz="4" w:space="0" w:color="auto"/>
            </w:tcBorders>
            <w:shd w:val="clear" w:color="000000" w:fill="C6E0B4"/>
            <w:noWrap/>
            <w:vAlign w:val="center"/>
            <w:hideMark/>
          </w:tcPr>
          <w:p w14:paraId="3D77EC5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.693(**)</w:t>
            </w:r>
          </w:p>
        </w:tc>
        <w:tc>
          <w:tcPr>
            <w:tcW w:w="539" w:type="dxa"/>
            <w:tcBorders>
              <w:top w:val="nil"/>
              <w:left w:val="nil"/>
              <w:bottom w:val="single" w:sz="4" w:space="0" w:color="auto"/>
              <w:right w:val="single" w:sz="4" w:space="0" w:color="auto"/>
            </w:tcBorders>
            <w:shd w:val="clear" w:color="000000" w:fill="C6E0B4"/>
            <w:noWrap/>
            <w:vAlign w:val="center"/>
            <w:hideMark/>
          </w:tcPr>
          <w:p w14:paraId="3CB235A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.783(**)</w:t>
            </w:r>
          </w:p>
        </w:tc>
        <w:tc>
          <w:tcPr>
            <w:tcW w:w="539" w:type="dxa"/>
            <w:tcBorders>
              <w:top w:val="nil"/>
              <w:left w:val="nil"/>
              <w:bottom w:val="single" w:sz="4" w:space="0" w:color="auto"/>
              <w:right w:val="single" w:sz="4" w:space="0" w:color="auto"/>
            </w:tcBorders>
            <w:shd w:val="clear" w:color="000000" w:fill="C6E0B4"/>
            <w:noWrap/>
            <w:vAlign w:val="center"/>
            <w:hideMark/>
          </w:tcPr>
          <w:p w14:paraId="1BC0E0B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.415(*)</w:t>
            </w:r>
          </w:p>
        </w:tc>
        <w:tc>
          <w:tcPr>
            <w:tcW w:w="539" w:type="dxa"/>
            <w:tcBorders>
              <w:top w:val="nil"/>
              <w:left w:val="nil"/>
              <w:bottom w:val="single" w:sz="4" w:space="0" w:color="auto"/>
              <w:right w:val="single" w:sz="4" w:space="0" w:color="auto"/>
            </w:tcBorders>
            <w:shd w:val="clear" w:color="000000" w:fill="C6E0B4"/>
            <w:noWrap/>
            <w:vAlign w:val="center"/>
            <w:hideMark/>
          </w:tcPr>
          <w:p w14:paraId="5178D9C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.733(**)</w:t>
            </w:r>
          </w:p>
        </w:tc>
        <w:tc>
          <w:tcPr>
            <w:tcW w:w="539" w:type="dxa"/>
            <w:tcBorders>
              <w:top w:val="nil"/>
              <w:left w:val="nil"/>
              <w:bottom w:val="single" w:sz="4" w:space="0" w:color="auto"/>
              <w:right w:val="single" w:sz="4" w:space="0" w:color="auto"/>
            </w:tcBorders>
            <w:shd w:val="clear" w:color="000000" w:fill="C6E0B4"/>
            <w:noWrap/>
            <w:vAlign w:val="center"/>
            <w:hideMark/>
          </w:tcPr>
          <w:p w14:paraId="24470A8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.753(**)</w:t>
            </w:r>
          </w:p>
        </w:tc>
        <w:tc>
          <w:tcPr>
            <w:tcW w:w="539" w:type="dxa"/>
            <w:tcBorders>
              <w:top w:val="nil"/>
              <w:left w:val="nil"/>
              <w:bottom w:val="single" w:sz="4" w:space="0" w:color="auto"/>
              <w:right w:val="single" w:sz="4" w:space="0" w:color="auto"/>
            </w:tcBorders>
            <w:shd w:val="clear" w:color="000000" w:fill="C6E0B4"/>
            <w:noWrap/>
            <w:vAlign w:val="center"/>
            <w:hideMark/>
          </w:tcPr>
          <w:p w14:paraId="546B73BF"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.988(**)</w:t>
            </w:r>
          </w:p>
        </w:tc>
        <w:tc>
          <w:tcPr>
            <w:tcW w:w="539" w:type="dxa"/>
            <w:tcBorders>
              <w:top w:val="nil"/>
              <w:left w:val="nil"/>
              <w:bottom w:val="single" w:sz="4" w:space="0" w:color="auto"/>
              <w:right w:val="single" w:sz="4" w:space="0" w:color="auto"/>
            </w:tcBorders>
            <w:shd w:val="clear" w:color="auto" w:fill="auto"/>
            <w:noWrap/>
            <w:vAlign w:val="center"/>
            <w:hideMark/>
          </w:tcPr>
          <w:p w14:paraId="394441A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0A97604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C55A85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D27C09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914102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1BBD9C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E9F1AB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8D17DE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7D7FE6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44890E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EED0BE6"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467C9AA2"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7D10E112"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HMPE</w:t>
            </w:r>
          </w:p>
        </w:tc>
        <w:tc>
          <w:tcPr>
            <w:tcW w:w="539" w:type="dxa"/>
            <w:tcBorders>
              <w:top w:val="nil"/>
              <w:left w:val="nil"/>
              <w:bottom w:val="single" w:sz="4" w:space="0" w:color="auto"/>
              <w:right w:val="single" w:sz="4" w:space="0" w:color="auto"/>
            </w:tcBorders>
            <w:shd w:val="clear" w:color="000000" w:fill="C6E0B4"/>
            <w:noWrap/>
            <w:vAlign w:val="center"/>
            <w:hideMark/>
          </w:tcPr>
          <w:p w14:paraId="0B976973"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.855(**)</w:t>
            </w:r>
          </w:p>
        </w:tc>
        <w:tc>
          <w:tcPr>
            <w:tcW w:w="539" w:type="dxa"/>
            <w:tcBorders>
              <w:top w:val="nil"/>
              <w:left w:val="nil"/>
              <w:bottom w:val="single" w:sz="4" w:space="0" w:color="auto"/>
              <w:right w:val="single" w:sz="4" w:space="0" w:color="auto"/>
            </w:tcBorders>
            <w:shd w:val="clear" w:color="000000" w:fill="C6E0B4"/>
            <w:noWrap/>
            <w:vAlign w:val="center"/>
            <w:hideMark/>
          </w:tcPr>
          <w:p w14:paraId="4AB528A2"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.865(**)</w:t>
            </w:r>
          </w:p>
        </w:tc>
        <w:tc>
          <w:tcPr>
            <w:tcW w:w="539" w:type="dxa"/>
            <w:tcBorders>
              <w:top w:val="nil"/>
              <w:left w:val="nil"/>
              <w:bottom w:val="single" w:sz="4" w:space="0" w:color="auto"/>
              <w:right w:val="single" w:sz="4" w:space="0" w:color="auto"/>
            </w:tcBorders>
            <w:shd w:val="clear" w:color="000000" w:fill="C6E0B4"/>
            <w:noWrap/>
            <w:vAlign w:val="center"/>
            <w:hideMark/>
          </w:tcPr>
          <w:p w14:paraId="22E4B01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.641(**)</w:t>
            </w:r>
          </w:p>
        </w:tc>
        <w:tc>
          <w:tcPr>
            <w:tcW w:w="539" w:type="dxa"/>
            <w:tcBorders>
              <w:top w:val="nil"/>
              <w:left w:val="nil"/>
              <w:bottom w:val="single" w:sz="4" w:space="0" w:color="auto"/>
              <w:right w:val="single" w:sz="4" w:space="0" w:color="auto"/>
            </w:tcBorders>
            <w:shd w:val="clear" w:color="000000" w:fill="C6E0B4"/>
            <w:noWrap/>
            <w:vAlign w:val="center"/>
            <w:hideMark/>
          </w:tcPr>
          <w:p w14:paraId="3A44F32C"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.885(**)</w:t>
            </w:r>
          </w:p>
        </w:tc>
        <w:tc>
          <w:tcPr>
            <w:tcW w:w="539" w:type="dxa"/>
            <w:tcBorders>
              <w:top w:val="nil"/>
              <w:left w:val="nil"/>
              <w:bottom w:val="single" w:sz="4" w:space="0" w:color="auto"/>
              <w:right w:val="single" w:sz="4" w:space="0" w:color="auto"/>
            </w:tcBorders>
            <w:shd w:val="clear" w:color="000000" w:fill="C6E0B4"/>
            <w:noWrap/>
            <w:vAlign w:val="center"/>
            <w:hideMark/>
          </w:tcPr>
          <w:p w14:paraId="0231A007"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.928(**)</w:t>
            </w:r>
          </w:p>
        </w:tc>
        <w:tc>
          <w:tcPr>
            <w:tcW w:w="539" w:type="dxa"/>
            <w:tcBorders>
              <w:top w:val="nil"/>
              <w:left w:val="nil"/>
              <w:bottom w:val="single" w:sz="4" w:space="0" w:color="auto"/>
              <w:right w:val="single" w:sz="4" w:space="0" w:color="auto"/>
            </w:tcBorders>
            <w:shd w:val="clear" w:color="000000" w:fill="C6E0B4"/>
            <w:noWrap/>
            <w:vAlign w:val="center"/>
            <w:hideMark/>
          </w:tcPr>
          <w:p w14:paraId="44D4D32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.789(**)</w:t>
            </w:r>
          </w:p>
        </w:tc>
        <w:tc>
          <w:tcPr>
            <w:tcW w:w="539" w:type="dxa"/>
            <w:tcBorders>
              <w:top w:val="nil"/>
              <w:left w:val="nil"/>
              <w:bottom w:val="single" w:sz="4" w:space="0" w:color="auto"/>
              <w:right w:val="single" w:sz="4" w:space="0" w:color="auto"/>
            </w:tcBorders>
            <w:shd w:val="clear" w:color="000000" w:fill="C6E0B4"/>
            <w:noWrap/>
            <w:vAlign w:val="center"/>
            <w:hideMark/>
          </w:tcPr>
          <w:p w14:paraId="33B487B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.771(**)</w:t>
            </w:r>
          </w:p>
        </w:tc>
        <w:tc>
          <w:tcPr>
            <w:tcW w:w="539" w:type="dxa"/>
            <w:tcBorders>
              <w:top w:val="nil"/>
              <w:left w:val="nil"/>
              <w:bottom w:val="single" w:sz="4" w:space="0" w:color="auto"/>
              <w:right w:val="single" w:sz="4" w:space="0" w:color="auto"/>
            </w:tcBorders>
            <w:shd w:val="clear" w:color="000000" w:fill="C6E0B4"/>
            <w:noWrap/>
            <w:vAlign w:val="center"/>
            <w:hideMark/>
          </w:tcPr>
          <w:p w14:paraId="2FC8139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.759(**)</w:t>
            </w:r>
          </w:p>
        </w:tc>
        <w:tc>
          <w:tcPr>
            <w:tcW w:w="539" w:type="dxa"/>
            <w:tcBorders>
              <w:top w:val="nil"/>
              <w:left w:val="nil"/>
              <w:bottom w:val="single" w:sz="4" w:space="0" w:color="auto"/>
              <w:right w:val="single" w:sz="4" w:space="0" w:color="auto"/>
            </w:tcBorders>
            <w:shd w:val="clear" w:color="auto" w:fill="auto"/>
            <w:noWrap/>
            <w:vAlign w:val="center"/>
            <w:hideMark/>
          </w:tcPr>
          <w:p w14:paraId="29A5191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0.361</w:t>
            </w:r>
          </w:p>
        </w:tc>
        <w:tc>
          <w:tcPr>
            <w:tcW w:w="539" w:type="dxa"/>
            <w:tcBorders>
              <w:top w:val="nil"/>
              <w:left w:val="nil"/>
              <w:bottom w:val="single" w:sz="4" w:space="0" w:color="auto"/>
              <w:right w:val="single" w:sz="4" w:space="0" w:color="auto"/>
            </w:tcBorders>
            <w:shd w:val="clear" w:color="000000" w:fill="C6E0B4"/>
            <w:noWrap/>
            <w:vAlign w:val="center"/>
            <w:hideMark/>
          </w:tcPr>
          <w:p w14:paraId="3DC17EB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.758(**)</w:t>
            </w:r>
          </w:p>
        </w:tc>
        <w:tc>
          <w:tcPr>
            <w:tcW w:w="539" w:type="dxa"/>
            <w:tcBorders>
              <w:top w:val="nil"/>
              <w:left w:val="nil"/>
              <w:bottom w:val="single" w:sz="4" w:space="0" w:color="auto"/>
              <w:right w:val="single" w:sz="4" w:space="0" w:color="auto"/>
            </w:tcBorders>
            <w:shd w:val="clear" w:color="000000" w:fill="C6E0B4"/>
            <w:noWrap/>
            <w:vAlign w:val="center"/>
            <w:hideMark/>
          </w:tcPr>
          <w:p w14:paraId="43283FF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.796(**)</w:t>
            </w:r>
          </w:p>
        </w:tc>
        <w:tc>
          <w:tcPr>
            <w:tcW w:w="539" w:type="dxa"/>
            <w:tcBorders>
              <w:top w:val="nil"/>
              <w:left w:val="nil"/>
              <w:bottom w:val="single" w:sz="4" w:space="0" w:color="auto"/>
              <w:right w:val="single" w:sz="4" w:space="0" w:color="auto"/>
            </w:tcBorders>
            <w:shd w:val="clear" w:color="000000" w:fill="C6E0B4"/>
            <w:noWrap/>
            <w:vAlign w:val="center"/>
            <w:hideMark/>
          </w:tcPr>
          <w:p w14:paraId="7A2B247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.424(*)</w:t>
            </w:r>
          </w:p>
        </w:tc>
        <w:tc>
          <w:tcPr>
            <w:tcW w:w="539" w:type="dxa"/>
            <w:tcBorders>
              <w:top w:val="nil"/>
              <w:left w:val="nil"/>
              <w:bottom w:val="single" w:sz="4" w:space="0" w:color="auto"/>
              <w:right w:val="single" w:sz="4" w:space="0" w:color="auto"/>
            </w:tcBorders>
            <w:shd w:val="clear" w:color="000000" w:fill="C6E0B4"/>
            <w:noWrap/>
            <w:vAlign w:val="center"/>
            <w:hideMark/>
          </w:tcPr>
          <w:p w14:paraId="6422265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.702(**)</w:t>
            </w:r>
          </w:p>
        </w:tc>
        <w:tc>
          <w:tcPr>
            <w:tcW w:w="539" w:type="dxa"/>
            <w:tcBorders>
              <w:top w:val="nil"/>
              <w:left w:val="nil"/>
              <w:bottom w:val="single" w:sz="4" w:space="0" w:color="auto"/>
              <w:right w:val="single" w:sz="4" w:space="0" w:color="auto"/>
            </w:tcBorders>
            <w:shd w:val="clear" w:color="000000" w:fill="C6E0B4"/>
            <w:noWrap/>
            <w:vAlign w:val="center"/>
            <w:hideMark/>
          </w:tcPr>
          <w:p w14:paraId="0D24E9D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.735(**)</w:t>
            </w:r>
          </w:p>
        </w:tc>
        <w:tc>
          <w:tcPr>
            <w:tcW w:w="539" w:type="dxa"/>
            <w:tcBorders>
              <w:top w:val="nil"/>
              <w:left w:val="nil"/>
              <w:bottom w:val="single" w:sz="4" w:space="0" w:color="auto"/>
              <w:right w:val="single" w:sz="4" w:space="0" w:color="auto"/>
            </w:tcBorders>
            <w:shd w:val="clear" w:color="000000" w:fill="C6E0B4"/>
            <w:noWrap/>
            <w:vAlign w:val="center"/>
            <w:hideMark/>
          </w:tcPr>
          <w:p w14:paraId="5C2B8C9C"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.986(**)</w:t>
            </w:r>
          </w:p>
        </w:tc>
        <w:tc>
          <w:tcPr>
            <w:tcW w:w="539" w:type="dxa"/>
            <w:tcBorders>
              <w:top w:val="nil"/>
              <w:left w:val="nil"/>
              <w:bottom w:val="single" w:sz="4" w:space="0" w:color="auto"/>
              <w:right w:val="single" w:sz="4" w:space="0" w:color="auto"/>
            </w:tcBorders>
            <w:shd w:val="clear" w:color="000000" w:fill="C6E0B4"/>
            <w:noWrap/>
            <w:vAlign w:val="center"/>
            <w:hideMark/>
          </w:tcPr>
          <w:p w14:paraId="0DBE1CA9"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.980(**)</w:t>
            </w:r>
          </w:p>
        </w:tc>
        <w:tc>
          <w:tcPr>
            <w:tcW w:w="539" w:type="dxa"/>
            <w:tcBorders>
              <w:top w:val="nil"/>
              <w:left w:val="nil"/>
              <w:bottom w:val="single" w:sz="4" w:space="0" w:color="auto"/>
              <w:right w:val="single" w:sz="4" w:space="0" w:color="auto"/>
            </w:tcBorders>
            <w:shd w:val="clear" w:color="auto" w:fill="auto"/>
            <w:noWrap/>
            <w:vAlign w:val="center"/>
            <w:hideMark/>
          </w:tcPr>
          <w:p w14:paraId="515E26A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23FDDBC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CE4B4C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CF860E7"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FAA6E9C"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86237B3"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AFFD6E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3E4F02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0DEE37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1C8FC1B"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2EA60DDE"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35451863"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TMMM</w:t>
            </w:r>
          </w:p>
        </w:tc>
        <w:tc>
          <w:tcPr>
            <w:tcW w:w="539" w:type="dxa"/>
            <w:tcBorders>
              <w:top w:val="nil"/>
              <w:left w:val="nil"/>
              <w:bottom w:val="single" w:sz="4" w:space="0" w:color="auto"/>
              <w:right w:val="single" w:sz="4" w:space="0" w:color="auto"/>
            </w:tcBorders>
            <w:shd w:val="clear" w:color="000000" w:fill="C6E0B4"/>
            <w:noWrap/>
            <w:vAlign w:val="center"/>
            <w:hideMark/>
          </w:tcPr>
          <w:p w14:paraId="36C55825"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.817(**)</w:t>
            </w:r>
          </w:p>
        </w:tc>
        <w:tc>
          <w:tcPr>
            <w:tcW w:w="539" w:type="dxa"/>
            <w:tcBorders>
              <w:top w:val="nil"/>
              <w:left w:val="nil"/>
              <w:bottom w:val="single" w:sz="4" w:space="0" w:color="auto"/>
              <w:right w:val="single" w:sz="4" w:space="0" w:color="auto"/>
            </w:tcBorders>
            <w:shd w:val="clear" w:color="000000" w:fill="C6E0B4"/>
            <w:noWrap/>
            <w:vAlign w:val="center"/>
            <w:hideMark/>
          </w:tcPr>
          <w:p w14:paraId="4BD35689"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.831(**)</w:t>
            </w:r>
          </w:p>
        </w:tc>
        <w:tc>
          <w:tcPr>
            <w:tcW w:w="539" w:type="dxa"/>
            <w:tcBorders>
              <w:top w:val="nil"/>
              <w:left w:val="nil"/>
              <w:bottom w:val="single" w:sz="4" w:space="0" w:color="auto"/>
              <w:right w:val="single" w:sz="4" w:space="0" w:color="auto"/>
            </w:tcBorders>
            <w:shd w:val="clear" w:color="000000" w:fill="C6E0B4"/>
            <w:noWrap/>
            <w:vAlign w:val="center"/>
            <w:hideMark/>
          </w:tcPr>
          <w:p w14:paraId="05ABB07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.688(**)</w:t>
            </w:r>
          </w:p>
        </w:tc>
        <w:tc>
          <w:tcPr>
            <w:tcW w:w="539" w:type="dxa"/>
            <w:tcBorders>
              <w:top w:val="nil"/>
              <w:left w:val="nil"/>
              <w:bottom w:val="single" w:sz="4" w:space="0" w:color="auto"/>
              <w:right w:val="single" w:sz="4" w:space="0" w:color="auto"/>
            </w:tcBorders>
            <w:shd w:val="clear" w:color="000000" w:fill="C6E0B4"/>
            <w:noWrap/>
            <w:vAlign w:val="center"/>
            <w:hideMark/>
          </w:tcPr>
          <w:p w14:paraId="269DB83F"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.889(**)</w:t>
            </w:r>
          </w:p>
        </w:tc>
        <w:tc>
          <w:tcPr>
            <w:tcW w:w="539" w:type="dxa"/>
            <w:tcBorders>
              <w:top w:val="nil"/>
              <w:left w:val="nil"/>
              <w:bottom w:val="single" w:sz="4" w:space="0" w:color="auto"/>
              <w:right w:val="single" w:sz="4" w:space="0" w:color="auto"/>
            </w:tcBorders>
            <w:shd w:val="clear" w:color="000000" w:fill="C6E0B4"/>
            <w:noWrap/>
            <w:vAlign w:val="center"/>
            <w:hideMark/>
          </w:tcPr>
          <w:p w14:paraId="0BB21BC3"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.934(**)</w:t>
            </w:r>
          </w:p>
        </w:tc>
        <w:tc>
          <w:tcPr>
            <w:tcW w:w="539" w:type="dxa"/>
            <w:tcBorders>
              <w:top w:val="nil"/>
              <w:left w:val="nil"/>
              <w:bottom w:val="single" w:sz="4" w:space="0" w:color="auto"/>
              <w:right w:val="single" w:sz="4" w:space="0" w:color="auto"/>
            </w:tcBorders>
            <w:shd w:val="clear" w:color="000000" w:fill="C6E0B4"/>
            <w:noWrap/>
            <w:vAlign w:val="center"/>
            <w:hideMark/>
          </w:tcPr>
          <w:p w14:paraId="4ADFB74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.780(**)</w:t>
            </w:r>
          </w:p>
        </w:tc>
        <w:tc>
          <w:tcPr>
            <w:tcW w:w="539" w:type="dxa"/>
            <w:tcBorders>
              <w:top w:val="nil"/>
              <w:left w:val="nil"/>
              <w:bottom w:val="single" w:sz="4" w:space="0" w:color="auto"/>
              <w:right w:val="single" w:sz="4" w:space="0" w:color="auto"/>
            </w:tcBorders>
            <w:shd w:val="clear" w:color="000000" w:fill="C6E0B4"/>
            <w:noWrap/>
            <w:vAlign w:val="center"/>
            <w:hideMark/>
          </w:tcPr>
          <w:p w14:paraId="0386AB16"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.816(**)</w:t>
            </w:r>
          </w:p>
        </w:tc>
        <w:tc>
          <w:tcPr>
            <w:tcW w:w="539" w:type="dxa"/>
            <w:tcBorders>
              <w:top w:val="nil"/>
              <w:left w:val="nil"/>
              <w:bottom w:val="single" w:sz="4" w:space="0" w:color="auto"/>
              <w:right w:val="single" w:sz="4" w:space="0" w:color="auto"/>
            </w:tcBorders>
            <w:shd w:val="clear" w:color="000000" w:fill="C6E0B4"/>
            <w:noWrap/>
            <w:vAlign w:val="center"/>
            <w:hideMark/>
          </w:tcPr>
          <w:p w14:paraId="605E1660"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.870(**)</w:t>
            </w:r>
          </w:p>
        </w:tc>
        <w:tc>
          <w:tcPr>
            <w:tcW w:w="539" w:type="dxa"/>
            <w:tcBorders>
              <w:top w:val="nil"/>
              <w:left w:val="nil"/>
              <w:bottom w:val="single" w:sz="4" w:space="0" w:color="auto"/>
              <w:right w:val="single" w:sz="4" w:space="0" w:color="auto"/>
            </w:tcBorders>
            <w:shd w:val="clear" w:color="000000" w:fill="BDD7EE"/>
            <w:noWrap/>
            <w:vAlign w:val="center"/>
            <w:hideMark/>
          </w:tcPr>
          <w:p w14:paraId="148D413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.553(*)</w:t>
            </w:r>
          </w:p>
        </w:tc>
        <w:tc>
          <w:tcPr>
            <w:tcW w:w="539" w:type="dxa"/>
            <w:tcBorders>
              <w:top w:val="nil"/>
              <w:left w:val="nil"/>
              <w:bottom w:val="single" w:sz="4" w:space="0" w:color="auto"/>
              <w:right w:val="single" w:sz="4" w:space="0" w:color="auto"/>
            </w:tcBorders>
            <w:shd w:val="clear" w:color="000000" w:fill="C6E0B4"/>
            <w:noWrap/>
            <w:vAlign w:val="center"/>
            <w:hideMark/>
          </w:tcPr>
          <w:p w14:paraId="0A0C64E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.653(**)</w:t>
            </w:r>
          </w:p>
        </w:tc>
        <w:tc>
          <w:tcPr>
            <w:tcW w:w="539" w:type="dxa"/>
            <w:tcBorders>
              <w:top w:val="nil"/>
              <w:left w:val="nil"/>
              <w:bottom w:val="single" w:sz="4" w:space="0" w:color="auto"/>
              <w:right w:val="single" w:sz="4" w:space="0" w:color="auto"/>
            </w:tcBorders>
            <w:shd w:val="clear" w:color="000000" w:fill="C6E0B4"/>
            <w:noWrap/>
            <w:vAlign w:val="center"/>
            <w:hideMark/>
          </w:tcPr>
          <w:p w14:paraId="1887BE0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.741(**)</w:t>
            </w:r>
          </w:p>
        </w:tc>
        <w:tc>
          <w:tcPr>
            <w:tcW w:w="539" w:type="dxa"/>
            <w:tcBorders>
              <w:top w:val="nil"/>
              <w:left w:val="nil"/>
              <w:bottom w:val="single" w:sz="4" w:space="0" w:color="auto"/>
              <w:right w:val="single" w:sz="4" w:space="0" w:color="auto"/>
            </w:tcBorders>
            <w:shd w:val="clear" w:color="000000" w:fill="BDD7EE"/>
            <w:noWrap/>
            <w:vAlign w:val="center"/>
            <w:hideMark/>
          </w:tcPr>
          <w:p w14:paraId="2A929AD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.413(*)</w:t>
            </w:r>
          </w:p>
        </w:tc>
        <w:tc>
          <w:tcPr>
            <w:tcW w:w="539" w:type="dxa"/>
            <w:tcBorders>
              <w:top w:val="nil"/>
              <w:left w:val="nil"/>
              <w:bottom w:val="single" w:sz="4" w:space="0" w:color="auto"/>
              <w:right w:val="single" w:sz="4" w:space="0" w:color="auto"/>
            </w:tcBorders>
            <w:shd w:val="clear" w:color="000000" w:fill="C6E0B4"/>
            <w:noWrap/>
            <w:vAlign w:val="center"/>
            <w:hideMark/>
          </w:tcPr>
          <w:p w14:paraId="554A103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.742(**)</w:t>
            </w:r>
          </w:p>
        </w:tc>
        <w:tc>
          <w:tcPr>
            <w:tcW w:w="539" w:type="dxa"/>
            <w:tcBorders>
              <w:top w:val="nil"/>
              <w:left w:val="nil"/>
              <w:bottom w:val="single" w:sz="4" w:space="0" w:color="auto"/>
              <w:right w:val="single" w:sz="4" w:space="0" w:color="auto"/>
            </w:tcBorders>
            <w:shd w:val="clear" w:color="000000" w:fill="C6E0B4"/>
            <w:noWrap/>
            <w:vAlign w:val="center"/>
            <w:hideMark/>
          </w:tcPr>
          <w:p w14:paraId="155C714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.717(**)</w:t>
            </w:r>
          </w:p>
        </w:tc>
        <w:tc>
          <w:tcPr>
            <w:tcW w:w="539" w:type="dxa"/>
            <w:tcBorders>
              <w:top w:val="nil"/>
              <w:left w:val="nil"/>
              <w:bottom w:val="single" w:sz="4" w:space="0" w:color="auto"/>
              <w:right w:val="single" w:sz="4" w:space="0" w:color="auto"/>
            </w:tcBorders>
            <w:shd w:val="clear" w:color="000000" w:fill="C6E0B4"/>
            <w:noWrap/>
            <w:vAlign w:val="center"/>
            <w:hideMark/>
          </w:tcPr>
          <w:p w14:paraId="1672C18F"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.977(**)</w:t>
            </w:r>
          </w:p>
        </w:tc>
        <w:tc>
          <w:tcPr>
            <w:tcW w:w="539" w:type="dxa"/>
            <w:tcBorders>
              <w:top w:val="nil"/>
              <w:left w:val="nil"/>
              <w:bottom w:val="single" w:sz="4" w:space="0" w:color="auto"/>
              <w:right w:val="single" w:sz="4" w:space="0" w:color="auto"/>
            </w:tcBorders>
            <w:shd w:val="clear" w:color="000000" w:fill="C6E0B4"/>
            <w:noWrap/>
            <w:vAlign w:val="center"/>
            <w:hideMark/>
          </w:tcPr>
          <w:p w14:paraId="4B783BBA"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.975(**)</w:t>
            </w:r>
          </w:p>
        </w:tc>
        <w:tc>
          <w:tcPr>
            <w:tcW w:w="539" w:type="dxa"/>
            <w:tcBorders>
              <w:top w:val="nil"/>
              <w:left w:val="nil"/>
              <w:bottom w:val="single" w:sz="4" w:space="0" w:color="auto"/>
              <w:right w:val="single" w:sz="4" w:space="0" w:color="auto"/>
            </w:tcBorders>
            <w:shd w:val="clear" w:color="000000" w:fill="C6E0B4"/>
            <w:noWrap/>
            <w:vAlign w:val="center"/>
            <w:hideMark/>
          </w:tcPr>
          <w:p w14:paraId="5E9831EC"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.973(**)</w:t>
            </w:r>
          </w:p>
        </w:tc>
        <w:tc>
          <w:tcPr>
            <w:tcW w:w="539" w:type="dxa"/>
            <w:tcBorders>
              <w:top w:val="nil"/>
              <w:left w:val="nil"/>
              <w:bottom w:val="single" w:sz="4" w:space="0" w:color="auto"/>
              <w:right w:val="single" w:sz="4" w:space="0" w:color="auto"/>
            </w:tcBorders>
            <w:shd w:val="clear" w:color="auto" w:fill="auto"/>
            <w:noWrap/>
            <w:vAlign w:val="center"/>
            <w:hideMark/>
          </w:tcPr>
          <w:p w14:paraId="0FC0256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5967546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C1ED766"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63A634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8FFAB7B"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3625DE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FBA61E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C4AD11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D43D743"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1EBF7C23"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336EC01C"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DMMM</w:t>
            </w:r>
          </w:p>
        </w:tc>
        <w:tc>
          <w:tcPr>
            <w:tcW w:w="539" w:type="dxa"/>
            <w:tcBorders>
              <w:top w:val="nil"/>
              <w:left w:val="nil"/>
              <w:bottom w:val="single" w:sz="4" w:space="0" w:color="auto"/>
              <w:right w:val="single" w:sz="4" w:space="0" w:color="auto"/>
            </w:tcBorders>
            <w:shd w:val="clear" w:color="auto" w:fill="auto"/>
            <w:noWrap/>
            <w:vAlign w:val="center"/>
            <w:hideMark/>
          </w:tcPr>
          <w:p w14:paraId="3ACCD06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.581(*)</w:t>
            </w:r>
          </w:p>
        </w:tc>
        <w:tc>
          <w:tcPr>
            <w:tcW w:w="539" w:type="dxa"/>
            <w:tcBorders>
              <w:top w:val="nil"/>
              <w:left w:val="nil"/>
              <w:bottom w:val="single" w:sz="4" w:space="0" w:color="auto"/>
              <w:right w:val="single" w:sz="4" w:space="0" w:color="auto"/>
            </w:tcBorders>
            <w:shd w:val="clear" w:color="auto" w:fill="auto"/>
            <w:noWrap/>
            <w:vAlign w:val="center"/>
            <w:hideMark/>
          </w:tcPr>
          <w:p w14:paraId="5E64F92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0.517</w:t>
            </w:r>
          </w:p>
        </w:tc>
        <w:tc>
          <w:tcPr>
            <w:tcW w:w="539" w:type="dxa"/>
            <w:tcBorders>
              <w:top w:val="nil"/>
              <w:left w:val="nil"/>
              <w:bottom w:val="single" w:sz="4" w:space="0" w:color="auto"/>
              <w:right w:val="single" w:sz="4" w:space="0" w:color="auto"/>
            </w:tcBorders>
            <w:shd w:val="clear" w:color="auto" w:fill="auto"/>
            <w:noWrap/>
            <w:vAlign w:val="center"/>
            <w:hideMark/>
          </w:tcPr>
          <w:p w14:paraId="62B659C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0.316</w:t>
            </w:r>
          </w:p>
        </w:tc>
        <w:tc>
          <w:tcPr>
            <w:tcW w:w="539" w:type="dxa"/>
            <w:tcBorders>
              <w:top w:val="nil"/>
              <w:left w:val="nil"/>
              <w:bottom w:val="single" w:sz="4" w:space="0" w:color="auto"/>
              <w:right w:val="single" w:sz="4" w:space="0" w:color="auto"/>
            </w:tcBorders>
            <w:shd w:val="clear" w:color="000000" w:fill="C6E0B4"/>
            <w:noWrap/>
            <w:vAlign w:val="center"/>
            <w:hideMark/>
          </w:tcPr>
          <w:p w14:paraId="089F0BA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.770(**)</w:t>
            </w:r>
          </w:p>
        </w:tc>
        <w:tc>
          <w:tcPr>
            <w:tcW w:w="539" w:type="dxa"/>
            <w:tcBorders>
              <w:top w:val="nil"/>
              <w:left w:val="nil"/>
              <w:bottom w:val="single" w:sz="4" w:space="0" w:color="auto"/>
              <w:right w:val="single" w:sz="4" w:space="0" w:color="auto"/>
            </w:tcBorders>
            <w:shd w:val="clear" w:color="000000" w:fill="C6E0B4"/>
            <w:noWrap/>
            <w:vAlign w:val="center"/>
            <w:hideMark/>
          </w:tcPr>
          <w:p w14:paraId="588DB4E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.719(**)</w:t>
            </w:r>
          </w:p>
        </w:tc>
        <w:tc>
          <w:tcPr>
            <w:tcW w:w="539" w:type="dxa"/>
            <w:tcBorders>
              <w:top w:val="nil"/>
              <w:left w:val="nil"/>
              <w:bottom w:val="single" w:sz="4" w:space="0" w:color="auto"/>
              <w:right w:val="single" w:sz="4" w:space="0" w:color="auto"/>
            </w:tcBorders>
            <w:shd w:val="clear" w:color="auto" w:fill="auto"/>
            <w:noWrap/>
            <w:vAlign w:val="center"/>
            <w:hideMark/>
          </w:tcPr>
          <w:p w14:paraId="4F62734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0.426</w:t>
            </w:r>
          </w:p>
        </w:tc>
        <w:tc>
          <w:tcPr>
            <w:tcW w:w="539" w:type="dxa"/>
            <w:tcBorders>
              <w:top w:val="nil"/>
              <w:left w:val="nil"/>
              <w:bottom w:val="single" w:sz="4" w:space="0" w:color="auto"/>
              <w:right w:val="single" w:sz="4" w:space="0" w:color="auto"/>
            </w:tcBorders>
            <w:shd w:val="clear" w:color="000000" w:fill="C6E0B4"/>
            <w:noWrap/>
            <w:vAlign w:val="center"/>
            <w:hideMark/>
          </w:tcPr>
          <w:p w14:paraId="0EECADA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.732(**)</w:t>
            </w:r>
          </w:p>
        </w:tc>
        <w:tc>
          <w:tcPr>
            <w:tcW w:w="539" w:type="dxa"/>
            <w:tcBorders>
              <w:top w:val="nil"/>
              <w:left w:val="nil"/>
              <w:bottom w:val="single" w:sz="4" w:space="0" w:color="auto"/>
              <w:right w:val="single" w:sz="4" w:space="0" w:color="auto"/>
            </w:tcBorders>
            <w:shd w:val="clear" w:color="000000" w:fill="C6E0B4"/>
            <w:noWrap/>
            <w:vAlign w:val="center"/>
            <w:hideMark/>
          </w:tcPr>
          <w:p w14:paraId="28CEB11E"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.895(**)</w:t>
            </w:r>
          </w:p>
        </w:tc>
        <w:tc>
          <w:tcPr>
            <w:tcW w:w="539" w:type="dxa"/>
            <w:tcBorders>
              <w:top w:val="nil"/>
              <w:left w:val="nil"/>
              <w:bottom w:val="single" w:sz="4" w:space="0" w:color="auto"/>
              <w:right w:val="single" w:sz="4" w:space="0" w:color="auto"/>
            </w:tcBorders>
            <w:shd w:val="clear" w:color="auto" w:fill="auto"/>
            <w:noWrap/>
            <w:vAlign w:val="center"/>
            <w:hideMark/>
          </w:tcPr>
          <w:p w14:paraId="1C6D906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0.4</w:t>
            </w:r>
          </w:p>
        </w:tc>
        <w:tc>
          <w:tcPr>
            <w:tcW w:w="539" w:type="dxa"/>
            <w:tcBorders>
              <w:top w:val="nil"/>
              <w:left w:val="nil"/>
              <w:bottom w:val="single" w:sz="4" w:space="0" w:color="auto"/>
              <w:right w:val="single" w:sz="4" w:space="0" w:color="auto"/>
            </w:tcBorders>
            <w:shd w:val="clear" w:color="auto" w:fill="auto"/>
            <w:noWrap/>
            <w:vAlign w:val="center"/>
            <w:hideMark/>
          </w:tcPr>
          <w:p w14:paraId="3248DA3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w:t>
            </w:r>
          </w:p>
        </w:tc>
        <w:tc>
          <w:tcPr>
            <w:tcW w:w="539" w:type="dxa"/>
            <w:tcBorders>
              <w:top w:val="nil"/>
              <w:left w:val="nil"/>
              <w:bottom w:val="single" w:sz="4" w:space="0" w:color="auto"/>
              <w:right w:val="single" w:sz="4" w:space="0" w:color="auto"/>
            </w:tcBorders>
            <w:shd w:val="clear" w:color="000000" w:fill="BDD7EE"/>
            <w:noWrap/>
            <w:vAlign w:val="center"/>
            <w:hideMark/>
          </w:tcPr>
          <w:p w14:paraId="2FE7546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.587(*)</w:t>
            </w:r>
          </w:p>
        </w:tc>
        <w:tc>
          <w:tcPr>
            <w:tcW w:w="539" w:type="dxa"/>
            <w:tcBorders>
              <w:top w:val="nil"/>
              <w:left w:val="nil"/>
              <w:bottom w:val="single" w:sz="4" w:space="0" w:color="auto"/>
              <w:right w:val="single" w:sz="4" w:space="0" w:color="auto"/>
            </w:tcBorders>
            <w:shd w:val="clear" w:color="auto" w:fill="auto"/>
            <w:noWrap/>
            <w:vAlign w:val="center"/>
            <w:hideMark/>
          </w:tcPr>
          <w:p w14:paraId="589ED68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0.396</w:t>
            </w:r>
          </w:p>
        </w:tc>
        <w:tc>
          <w:tcPr>
            <w:tcW w:w="539" w:type="dxa"/>
            <w:tcBorders>
              <w:top w:val="nil"/>
              <w:left w:val="nil"/>
              <w:bottom w:val="single" w:sz="4" w:space="0" w:color="auto"/>
              <w:right w:val="single" w:sz="4" w:space="0" w:color="auto"/>
            </w:tcBorders>
            <w:shd w:val="clear" w:color="000000" w:fill="BDD7EE"/>
            <w:noWrap/>
            <w:vAlign w:val="center"/>
            <w:hideMark/>
          </w:tcPr>
          <w:p w14:paraId="6097E4D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.691(*)</w:t>
            </w:r>
          </w:p>
        </w:tc>
        <w:tc>
          <w:tcPr>
            <w:tcW w:w="539" w:type="dxa"/>
            <w:tcBorders>
              <w:top w:val="nil"/>
              <w:left w:val="nil"/>
              <w:bottom w:val="single" w:sz="4" w:space="0" w:color="auto"/>
              <w:right w:val="single" w:sz="4" w:space="0" w:color="auto"/>
            </w:tcBorders>
            <w:shd w:val="clear" w:color="000000" w:fill="BDD7EE"/>
            <w:noWrap/>
            <w:vAlign w:val="center"/>
            <w:hideMark/>
          </w:tcPr>
          <w:p w14:paraId="3E32B4A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.541(*)</w:t>
            </w:r>
          </w:p>
        </w:tc>
        <w:tc>
          <w:tcPr>
            <w:tcW w:w="539" w:type="dxa"/>
            <w:tcBorders>
              <w:top w:val="nil"/>
              <w:left w:val="nil"/>
              <w:bottom w:val="single" w:sz="4" w:space="0" w:color="auto"/>
              <w:right w:val="single" w:sz="4" w:space="0" w:color="auto"/>
            </w:tcBorders>
            <w:shd w:val="clear" w:color="000000" w:fill="C6E0B4"/>
            <w:noWrap/>
            <w:vAlign w:val="center"/>
            <w:hideMark/>
          </w:tcPr>
          <w:p w14:paraId="3A48DBA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.785(**)</w:t>
            </w:r>
          </w:p>
        </w:tc>
        <w:tc>
          <w:tcPr>
            <w:tcW w:w="539" w:type="dxa"/>
            <w:tcBorders>
              <w:top w:val="nil"/>
              <w:left w:val="nil"/>
              <w:bottom w:val="single" w:sz="4" w:space="0" w:color="auto"/>
              <w:right w:val="single" w:sz="4" w:space="0" w:color="auto"/>
            </w:tcBorders>
            <w:shd w:val="clear" w:color="000000" w:fill="C6E0B4"/>
            <w:noWrap/>
            <w:vAlign w:val="center"/>
            <w:hideMark/>
          </w:tcPr>
          <w:p w14:paraId="182095D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.716(**)</w:t>
            </w:r>
          </w:p>
        </w:tc>
        <w:tc>
          <w:tcPr>
            <w:tcW w:w="539" w:type="dxa"/>
            <w:tcBorders>
              <w:top w:val="nil"/>
              <w:left w:val="nil"/>
              <w:bottom w:val="single" w:sz="4" w:space="0" w:color="auto"/>
              <w:right w:val="single" w:sz="4" w:space="0" w:color="auto"/>
            </w:tcBorders>
            <w:shd w:val="clear" w:color="000000" w:fill="C6E0B4"/>
            <w:noWrap/>
            <w:vAlign w:val="center"/>
            <w:hideMark/>
          </w:tcPr>
          <w:p w14:paraId="3520A3E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.764(**)</w:t>
            </w:r>
          </w:p>
        </w:tc>
        <w:tc>
          <w:tcPr>
            <w:tcW w:w="539" w:type="dxa"/>
            <w:tcBorders>
              <w:top w:val="nil"/>
              <w:left w:val="nil"/>
              <w:bottom w:val="single" w:sz="4" w:space="0" w:color="auto"/>
              <w:right w:val="single" w:sz="4" w:space="0" w:color="auto"/>
            </w:tcBorders>
            <w:shd w:val="clear" w:color="000000" w:fill="C6E0B4"/>
            <w:noWrap/>
            <w:vAlign w:val="center"/>
            <w:hideMark/>
          </w:tcPr>
          <w:p w14:paraId="403CD678"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.838(**)</w:t>
            </w:r>
          </w:p>
        </w:tc>
        <w:tc>
          <w:tcPr>
            <w:tcW w:w="539" w:type="dxa"/>
            <w:tcBorders>
              <w:top w:val="nil"/>
              <w:left w:val="nil"/>
              <w:bottom w:val="single" w:sz="4" w:space="0" w:color="auto"/>
              <w:right w:val="single" w:sz="4" w:space="0" w:color="auto"/>
            </w:tcBorders>
            <w:shd w:val="clear" w:color="auto" w:fill="auto"/>
            <w:noWrap/>
            <w:vAlign w:val="center"/>
            <w:hideMark/>
          </w:tcPr>
          <w:p w14:paraId="78FC959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0D043740"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5C840E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E6FCA85"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41B9250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6CF9AF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57A0DB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66D00AC"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27A4A5B9"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330A004A"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BTSA</w:t>
            </w:r>
          </w:p>
        </w:tc>
        <w:tc>
          <w:tcPr>
            <w:tcW w:w="539" w:type="dxa"/>
            <w:tcBorders>
              <w:top w:val="nil"/>
              <w:left w:val="nil"/>
              <w:bottom w:val="single" w:sz="4" w:space="0" w:color="auto"/>
              <w:right w:val="single" w:sz="4" w:space="0" w:color="auto"/>
            </w:tcBorders>
            <w:shd w:val="clear" w:color="000000" w:fill="C6E0B4"/>
            <w:noWrap/>
            <w:vAlign w:val="center"/>
            <w:hideMark/>
          </w:tcPr>
          <w:p w14:paraId="21B9EBD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.670(**)</w:t>
            </w:r>
          </w:p>
        </w:tc>
        <w:tc>
          <w:tcPr>
            <w:tcW w:w="539" w:type="dxa"/>
            <w:tcBorders>
              <w:top w:val="nil"/>
              <w:left w:val="nil"/>
              <w:bottom w:val="single" w:sz="4" w:space="0" w:color="auto"/>
              <w:right w:val="single" w:sz="4" w:space="0" w:color="auto"/>
            </w:tcBorders>
            <w:shd w:val="clear" w:color="000000" w:fill="C6E0B4"/>
            <w:noWrap/>
            <w:vAlign w:val="center"/>
            <w:hideMark/>
          </w:tcPr>
          <w:p w14:paraId="7499E34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.792(**)</w:t>
            </w:r>
          </w:p>
        </w:tc>
        <w:tc>
          <w:tcPr>
            <w:tcW w:w="539" w:type="dxa"/>
            <w:tcBorders>
              <w:top w:val="nil"/>
              <w:left w:val="nil"/>
              <w:bottom w:val="single" w:sz="4" w:space="0" w:color="auto"/>
              <w:right w:val="single" w:sz="4" w:space="0" w:color="auto"/>
            </w:tcBorders>
            <w:shd w:val="clear" w:color="000000" w:fill="C6E0B4"/>
            <w:noWrap/>
            <w:vAlign w:val="center"/>
            <w:hideMark/>
          </w:tcPr>
          <w:p w14:paraId="4EB1403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.696(**)</w:t>
            </w:r>
          </w:p>
        </w:tc>
        <w:tc>
          <w:tcPr>
            <w:tcW w:w="539" w:type="dxa"/>
            <w:tcBorders>
              <w:top w:val="nil"/>
              <w:left w:val="nil"/>
              <w:bottom w:val="single" w:sz="4" w:space="0" w:color="auto"/>
              <w:right w:val="single" w:sz="4" w:space="0" w:color="auto"/>
            </w:tcBorders>
            <w:shd w:val="clear" w:color="000000" w:fill="C6E0B4"/>
            <w:noWrap/>
            <w:vAlign w:val="center"/>
            <w:hideMark/>
          </w:tcPr>
          <w:p w14:paraId="00FA1A0A"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.851(**)</w:t>
            </w:r>
          </w:p>
        </w:tc>
        <w:tc>
          <w:tcPr>
            <w:tcW w:w="539" w:type="dxa"/>
            <w:tcBorders>
              <w:top w:val="nil"/>
              <w:left w:val="nil"/>
              <w:bottom w:val="single" w:sz="4" w:space="0" w:color="auto"/>
              <w:right w:val="single" w:sz="4" w:space="0" w:color="auto"/>
            </w:tcBorders>
            <w:shd w:val="clear" w:color="000000" w:fill="C6E0B4"/>
            <w:noWrap/>
            <w:vAlign w:val="center"/>
            <w:hideMark/>
          </w:tcPr>
          <w:p w14:paraId="15C595C0"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.856(**)</w:t>
            </w:r>
          </w:p>
        </w:tc>
        <w:tc>
          <w:tcPr>
            <w:tcW w:w="539" w:type="dxa"/>
            <w:tcBorders>
              <w:top w:val="nil"/>
              <w:left w:val="nil"/>
              <w:bottom w:val="single" w:sz="4" w:space="0" w:color="auto"/>
              <w:right w:val="single" w:sz="4" w:space="0" w:color="auto"/>
            </w:tcBorders>
            <w:shd w:val="clear" w:color="000000" w:fill="C6E0B4"/>
            <w:noWrap/>
            <w:vAlign w:val="center"/>
            <w:hideMark/>
          </w:tcPr>
          <w:p w14:paraId="580EAF5B"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.940(**)</w:t>
            </w:r>
          </w:p>
        </w:tc>
        <w:tc>
          <w:tcPr>
            <w:tcW w:w="539" w:type="dxa"/>
            <w:tcBorders>
              <w:top w:val="nil"/>
              <w:left w:val="nil"/>
              <w:bottom w:val="single" w:sz="4" w:space="0" w:color="auto"/>
              <w:right w:val="single" w:sz="4" w:space="0" w:color="auto"/>
            </w:tcBorders>
            <w:shd w:val="clear" w:color="000000" w:fill="C6E0B4"/>
            <w:noWrap/>
            <w:vAlign w:val="center"/>
            <w:hideMark/>
          </w:tcPr>
          <w:p w14:paraId="466A1BC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.786(**)</w:t>
            </w:r>
          </w:p>
        </w:tc>
        <w:tc>
          <w:tcPr>
            <w:tcW w:w="539" w:type="dxa"/>
            <w:tcBorders>
              <w:top w:val="nil"/>
              <w:left w:val="nil"/>
              <w:bottom w:val="single" w:sz="4" w:space="0" w:color="auto"/>
              <w:right w:val="single" w:sz="4" w:space="0" w:color="auto"/>
            </w:tcBorders>
            <w:shd w:val="clear" w:color="000000" w:fill="C6E0B4"/>
            <w:noWrap/>
            <w:vAlign w:val="center"/>
            <w:hideMark/>
          </w:tcPr>
          <w:p w14:paraId="6FB857B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.710(**)</w:t>
            </w:r>
          </w:p>
        </w:tc>
        <w:tc>
          <w:tcPr>
            <w:tcW w:w="539" w:type="dxa"/>
            <w:tcBorders>
              <w:top w:val="nil"/>
              <w:left w:val="nil"/>
              <w:bottom w:val="single" w:sz="4" w:space="0" w:color="auto"/>
              <w:right w:val="single" w:sz="4" w:space="0" w:color="auto"/>
            </w:tcBorders>
            <w:shd w:val="clear" w:color="000000" w:fill="C6E0B4"/>
            <w:noWrap/>
            <w:vAlign w:val="center"/>
            <w:hideMark/>
          </w:tcPr>
          <w:p w14:paraId="0E08F63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.673(**)</w:t>
            </w:r>
          </w:p>
        </w:tc>
        <w:tc>
          <w:tcPr>
            <w:tcW w:w="539" w:type="dxa"/>
            <w:tcBorders>
              <w:top w:val="nil"/>
              <w:left w:val="nil"/>
              <w:bottom w:val="single" w:sz="4" w:space="0" w:color="auto"/>
              <w:right w:val="single" w:sz="4" w:space="0" w:color="auto"/>
            </w:tcBorders>
            <w:shd w:val="clear" w:color="000000" w:fill="C6E0B4"/>
            <w:noWrap/>
            <w:vAlign w:val="center"/>
            <w:hideMark/>
          </w:tcPr>
          <w:p w14:paraId="08D9AE5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.703(**)</w:t>
            </w:r>
          </w:p>
        </w:tc>
        <w:tc>
          <w:tcPr>
            <w:tcW w:w="539" w:type="dxa"/>
            <w:tcBorders>
              <w:top w:val="nil"/>
              <w:left w:val="nil"/>
              <w:bottom w:val="single" w:sz="4" w:space="0" w:color="auto"/>
              <w:right w:val="single" w:sz="4" w:space="0" w:color="auto"/>
            </w:tcBorders>
            <w:shd w:val="clear" w:color="000000" w:fill="C6E0B4"/>
            <w:noWrap/>
            <w:vAlign w:val="center"/>
            <w:hideMark/>
          </w:tcPr>
          <w:p w14:paraId="2202E33A"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.833(**)</w:t>
            </w:r>
          </w:p>
        </w:tc>
        <w:tc>
          <w:tcPr>
            <w:tcW w:w="539" w:type="dxa"/>
            <w:tcBorders>
              <w:top w:val="nil"/>
              <w:left w:val="nil"/>
              <w:bottom w:val="single" w:sz="4" w:space="0" w:color="auto"/>
              <w:right w:val="single" w:sz="4" w:space="0" w:color="auto"/>
            </w:tcBorders>
            <w:shd w:val="clear" w:color="000000" w:fill="C6E0B4"/>
            <w:noWrap/>
            <w:vAlign w:val="center"/>
            <w:hideMark/>
          </w:tcPr>
          <w:p w14:paraId="63D3FFC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.534(**)</w:t>
            </w:r>
          </w:p>
        </w:tc>
        <w:tc>
          <w:tcPr>
            <w:tcW w:w="539" w:type="dxa"/>
            <w:tcBorders>
              <w:top w:val="nil"/>
              <w:left w:val="nil"/>
              <w:bottom w:val="single" w:sz="4" w:space="0" w:color="auto"/>
              <w:right w:val="single" w:sz="4" w:space="0" w:color="auto"/>
            </w:tcBorders>
            <w:shd w:val="clear" w:color="000000" w:fill="C6E0B4"/>
            <w:noWrap/>
            <w:vAlign w:val="center"/>
            <w:hideMark/>
          </w:tcPr>
          <w:p w14:paraId="57099CF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.594(**)</w:t>
            </w:r>
          </w:p>
        </w:tc>
        <w:tc>
          <w:tcPr>
            <w:tcW w:w="539" w:type="dxa"/>
            <w:tcBorders>
              <w:top w:val="nil"/>
              <w:left w:val="nil"/>
              <w:bottom w:val="single" w:sz="4" w:space="0" w:color="auto"/>
              <w:right w:val="single" w:sz="4" w:space="0" w:color="auto"/>
            </w:tcBorders>
            <w:shd w:val="clear" w:color="000000" w:fill="C6E0B4"/>
            <w:noWrap/>
            <w:vAlign w:val="center"/>
            <w:hideMark/>
          </w:tcPr>
          <w:p w14:paraId="26D67CE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.694(**)</w:t>
            </w:r>
          </w:p>
        </w:tc>
        <w:tc>
          <w:tcPr>
            <w:tcW w:w="539" w:type="dxa"/>
            <w:tcBorders>
              <w:top w:val="nil"/>
              <w:left w:val="nil"/>
              <w:bottom w:val="single" w:sz="4" w:space="0" w:color="auto"/>
              <w:right w:val="single" w:sz="4" w:space="0" w:color="auto"/>
            </w:tcBorders>
            <w:shd w:val="clear" w:color="000000" w:fill="C6E0B4"/>
            <w:noWrap/>
            <w:vAlign w:val="center"/>
            <w:hideMark/>
          </w:tcPr>
          <w:p w14:paraId="0D81877A"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.835(**)</w:t>
            </w:r>
          </w:p>
        </w:tc>
        <w:tc>
          <w:tcPr>
            <w:tcW w:w="539" w:type="dxa"/>
            <w:tcBorders>
              <w:top w:val="nil"/>
              <w:left w:val="nil"/>
              <w:bottom w:val="single" w:sz="4" w:space="0" w:color="auto"/>
              <w:right w:val="single" w:sz="4" w:space="0" w:color="auto"/>
            </w:tcBorders>
            <w:shd w:val="clear" w:color="000000" w:fill="C6E0B4"/>
            <w:noWrap/>
            <w:vAlign w:val="center"/>
            <w:hideMark/>
          </w:tcPr>
          <w:p w14:paraId="3D370E97"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.824(**)</w:t>
            </w:r>
          </w:p>
        </w:tc>
        <w:tc>
          <w:tcPr>
            <w:tcW w:w="539" w:type="dxa"/>
            <w:tcBorders>
              <w:top w:val="nil"/>
              <w:left w:val="nil"/>
              <w:bottom w:val="single" w:sz="4" w:space="0" w:color="auto"/>
              <w:right w:val="single" w:sz="4" w:space="0" w:color="auto"/>
            </w:tcBorders>
            <w:shd w:val="clear" w:color="000000" w:fill="C6E0B4"/>
            <w:noWrap/>
            <w:vAlign w:val="center"/>
            <w:hideMark/>
          </w:tcPr>
          <w:p w14:paraId="04378456"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.829(**)</w:t>
            </w:r>
          </w:p>
        </w:tc>
        <w:tc>
          <w:tcPr>
            <w:tcW w:w="539" w:type="dxa"/>
            <w:tcBorders>
              <w:top w:val="nil"/>
              <w:left w:val="nil"/>
              <w:bottom w:val="single" w:sz="4" w:space="0" w:color="auto"/>
              <w:right w:val="single" w:sz="4" w:space="0" w:color="auto"/>
            </w:tcBorders>
            <w:shd w:val="clear" w:color="000000" w:fill="C6E0B4"/>
            <w:noWrap/>
            <w:vAlign w:val="center"/>
            <w:hideMark/>
          </w:tcPr>
          <w:p w14:paraId="60DC83AC"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.806(**)</w:t>
            </w:r>
          </w:p>
        </w:tc>
        <w:tc>
          <w:tcPr>
            <w:tcW w:w="539" w:type="dxa"/>
            <w:tcBorders>
              <w:top w:val="nil"/>
              <w:left w:val="nil"/>
              <w:bottom w:val="single" w:sz="4" w:space="0" w:color="auto"/>
              <w:right w:val="single" w:sz="4" w:space="0" w:color="auto"/>
            </w:tcBorders>
            <w:shd w:val="clear" w:color="000000" w:fill="BDD7EE"/>
            <w:noWrap/>
            <w:vAlign w:val="center"/>
            <w:hideMark/>
          </w:tcPr>
          <w:p w14:paraId="06B452A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.587(*)</w:t>
            </w:r>
          </w:p>
        </w:tc>
        <w:tc>
          <w:tcPr>
            <w:tcW w:w="539" w:type="dxa"/>
            <w:tcBorders>
              <w:top w:val="nil"/>
              <w:left w:val="nil"/>
              <w:bottom w:val="single" w:sz="4" w:space="0" w:color="auto"/>
              <w:right w:val="single" w:sz="4" w:space="0" w:color="auto"/>
            </w:tcBorders>
            <w:shd w:val="clear" w:color="auto" w:fill="auto"/>
            <w:noWrap/>
            <w:vAlign w:val="center"/>
            <w:hideMark/>
          </w:tcPr>
          <w:p w14:paraId="4ED46D9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467E3E2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422823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AEAF024"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20B85B2"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1F14D7CE"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DA7C104"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574F29E2"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72767A01"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2-OHBT</w:t>
            </w:r>
          </w:p>
        </w:tc>
        <w:tc>
          <w:tcPr>
            <w:tcW w:w="539" w:type="dxa"/>
            <w:tcBorders>
              <w:top w:val="nil"/>
              <w:left w:val="nil"/>
              <w:bottom w:val="single" w:sz="4" w:space="0" w:color="auto"/>
              <w:right w:val="single" w:sz="4" w:space="0" w:color="auto"/>
            </w:tcBorders>
            <w:shd w:val="clear" w:color="000000" w:fill="C6E0B4"/>
            <w:noWrap/>
            <w:vAlign w:val="center"/>
            <w:hideMark/>
          </w:tcPr>
          <w:p w14:paraId="4633635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.524(**)</w:t>
            </w:r>
          </w:p>
        </w:tc>
        <w:tc>
          <w:tcPr>
            <w:tcW w:w="539" w:type="dxa"/>
            <w:tcBorders>
              <w:top w:val="nil"/>
              <w:left w:val="nil"/>
              <w:bottom w:val="single" w:sz="4" w:space="0" w:color="auto"/>
              <w:right w:val="single" w:sz="4" w:space="0" w:color="auto"/>
            </w:tcBorders>
            <w:shd w:val="clear" w:color="000000" w:fill="C6E0B4"/>
            <w:noWrap/>
            <w:vAlign w:val="center"/>
            <w:hideMark/>
          </w:tcPr>
          <w:p w14:paraId="3C77A8F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.660(**)</w:t>
            </w:r>
          </w:p>
        </w:tc>
        <w:tc>
          <w:tcPr>
            <w:tcW w:w="539" w:type="dxa"/>
            <w:tcBorders>
              <w:top w:val="nil"/>
              <w:left w:val="nil"/>
              <w:bottom w:val="single" w:sz="4" w:space="0" w:color="auto"/>
              <w:right w:val="single" w:sz="4" w:space="0" w:color="auto"/>
            </w:tcBorders>
            <w:shd w:val="clear" w:color="000000" w:fill="BDD7EE"/>
            <w:noWrap/>
            <w:vAlign w:val="center"/>
            <w:hideMark/>
          </w:tcPr>
          <w:p w14:paraId="559934A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.491(*)</w:t>
            </w:r>
          </w:p>
        </w:tc>
        <w:tc>
          <w:tcPr>
            <w:tcW w:w="539" w:type="dxa"/>
            <w:tcBorders>
              <w:top w:val="nil"/>
              <w:left w:val="nil"/>
              <w:bottom w:val="single" w:sz="4" w:space="0" w:color="auto"/>
              <w:right w:val="single" w:sz="4" w:space="0" w:color="auto"/>
            </w:tcBorders>
            <w:shd w:val="clear" w:color="000000" w:fill="C6E0B4"/>
            <w:noWrap/>
            <w:vAlign w:val="center"/>
            <w:hideMark/>
          </w:tcPr>
          <w:p w14:paraId="7186350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.678(**)</w:t>
            </w:r>
          </w:p>
        </w:tc>
        <w:tc>
          <w:tcPr>
            <w:tcW w:w="539" w:type="dxa"/>
            <w:tcBorders>
              <w:top w:val="nil"/>
              <w:left w:val="nil"/>
              <w:bottom w:val="single" w:sz="4" w:space="0" w:color="auto"/>
              <w:right w:val="single" w:sz="4" w:space="0" w:color="auto"/>
            </w:tcBorders>
            <w:shd w:val="clear" w:color="000000" w:fill="C6E0B4"/>
            <w:noWrap/>
            <w:vAlign w:val="center"/>
            <w:hideMark/>
          </w:tcPr>
          <w:p w14:paraId="44ADFEA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.738(**)</w:t>
            </w:r>
          </w:p>
        </w:tc>
        <w:tc>
          <w:tcPr>
            <w:tcW w:w="539" w:type="dxa"/>
            <w:tcBorders>
              <w:top w:val="nil"/>
              <w:left w:val="nil"/>
              <w:bottom w:val="single" w:sz="4" w:space="0" w:color="auto"/>
              <w:right w:val="single" w:sz="4" w:space="0" w:color="auto"/>
            </w:tcBorders>
            <w:shd w:val="clear" w:color="000000" w:fill="C6E0B4"/>
            <w:noWrap/>
            <w:vAlign w:val="center"/>
            <w:hideMark/>
          </w:tcPr>
          <w:p w14:paraId="620F18B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.826(**)</w:t>
            </w:r>
          </w:p>
        </w:tc>
        <w:tc>
          <w:tcPr>
            <w:tcW w:w="539" w:type="dxa"/>
            <w:tcBorders>
              <w:top w:val="nil"/>
              <w:left w:val="nil"/>
              <w:bottom w:val="single" w:sz="4" w:space="0" w:color="auto"/>
              <w:right w:val="single" w:sz="4" w:space="0" w:color="auto"/>
            </w:tcBorders>
            <w:shd w:val="clear" w:color="000000" w:fill="C6E0B4"/>
            <w:noWrap/>
            <w:vAlign w:val="center"/>
            <w:hideMark/>
          </w:tcPr>
          <w:p w14:paraId="783432B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.701(**)</w:t>
            </w:r>
          </w:p>
        </w:tc>
        <w:tc>
          <w:tcPr>
            <w:tcW w:w="539" w:type="dxa"/>
            <w:tcBorders>
              <w:top w:val="nil"/>
              <w:left w:val="nil"/>
              <w:bottom w:val="single" w:sz="4" w:space="0" w:color="auto"/>
              <w:right w:val="single" w:sz="4" w:space="0" w:color="auto"/>
            </w:tcBorders>
            <w:shd w:val="clear" w:color="000000" w:fill="C6E0B4"/>
            <w:noWrap/>
            <w:vAlign w:val="center"/>
            <w:hideMark/>
          </w:tcPr>
          <w:p w14:paraId="0589A71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.655(**)</w:t>
            </w:r>
          </w:p>
        </w:tc>
        <w:tc>
          <w:tcPr>
            <w:tcW w:w="539" w:type="dxa"/>
            <w:tcBorders>
              <w:top w:val="nil"/>
              <w:left w:val="nil"/>
              <w:bottom w:val="single" w:sz="4" w:space="0" w:color="auto"/>
              <w:right w:val="single" w:sz="4" w:space="0" w:color="auto"/>
            </w:tcBorders>
            <w:shd w:val="clear" w:color="auto" w:fill="auto"/>
            <w:noWrap/>
            <w:vAlign w:val="center"/>
            <w:hideMark/>
          </w:tcPr>
          <w:p w14:paraId="0CDAE6E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0.25</w:t>
            </w:r>
          </w:p>
        </w:tc>
        <w:tc>
          <w:tcPr>
            <w:tcW w:w="539" w:type="dxa"/>
            <w:tcBorders>
              <w:top w:val="nil"/>
              <w:left w:val="nil"/>
              <w:bottom w:val="single" w:sz="4" w:space="0" w:color="auto"/>
              <w:right w:val="single" w:sz="4" w:space="0" w:color="auto"/>
            </w:tcBorders>
            <w:shd w:val="clear" w:color="000000" w:fill="BDD7EE"/>
            <w:noWrap/>
            <w:vAlign w:val="center"/>
            <w:hideMark/>
          </w:tcPr>
          <w:p w14:paraId="44D920C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.538(*)</w:t>
            </w:r>
          </w:p>
        </w:tc>
        <w:tc>
          <w:tcPr>
            <w:tcW w:w="539" w:type="dxa"/>
            <w:tcBorders>
              <w:top w:val="nil"/>
              <w:left w:val="nil"/>
              <w:bottom w:val="single" w:sz="4" w:space="0" w:color="auto"/>
              <w:right w:val="single" w:sz="4" w:space="0" w:color="auto"/>
            </w:tcBorders>
            <w:shd w:val="clear" w:color="000000" w:fill="C6E0B4"/>
            <w:noWrap/>
            <w:vAlign w:val="center"/>
            <w:hideMark/>
          </w:tcPr>
          <w:p w14:paraId="58CC667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.690(**)</w:t>
            </w:r>
          </w:p>
        </w:tc>
        <w:tc>
          <w:tcPr>
            <w:tcW w:w="539" w:type="dxa"/>
            <w:tcBorders>
              <w:top w:val="nil"/>
              <w:left w:val="nil"/>
              <w:bottom w:val="single" w:sz="4" w:space="0" w:color="auto"/>
              <w:right w:val="single" w:sz="4" w:space="0" w:color="auto"/>
            </w:tcBorders>
            <w:shd w:val="clear" w:color="auto" w:fill="auto"/>
            <w:noWrap/>
            <w:vAlign w:val="center"/>
            <w:hideMark/>
          </w:tcPr>
          <w:p w14:paraId="34839EB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0.226</w:t>
            </w:r>
          </w:p>
        </w:tc>
        <w:tc>
          <w:tcPr>
            <w:tcW w:w="539" w:type="dxa"/>
            <w:tcBorders>
              <w:top w:val="nil"/>
              <w:left w:val="nil"/>
              <w:bottom w:val="single" w:sz="4" w:space="0" w:color="auto"/>
              <w:right w:val="single" w:sz="4" w:space="0" w:color="auto"/>
            </w:tcBorders>
            <w:shd w:val="clear" w:color="auto" w:fill="auto"/>
            <w:noWrap/>
            <w:vAlign w:val="center"/>
            <w:hideMark/>
          </w:tcPr>
          <w:p w14:paraId="386D019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0.254</w:t>
            </w:r>
          </w:p>
        </w:tc>
        <w:tc>
          <w:tcPr>
            <w:tcW w:w="539" w:type="dxa"/>
            <w:tcBorders>
              <w:top w:val="nil"/>
              <w:left w:val="nil"/>
              <w:bottom w:val="single" w:sz="4" w:space="0" w:color="auto"/>
              <w:right w:val="single" w:sz="4" w:space="0" w:color="auto"/>
            </w:tcBorders>
            <w:shd w:val="clear" w:color="000000" w:fill="C6E0B4"/>
            <w:noWrap/>
            <w:vAlign w:val="center"/>
            <w:hideMark/>
          </w:tcPr>
          <w:p w14:paraId="48E2C44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.573(**)</w:t>
            </w:r>
          </w:p>
        </w:tc>
        <w:tc>
          <w:tcPr>
            <w:tcW w:w="539" w:type="dxa"/>
            <w:tcBorders>
              <w:top w:val="nil"/>
              <w:left w:val="nil"/>
              <w:bottom w:val="single" w:sz="4" w:space="0" w:color="auto"/>
              <w:right w:val="single" w:sz="4" w:space="0" w:color="auto"/>
            </w:tcBorders>
            <w:shd w:val="clear" w:color="000000" w:fill="C6E0B4"/>
            <w:noWrap/>
            <w:vAlign w:val="center"/>
            <w:hideMark/>
          </w:tcPr>
          <w:p w14:paraId="3E911AD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.745(**)</w:t>
            </w:r>
          </w:p>
        </w:tc>
        <w:tc>
          <w:tcPr>
            <w:tcW w:w="539" w:type="dxa"/>
            <w:tcBorders>
              <w:top w:val="nil"/>
              <w:left w:val="nil"/>
              <w:bottom w:val="single" w:sz="4" w:space="0" w:color="auto"/>
              <w:right w:val="single" w:sz="4" w:space="0" w:color="auto"/>
            </w:tcBorders>
            <w:shd w:val="clear" w:color="000000" w:fill="C6E0B4"/>
            <w:noWrap/>
            <w:vAlign w:val="center"/>
            <w:hideMark/>
          </w:tcPr>
          <w:p w14:paraId="5FBF2FF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.656(**)</w:t>
            </w:r>
          </w:p>
        </w:tc>
        <w:tc>
          <w:tcPr>
            <w:tcW w:w="539" w:type="dxa"/>
            <w:tcBorders>
              <w:top w:val="nil"/>
              <w:left w:val="nil"/>
              <w:bottom w:val="single" w:sz="4" w:space="0" w:color="auto"/>
              <w:right w:val="single" w:sz="4" w:space="0" w:color="auto"/>
            </w:tcBorders>
            <w:shd w:val="clear" w:color="000000" w:fill="C6E0B4"/>
            <w:noWrap/>
            <w:vAlign w:val="center"/>
            <w:hideMark/>
          </w:tcPr>
          <w:p w14:paraId="449F5D8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.684(**)</w:t>
            </w:r>
          </w:p>
        </w:tc>
        <w:tc>
          <w:tcPr>
            <w:tcW w:w="539" w:type="dxa"/>
            <w:tcBorders>
              <w:top w:val="nil"/>
              <w:left w:val="nil"/>
              <w:bottom w:val="single" w:sz="4" w:space="0" w:color="auto"/>
              <w:right w:val="single" w:sz="4" w:space="0" w:color="auto"/>
            </w:tcBorders>
            <w:shd w:val="clear" w:color="000000" w:fill="C6E0B4"/>
            <w:noWrap/>
            <w:vAlign w:val="center"/>
            <w:hideMark/>
          </w:tcPr>
          <w:p w14:paraId="30D5207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.651(**)</w:t>
            </w:r>
          </w:p>
        </w:tc>
        <w:tc>
          <w:tcPr>
            <w:tcW w:w="539" w:type="dxa"/>
            <w:tcBorders>
              <w:top w:val="nil"/>
              <w:left w:val="nil"/>
              <w:bottom w:val="single" w:sz="4" w:space="0" w:color="auto"/>
              <w:right w:val="single" w:sz="4" w:space="0" w:color="auto"/>
            </w:tcBorders>
            <w:shd w:val="clear" w:color="000000" w:fill="C6E0B4"/>
            <w:noWrap/>
            <w:vAlign w:val="center"/>
            <w:hideMark/>
          </w:tcPr>
          <w:p w14:paraId="7B4AAC0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.637(**)</w:t>
            </w:r>
          </w:p>
        </w:tc>
        <w:tc>
          <w:tcPr>
            <w:tcW w:w="539" w:type="dxa"/>
            <w:tcBorders>
              <w:top w:val="nil"/>
              <w:left w:val="nil"/>
              <w:bottom w:val="single" w:sz="4" w:space="0" w:color="auto"/>
              <w:right w:val="single" w:sz="4" w:space="0" w:color="auto"/>
            </w:tcBorders>
            <w:shd w:val="clear" w:color="000000" w:fill="C6E0B4"/>
            <w:noWrap/>
            <w:vAlign w:val="center"/>
            <w:hideMark/>
          </w:tcPr>
          <w:p w14:paraId="7AB6509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.796(**)</w:t>
            </w:r>
          </w:p>
        </w:tc>
        <w:tc>
          <w:tcPr>
            <w:tcW w:w="539" w:type="dxa"/>
            <w:tcBorders>
              <w:top w:val="nil"/>
              <w:left w:val="nil"/>
              <w:bottom w:val="single" w:sz="4" w:space="0" w:color="auto"/>
              <w:right w:val="single" w:sz="4" w:space="0" w:color="auto"/>
            </w:tcBorders>
            <w:shd w:val="clear" w:color="auto" w:fill="auto"/>
            <w:noWrap/>
            <w:vAlign w:val="center"/>
            <w:hideMark/>
          </w:tcPr>
          <w:p w14:paraId="3F3FDA1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0F9DDD8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6492B1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007B68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2F30FD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1B3BC65"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7EF2E5D6"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1306AFFA"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2-ABT</w:t>
            </w:r>
          </w:p>
        </w:tc>
        <w:tc>
          <w:tcPr>
            <w:tcW w:w="539" w:type="dxa"/>
            <w:tcBorders>
              <w:top w:val="nil"/>
              <w:left w:val="nil"/>
              <w:bottom w:val="single" w:sz="4" w:space="0" w:color="auto"/>
              <w:right w:val="single" w:sz="4" w:space="0" w:color="auto"/>
            </w:tcBorders>
            <w:shd w:val="clear" w:color="000000" w:fill="BDD7EE"/>
            <w:noWrap/>
            <w:vAlign w:val="center"/>
            <w:hideMark/>
          </w:tcPr>
          <w:p w14:paraId="0299BA6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.502(*)</w:t>
            </w:r>
          </w:p>
        </w:tc>
        <w:tc>
          <w:tcPr>
            <w:tcW w:w="539" w:type="dxa"/>
            <w:tcBorders>
              <w:top w:val="nil"/>
              <w:left w:val="nil"/>
              <w:bottom w:val="single" w:sz="4" w:space="0" w:color="auto"/>
              <w:right w:val="single" w:sz="4" w:space="0" w:color="auto"/>
            </w:tcBorders>
            <w:shd w:val="clear" w:color="000000" w:fill="C6E0B4"/>
            <w:noWrap/>
            <w:vAlign w:val="center"/>
            <w:hideMark/>
          </w:tcPr>
          <w:p w14:paraId="5E8FC35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.590(**)</w:t>
            </w:r>
          </w:p>
        </w:tc>
        <w:tc>
          <w:tcPr>
            <w:tcW w:w="539" w:type="dxa"/>
            <w:tcBorders>
              <w:top w:val="nil"/>
              <w:left w:val="nil"/>
              <w:bottom w:val="single" w:sz="4" w:space="0" w:color="auto"/>
              <w:right w:val="single" w:sz="4" w:space="0" w:color="auto"/>
            </w:tcBorders>
            <w:shd w:val="clear" w:color="000000" w:fill="C6E0B4"/>
            <w:noWrap/>
            <w:vAlign w:val="center"/>
            <w:hideMark/>
          </w:tcPr>
          <w:p w14:paraId="4C4527D0" w14:textId="77777777" w:rsidR="000E258B" w:rsidRPr="00650D27" w:rsidRDefault="000E258B" w:rsidP="003F61E9">
            <w:pPr>
              <w:spacing w:after="0" w:line="240" w:lineRule="auto"/>
              <w:jc w:val="center"/>
              <w:rPr>
                <w:rFonts w:eastAsia="Times New Roman" w:cs="Arial"/>
                <w:color w:val="000000"/>
                <w:sz w:val="10"/>
                <w:szCs w:val="16"/>
                <w:lang w:eastAsia="es-ES"/>
              </w:rPr>
            </w:pPr>
            <w:r>
              <w:rPr>
                <w:rFonts w:eastAsia="Times New Roman" w:cs="Arial"/>
                <w:color w:val="000000"/>
                <w:sz w:val="10"/>
                <w:szCs w:val="16"/>
                <w:lang w:eastAsia="es-ES"/>
              </w:rPr>
              <w:t xml:space="preserve"> </w:t>
            </w:r>
          </w:p>
        </w:tc>
        <w:tc>
          <w:tcPr>
            <w:tcW w:w="539" w:type="dxa"/>
            <w:tcBorders>
              <w:top w:val="nil"/>
              <w:left w:val="nil"/>
              <w:bottom w:val="single" w:sz="4" w:space="0" w:color="auto"/>
              <w:right w:val="single" w:sz="4" w:space="0" w:color="auto"/>
            </w:tcBorders>
            <w:shd w:val="clear" w:color="000000" w:fill="C6E0B4"/>
            <w:noWrap/>
            <w:vAlign w:val="center"/>
            <w:hideMark/>
          </w:tcPr>
          <w:p w14:paraId="14152D2F"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.810(**)</w:t>
            </w:r>
          </w:p>
        </w:tc>
        <w:tc>
          <w:tcPr>
            <w:tcW w:w="539" w:type="dxa"/>
            <w:tcBorders>
              <w:top w:val="nil"/>
              <w:left w:val="nil"/>
              <w:bottom w:val="single" w:sz="4" w:space="0" w:color="auto"/>
              <w:right w:val="single" w:sz="4" w:space="0" w:color="auto"/>
            </w:tcBorders>
            <w:shd w:val="clear" w:color="000000" w:fill="C6E0B4"/>
            <w:noWrap/>
            <w:vAlign w:val="center"/>
            <w:hideMark/>
          </w:tcPr>
          <w:p w14:paraId="0B7316A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.669(**)</w:t>
            </w:r>
          </w:p>
        </w:tc>
        <w:tc>
          <w:tcPr>
            <w:tcW w:w="539" w:type="dxa"/>
            <w:tcBorders>
              <w:top w:val="nil"/>
              <w:left w:val="nil"/>
              <w:bottom w:val="single" w:sz="4" w:space="0" w:color="auto"/>
              <w:right w:val="single" w:sz="4" w:space="0" w:color="auto"/>
            </w:tcBorders>
            <w:shd w:val="clear" w:color="auto" w:fill="auto"/>
            <w:noWrap/>
            <w:vAlign w:val="center"/>
            <w:hideMark/>
          </w:tcPr>
          <w:p w14:paraId="5938CF7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0.533</w:t>
            </w:r>
          </w:p>
        </w:tc>
        <w:tc>
          <w:tcPr>
            <w:tcW w:w="539" w:type="dxa"/>
            <w:tcBorders>
              <w:top w:val="nil"/>
              <w:left w:val="nil"/>
              <w:bottom w:val="single" w:sz="4" w:space="0" w:color="auto"/>
              <w:right w:val="single" w:sz="4" w:space="0" w:color="auto"/>
            </w:tcBorders>
            <w:shd w:val="clear" w:color="000000" w:fill="C6E0B4"/>
            <w:noWrap/>
            <w:vAlign w:val="center"/>
            <w:hideMark/>
          </w:tcPr>
          <w:p w14:paraId="737B2CE4"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.868(**)</w:t>
            </w:r>
          </w:p>
        </w:tc>
        <w:tc>
          <w:tcPr>
            <w:tcW w:w="539" w:type="dxa"/>
            <w:tcBorders>
              <w:top w:val="nil"/>
              <w:left w:val="nil"/>
              <w:bottom w:val="single" w:sz="4" w:space="0" w:color="auto"/>
              <w:right w:val="single" w:sz="4" w:space="0" w:color="auto"/>
            </w:tcBorders>
            <w:shd w:val="clear" w:color="auto" w:fill="auto"/>
            <w:noWrap/>
            <w:vAlign w:val="center"/>
            <w:hideMark/>
          </w:tcPr>
          <w:p w14:paraId="577616E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0.218</w:t>
            </w:r>
          </w:p>
        </w:tc>
        <w:tc>
          <w:tcPr>
            <w:tcW w:w="539" w:type="dxa"/>
            <w:tcBorders>
              <w:top w:val="nil"/>
              <w:left w:val="nil"/>
              <w:bottom w:val="single" w:sz="4" w:space="0" w:color="auto"/>
              <w:right w:val="single" w:sz="4" w:space="0" w:color="auto"/>
            </w:tcBorders>
            <w:shd w:val="clear" w:color="000000" w:fill="BDD7EE"/>
            <w:noWrap/>
            <w:vAlign w:val="center"/>
            <w:hideMark/>
          </w:tcPr>
          <w:p w14:paraId="685A2B6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.731(*)</w:t>
            </w:r>
          </w:p>
        </w:tc>
        <w:tc>
          <w:tcPr>
            <w:tcW w:w="539" w:type="dxa"/>
            <w:tcBorders>
              <w:top w:val="nil"/>
              <w:left w:val="nil"/>
              <w:bottom w:val="single" w:sz="4" w:space="0" w:color="auto"/>
              <w:right w:val="single" w:sz="4" w:space="0" w:color="auto"/>
            </w:tcBorders>
            <w:shd w:val="clear" w:color="auto" w:fill="auto"/>
            <w:noWrap/>
            <w:vAlign w:val="center"/>
            <w:hideMark/>
          </w:tcPr>
          <w:p w14:paraId="663F2BA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0.409</w:t>
            </w:r>
          </w:p>
        </w:tc>
        <w:tc>
          <w:tcPr>
            <w:tcW w:w="539" w:type="dxa"/>
            <w:tcBorders>
              <w:top w:val="nil"/>
              <w:left w:val="nil"/>
              <w:bottom w:val="single" w:sz="4" w:space="0" w:color="auto"/>
              <w:right w:val="single" w:sz="4" w:space="0" w:color="auto"/>
            </w:tcBorders>
            <w:shd w:val="clear" w:color="000000" w:fill="C6E0B4"/>
            <w:noWrap/>
            <w:vAlign w:val="center"/>
            <w:hideMark/>
          </w:tcPr>
          <w:p w14:paraId="207AE32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.564(**)</w:t>
            </w:r>
          </w:p>
        </w:tc>
        <w:tc>
          <w:tcPr>
            <w:tcW w:w="539" w:type="dxa"/>
            <w:tcBorders>
              <w:top w:val="nil"/>
              <w:left w:val="nil"/>
              <w:bottom w:val="single" w:sz="4" w:space="0" w:color="auto"/>
              <w:right w:val="single" w:sz="4" w:space="0" w:color="auto"/>
            </w:tcBorders>
            <w:shd w:val="clear" w:color="auto" w:fill="auto"/>
            <w:noWrap/>
            <w:vAlign w:val="center"/>
            <w:hideMark/>
          </w:tcPr>
          <w:p w14:paraId="256983E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0.283</w:t>
            </w:r>
          </w:p>
        </w:tc>
        <w:tc>
          <w:tcPr>
            <w:tcW w:w="539" w:type="dxa"/>
            <w:tcBorders>
              <w:top w:val="nil"/>
              <w:left w:val="nil"/>
              <w:bottom w:val="single" w:sz="4" w:space="0" w:color="auto"/>
              <w:right w:val="single" w:sz="4" w:space="0" w:color="auto"/>
            </w:tcBorders>
            <w:shd w:val="clear" w:color="auto" w:fill="auto"/>
            <w:noWrap/>
            <w:vAlign w:val="center"/>
            <w:hideMark/>
          </w:tcPr>
          <w:p w14:paraId="5BF5C68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0.512</w:t>
            </w:r>
          </w:p>
        </w:tc>
        <w:tc>
          <w:tcPr>
            <w:tcW w:w="539" w:type="dxa"/>
            <w:tcBorders>
              <w:top w:val="nil"/>
              <w:left w:val="nil"/>
              <w:bottom w:val="single" w:sz="4" w:space="0" w:color="auto"/>
              <w:right w:val="single" w:sz="4" w:space="0" w:color="auto"/>
            </w:tcBorders>
            <w:shd w:val="clear" w:color="auto" w:fill="auto"/>
            <w:noWrap/>
            <w:vAlign w:val="center"/>
            <w:hideMark/>
          </w:tcPr>
          <w:p w14:paraId="7ECDF6D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0.473</w:t>
            </w:r>
          </w:p>
        </w:tc>
        <w:tc>
          <w:tcPr>
            <w:tcW w:w="539" w:type="dxa"/>
            <w:tcBorders>
              <w:top w:val="nil"/>
              <w:left w:val="nil"/>
              <w:bottom w:val="single" w:sz="4" w:space="0" w:color="auto"/>
              <w:right w:val="single" w:sz="4" w:space="0" w:color="auto"/>
            </w:tcBorders>
            <w:shd w:val="clear" w:color="000000" w:fill="C6E0B4"/>
            <w:noWrap/>
            <w:vAlign w:val="center"/>
            <w:hideMark/>
          </w:tcPr>
          <w:p w14:paraId="3E829E98"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.809(**)</w:t>
            </w:r>
          </w:p>
        </w:tc>
        <w:tc>
          <w:tcPr>
            <w:tcW w:w="539" w:type="dxa"/>
            <w:tcBorders>
              <w:top w:val="nil"/>
              <w:left w:val="nil"/>
              <w:bottom w:val="single" w:sz="4" w:space="0" w:color="auto"/>
              <w:right w:val="single" w:sz="4" w:space="0" w:color="auto"/>
            </w:tcBorders>
            <w:shd w:val="clear" w:color="000000" w:fill="C6E0B4"/>
            <w:noWrap/>
            <w:vAlign w:val="center"/>
            <w:hideMark/>
          </w:tcPr>
          <w:p w14:paraId="340B120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.784(**)</w:t>
            </w:r>
          </w:p>
        </w:tc>
        <w:tc>
          <w:tcPr>
            <w:tcW w:w="539" w:type="dxa"/>
            <w:tcBorders>
              <w:top w:val="nil"/>
              <w:left w:val="nil"/>
              <w:bottom w:val="single" w:sz="4" w:space="0" w:color="auto"/>
              <w:right w:val="single" w:sz="4" w:space="0" w:color="auto"/>
            </w:tcBorders>
            <w:shd w:val="clear" w:color="000000" w:fill="C6E0B4"/>
            <w:noWrap/>
            <w:vAlign w:val="center"/>
            <w:hideMark/>
          </w:tcPr>
          <w:p w14:paraId="27BE493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.765(**)</w:t>
            </w:r>
          </w:p>
        </w:tc>
        <w:tc>
          <w:tcPr>
            <w:tcW w:w="539" w:type="dxa"/>
            <w:tcBorders>
              <w:top w:val="nil"/>
              <w:left w:val="nil"/>
              <w:bottom w:val="single" w:sz="4" w:space="0" w:color="auto"/>
              <w:right w:val="single" w:sz="4" w:space="0" w:color="auto"/>
            </w:tcBorders>
            <w:shd w:val="clear" w:color="000000" w:fill="C6E0B4"/>
            <w:noWrap/>
            <w:vAlign w:val="center"/>
            <w:hideMark/>
          </w:tcPr>
          <w:p w14:paraId="4A0C8EB0"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.847(**)</w:t>
            </w:r>
          </w:p>
        </w:tc>
        <w:tc>
          <w:tcPr>
            <w:tcW w:w="539" w:type="dxa"/>
            <w:tcBorders>
              <w:top w:val="nil"/>
              <w:left w:val="nil"/>
              <w:bottom w:val="single" w:sz="4" w:space="0" w:color="auto"/>
              <w:right w:val="single" w:sz="4" w:space="0" w:color="auto"/>
            </w:tcBorders>
            <w:shd w:val="clear" w:color="000000" w:fill="C6E0B4"/>
            <w:noWrap/>
            <w:vAlign w:val="center"/>
            <w:hideMark/>
          </w:tcPr>
          <w:p w14:paraId="5ECAD47F"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1.000(**)</w:t>
            </w:r>
          </w:p>
        </w:tc>
        <w:tc>
          <w:tcPr>
            <w:tcW w:w="539" w:type="dxa"/>
            <w:tcBorders>
              <w:top w:val="nil"/>
              <w:left w:val="nil"/>
              <w:bottom w:val="single" w:sz="4" w:space="0" w:color="auto"/>
              <w:right w:val="single" w:sz="4" w:space="0" w:color="auto"/>
            </w:tcBorders>
            <w:shd w:val="clear" w:color="000000" w:fill="C6E0B4"/>
            <w:noWrap/>
            <w:vAlign w:val="center"/>
            <w:hideMark/>
          </w:tcPr>
          <w:p w14:paraId="2646EED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.778(**)</w:t>
            </w:r>
          </w:p>
        </w:tc>
        <w:tc>
          <w:tcPr>
            <w:tcW w:w="539" w:type="dxa"/>
            <w:tcBorders>
              <w:top w:val="nil"/>
              <w:left w:val="nil"/>
              <w:bottom w:val="single" w:sz="4" w:space="0" w:color="auto"/>
              <w:right w:val="single" w:sz="4" w:space="0" w:color="auto"/>
            </w:tcBorders>
            <w:shd w:val="clear" w:color="000000" w:fill="BDD7EE"/>
            <w:noWrap/>
            <w:vAlign w:val="center"/>
            <w:hideMark/>
          </w:tcPr>
          <w:p w14:paraId="0A44AA3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.570(*)</w:t>
            </w:r>
          </w:p>
        </w:tc>
        <w:tc>
          <w:tcPr>
            <w:tcW w:w="539" w:type="dxa"/>
            <w:tcBorders>
              <w:top w:val="nil"/>
              <w:left w:val="nil"/>
              <w:bottom w:val="single" w:sz="4" w:space="0" w:color="auto"/>
              <w:right w:val="single" w:sz="4" w:space="0" w:color="auto"/>
            </w:tcBorders>
            <w:shd w:val="clear" w:color="auto" w:fill="auto"/>
            <w:noWrap/>
            <w:vAlign w:val="center"/>
            <w:hideMark/>
          </w:tcPr>
          <w:p w14:paraId="07437F4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43760169"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2120EB58"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06F14C6A"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720D2FE2"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5A172DF0"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476842F2"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MTBT</w:t>
            </w:r>
          </w:p>
        </w:tc>
        <w:tc>
          <w:tcPr>
            <w:tcW w:w="539" w:type="dxa"/>
            <w:tcBorders>
              <w:top w:val="nil"/>
              <w:left w:val="nil"/>
              <w:bottom w:val="single" w:sz="4" w:space="0" w:color="auto"/>
              <w:right w:val="single" w:sz="4" w:space="0" w:color="auto"/>
            </w:tcBorders>
            <w:shd w:val="clear" w:color="000000" w:fill="C6E0B4"/>
            <w:noWrap/>
            <w:vAlign w:val="center"/>
            <w:hideMark/>
          </w:tcPr>
          <w:p w14:paraId="05DD0FA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.487(**)</w:t>
            </w:r>
          </w:p>
        </w:tc>
        <w:tc>
          <w:tcPr>
            <w:tcW w:w="539" w:type="dxa"/>
            <w:tcBorders>
              <w:top w:val="nil"/>
              <w:left w:val="nil"/>
              <w:bottom w:val="single" w:sz="4" w:space="0" w:color="auto"/>
              <w:right w:val="single" w:sz="4" w:space="0" w:color="auto"/>
            </w:tcBorders>
            <w:shd w:val="clear" w:color="000000" w:fill="C6E0B4"/>
            <w:noWrap/>
            <w:vAlign w:val="center"/>
            <w:hideMark/>
          </w:tcPr>
          <w:p w14:paraId="0CAEA6C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.533(**)</w:t>
            </w:r>
          </w:p>
        </w:tc>
        <w:tc>
          <w:tcPr>
            <w:tcW w:w="539" w:type="dxa"/>
            <w:tcBorders>
              <w:top w:val="nil"/>
              <w:left w:val="nil"/>
              <w:bottom w:val="single" w:sz="4" w:space="0" w:color="auto"/>
              <w:right w:val="single" w:sz="4" w:space="0" w:color="auto"/>
            </w:tcBorders>
            <w:shd w:val="clear" w:color="000000" w:fill="C6E0B4"/>
            <w:noWrap/>
            <w:vAlign w:val="center"/>
            <w:hideMark/>
          </w:tcPr>
          <w:p w14:paraId="2340043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.716(**)</w:t>
            </w:r>
          </w:p>
        </w:tc>
        <w:tc>
          <w:tcPr>
            <w:tcW w:w="539" w:type="dxa"/>
            <w:tcBorders>
              <w:top w:val="nil"/>
              <w:left w:val="nil"/>
              <w:bottom w:val="single" w:sz="4" w:space="0" w:color="auto"/>
              <w:right w:val="single" w:sz="4" w:space="0" w:color="auto"/>
            </w:tcBorders>
            <w:shd w:val="clear" w:color="000000" w:fill="C6E0B4"/>
            <w:noWrap/>
            <w:vAlign w:val="center"/>
            <w:hideMark/>
          </w:tcPr>
          <w:p w14:paraId="69EEA47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.464(**)</w:t>
            </w:r>
          </w:p>
        </w:tc>
        <w:tc>
          <w:tcPr>
            <w:tcW w:w="539" w:type="dxa"/>
            <w:tcBorders>
              <w:top w:val="nil"/>
              <w:left w:val="nil"/>
              <w:bottom w:val="single" w:sz="4" w:space="0" w:color="auto"/>
              <w:right w:val="single" w:sz="4" w:space="0" w:color="auto"/>
            </w:tcBorders>
            <w:shd w:val="clear" w:color="000000" w:fill="C6E0B4"/>
            <w:noWrap/>
            <w:vAlign w:val="center"/>
            <w:hideMark/>
          </w:tcPr>
          <w:p w14:paraId="03287E6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.617(**)</w:t>
            </w:r>
          </w:p>
        </w:tc>
        <w:tc>
          <w:tcPr>
            <w:tcW w:w="539" w:type="dxa"/>
            <w:tcBorders>
              <w:top w:val="nil"/>
              <w:left w:val="nil"/>
              <w:bottom w:val="single" w:sz="4" w:space="0" w:color="auto"/>
              <w:right w:val="single" w:sz="4" w:space="0" w:color="auto"/>
            </w:tcBorders>
            <w:shd w:val="clear" w:color="000000" w:fill="C6E0B4"/>
            <w:noWrap/>
            <w:vAlign w:val="center"/>
            <w:hideMark/>
          </w:tcPr>
          <w:p w14:paraId="438674C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.633(**)</w:t>
            </w:r>
          </w:p>
        </w:tc>
        <w:tc>
          <w:tcPr>
            <w:tcW w:w="539" w:type="dxa"/>
            <w:tcBorders>
              <w:top w:val="nil"/>
              <w:left w:val="nil"/>
              <w:bottom w:val="single" w:sz="4" w:space="0" w:color="auto"/>
              <w:right w:val="single" w:sz="4" w:space="0" w:color="auto"/>
            </w:tcBorders>
            <w:shd w:val="clear" w:color="000000" w:fill="BDD7EE"/>
            <w:noWrap/>
            <w:vAlign w:val="center"/>
            <w:hideMark/>
          </w:tcPr>
          <w:p w14:paraId="183B196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.410(*)</w:t>
            </w:r>
          </w:p>
        </w:tc>
        <w:tc>
          <w:tcPr>
            <w:tcW w:w="539" w:type="dxa"/>
            <w:tcBorders>
              <w:top w:val="nil"/>
              <w:left w:val="nil"/>
              <w:bottom w:val="single" w:sz="4" w:space="0" w:color="auto"/>
              <w:right w:val="single" w:sz="4" w:space="0" w:color="auto"/>
            </w:tcBorders>
            <w:shd w:val="clear" w:color="000000" w:fill="C6E0B4"/>
            <w:noWrap/>
            <w:vAlign w:val="center"/>
            <w:hideMark/>
          </w:tcPr>
          <w:p w14:paraId="2E4AD28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.768(**)</w:t>
            </w:r>
          </w:p>
        </w:tc>
        <w:tc>
          <w:tcPr>
            <w:tcW w:w="539" w:type="dxa"/>
            <w:tcBorders>
              <w:top w:val="nil"/>
              <w:left w:val="nil"/>
              <w:bottom w:val="single" w:sz="4" w:space="0" w:color="auto"/>
              <w:right w:val="single" w:sz="4" w:space="0" w:color="auto"/>
            </w:tcBorders>
            <w:shd w:val="clear" w:color="auto" w:fill="auto"/>
            <w:noWrap/>
            <w:vAlign w:val="center"/>
            <w:hideMark/>
          </w:tcPr>
          <w:p w14:paraId="077C12F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-0.137</w:t>
            </w:r>
          </w:p>
        </w:tc>
        <w:tc>
          <w:tcPr>
            <w:tcW w:w="539" w:type="dxa"/>
            <w:tcBorders>
              <w:top w:val="nil"/>
              <w:left w:val="nil"/>
              <w:bottom w:val="single" w:sz="4" w:space="0" w:color="auto"/>
              <w:right w:val="single" w:sz="4" w:space="0" w:color="auto"/>
            </w:tcBorders>
            <w:shd w:val="clear" w:color="auto" w:fill="auto"/>
            <w:noWrap/>
            <w:vAlign w:val="center"/>
            <w:hideMark/>
          </w:tcPr>
          <w:p w14:paraId="3DEF3F0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0.32</w:t>
            </w:r>
          </w:p>
        </w:tc>
        <w:tc>
          <w:tcPr>
            <w:tcW w:w="539" w:type="dxa"/>
            <w:tcBorders>
              <w:top w:val="nil"/>
              <w:left w:val="nil"/>
              <w:bottom w:val="single" w:sz="4" w:space="0" w:color="auto"/>
              <w:right w:val="single" w:sz="4" w:space="0" w:color="auto"/>
            </w:tcBorders>
            <w:shd w:val="clear" w:color="000000" w:fill="C6E0B4"/>
            <w:noWrap/>
            <w:vAlign w:val="center"/>
            <w:hideMark/>
          </w:tcPr>
          <w:p w14:paraId="1E50DD9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.549(**)</w:t>
            </w:r>
          </w:p>
        </w:tc>
        <w:tc>
          <w:tcPr>
            <w:tcW w:w="539" w:type="dxa"/>
            <w:tcBorders>
              <w:top w:val="nil"/>
              <w:left w:val="nil"/>
              <w:bottom w:val="single" w:sz="4" w:space="0" w:color="auto"/>
              <w:right w:val="single" w:sz="4" w:space="0" w:color="auto"/>
            </w:tcBorders>
            <w:shd w:val="clear" w:color="000000" w:fill="C6E0B4"/>
            <w:noWrap/>
            <w:vAlign w:val="center"/>
            <w:hideMark/>
          </w:tcPr>
          <w:p w14:paraId="1F517D4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.558(**)</w:t>
            </w:r>
          </w:p>
        </w:tc>
        <w:tc>
          <w:tcPr>
            <w:tcW w:w="539" w:type="dxa"/>
            <w:tcBorders>
              <w:top w:val="nil"/>
              <w:left w:val="nil"/>
              <w:bottom w:val="single" w:sz="4" w:space="0" w:color="auto"/>
              <w:right w:val="single" w:sz="4" w:space="0" w:color="auto"/>
            </w:tcBorders>
            <w:shd w:val="clear" w:color="auto" w:fill="auto"/>
            <w:noWrap/>
            <w:vAlign w:val="center"/>
            <w:hideMark/>
          </w:tcPr>
          <w:p w14:paraId="143F4EE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0.264</w:t>
            </w:r>
          </w:p>
        </w:tc>
        <w:tc>
          <w:tcPr>
            <w:tcW w:w="539" w:type="dxa"/>
            <w:tcBorders>
              <w:top w:val="nil"/>
              <w:left w:val="nil"/>
              <w:bottom w:val="single" w:sz="4" w:space="0" w:color="auto"/>
              <w:right w:val="single" w:sz="4" w:space="0" w:color="auto"/>
            </w:tcBorders>
            <w:shd w:val="clear" w:color="000000" w:fill="C6E0B4"/>
            <w:noWrap/>
            <w:vAlign w:val="center"/>
            <w:hideMark/>
          </w:tcPr>
          <w:p w14:paraId="5BC2CC6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.640(**)</w:t>
            </w:r>
          </w:p>
        </w:tc>
        <w:tc>
          <w:tcPr>
            <w:tcW w:w="539" w:type="dxa"/>
            <w:tcBorders>
              <w:top w:val="nil"/>
              <w:left w:val="nil"/>
              <w:bottom w:val="single" w:sz="4" w:space="0" w:color="auto"/>
              <w:right w:val="single" w:sz="4" w:space="0" w:color="auto"/>
            </w:tcBorders>
            <w:shd w:val="clear" w:color="000000" w:fill="C6E0B4"/>
            <w:noWrap/>
            <w:vAlign w:val="center"/>
            <w:hideMark/>
          </w:tcPr>
          <w:p w14:paraId="5B289F7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.684(**)</w:t>
            </w:r>
          </w:p>
        </w:tc>
        <w:tc>
          <w:tcPr>
            <w:tcW w:w="539" w:type="dxa"/>
            <w:tcBorders>
              <w:top w:val="nil"/>
              <w:left w:val="nil"/>
              <w:bottom w:val="single" w:sz="4" w:space="0" w:color="auto"/>
              <w:right w:val="single" w:sz="4" w:space="0" w:color="auto"/>
            </w:tcBorders>
            <w:shd w:val="clear" w:color="000000" w:fill="C6E0B4"/>
            <w:noWrap/>
            <w:vAlign w:val="center"/>
            <w:hideMark/>
          </w:tcPr>
          <w:p w14:paraId="407AE22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.625(**)</w:t>
            </w:r>
          </w:p>
        </w:tc>
        <w:tc>
          <w:tcPr>
            <w:tcW w:w="539" w:type="dxa"/>
            <w:tcBorders>
              <w:top w:val="nil"/>
              <w:left w:val="nil"/>
              <w:bottom w:val="single" w:sz="4" w:space="0" w:color="auto"/>
              <w:right w:val="single" w:sz="4" w:space="0" w:color="auto"/>
            </w:tcBorders>
            <w:shd w:val="clear" w:color="000000" w:fill="C6E0B4"/>
            <w:noWrap/>
            <w:vAlign w:val="center"/>
            <w:hideMark/>
          </w:tcPr>
          <w:p w14:paraId="45432CB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.652(**)</w:t>
            </w:r>
          </w:p>
        </w:tc>
        <w:tc>
          <w:tcPr>
            <w:tcW w:w="539" w:type="dxa"/>
            <w:tcBorders>
              <w:top w:val="nil"/>
              <w:left w:val="nil"/>
              <w:bottom w:val="single" w:sz="4" w:space="0" w:color="auto"/>
              <w:right w:val="single" w:sz="4" w:space="0" w:color="auto"/>
            </w:tcBorders>
            <w:shd w:val="clear" w:color="000000" w:fill="C6E0B4"/>
            <w:noWrap/>
            <w:vAlign w:val="center"/>
            <w:hideMark/>
          </w:tcPr>
          <w:p w14:paraId="3D18337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.591(**)</w:t>
            </w:r>
          </w:p>
        </w:tc>
        <w:tc>
          <w:tcPr>
            <w:tcW w:w="539" w:type="dxa"/>
            <w:tcBorders>
              <w:top w:val="nil"/>
              <w:left w:val="nil"/>
              <w:bottom w:val="single" w:sz="4" w:space="0" w:color="auto"/>
              <w:right w:val="single" w:sz="4" w:space="0" w:color="auto"/>
            </w:tcBorders>
            <w:shd w:val="clear" w:color="000000" w:fill="C6E0B4"/>
            <w:noWrap/>
            <w:vAlign w:val="center"/>
            <w:hideMark/>
          </w:tcPr>
          <w:p w14:paraId="647A354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0.345</w:t>
            </w:r>
          </w:p>
        </w:tc>
        <w:tc>
          <w:tcPr>
            <w:tcW w:w="539" w:type="dxa"/>
            <w:tcBorders>
              <w:top w:val="nil"/>
              <w:left w:val="nil"/>
              <w:bottom w:val="single" w:sz="4" w:space="0" w:color="auto"/>
              <w:right w:val="single" w:sz="4" w:space="0" w:color="auto"/>
            </w:tcBorders>
            <w:shd w:val="clear" w:color="000000" w:fill="C6E0B4"/>
            <w:noWrap/>
            <w:vAlign w:val="center"/>
            <w:hideMark/>
          </w:tcPr>
          <w:p w14:paraId="3F5B3D6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.469(**)</w:t>
            </w:r>
          </w:p>
        </w:tc>
        <w:tc>
          <w:tcPr>
            <w:tcW w:w="539" w:type="dxa"/>
            <w:tcBorders>
              <w:top w:val="nil"/>
              <w:left w:val="nil"/>
              <w:bottom w:val="single" w:sz="4" w:space="0" w:color="auto"/>
              <w:right w:val="single" w:sz="4" w:space="0" w:color="auto"/>
            </w:tcBorders>
            <w:shd w:val="clear" w:color="000000" w:fill="C6E0B4"/>
            <w:noWrap/>
            <w:vAlign w:val="center"/>
            <w:hideMark/>
          </w:tcPr>
          <w:p w14:paraId="2A4FC3B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.623(**)</w:t>
            </w:r>
          </w:p>
        </w:tc>
        <w:tc>
          <w:tcPr>
            <w:tcW w:w="539" w:type="dxa"/>
            <w:tcBorders>
              <w:top w:val="nil"/>
              <w:left w:val="nil"/>
              <w:bottom w:val="single" w:sz="4" w:space="0" w:color="auto"/>
              <w:right w:val="single" w:sz="4" w:space="0" w:color="auto"/>
            </w:tcBorders>
            <w:shd w:val="clear" w:color="auto" w:fill="auto"/>
            <w:noWrap/>
            <w:vAlign w:val="center"/>
            <w:hideMark/>
          </w:tcPr>
          <w:p w14:paraId="5113B31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0.247</w:t>
            </w:r>
          </w:p>
        </w:tc>
        <w:tc>
          <w:tcPr>
            <w:tcW w:w="539" w:type="dxa"/>
            <w:tcBorders>
              <w:top w:val="nil"/>
              <w:left w:val="nil"/>
              <w:bottom w:val="single" w:sz="4" w:space="0" w:color="auto"/>
              <w:right w:val="single" w:sz="4" w:space="0" w:color="auto"/>
            </w:tcBorders>
            <w:shd w:val="clear" w:color="auto" w:fill="auto"/>
            <w:noWrap/>
            <w:vAlign w:val="center"/>
            <w:hideMark/>
          </w:tcPr>
          <w:p w14:paraId="7BC99BD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006C934D"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605B9EC1"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35E62B48"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049FCE8B"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464A46A6"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BTR</w:t>
            </w:r>
          </w:p>
        </w:tc>
        <w:tc>
          <w:tcPr>
            <w:tcW w:w="539" w:type="dxa"/>
            <w:tcBorders>
              <w:top w:val="nil"/>
              <w:left w:val="nil"/>
              <w:bottom w:val="single" w:sz="4" w:space="0" w:color="auto"/>
              <w:right w:val="single" w:sz="4" w:space="0" w:color="auto"/>
            </w:tcBorders>
            <w:shd w:val="clear" w:color="000000" w:fill="BDD7EE"/>
            <w:noWrap/>
            <w:vAlign w:val="center"/>
            <w:hideMark/>
          </w:tcPr>
          <w:p w14:paraId="2A852ED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.338(*)</w:t>
            </w:r>
          </w:p>
        </w:tc>
        <w:tc>
          <w:tcPr>
            <w:tcW w:w="539" w:type="dxa"/>
            <w:tcBorders>
              <w:top w:val="nil"/>
              <w:left w:val="nil"/>
              <w:bottom w:val="single" w:sz="4" w:space="0" w:color="auto"/>
              <w:right w:val="single" w:sz="4" w:space="0" w:color="auto"/>
            </w:tcBorders>
            <w:shd w:val="clear" w:color="000000" w:fill="C6E0B4"/>
            <w:noWrap/>
            <w:vAlign w:val="center"/>
            <w:hideMark/>
          </w:tcPr>
          <w:p w14:paraId="5261B99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.562(**)</w:t>
            </w:r>
          </w:p>
        </w:tc>
        <w:tc>
          <w:tcPr>
            <w:tcW w:w="539" w:type="dxa"/>
            <w:tcBorders>
              <w:top w:val="nil"/>
              <w:left w:val="nil"/>
              <w:bottom w:val="single" w:sz="4" w:space="0" w:color="auto"/>
              <w:right w:val="single" w:sz="4" w:space="0" w:color="auto"/>
            </w:tcBorders>
            <w:shd w:val="clear" w:color="000000" w:fill="C6E0B4"/>
            <w:noWrap/>
            <w:vAlign w:val="center"/>
            <w:hideMark/>
          </w:tcPr>
          <w:p w14:paraId="0A1A333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.617(**)</w:t>
            </w:r>
          </w:p>
        </w:tc>
        <w:tc>
          <w:tcPr>
            <w:tcW w:w="539" w:type="dxa"/>
            <w:tcBorders>
              <w:top w:val="nil"/>
              <w:left w:val="nil"/>
              <w:bottom w:val="single" w:sz="4" w:space="0" w:color="auto"/>
              <w:right w:val="single" w:sz="4" w:space="0" w:color="auto"/>
            </w:tcBorders>
            <w:shd w:val="clear" w:color="000000" w:fill="C6E0B4"/>
            <w:noWrap/>
            <w:vAlign w:val="center"/>
            <w:hideMark/>
          </w:tcPr>
          <w:p w14:paraId="2A2ACE5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.608(**)</w:t>
            </w:r>
          </w:p>
        </w:tc>
        <w:tc>
          <w:tcPr>
            <w:tcW w:w="539" w:type="dxa"/>
            <w:tcBorders>
              <w:top w:val="nil"/>
              <w:left w:val="nil"/>
              <w:bottom w:val="single" w:sz="4" w:space="0" w:color="auto"/>
              <w:right w:val="single" w:sz="4" w:space="0" w:color="auto"/>
            </w:tcBorders>
            <w:shd w:val="clear" w:color="000000" w:fill="C6E0B4"/>
            <w:noWrap/>
            <w:vAlign w:val="center"/>
            <w:hideMark/>
          </w:tcPr>
          <w:p w14:paraId="473BD7B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.592(**)</w:t>
            </w:r>
          </w:p>
        </w:tc>
        <w:tc>
          <w:tcPr>
            <w:tcW w:w="539" w:type="dxa"/>
            <w:tcBorders>
              <w:top w:val="nil"/>
              <w:left w:val="nil"/>
              <w:bottom w:val="single" w:sz="4" w:space="0" w:color="auto"/>
              <w:right w:val="single" w:sz="4" w:space="0" w:color="auto"/>
            </w:tcBorders>
            <w:shd w:val="clear" w:color="000000" w:fill="C6E0B4"/>
            <w:noWrap/>
            <w:vAlign w:val="center"/>
            <w:hideMark/>
          </w:tcPr>
          <w:p w14:paraId="5DD08DE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.596(**)</w:t>
            </w:r>
          </w:p>
        </w:tc>
        <w:tc>
          <w:tcPr>
            <w:tcW w:w="539" w:type="dxa"/>
            <w:tcBorders>
              <w:top w:val="nil"/>
              <w:left w:val="nil"/>
              <w:bottom w:val="single" w:sz="4" w:space="0" w:color="auto"/>
              <w:right w:val="single" w:sz="4" w:space="0" w:color="auto"/>
            </w:tcBorders>
            <w:shd w:val="clear" w:color="000000" w:fill="C6E0B4"/>
            <w:noWrap/>
            <w:vAlign w:val="center"/>
            <w:hideMark/>
          </w:tcPr>
          <w:p w14:paraId="24E1D19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.601(**)</w:t>
            </w:r>
          </w:p>
        </w:tc>
        <w:tc>
          <w:tcPr>
            <w:tcW w:w="539" w:type="dxa"/>
            <w:tcBorders>
              <w:top w:val="nil"/>
              <w:left w:val="nil"/>
              <w:bottom w:val="single" w:sz="4" w:space="0" w:color="auto"/>
              <w:right w:val="single" w:sz="4" w:space="0" w:color="auto"/>
            </w:tcBorders>
            <w:shd w:val="clear" w:color="000000" w:fill="BDD7EE"/>
            <w:noWrap/>
            <w:vAlign w:val="center"/>
            <w:hideMark/>
          </w:tcPr>
          <w:p w14:paraId="0633019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.494(*)</w:t>
            </w:r>
          </w:p>
        </w:tc>
        <w:tc>
          <w:tcPr>
            <w:tcW w:w="539" w:type="dxa"/>
            <w:tcBorders>
              <w:top w:val="nil"/>
              <w:left w:val="nil"/>
              <w:bottom w:val="single" w:sz="4" w:space="0" w:color="auto"/>
              <w:right w:val="single" w:sz="4" w:space="0" w:color="auto"/>
            </w:tcBorders>
            <w:shd w:val="clear" w:color="000000" w:fill="BDD7EE"/>
            <w:noWrap/>
            <w:vAlign w:val="center"/>
            <w:hideMark/>
          </w:tcPr>
          <w:p w14:paraId="6DD11FB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.471(*)</w:t>
            </w:r>
          </w:p>
        </w:tc>
        <w:tc>
          <w:tcPr>
            <w:tcW w:w="539" w:type="dxa"/>
            <w:tcBorders>
              <w:top w:val="nil"/>
              <w:left w:val="nil"/>
              <w:bottom w:val="single" w:sz="4" w:space="0" w:color="auto"/>
              <w:right w:val="single" w:sz="4" w:space="0" w:color="auto"/>
            </w:tcBorders>
            <w:shd w:val="clear" w:color="000000" w:fill="C6E0B4"/>
            <w:noWrap/>
            <w:vAlign w:val="center"/>
            <w:hideMark/>
          </w:tcPr>
          <w:p w14:paraId="0AB9FD0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.667(**)</w:t>
            </w:r>
          </w:p>
        </w:tc>
        <w:tc>
          <w:tcPr>
            <w:tcW w:w="539" w:type="dxa"/>
            <w:tcBorders>
              <w:top w:val="nil"/>
              <w:left w:val="nil"/>
              <w:bottom w:val="single" w:sz="4" w:space="0" w:color="auto"/>
              <w:right w:val="single" w:sz="4" w:space="0" w:color="auto"/>
            </w:tcBorders>
            <w:shd w:val="clear" w:color="000000" w:fill="C6E0B4"/>
            <w:noWrap/>
            <w:vAlign w:val="center"/>
            <w:hideMark/>
          </w:tcPr>
          <w:p w14:paraId="1C2DD2A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.585(**)</w:t>
            </w:r>
          </w:p>
        </w:tc>
        <w:tc>
          <w:tcPr>
            <w:tcW w:w="539" w:type="dxa"/>
            <w:tcBorders>
              <w:top w:val="nil"/>
              <w:left w:val="nil"/>
              <w:bottom w:val="single" w:sz="4" w:space="0" w:color="auto"/>
              <w:right w:val="single" w:sz="4" w:space="0" w:color="auto"/>
            </w:tcBorders>
            <w:shd w:val="clear" w:color="000000" w:fill="C6E0B4"/>
            <w:noWrap/>
            <w:vAlign w:val="center"/>
            <w:hideMark/>
          </w:tcPr>
          <w:p w14:paraId="24F674C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.650(**)</w:t>
            </w:r>
          </w:p>
        </w:tc>
        <w:tc>
          <w:tcPr>
            <w:tcW w:w="539" w:type="dxa"/>
            <w:tcBorders>
              <w:top w:val="nil"/>
              <w:left w:val="nil"/>
              <w:bottom w:val="single" w:sz="4" w:space="0" w:color="auto"/>
              <w:right w:val="single" w:sz="4" w:space="0" w:color="auto"/>
            </w:tcBorders>
            <w:shd w:val="clear" w:color="000000" w:fill="C6E0B4"/>
            <w:noWrap/>
            <w:vAlign w:val="center"/>
            <w:hideMark/>
          </w:tcPr>
          <w:p w14:paraId="1DEBE88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.434(**)</w:t>
            </w:r>
          </w:p>
        </w:tc>
        <w:tc>
          <w:tcPr>
            <w:tcW w:w="539" w:type="dxa"/>
            <w:tcBorders>
              <w:top w:val="nil"/>
              <w:left w:val="nil"/>
              <w:bottom w:val="single" w:sz="4" w:space="0" w:color="auto"/>
              <w:right w:val="single" w:sz="4" w:space="0" w:color="auto"/>
            </w:tcBorders>
            <w:shd w:val="clear" w:color="000000" w:fill="C6E0B4"/>
            <w:noWrap/>
            <w:vAlign w:val="center"/>
            <w:hideMark/>
          </w:tcPr>
          <w:p w14:paraId="7E43D61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.571(**)</w:t>
            </w:r>
          </w:p>
        </w:tc>
        <w:tc>
          <w:tcPr>
            <w:tcW w:w="539" w:type="dxa"/>
            <w:tcBorders>
              <w:top w:val="nil"/>
              <w:left w:val="nil"/>
              <w:bottom w:val="single" w:sz="4" w:space="0" w:color="auto"/>
              <w:right w:val="single" w:sz="4" w:space="0" w:color="auto"/>
            </w:tcBorders>
            <w:shd w:val="clear" w:color="000000" w:fill="C6E0B4"/>
            <w:noWrap/>
            <w:vAlign w:val="center"/>
            <w:hideMark/>
          </w:tcPr>
          <w:p w14:paraId="0B78E46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.785(**)</w:t>
            </w:r>
          </w:p>
        </w:tc>
        <w:tc>
          <w:tcPr>
            <w:tcW w:w="539" w:type="dxa"/>
            <w:tcBorders>
              <w:top w:val="nil"/>
              <w:left w:val="nil"/>
              <w:bottom w:val="single" w:sz="4" w:space="0" w:color="auto"/>
              <w:right w:val="single" w:sz="4" w:space="0" w:color="auto"/>
            </w:tcBorders>
            <w:shd w:val="clear" w:color="000000" w:fill="C6E0B4"/>
            <w:noWrap/>
            <w:vAlign w:val="center"/>
            <w:hideMark/>
          </w:tcPr>
          <w:p w14:paraId="37E0331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.737(**)</w:t>
            </w:r>
          </w:p>
        </w:tc>
        <w:tc>
          <w:tcPr>
            <w:tcW w:w="539" w:type="dxa"/>
            <w:tcBorders>
              <w:top w:val="nil"/>
              <w:left w:val="nil"/>
              <w:bottom w:val="single" w:sz="4" w:space="0" w:color="auto"/>
              <w:right w:val="single" w:sz="4" w:space="0" w:color="auto"/>
            </w:tcBorders>
            <w:shd w:val="clear" w:color="000000" w:fill="C6E0B4"/>
            <w:noWrap/>
            <w:vAlign w:val="center"/>
            <w:hideMark/>
          </w:tcPr>
          <w:p w14:paraId="2F14DF1C"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.731(**)</w:t>
            </w:r>
          </w:p>
        </w:tc>
        <w:tc>
          <w:tcPr>
            <w:tcW w:w="539" w:type="dxa"/>
            <w:tcBorders>
              <w:top w:val="nil"/>
              <w:left w:val="nil"/>
              <w:bottom w:val="single" w:sz="4" w:space="0" w:color="auto"/>
              <w:right w:val="single" w:sz="4" w:space="0" w:color="auto"/>
            </w:tcBorders>
            <w:shd w:val="clear" w:color="000000" w:fill="C6E0B4"/>
            <w:noWrap/>
            <w:vAlign w:val="center"/>
            <w:hideMark/>
          </w:tcPr>
          <w:p w14:paraId="4EC0024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.722(**)</w:t>
            </w:r>
          </w:p>
        </w:tc>
        <w:tc>
          <w:tcPr>
            <w:tcW w:w="539" w:type="dxa"/>
            <w:tcBorders>
              <w:top w:val="nil"/>
              <w:left w:val="nil"/>
              <w:bottom w:val="single" w:sz="4" w:space="0" w:color="auto"/>
              <w:right w:val="single" w:sz="4" w:space="0" w:color="auto"/>
            </w:tcBorders>
            <w:shd w:val="clear" w:color="000000" w:fill="C6E0B4"/>
            <w:noWrap/>
            <w:vAlign w:val="center"/>
            <w:hideMark/>
          </w:tcPr>
          <w:p w14:paraId="37240DB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.539(*)</w:t>
            </w:r>
          </w:p>
        </w:tc>
        <w:tc>
          <w:tcPr>
            <w:tcW w:w="539" w:type="dxa"/>
            <w:tcBorders>
              <w:top w:val="nil"/>
              <w:left w:val="nil"/>
              <w:bottom w:val="single" w:sz="4" w:space="0" w:color="auto"/>
              <w:right w:val="single" w:sz="4" w:space="0" w:color="auto"/>
            </w:tcBorders>
            <w:shd w:val="clear" w:color="000000" w:fill="C6E0B4"/>
            <w:noWrap/>
            <w:vAlign w:val="center"/>
            <w:hideMark/>
          </w:tcPr>
          <w:p w14:paraId="7D303BD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.694(**)</w:t>
            </w:r>
          </w:p>
        </w:tc>
        <w:tc>
          <w:tcPr>
            <w:tcW w:w="539" w:type="dxa"/>
            <w:tcBorders>
              <w:top w:val="nil"/>
              <w:left w:val="nil"/>
              <w:bottom w:val="single" w:sz="4" w:space="0" w:color="auto"/>
              <w:right w:val="single" w:sz="4" w:space="0" w:color="auto"/>
            </w:tcBorders>
            <w:shd w:val="clear" w:color="000000" w:fill="C6E0B4"/>
            <w:noWrap/>
            <w:vAlign w:val="center"/>
            <w:hideMark/>
          </w:tcPr>
          <w:p w14:paraId="3E739C3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.555(**)</w:t>
            </w:r>
          </w:p>
        </w:tc>
        <w:tc>
          <w:tcPr>
            <w:tcW w:w="539" w:type="dxa"/>
            <w:tcBorders>
              <w:top w:val="nil"/>
              <w:left w:val="nil"/>
              <w:bottom w:val="single" w:sz="4" w:space="0" w:color="auto"/>
              <w:right w:val="single" w:sz="4" w:space="0" w:color="auto"/>
            </w:tcBorders>
            <w:shd w:val="clear" w:color="000000" w:fill="C6E0B4"/>
            <w:noWrap/>
            <w:vAlign w:val="center"/>
            <w:hideMark/>
          </w:tcPr>
          <w:p w14:paraId="743BC09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.745(**)</w:t>
            </w:r>
          </w:p>
        </w:tc>
        <w:tc>
          <w:tcPr>
            <w:tcW w:w="539" w:type="dxa"/>
            <w:tcBorders>
              <w:top w:val="nil"/>
              <w:left w:val="nil"/>
              <w:bottom w:val="single" w:sz="4" w:space="0" w:color="auto"/>
              <w:right w:val="single" w:sz="4" w:space="0" w:color="auto"/>
            </w:tcBorders>
            <w:shd w:val="clear" w:color="000000" w:fill="C6E0B4"/>
            <w:noWrap/>
            <w:vAlign w:val="center"/>
            <w:hideMark/>
          </w:tcPr>
          <w:p w14:paraId="3357606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.577(**)</w:t>
            </w:r>
          </w:p>
        </w:tc>
        <w:tc>
          <w:tcPr>
            <w:tcW w:w="539" w:type="dxa"/>
            <w:tcBorders>
              <w:top w:val="nil"/>
              <w:left w:val="nil"/>
              <w:bottom w:val="single" w:sz="4" w:space="0" w:color="auto"/>
              <w:right w:val="single" w:sz="4" w:space="0" w:color="auto"/>
            </w:tcBorders>
            <w:shd w:val="clear" w:color="auto" w:fill="auto"/>
            <w:noWrap/>
            <w:vAlign w:val="center"/>
            <w:hideMark/>
          </w:tcPr>
          <w:p w14:paraId="3A1B293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3F08E0DF" w14:textId="77777777" w:rsidR="000E258B" w:rsidRPr="00650D27" w:rsidRDefault="000E258B" w:rsidP="003F61E9">
            <w:pPr>
              <w:spacing w:after="0" w:line="240" w:lineRule="auto"/>
              <w:jc w:val="center"/>
              <w:rPr>
                <w:rFonts w:eastAsia="Times New Roman" w:cs="Arial"/>
                <w:color w:val="000000"/>
                <w:sz w:val="10"/>
                <w:szCs w:val="16"/>
                <w:lang w:eastAsia="es-ES"/>
              </w:rPr>
            </w:pPr>
          </w:p>
        </w:tc>
        <w:tc>
          <w:tcPr>
            <w:tcW w:w="539" w:type="dxa"/>
            <w:tcBorders>
              <w:top w:val="nil"/>
              <w:left w:val="nil"/>
              <w:bottom w:val="single" w:sz="4" w:space="0" w:color="auto"/>
              <w:right w:val="single" w:sz="4" w:space="0" w:color="auto"/>
            </w:tcBorders>
            <w:shd w:val="clear" w:color="auto" w:fill="auto"/>
            <w:noWrap/>
            <w:vAlign w:val="center"/>
            <w:hideMark/>
          </w:tcPr>
          <w:p w14:paraId="52A7A633"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595A3857"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01C36013" w14:textId="77777777" w:rsidR="000E258B" w:rsidRPr="00650D27" w:rsidRDefault="000E258B" w:rsidP="003F61E9">
            <w:pPr>
              <w:spacing w:after="0" w:line="240" w:lineRule="auto"/>
              <w:jc w:val="center"/>
              <w:rPr>
                <w:rFonts w:eastAsia="Times New Roman" w:cs="Arial"/>
                <w:color w:val="000000"/>
                <w:sz w:val="14"/>
                <w:szCs w:val="16"/>
                <w:lang w:eastAsia="es-ES"/>
              </w:rPr>
            </w:pPr>
            <w:r w:rsidRPr="00650D27">
              <w:rPr>
                <w:rFonts w:eastAsia="Times New Roman" w:cs="Arial"/>
                <w:color w:val="000000"/>
                <w:sz w:val="14"/>
                <w:szCs w:val="16"/>
                <w:lang w:eastAsia="es-ES"/>
              </w:rPr>
              <w:t>Me-BTR</w:t>
            </w:r>
          </w:p>
        </w:tc>
        <w:tc>
          <w:tcPr>
            <w:tcW w:w="539" w:type="dxa"/>
            <w:tcBorders>
              <w:top w:val="nil"/>
              <w:left w:val="nil"/>
              <w:bottom w:val="single" w:sz="4" w:space="0" w:color="auto"/>
              <w:right w:val="single" w:sz="4" w:space="0" w:color="auto"/>
            </w:tcBorders>
            <w:shd w:val="clear" w:color="000000" w:fill="C6E0B4"/>
            <w:noWrap/>
            <w:vAlign w:val="center"/>
            <w:hideMark/>
          </w:tcPr>
          <w:p w14:paraId="3F49678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.432(**)</w:t>
            </w:r>
          </w:p>
        </w:tc>
        <w:tc>
          <w:tcPr>
            <w:tcW w:w="539" w:type="dxa"/>
            <w:tcBorders>
              <w:top w:val="nil"/>
              <w:left w:val="nil"/>
              <w:bottom w:val="single" w:sz="4" w:space="0" w:color="auto"/>
              <w:right w:val="single" w:sz="4" w:space="0" w:color="auto"/>
            </w:tcBorders>
            <w:shd w:val="clear" w:color="000000" w:fill="C6E0B4"/>
            <w:noWrap/>
            <w:vAlign w:val="center"/>
            <w:hideMark/>
          </w:tcPr>
          <w:p w14:paraId="7E14BF5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.548(**)</w:t>
            </w:r>
          </w:p>
        </w:tc>
        <w:tc>
          <w:tcPr>
            <w:tcW w:w="539" w:type="dxa"/>
            <w:tcBorders>
              <w:top w:val="nil"/>
              <w:left w:val="nil"/>
              <w:bottom w:val="single" w:sz="4" w:space="0" w:color="auto"/>
              <w:right w:val="single" w:sz="4" w:space="0" w:color="auto"/>
            </w:tcBorders>
            <w:shd w:val="clear" w:color="000000" w:fill="C6E0B4"/>
            <w:noWrap/>
            <w:vAlign w:val="center"/>
            <w:hideMark/>
          </w:tcPr>
          <w:p w14:paraId="7CFC762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.524(**)</w:t>
            </w:r>
          </w:p>
        </w:tc>
        <w:tc>
          <w:tcPr>
            <w:tcW w:w="539" w:type="dxa"/>
            <w:tcBorders>
              <w:top w:val="nil"/>
              <w:left w:val="nil"/>
              <w:bottom w:val="single" w:sz="4" w:space="0" w:color="auto"/>
              <w:right w:val="single" w:sz="4" w:space="0" w:color="auto"/>
            </w:tcBorders>
            <w:shd w:val="clear" w:color="000000" w:fill="C6E0B4"/>
            <w:noWrap/>
            <w:vAlign w:val="center"/>
            <w:hideMark/>
          </w:tcPr>
          <w:p w14:paraId="7C4D3CA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.611(**)</w:t>
            </w:r>
          </w:p>
        </w:tc>
        <w:tc>
          <w:tcPr>
            <w:tcW w:w="539" w:type="dxa"/>
            <w:tcBorders>
              <w:top w:val="nil"/>
              <w:left w:val="nil"/>
              <w:bottom w:val="single" w:sz="4" w:space="0" w:color="auto"/>
              <w:right w:val="single" w:sz="4" w:space="0" w:color="auto"/>
            </w:tcBorders>
            <w:shd w:val="clear" w:color="000000" w:fill="C6E0B4"/>
            <w:noWrap/>
            <w:vAlign w:val="center"/>
            <w:hideMark/>
          </w:tcPr>
          <w:p w14:paraId="3A1DFE4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.629(**)</w:t>
            </w:r>
          </w:p>
        </w:tc>
        <w:tc>
          <w:tcPr>
            <w:tcW w:w="539" w:type="dxa"/>
            <w:tcBorders>
              <w:top w:val="nil"/>
              <w:left w:val="nil"/>
              <w:bottom w:val="single" w:sz="4" w:space="0" w:color="auto"/>
              <w:right w:val="single" w:sz="4" w:space="0" w:color="auto"/>
            </w:tcBorders>
            <w:shd w:val="clear" w:color="000000" w:fill="C6E0B4"/>
            <w:noWrap/>
            <w:vAlign w:val="center"/>
            <w:hideMark/>
          </w:tcPr>
          <w:p w14:paraId="2BB101F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.626(**)</w:t>
            </w:r>
          </w:p>
        </w:tc>
        <w:tc>
          <w:tcPr>
            <w:tcW w:w="539" w:type="dxa"/>
            <w:tcBorders>
              <w:top w:val="nil"/>
              <w:left w:val="nil"/>
              <w:bottom w:val="single" w:sz="4" w:space="0" w:color="auto"/>
              <w:right w:val="single" w:sz="4" w:space="0" w:color="auto"/>
            </w:tcBorders>
            <w:shd w:val="clear" w:color="000000" w:fill="C6E0B4"/>
            <w:noWrap/>
            <w:vAlign w:val="center"/>
            <w:hideMark/>
          </w:tcPr>
          <w:p w14:paraId="40A583ED"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.632(**)</w:t>
            </w:r>
          </w:p>
        </w:tc>
        <w:tc>
          <w:tcPr>
            <w:tcW w:w="539" w:type="dxa"/>
            <w:tcBorders>
              <w:top w:val="nil"/>
              <w:left w:val="nil"/>
              <w:bottom w:val="single" w:sz="4" w:space="0" w:color="auto"/>
              <w:right w:val="single" w:sz="4" w:space="0" w:color="auto"/>
            </w:tcBorders>
            <w:shd w:val="clear" w:color="000000" w:fill="BDD7EE"/>
            <w:noWrap/>
            <w:vAlign w:val="center"/>
            <w:hideMark/>
          </w:tcPr>
          <w:p w14:paraId="28C2E61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.461(*)</w:t>
            </w:r>
          </w:p>
        </w:tc>
        <w:tc>
          <w:tcPr>
            <w:tcW w:w="539" w:type="dxa"/>
            <w:tcBorders>
              <w:top w:val="nil"/>
              <w:left w:val="nil"/>
              <w:bottom w:val="single" w:sz="4" w:space="0" w:color="auto"/>
              <w:right w:val="single" w:sz="4" w:space="0" w:color="auto"/>
            </w:tcBorders>
            <w:shd w:val="clear" w:color="000000" w:fill="C6E0B4"/>
            <w:noWrap/>
            <w:vAlign w:val="center"/>
            <w:hideMark/>
          </w:tcPr>
          <w:p w14:paraId="5802467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.650(**)</w:t>
            </w:r>
          </w:p>
        </w:tc>
        <w:tc>
          <w:tcPr>
            <w:tcW w:w="539" w:type="dxa"/>
            <w:tcBorders>
              <w:top w:val="nil"/>
              <w:left w:val="nil"/>
              <w:bottom w:val="single" w:sz="4" w:space="0" w:color="auto"/>
              <w:right w:val="single" w:sz="4" w:space="0" w:color="auto"/>
            </w:tcBorders>
            <w:shd w:val="clear" w:color="000000" w:fill="C6E0B4"/>
            <w:noWrap/>
            <w:vAlign w:val="center"/>
            <w:hideMark/>
          </w:tcPr>
          <w:p w14:paraId="6A5626F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.651(**)</w:t>
            </w:r>
          </w:p>
        </w:tc>
        <w:tc>
          <w:tcPr>
            <w:tcW w:w="539" w:type="dxa"/>
            <w:tcBorders>
              <w:top w:val="nil"/>
              <w:left w:val="nil"/>
              <w:bottom w:val="single" w:sz="4" w:space="0" w:color="auto"/>
              <w:right w:val="single" w:sz="4" w:space="0" w:color="auto"/>
            </w:tcBorders>
            <w:shd w:val="clear" w:color="000000" w:fill="C6E0B4"/>
            <w:noWrap/>
            <w:vAlign w:val="center"/>
            <w:hideMark/>
          </w:tcPr>
          <w:p w14:paraId="06217C2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.640(**)</w:t>
            </w:r>
          </w:p>
        </w:tc>
        <w:tc>
          <w:tcPr>
            <w:tcW w:w="539" w:type="dxa"/>
            <w:tcBorders>
              <w:top w:val="nil"/>
              <w:left w:val="nil"/>
              <w:bottom w:val="single" w:sz="4" w:space="0" w:color="auto"/>
              <w:right w:val="single" w:sz="4" w:space="0" w:color="auto"/>
            </w:tcBorders>
            <w:shd w:val="clear" w:color="000000" w:fill="C6E0B4"/>
            <w:noWrap/>
            <w:vAlign w:val="center"/>
            <w:hideMark/>
          </w:tcPr>
          <w:p w14:paraId="4DA4439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.603(**)</w:t>
            </w:r>
          </w:p>
        </w:tc>
        <w:tc>
          <w:tcPr>
            <w:tcW w:w="539" w:type="dxa"/>
            <w:tcBorders>
              <w:top w:val="nil"/>
              <w:left w:val="nil"/>
              <w:bottom w:val="single" w:sz="4" w:space="0" w:color="auto"/>
              <w:right w:val="single" w:sz="4" w:space="0" w:color="auto"/>
            </w:tcBorders>
            <w:shd w:val="clear" w:color="000000" w:fill="C6E0B4"/>
            <w:noWrap/>
            <w:vAlign w:val="center"/>
            <w:hideMark/>
          </w:tcPr>
          <w:p w14:paraId="31C137B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.517(**)</w:t>
            </w:r>
          </w:p>
        </w:tc>
        <w:tc>
          <w:tcPr>
            <w:tcW w:w="539" w:type="dxa"/>
            <w:tcBorders>
              <w:top w:val="nil"/>
              <w:left w:val="nil"/>
              <w:bottom w:val="single" w:sz="4" w:space="0" w:color="auto"/>
              <w:right w:val="single" w:sz="4" w:space="0" w:color="auto"/>
            </w:tcBorders>
            <w:shd w:val="clear" w:color="000000" w:fill="C6E0B4"/>
            <w:noWrap/>
            <w:vAlign w:val="center"/>
            <w:hideMark/>
          </w:tcPr>
          <w:p w14:paraId="5C83551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.598(**)</w:t>
            </w:r>
          </w:p>
        </w:tc>
        <w:tc>
          <w:tcPr>
            <w:tcW w:w="539" w:type="dxa"/>
            <w:tcBorders>
              <w:top w:val="nil"/>
              <w:left w:val="nil"/>
              <w:bottom w:val="single" w:sz="4" w:space="0" w:color="auto"/>
              <w:right w:val="single" w:sz="4" w:space="0" w:color="auto"/>
            </w:tcBorders>
            <w:shd w:val="clear" w:color="000000" w:fill="C6E0B4"/>
            <w:noWrap/>
            <w:vAlign w:val="center"/>
            <w:hideMark/>
          </w:tcPr>
          <w:p w14:paraId="3564965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.790(**)</w:t>
            </w:r>
          </w:p>
        </w:tc>
        <w:tc>
          <w:tcPr>
            <w:tcW w:w="539" w:type="dxa"/>
            <w:tcBorders>
              <w:top w:val="nil"/>
              <w:left w:val="nil"/>
              <w:bottom w:val="single" w:sz="4" w:space="0" w:color="auto"/>
              <w:right w:val="single" w:sz="4" w:space="0" w:color="auto"/>
            </w:tcBorders>
            <w:shd w:val="clear" w:color="000000" w:fill="C6E0B4"/>
            <w:noWrap/>
            <w:vAlign w:val="center"/>
            <w:hideMark/>
          </w:tcPr>
          <w:p w14:paraId="6EE7936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.739(**)</w:t>
            </w:r>
          </w:p>
        </w:tc>
        <w:tc>
          <w:tcPr>
            <w:tcW w:w="539" w:type="dxa"/>
            <w:tcBorders>
              <w:top w:val="nil"/>
              <w:left w:val="nil"/>
              <w:bottom w:val="single" w:sz="4" w:space="0" w:color="auto"/>
              <w:right w:val="single" w:sz="4" w:space="0" w:color="auto"/>
            </w:tcBorders>
            <w:shd w:val="clear" w:color="000000" w:fill="C6E0B4"/>
            <w:noWrap/>
            <w:vAlign w:val="center"/>
            <w:hideMark/>
          </w:tcPr>
          <w:p w14:paraId="450E47B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.750(**)</w:t>
            </w:r>
          </w:p>
        </w:tc>
        <w:tc>
          <w:tcPr>
            <w:tcW w:w="539" w:type="dxa"/>
            <w:tcBorders>
              <w:top w:val="nil"/>
              <w:left w:val="nil"/>
              <w:bottom w:val="single" w:sz="4" w:space="0" w:color="auto"/>
              <w:right w:val="single" w:sz="4" w:space="0" w:color="auto"/>
            </w:tcBorders>
            <w:shd w:val="clear" w:color="000000" w:fill="C6E0B4"/>
            <w:noWrap/>
            <w:vAlign w:val="center"/>
            <w:hideMark/>
          </w:tcPr>
          <w:p w14:paraId="4FE2BA0F"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.738(**)</w:t>
            </w:r>
          </w:p>
        </w:tc>
        <w:tc>
          <w:tcPr>
            <w:tcW w:w="539" w:type="dxa"/>
            <w:tcBorders>
              <w:top w:val="nil"/>
              <w:left w:val="nil"/>
              <w:bottom w:val="single" w:sz="4" w:space="0" w:color="auto"/>
              <w:right w:val="single" w:sz="4" w:space="0" w:color="auto"/>
            </w:tcBorders>
            <w:shd w:val="clear" w:color="000000" w:fill="C6E0B4"/>
            <w:noWrap/>
            <w:vAlign w:val="center"/>
            <w:hideMark/>
          </w:tcPr>
          <w:p w14:paraId="4808A53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.725(**)</w:t>
            </w:r>
          </w:p>
        </w:tc>
        <w:tc>
          <w:tcPr>
            <w:tcW w:w="539" w:type="dxa"/>
            <w:tcBorders>
              <w:top w:val="nil"/>
              <w:left w:val="nil"/>
              <w:bottom w:val="single" w:sz="4" w:space="0" w:color="auto"/>
              <w:right w:val="single" w:sz="4" w:space="0" w:color="auto"/>
            </w:tcBorders>
            <w:shd w:val="clear" w:color="000000" w:fill="C6E0B4"/>
            <w:noWrap/>
            <w:vAlign w:val="center"/>
            <w:hideMark/>
          </w:tcPr>
          <w:p w14:paraId="0EB7320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.701(**)</w:t>
            </w:r>
          </w:p>
        </w:tc>
        <w:tc>
          <w:tcPr>
            <w:tcW w:w="539" w:type="dxa"/>
            <w:tcBorders>
              <w:top w:val="nil"/>
              <w:left w:val="nil"/>
              <w:bottom w:val="single" w:sz="4" w:space="0" w:color="auto"/>
              <w:right w:val="single" w:sz="4" w:space="0" w:color="auto"/>
            </w:tcBorders>
            <w:shd w:val="clear" w:color="000000" w:fill="C6E0B4"/>
            <w:noWrap/>
            <w:vAlign w:val="center"/>
            <w:hideMark/>
          </w:tcPr>
          <w:p w14:paraId="25072AD5"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.547(**)</w:t>
            </w:r>
          </w:p>
        </w:tc>
        <w:tc>
          <w:tcPr>
            <w:tcW w:w="539" w:type="dxa"/>
            <w:tcBorders>
              <w:top w:val="nil"/>
              <w:left w:val="nil"/>
              <w:bottom w:val="single" w:sz="4" w:space="0" w:color="auto"/>
              <w:right w:val="single" w:sz="4" w:space="0" w:color="auto"/>
            </w:tcBorders>
            <w:shd w:val="clear" w:color="000000" w:fill="C6E0B4"/>
            <w:noWrap/>
            <w:vAlign w:val="center"/>
            <w:hideMark/>
          </w:tcPr>
          <w:p w14:paraId="1F0303A0"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.804(**)</w:t>
            </w:r>
          </w:p>
        </w:tc>
        <w:tc>
          <w:tcPr>
            <w:tcW w:w="539" w:type="dxa"/>
            <w:tcBorders>
              <w:top w:val="nil"/>
              <w:left w:val="nil"/>
              <w:bottom w:val="single" w:sz="4" w:space="0" w:color="auto"/>
              <w:right w:val="single" w:sz="4" w:space="0" w:color="auto"/>
            </w:tcBorders>
            <w:shd w:val="clear" w:color="000000" w:fill="C6E0B4"/>
            <w:noWrap/>
            <w:vAlign w:val="center"/>
            <w:hideMark/>
          </w:tcPr>
          <w:p w14:paraId="51AEC73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.583(**)</w:t>
            </w:r>
          </w:p>
        </w:tc>
        <w:tc>
          <w:tcPr>
            <w:tcW w:w="539" w:type="dxa"/>
            <w:tcBorders>
              <w:top w:val="nil"/>
              <w:left w:val="nil"/>
              <w:bottom w:val="single" w:sz="4" w:space="0" w:color="auto"/>
              <w:right w:val="single" w:sz="4" w:space="0" w:color="auto"/>
            </w:tcBorders>
            <w:shd w:val="clear" w:color="000000" w:fill="C6E0B4"/>
            <w:noWrap/>
            <w:vAlign w:val="center"/>
            <w:hideMark/>
          </w:tcPr>
          <w:p w14:paraId="391DB517" w14:textId="77777777" w:rsidR="000E258B" w:rsidRPr="00650D27" w:rsidRDefault="000E258B" w:rsidP="003F61E9">
            <w:pPr>
              <w:spacing w:after="0" w:line="240" w:lineRule="auto"/>
              <w:jc w:val="center"/>
              <w:rPr>
                <w:rFonts w:eastAsia="Times New Roman" w:cs="Arial"/>
                <w:color w:val="FF0000"/>
                <w:sz w:val="10"/>
                <w:szCs w:val="16"/>
                <w:lang w:eastAsia="es-ES"/>
              </w:rPr>
            </w:pPr>
            <w:r w:rsidRPr="00650D27">
              <w:rPr>
                <w:rFonts w:eastAsia="Times New Roman" w:cs="Arial"/>
                <w:color w:val="FF0000"/>
                <w:sz w:val="10"/>
                <w:szCs w:val="16"/>
                <w:lang w:eastAsia="es-ES"/>
              </w:rPr>
              <w:t>.945(**)</w:t>
            </w:r>
          </w:p>
        </w:tc>
        <w:tc>
          <w:tcPr>
            <w:tcW w:w="539" w:type="dxa"/>
            <w:tcBorders>
              <w:top w:val="nil"/>
              <w:left w:val="nil"/>
              <w:bottom w:val="single" w:sz="4" w:space="0" w:color="auto"/>
              <w:right w:val="single" w:sz="4" w:space="0" w:color="auto"/>
            </w:tcBorders>
            <w:shd w:val="clear" w:color="auto" w:fill="auto"/>
            <w:noWrap/>
            <w:vAlign w:val="center"/>
            <w:hideMark/>
          </w:tcPr>
          <w:p w14:paraId="43B915F6"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c>
          <w:tcPr>
            <w:tcW w:w="539" w:type="dxa"/>
            <w:tcBorders>
              <w:top w:val="nil"/>
              <w:left w:val="nil"/>
              <w:bottom w:val="single" w:sz="4" w:space="0" w:color="auto"/>
              <w:right w:val="single" w:sz="4" w:space="0" w:color="auto"/>
            </w:tcBorders>
            <w:shd w:val="clear" w:color="auto" w:fill="auto"/>
            <w:noWrap/>
            <w:vAlign w:val="center"/>
            <w:hideMark/>
          </w:tcPr>
          <w:p w14:paraId="2E8C59B5" w14:textId="77777777" w:rsidR="000E258B" w:rsidRPr="00650D27" w:rsidRDefault="000E258B" w:rsidP="003F61E9">
            <w:pPr>
              <w:spacing w:after="0" w:line="240" w:lineRule="auto"/>
              <w:jc w:val="center"/>
              <w:rPr>
                <w:rFonts w:eastAsia="Times New Roman" w:cs="Arial"/>
                <w:color w:val="000000"/>
                <w:sz w:val="10"/>
                <w:szCs w:val="16"/>
                <w:lang w:eastAsia="es-ES"/>
              </w:rPr>
            </w:pPr>
          </w:p>
        </w:tc>
      </w:tr>
      <w:tr w:rsidR="000E258B" w:rsidRPr="00650D27" w14:paraId="3271B396" w14:textId="77777777" w:rsidTr="00CF2646">
        <w:trPr>
          <w:trHeight w:val="238"/>
          <w:jc w:val="center"/>
        </w:trPr>
        <w:tc>
          <w:tcPr>
            <w:tcW w:w="1175" w:type="dxa"/>
            <w:tcBorders>
              <w:top w:val="nil"/>
              <w:left w:val="single" w:sz="4" w:space="0" w:color="auto"/>
              <w:bottom w:val="single" w:sz="4" w:space="0" w:color="auto"/>
              <w:right w:val="single" w:sz="4" w:space="0" w:color="auto"/>
            </w:tcBorders>
            <w:shd w:val="clear" w:color="auto" w:fill="auto"/>
            <w:noWrap/>
            <w:vAlign w:val="center"/>
            <w:hideMark/>
          </w:tcPr>
          <w:p w14:paraId="7530354C" w14:textId="77777777" w:rsidR="000E258B" w:rsidRPr="00650D27" w:rsidRDefault="000E258B" w:rsidP="003F61E9">
            <w:pPr>
              <w:spacing w:after="0" w:line="240" w:lineRule="auto"/>
              <w:jc w:val="center"/>
              <w:rPr>
                <w:rFonts w:eastAsia="Times New Roman" w:cs="Arial"/>
                <w:color w:val="000000"/>
                <w:sz w:val="14"/>
                <w:szCs w:val="16"/>
                <w:lang w:eastAsia="es-ES"/>
              </w:rPr>
            </w:pPr>
            <w:r>
              <w:rPr>
                <w:rFonts w:eastAsia="Times New Roman" w:cs="Arial"/>
                <w:color w:val="000000"/>
                <w:sz w:val="14"/>
                <w:szCs w:val="16"/>
                <w:lang w:eastAsia="es-ES"/>
              </w:rPr>
              <w:t>DB</w:t>
            </w:r>
          </w:p>
        </w:tc>
        <w:tc>
          <w:tcPr>
            <w:tcW w:w="539" w:type="dxa"/>
            <w:tcBorders>
              <w:top w:val="nil"/>
              <w:left w:val="nil"/>
              <w:bottom w:val="single" w:sz="4" w:space="0" w:color="auto"/>
              <w:right w:val="single" w:sz="4" w:space="0" w:color="auto"/>
            </w:tcBorders>
            <w:shd w:val="clear" w:color="auto" w:fill="auto"/>
            <w:noWrap/>
            <w:vAlign w:val="center"/>
            <w:hideMark/>
          </w:tcPr>
          <w:p w14:paraId="5579A0B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.293(*)</w:t>
            </w:r>
          </w:p>
        </w:tc>
        <w:tc>
          <w:tcPr>
            <w:tcW w:w="539" w:type="dxa"/>
            <w:tcBorders>
              <w:top w:val="nil"/>
              <w:left w:val="nil"/>
              <w:bottom w:val="single" w:sz="4" w:space="0" w:color="auto"/>
              <w:right w:val="single" w:sz="4" w:space="0" w:color="auto"/>
            </w:tcBorders>
            <w:shd w:val="clear" w:color="000000" w:fill="C6E0B4"/>
            <w:noWrap/>
            <w:vAlign w:val="center"/>
            <w:hideMark/>
          </w:tcPr>
          <w:p w14:paraId="3616785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.550(**)</w:t>
            </w:r>
          </w:p>
        </w:tc>
        <w:tc>
          <w:tcPr>
            <w:tcW w:w="539" w:type="dxa"/>
            <w:tcBorders>
              <w:top w:val="nil"/>
              <w:left w:val="nil"/>
              <w:bottom w:val="single" w:sz="4" w:space="0" w:color="auto"/>
              <w:right w:val="single" w:sz="4" w:space="0" w:color="auto"/>
            </w:tcBorders>
            <w:shd w:val="clear" w:color="000000" w:fill="C6E0B4"/>
            <w:noWrap/>
            <w:vAlign w:val="center"/>
            <w:hideMark/>
          </w:tcPr>
          <w:p w14:paraId="1713C434"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.854(**)</w:t>
            </w:r>
          </w:p>
        </w:tc>
        <w:tc>
          <w:tcPr>
            <w:tcW w:w="539" w:type="dxa"/>
            <w:tcBorders>
              <w:top w:val="nil"/>
              <w:left w:val="nil"/>
              <w:bottom w:val="single" w:sz="4" w:space="0" w:color="auto"/>
              <w:right w:val="single" w:sz="4" w:space="0" w:color="auto"/>
            </w:tcBorders>
            <w:shd w:val="clear" w:color="000000" w:fill="C6E0B4"/>
            <w:noWrap/>
            <w:vAlign w:val="center"/>
            <w:hideMark/>
          </w:tcPr>
          <w:p w14:paraId="6C5AB882"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.657(**)</w:t>
            </w:r>
          </w:p>
        </w:tc>
        <w:tc>
          <w:tcPr>
            <w:tcW w:w="539" w:type="dxa"/>
            <w:tcBorders>
              <w:top w:val="nil"/>
              <w:left w:val="nil"/>
              <w:bottom w:val="single" w:sz="4" w:space="0" w:color="auto"/>
              <w:right w:val="single" w:sz="4" w:space="0" w:color="auto"/>
            </w:tcBorders>
            <w:shd w:val="clear" w:color="000000" w:fill="C6E0B4"/>
            <w:noWrap/>
            <w:vAlign w:val="center"/>
            <w:hideMark/>
          </w:tcPr>
          <w:p w14:paraId="6F65473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.570(**)</w:t>
            </w:r>
          </w:p>
        </w:tc>
        <w:tc>
          <w:tcPr>
            <w:tcW w:w="539" w:type="dxa"/>
            <w:tcBorders>
              <w:top w:val="nil"/>
              <w:left w:val="nil"/>
              <w:bottom w:val="single" w:sz="4" w:space="0" w:color="auto"/>
              <w:right w:val="single" w:sz="4" w:space="0" w:color="auto"/>
            </w:tcBorders>
            <w:shd w:val="clear" w:color="000000" w:fill="C6E0B4"/>
            <w:noWrap/>
            <w:vAlign w:val="center"/>
            <w:hideMark/>
          </w:tcPr>
          <w:p w14:paraId="1B69E9B7"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.527(**)</w:t>
            </w:r>
          </w:p>
        </w:tc>
        <w:tc>
          <w:tcPr>
            <w:tcW w:w="539" w:type="dxa"/>
            <w:tcBorders>
              <w:top w:val="nil"/>
              <w:left w:val="nil"/>
              <w:bottom w:val="single" w:sz="4" w:space="0" w:color="auto"/>
              <w:right w:val="single" w:sz="4" w:space="0" w:color="auto"/>
            </w:tcBorders>
            <w:shd w:val="clear" w:color="000000" w:fill="C6E0B4"/>
            <w:noWrap/>
            <w:vAlign w:val="center"/>
            <w:hideMark/>
          </w:tcPr>
          <w:p w14:paraId="4937D823"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.434(**)</w:t>
            </w:r>
          </w:p>
        </w:tc>
        <w:tc>
          <w:tcPr>
            <w:tcW w:w="539" w:type="dxa"/>
            <w:tcBorders>
              <w:top w:val="nil"/>
              <w:left w:val="nil"/>
              <w:bottom w:val="single" w:sz="4" w:space="0" w:color="auto"/>
              <w:right w:val="single" w:sz="4" w:space="0" w:color="auto"/>
            </w:tcBorders>
            <w:shd w:val="clear" w:color="000000" w:fill="C6E0B4"/>
            <w:noWrap/>
            <w:vAlign w:val="center"/>
            <w:hideMark/>
          </w:tcPr>
          <w:p w14:paraId="7E6B9B9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.568(**)</w:t>
            </w:r>
          </w:p>
        </w:tc>
        <w:tc>
          <w:tcPr>
            <w:tcW w:w="539" w:type="dxa"/>
            <w:tcBorders>
              <w:top w:val="nil"/>
              <w:left w:val="nil"/>
              <w:bottom w:val="single" w:sz="4" w:space="0" w:color="auto"/>
              <w:right w:val="single" w:sz="4" w:space="0" w:color="auto"/>
            </w:tcBorders>
            <w:shd w:val="clear" w:color="auto" w:fill="auto"/>
            <w:noWrap/>
            <w:vAlign w:val="center"/>
            <w:hideMark/>
          </w:tcPr>
          <w:p w14:paraId="013BF64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0.459</w:t>
            </w:r>
          </w:p>
        </w:tc>
        <w:tc>
          <w:tcPr>
            <w:tcW w:w="539" w:type="dxa"/>
            <w:tcBorders>
              <w:top w:val="nil"/>
              <w:left w:val="nil"/>
              <w:bottom w:val="single" w:sz="4" w:space="0" w:color="auto"/>
              <w:right w:val="single" w:sz="4" w:space="0" w:color="auto"/>
            </w:tcBorders>
            <w:shd w:val="clear" w:color="000000" w:fill="C6E0B4"/>
            <w:noWrap/>
            <w:vAlign w:val="center"/>
            <w:hideMark/>
          </w:tcPr>
          <w:p w14:paraId="7462B05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.748(**)</w:t>
            </w:r>
          </w:p>
        </w:tc>
        <w:tc>
          <w:tcPr>
            <w:tcW w:w="539" w:type="dxa"/>
            <w:tcBorders>
              <w:top w:val="nil"/>
              <w:left w:val="nil"/>
              <w:bottom w:val="single" w:sz="4" w:space="0" w:color="auto"/>
              <w:right w:val="single" w:sz="4" w:space="0" w:color="auto"/>
            </w:tcBorders>
            <w:shd w:val="clear" w:color="000000" w:fill="C6E0B4"/>
            <w:noWrap/>
            <w:vAlign w:val="center"/>
            <w:hideMark/>
          </w:tcPr>
          <w:p w14:paraId="0914EC0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.679(**)</w:t>
            </w:r>
          </w:p>
        </w:tc>
        <w:tc>
          <w:tcPr>
            <w:tcW w:w="539" w:type="dxa"/>
            <w:tcBorders>
              <w:top w:val="nil"/>
              <w:left w:val="nil"/>
              <w:bottom w:val="single" w:sz="4" w:space="0" w:color="auto"/>
              <w:right w:val="single" w:sz="4" w:space="0" w:color="auto"/>
            </w:tcBorders>
            <w:shd w:val="clear" w:color="000000" w:fill="C6E0B4"/>
            <w:noWrap/>
            <w:vAlign w:val="center"/>
            <w:hideMark/>
          </w:tcPr>
          <w:p w14:paraId="02B0954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.755(**)</w:t>
            </w:r>
          </w:p>
        </w:tc>
        <w:tc>
          <w:tcPr>
            <w:tcW w:w="539" w:type="dxa"/>
            <w:tcBorders>
              <w:top w:val="nil"/>
              <w:left w:val="nil"/>
              <w:bottom w:val="single" w:sz="4" w:space="0" w:color="auto"/>
              <w:right w:val="single" w:sz="4" w:space="0" w:color="auto"/>
            </w:tcBorders>
            <w:shd w:val="clear" w:color="000000" w:fill="BDD7EE"/>
            <w:noWrap/>
            <w:vAlign w:val="center"/>
            <w:hideMark/>
          </w:tcPr>
          <w:p w14:paraId="4B5C7800"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.350(*)</w:t>
            </w:r>
          </w:p>
        </w:tc>
        <w:tc>
          <w:tcPr>
            <w:tcW w:w="539" w:type="dxa"/>
            <w:tcBorders>
              <w:top w:val="nil"/>
              <w:left w:val="nil"/>
              <w:bottom w:val="single" w:sz="4" w:space="0" w:color="auto"/>
              <w:right w:val="single" w:sz="4" w:space="0" w:color="auto"/>
            </w:tcBorders>
            <w:shd w:val="clear" w:color="000000" w:fill="C6E0B4"/>
            <w:noWrap/>
            <w:vAlign w:val="center"/>
            <w:hideMark/>
          </w:tcPr>
          <w:p w14:paraId="3574675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.690(**)</w:t>
            </w:r>
          </w:p>
        </w:tc>
        <w:tc>
          <w:tcPr>
            <w:tcW w:w="539" w:type="dxa"/>
            <w:tcBorders>
              <w:top w:val="nil"/>
              <w:left w:val="nil"/>
              <w:bottom w:val="single" w:sz="4" w:space="0" w:color="auto"/>
              <w:right w:val="single" w:sz="4" w:space="0" w:color="auto"/>
            </w:tcBorders>
            <w:shd w:val="clear" w:color="000000" w:fill="C6E0B4"/>
            <w:noWrap/>
            <w:vAlign w:val="center"/>
            <w:hideMark/>
          </w:tcPr>
          <w:p w14:paraId="4DADBFE3"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.815(**)</w:t>
            </w:r>
          </w:p>
        </w:tc>
        <w:tc>
          <w:tcPr>
            <w:tcW w:w="539" w:type="dxa"/>
            <w:tcBorders>
              <w:top w:val="nil"/>
              <w:left w:val="nil"/>
              <w:bottom w:val="single" w:sz="4" w:space="0" w:color="auto"/>
              <w:right w:val="single" w:sz="4" w:space="0" w:color="auto"/>
            </w:tcBorders>
            <w:shd w:val="clear" w:color="000000" w:fill="C6E0B4"/>
            <w:noWrap/>
            <w:vAlign w:val="center"/>
            <w:hideMark/>
          </w:tcPr>
          <w:p w14:paraId="1DA7394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.751(**)</w:t>
            </w:r>
          </w:p>
        </w:tc>
        <w:tc>
          <w:tcPr>
            <w:tcW w:w="539" w:type="dxa"/>
            <w:tcBorders>
              <w:top w:val="nil"/>
              <w:left w:val="nil"/>
              <w:bottom w:val="single" w:sz="4" w:space="0" w:color="auto"/>
              <w:right w:val="single" w:sz="4" w:space="0" w:color="auto"/>
            </w:tcBorders>
            <w:shd w:val="clear" w:color="000000" w:fill="C6E0B4"/>
            <w:noWrap/>
            <w:vAlign w:val="center"/>
            <w:hideMark/>
          </w:tcPr>
          <w:p w14:paraId="334D8CD9"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.769(**)</w:t>
            </w:r>
          </w:p>
        </w:tc>
        <w:tc>
          <w:tcPr>
            <w:tcW w:w="539" w:type="dxa"/>
            <w:tcBorders>
              <w:top w:val="nil"/>
              <w:left w:val="nil"/>
              <w:bottom w:val="single" w:sz="4" w:space="0" w:color="auto"/>
              <w:right w:val="single" w:sz="4" w:space="0" w:color="auto"/>
            </w:tcBorders>
            <w:shd w:val="clear" w:color="000000" w:fill="C6E0B4"/>
            <w:noWrap/>
            <w:vAlign w:val="center"/>
            <w:hideMark/>
          </w:tcPr>
          <w:p w14:paraId="412126D1"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.746(**)</w:t>
            </w:r>
          </w:p>
        </w:tc>
        <w:tc>
          <w:tcPr>
            <w:tcW w:w="539" w:type="dxa"/>
            <w:tcBorders>
              <w:top w:val="nil"/>
              <w:left w:val="nil"/>
              <w:bottom w:val="single" w:sz="4" w:space="0" w:color="auto"/>
              <w:right w:val="single" w:sz="4" w:space="0" w:color="auto"/>
            </w:tcBorders>
            <w:shd w:val="clear" w:color="000000" w:fill="C6E0B4"/>
            <w:noWrap/>
            <w:vAlign w:val="center"/>
            <w:hideMark/>
          </w:tcPr>
          <w:p w14:paraId="2FDAEC6E"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.605(**)</w:t>
            </w:r>
          </w:p>
        </w:tc>
        <w:tc>
          <w:tcPr>
            <w:tcW w:w="539" w:type="dxa"/>
            <w:tcBorders>
              <w:top w:val="nil"/>
              <w:left w:val="nil"/>
              <w:bottom w:val="single" w:sz="4" w:space="0" w:color="auto"/>
              <w:right w:val="single" w:sz="4" w:space="0" w:color="auto"/>
            </w:tcBorders>
            <w:shd w:val="clear" w:color="000000" w:fill="C6E0B4"/>
            <w:noWrap/>
            <w:vAlign w:val="center"/>
            <w:hideMark/>
          </w:tcPr>
          <w:p w14:paraId="7CACFCE4"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.747(**)</w:t>
            </w:r>
          </w:p>
        </w:tc>
        <w:tc>
          <w:tcPr>
            <w:tcW w:w="539" w:type="dxa"/>
            <w:tcBorders>
              <w:top w:val="nil"/>
              <w:left w:val="nil"/>
              <w:bottom w:val="single" w:sz="4" w:space="0" w:color="auto"/>
              <w:right w:val="single" w:sz="4" w:space="0" w:color="auto"/>
            </w:tcBorders>
            <w:shd w:val="clear" w:color="000000" w:fill="C6E0B4"/>
            <w:noWrap/>
            <w:vAlign w:val="center"/>
            <w:hideMark/>
          </w:tcPr>
          <w:p w14:paraId="136EBB3B"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.556(**)</w:t>
            </w:r>
          </w:p>
        </w:tc>
        <w:tc>
          <w:tcPr>
            <w:tcW w:w="539" w:type="dxa"/>
            <w:tcBorders>
              <w:top w:val="nil"/>
              <w:left w:val="nil"/>
              <w:bottom w:val="single" w:sz="4" w:space="0" w:color="auto"/>
              <w:right w:val="single" w:sz="4" w:space="0" w:color="auto"/>
            </w:tcBorders>
            <w:shd w:val="clear" w:color="000000" w:fill="C6E0B4"/>
            <w:noWrap/>
            <w:vAlign w:val="center"/>
            <w:hideMark/>
          </w:tcPr>
          <w:p w14:paraId="1A11786A"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.802(**)</w:t>
            </w:r>
          </w:p>
        </w:tc>
        <w:tc>
          <w:tcPr>
            <w:tcW w:w="539" w:type="dxa"/>
            <w:tcBorders>
              <w:top w:val="nil"/>
              <w:left w:val="nil"/>
              <w:bottom w:val="single" w:sz="4" w:space="0" w:color="auto"/>
              <w:right w:val="single" w:sz="4" w:space="0" w:color="auto"/>
            </w:tcBorders>
            <w:shd w:val="clear" w:color="000000" w:fill="C6E0B4"/>
            <w:noWrap/>
            <w:vAlign w:val="center"/>
            <w:hideMark/>
          </w:tcPr>
          <w:p w14:paraId="2B4533E8"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.558(**)</w:t>
            </w:r>
          </w:p>
        </w:tc>
        <w:tc>
          <w:tcPr>
            <w:tcW w:w="539" w:type="dxa"/>
            <w:tcBorders>
              <w:top w:val="nil"/>
              <w:left w:val="nil"/>
              <w:bottom w:val="single" w:sz="4" w:space="0" w:color="auto"/>
              <w:right w:val="single" w:sz="4" w:space="0" w:color="auto"/>
            </w:tcBorders>
            <w:shd w:val="clear" w:color="000000" w:fill="C6E0B4"/>
            <w:noWrap/>
            <w:vAlign w:val="center"/>
            <w:hideMark/>
          </w:tcPr>
          <w:p w14:paraId="18E50401"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.848(**)</w:t>
            </w:r>
          </w:p>
        </w:tc>
        <w:tc>
          <w:tcPr>
            <w:tcW w:w="539" w:type="dxa"/>
            <w:tcBorders>
              <w:top w:val="nil"/>
              <w:left w:val="nil"/>
              <w:bottom w:val="single" w:sz="4" w:space="0" w:color="auto"/>
              <w:right w:val="single" w:sz="4" w:space="0" w:color="auto"/>
            </w:tcBorders>
            <w:shd w:val="clear" w:color="000000" w:fill="C6E0B4"/>
            <w:noWrap/>
            <w:vAlign w:val="center"/>
            <w:hideMark/>
          </w:tcPr>
          <w:p w14:paraId="24D76119" w14:textId="77777777" w:rsidR="000E258B" w:rsidRPr="00650D27" w:rsidRDefault="000E258B" w:rsidP="003F61E9">
            <w:pPr>
              <w:spacing w:after="0" w:line="240" w:lineRule="auto"/>
              <w:jc w:val="center"/>
              <w:rPr>
                <w:rFonts w:eastAsia="Times New Roman" w:cs="Arial"/>
                <w:color w:val="833C0C"/>
                <w:sz w:val="10"/>
                <w:szCs w:val="16"/>
                <w:lang w:eastAsia="es-ES"/>
              </w:rPr>
            </w:pPr>
            <w:r w:rsidRPr="00650D27">
              <w:rPr>
                <w:rFonts w:eastAsia="Times New Roman" w:cs="Arial"/>
                <w:color w:val="833C0C"/>
                <w:sz w:val="10"/>
                <w:szCs w:val="16"/>
                <w:lang w:eastAsia="es-ES"/>
              </w:rPr>
              <w:t>.838(**)</w:t>
            </w:r>
          </w:p>
        </w:tc>
        <w:tc>
          <w:tcPr>
            <w:tcW w:w="539" w:type="dxa"/>
            <w:tcBorders>
              <w:top w:val="nil"/>
              <w:left w:val="nil"/>
              <w:bottom w:val="single" w:sz="4" w:space="0" w:color="auto"/>
              <w:right w:val="single" w:sz="4" w:space="0" w:color="auto"/>
            </w:tcBorders>
            <w:shd w:val="clear" w:color="auto" w:fill="auto"/>
            <w:noWrap/>
            <w:vAlign w:val="center"/>
            <w:hideMark/>
          </w:tcPr>
          <w:p w14:paraId="75B4C18A" w14:textId="77777777" w:rsidR="000E258B" w:rsidRPr="00650D27" w:rsidRDefault="000E258B" w:rsidP="003F61E9">
            <w:pPr>
              <w:spacing w:after="0" w:line="240" w:lineRule="auto"/>
              <w:jc w:val="center"/>
              <w:rPr>
                <w:rFonts w:eastAsia="Times New Roman" w:cs="Arial"/>
                <w:color w:val="000000"/>
                <w:sz w:val="10"/>
                <w:szCs w:val="16"/>
                <w:lang w:eastAsia="es-ES"/>
              </w:rPr>
            </w:pPr>
            <w:r w:rsidRPr="00650D27">
              <w:rPr>
                <w:rFonts w:eastAsia="Times New Roman" w:cs="Arial"/>
                <w:color w:val="000000"/>
                <w:sz w:val="10"/>
                <w:szCs w:val="16"/>
                <w:lang w:eastAsia="es-ES"/>
              </w:rPr>
              <w:t>1</w:t>
            </w:r>
          </w:p>
        </w:tc>
      </w:tr>
    </w:tbl>
    <w:p w14:paraId="4F033D0F" w14:textId="77777777" w:rsidR="000E258B" w:rsidRPr="00650D27" w:rsidRDefault="000E258B" w:rsidP="000E258B">
      <w:pPr>
        <w:spacing w:after="0"/>
        <w:rPr>
          <w:rFonts w:cs="Arial"/>
          <w:sz w:val="14"/>
          <w:szCs w:val="20"/>
          <w:lang w:val="en-GB"/>
        </w:rPr>
      </w:pPr>
      <w:r w:rsidRPr="00650D27">
        <w:rPr>
          <w:rFonts w:cs="Arial"/>
          <w:sz w:val="14"/>
          <w:szCs w:val="20"/>
          <w:lang w:val="en-GB"/>
        </w:rPr>
        <w:t>** The correlation is significant at the 0.01 level (bilateral).</w:t>
      </w:r>
    </w:p>
    <w:p w14:paraId="4A4A51CC" w14:textId="77777777" w:rsidR="000E258B" w:rsidRDefault="000E258B" w:rsidP="000E258B">
      <w:pPr>
        <w:spacing w:after="0"/>
        <w:rPr>
          <w:rFonts w:cs="Arial"/>
          <w:sz w:val="14"/>
          <w:szCs w:val="20"/>
          <w:lang w:val="en-GB"/>
        </w:rPr>
      </w:pPr>
      <w:r w:rsidRPr="00650D27">
        <w:rPr>
          <w:rFonts w:cs="Arial"/>
          <w:sz w:val="14"/>
          <w:szCs w:val="20"/>
          <w:lang w:val="en-GB"/>
        </w:rPr>
        <w:t>* The correlation is significant at the 0.05 level (bilateral).</w:t>
      </w:r>
    </w:p>
    <w:p w14:paraId="2030E7C9" w14:textId="46A74D64" w:rsidR="000E258B" w:rsidRDefault="000E258B" w:rsidP="000E258B">
      <w:pPr>
        <w:spacing w:after="0"/>
        <w:rPr>
          <w:rFonts w:cs="Arial"/>
          <w:sz w:val="14"/>
          <w:szCs w:val="20"/>
          <w:lang w:val="en-GB"/>
        </w:rPr>
      </w:pPr>
      <w:r>
        <w:rPr>
          <w:rFonts w:cs="Arial"/>
          <w:sz w:val="14"/>
          <w:szCs w:val="20"/>
          <w:lang w:val="en-GB"/>
        </w:rPr>
        <w:t xml:space="preserve">In </w:t>
      </w:r>
      <w:r w:rsidRPr="00224E57">
        <w:rPr>
          <w:rFonts w:cs="Arial"/>
          <w:color w:val="FF0000"/>
          <w:sz w:val="14"/>
          <w:szCs w:val="20"/>
          <w:lang w:val="en-GB"/>
        </w:rPr>
        <w:t>red</w:t>
      </w:r>
      <w:r>
        <w:rPr>
          <w:rFonts w:cs="Arial"/>
          <w:sz w:val="14"/>
          <w:szCs w:val="20"/>
          <w:lang w:val="en-GB"/>
        </w:rPr>
        <w:t>: correlation coefficient above 0.9.</w:t>
      </w:r>
    </w:p>
    <w:p w14:paraId="1D8F2E45" w14:textId="7006C855" w:rsidR="000E258B" w:rsidRDefault="000E258B" w:rsidP="000E258B">
      <w:pPr>
        <w:spacing w:after="0"/>
        <w:rPr>
          <w:lang w:val="en-GB"/>
        </w:rPr>
      </w:pPr>
      <w:r>
        <w:rPr>
          <w:rFonts w:cs="Arial"/>
          <w:sz w:val="14"/>
          <w:szCs w:val="20"/>
          <w:lang w:val="en-GB"/>
        </w:rPr>
        <w:t xml:space="preserve">In </w:t>
      </w:r>
      <w:r w:rsidRPr="00224E57">
        <w:rPr>
          <w:rFonts w:cs="Arial"/>
          <w:color w:val="C45911" w:themeColor="accent2" w:themeShade="BF"/>
          <w:sz w:val="14"/>
          <w:szCs w:val="20"/>
          <w:lang w:val="en-GB"/>
        </w:rPr>
        <w:t>orange</w:t>
      </w:r>
      <w:r>
        <w:rPr>
          <w:rFonts w:cs="Arial"/>
          <w:sz w:val="14"/>
          <w:szCs w:val="20"/>
          <w:lang w:val="en-GB"/>
        </w:rPr>
        <w:t>: correlation coefficient above 0.8.</w:t>
      </w:r>
    </w:p>
    <w:p w14:paraId="1A48E14C" w14:textId="77777777" w:rsidR="000E258B" w:rsidRDefault="000E258B" w:rsidP="00B21A9E">
      <w:pPr>
        <w:rPr>
          <w:lang w:val="en-GB"/>
        </w:rPr>
        <w:sectPr w:rsidR="000E258B" w:rsidSect="000E258B">
          <w:pgSz w:w="16838" w:h="11906" w:orient="landscape"/>
          <w:pgMar w:top="1701" w:right="1417" w:bottom="1701" w:left="1417" w:header="708" w:footer="708" w:gutter="0"/>
          <w:cols w:space="708"/>
          <w:docGrid w:linePitch="360"/>
        </w:sectPr>
      </w:pPr>
    </w:p>
    <w:p w14:paraId="00E05636" w14:textId="77777777" w:rsidR="000E258B" w:rsidRPr="00AD7F9A" w:rsidRDefault="000E258B" w:rsidP="000E258B">
      <w:pPr>
        <w:jc w:val="center"/>
        <w:rPr>
          <w:rFonts w:cs="Arial"/>
          <w:szCs w:val="20"/>
          <w:lang w:val="en-GB"/>
        </w:rPr>
      </w:pPr>
      <w:r>
        <w:rPr>
          <w:rFonts w:cs="Arial"/>
          <w:noProof/>
          <w:szCs w:val="20"/>
          <w:lang w:val="en-US"/>
        </w:rPr>
        <w:lastRenderedPageBreak/>
        <w:drawing>
          <wp:inline distT="0" distB="0" distL="0" distR="0" wp14:anchorId="4413901E" wp14:editId="3D8CA870">
            <wp:extent cx="5400000" cy="4631700"/>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400000" cy="4631700"/>
                    </a:xfrm>
                    <a:prstGeom prst="rect">
                      <a:avLst/>
                    </a:prstGeom>
                    <a:noFill/>
                  </pic:spPr>
                </pic:pic>
              </a:graphicData>
            </a:graphic>
          </wp:inline>
        </w:drawing>
      </w:r>
    </w:p>
    <w:p w14:paraId="39580D71" w14:textId="2DA0CB06" w:rsidR="000E258B" w:rsidRPr="00AD7F9A" w:rsidRDefault="000E258B" w:rsidP="000E258B">
      <w:pPr>
        <w:rPr>
          <w:rFonts w:cs="Arial"/>
          <w:szCs w:val="20"/>
          <w:lang w:val="en-GB"/>
        </w:rPr>
      </w:pPr>
      <w:r w:rsidRPr="00AD7F9A">
        <w:rPr>
          <w:rFonts w:cs="Arial"/>
          <w:b/>
          <w:szCs w:val="20"/>
          <w:lang w:val="en-GB"/>
        </w:rPr>
        <w:t>Figure S</w:t>
      </w:r>
      <w:r w:rsidR="005A1E05">
        <w:rPr>
          <w:rFonts w:cs="Arial"/>
          <w:b/>
          <w:szCs w:val="20"/>
          <w:lang w:val="en-GB"/>
        </w:rPr>
        <w:t>2</w:t>
      </w:r>
      <w:r w:rsidR="009E7760">
        <w:rPr>
          <w:rFonts w:cs="Arial"/>
          <w:b/>
          <w:szCs w:val="20"/>
          <w:lang w:val="en-GB"/>
        </w:rPr>
        <w:t>0</w:t>
      </w:r>
      <w:r w:rsidRPr="00AD7F9A">
        <w:rPr>
          <w:rFonts w:cs="Arial"/>
          <w:b/>
          <w:szCs w:val="20"/>
          <w:lang w:val="en-GB"/>
        </w:rPr>
        <w:t>.</w:t>
      </w:r>
      <w:r w:rsidRPr="00AD7F9A">
        <w:rPr>
          <w:rFonts w:cs="Arial"/>
          <w:szCs w:val="20"/>
          <w:lang w:val="en-GB"/>
        </w:rPr>
        <w:t xml:space="preserve"> XIC chromatograms of </w:t>
      </w:r>
      <w:r>
        <w:rPr>
          <w:rFonts w:cs="Arial"/>
          <w:szCs w:val="20"/>
          <w:lang w:val="en-GB"/>
        </w:rPr>
        <w:t>three</w:t>
      </w:r>
      <w:r w:rsidRPr="00AD7F9A">
        <w:rPr>
          <w:rFonts w:cs="Arial"/>
          <w:szCs w:val="20"/>
          <w:lang w:val="en-GB"/>
        </w:rPr>
        <w:t xml:space="preserve"> minor </w:t>
      </w:r>
      <w:proofErr w:type="spellStart"/>
      <w:r w:rsidRPr="00AD7F9A">
        <w:rPr>
          <w:rFonts w:cs="Arial"/>
          <w:szCs w:val="20"/>
          <w:lang w:val="en-GB"/>
        </w:rPr>
        <w:t>methoxy</w:t>
      </w:r>
      <w:proofErr w:type="spellEnd"/>
      <w:r w:rsidR="00EF5802">
        <w:rPr>
          <w:rFonts w:cs="Arial"/>
          <w:szCs w:val="20"/>
          <w:lang w:val="en-GB"/>
        </w:rPr>
        <w:t>-methyl</w:t>
      </w:r>
      <w:r w:rsidRPr="00AD7F9A">
        <w:rPr>
          <w:rFonts w:cs="Arial"/>
          <w:szCs w:val="20"/>
          <w:lang w:val="en-GB"/>
        </w:rPr>
        <w:t xml:space="preserve">-melamine compounds detected in </w:t>
      </w:r>
      <w:r>
        <w:rPr>
          <w:rFonts w:cs="Arial"/>
          <w:szCs w:val="20"/>
          <w:lang w:val="en-GB"/>
        </w:rPr>
        <w:t>river water samples</w:t>
      </w:r>
      <w:r w:rsidRPr="00AD7F9A">
        <w:rPr>
          <w:rFonts w:cs="Arial"/>
          <w:szCs w:val="20"/>
          <w:lang w:val="en-GB"/>
        </w:rPr>
        <w:t xml:space="preserve">: (B) </w:t>
      </w:r>
      <w:proofErr w:type="spellStart"/>
      <w:r w:rsidRPr="00AD7F9A">
        <w:rPr>
          <w:rFonts w:cs="Arial"/>
          <w:szCs w:val="20"/>
          <w:lang w:val="en-GB"/>
        </w:rPr>
        <w:t>dd</w:t>
      </w:r>
      <w:proofErr w:type="spellEnd"/>
      <w:r w:rsidRPr="00AD7F9A">
        <w:rPr>
          <w:rFonts w:cs="Arial"/>
          <w:szCs w:val="20"/>
          <w:lang w:val="en-GB"/>
        </w:rPr>
        <w:t xml:space="preserve">-HMMM, (C) </w:t>
      </w:r>
      <w:proofErr w:type="spellStart"/>
      <w:r w:rsidRPr="00AD7F9A">
        <w:rPr>
          <w:rFonts w:cs="Arial"/>
          <w:szCs w:val="20"/>
          <w:lang w:val="en-GB"/>
        </w:rPr>
        <w:t>dd</w:t>
      </w:r>
      <w:proofErr w:type="spellEnd"/>
      <w:r w:rsidRPr="00AD7F9A">
        <w:rPr>
          <w:rFonts w:cs="Arial"/>
          <w:szCs w:val="20"/>
          <w:lang w:val="en-GB"/>
        </w:rPr>
        <w:t xml:space="preserve">-PMMM, (D) PMMM. As reference of the elution order the upper panel (A) shows the XIC chromatograms of the major </w:t>
      </w:r>
      <w:proofErr w:type="gramStart"/>
      <w:r w:rsidRPr="00AD7F9A">
        <w:rPr>
          <w:rFonts w:cs="Arial"/>
          <w:szCs w:val="20"/>
          <w:lang w:val="en-GB"/>
        </w:rPr>
        <w:t>HMMM-related</w:t>
      </w:r>
      <w:proofErr w:type="gramEnd"/>
      <w:r w:rsidRPr="00AD7F9A">
        <w:rPr>
          <w:rFonts w:cs="Arial"/>
          <w:szCs w:val="20"/>
          <w:lang w:val="en-GB"/>
        </w:rPr>
        <w:t xml:space="preserve"> compounds (HMMM, d-HMMM. HMPE, TMMM and DMMM). </w:t>
      </w:r>
    </w:p>
    <w:p w14:paraId="020867E5" w14:textId="77777777" w:rsidR="000E258B" w:rsidRPr="00AD7F9A" w:rsidRDefault="000E258B" w:rsidP="000E258B">
      <w:pPr>
        <w:jc w:val="center"/>
        <w:rPr>
          <w:rFonts w:cs="Arial"/>
          <w:szCs w:val="20"/>
          <w:lang w:val="en-GB"/>
        </w:rPr>
      </w:pPr>
      <w:r>
        <w:rPr>
          <w:rFonts w:cs="Arial"/>
          <w:noProof/>
          <w:szCs w:val="20"/>
          <w:lang w:val="en-US"/>
        </w:rPr>
        <w:lastRenderedPageBreak/>
        <w:drawing>
          <wp:inline distT="0" distB="0" distL="0" distR="0" wp14:anchorId="5826ACD9" wp14:editId="09F70D38">
            <wp:extent cx="3962585" cy="556260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965717" cy="5566997"/>
                    </a:xfrm>
                    <a:prstGeom prst="rect">
                      <a:avLst/>
                    </a:prstGeom>
                    <a:noFill/>
                  </pic:spPr>
                </pic:pic>
              </a:graphicData>
            </a:graphic>
          </wp:inline>
        </w:drawing>
      </w:r>
    </w:p>
    <w:p w14:paraId="178671D8" w14:textId="42DFBB5A" w:rsidR="000E258B" w:rsidRPr="00AD7F9A" w:rsidRDefault="000E258B" w:rsidP="000E258B">
      <w:pPr>
        <w:rPr>
          <w:rFonts w:cs="Arial"/>
          <w:szCs w:val="20"/>
          <w:lang w:val="en-GB"/>
        </w:rPr>
      </w:pPr>
      <w:r w:rsidRPr="00AD7F9A">
        <w:rPr>
          <w:rFonts w:cs="Arial"/>
          <w:b/>
          <w:szCs w:val="20"/>
          <w:lang w:val="en-GB"/>
        </w:rPr>
        <w:t>Figure S</w:t>
      </w:r>
      <w:r w:rsidR="005A1E05">
        <w:rPr>
          <w:rFonts w:cs="Arial"/>
          <w:b/>
          <w:szCs w:val="20"/>
          <w:lang w:val="en-GB"/>
        </w:rPr>
        <w:t>2</w:t>
      </w:r>
      <w:r w:rsidR="009E7760">
        <w:rPr>
          <w:rFonts w:cs="Arial"/>
          <w:b/>
          <w:szCs w:val="20"/>
          <w:lang w:val="en-GB"/>
        </w:rPr>
        <w:t>1</w:t>
      </w:r>
      <w:r w:rsidRPr="00AD7F9A">
        <w:rPr>
          <w:rFonts w:cs="Arial"/>
          <w:b/>
          <w:szCs w:val="20"/>
          <w:lang w:val="en-GB"/>
        </w:rPr>
        <w:t>.</w:t>
      </w:r>
      <w:r w:rsidRPr="00AD7F9A">
        <w:rPr>
          <w:rFonts w:cs="Arial"/>
          <w:szCs w:val="20"/>
          <w:lang w:val="en-GB"/>
        </w:rPr>
        <w:t xml:space="preserve"> MS/MS mass spectra of minor HMMM-related compounds detected in </w:t>
      </w:r>
      <w:r>
        <w:rPr>
          <w:rFonts w:cs="Arial"/>
          <w:szCs w:val="20"/>
          <w:lang w:val="en-GB"/>
        </w:rPr>
        <w:t>river water</w:t>
      </w:r>
      <w:r w:rsidRPr="00AD7F9A">
        <w:rPr>
          <w:rFonts w:cs="Arial"/>
          <w:szCs w:val="20"/>
          <w:lang w:val="en-GB"/>
        </w:rPr>
        <w:t xml:space="preserve"> samples (A) </w:t>
      </w:r>
      <w:proofErr w:type="spellStart"/>
      <w:r w:rsidRPr="00AD7F9A">
        <w:rPr>
          <w:rFonts w:cs="Arial"/>
          <w:szCs w:val="20"/>
          <w:lang w:val="en-GB"/>
        </w:rPr>
        <w:t>dd</w:t>
      </w:r>
      <w:proofErr w:type="spellEnd"/>
      <w:r w:rsidRPr="00AD7F9A">
        <w:rPr>
          <w:rFonts w:cs="Arial"/>
          <w:szCs w:val="20"/>
          <w:lang w:val="en-GB"/>
        </w:rPr>
        <w:t xml:space="preserve">-HMMM, (B) </w:t>
      </w:r>
      <w:proofErr w:type="spellStart"/>
      <w:r w:rsidRPr="00AD7F9A">
        <w:rPr>
          <w:rFonts w:cs="Arial"/>
          <w:szCs w:val="20"/>
          <w:lang w:val="en-GB"/>
        </w:rPr>
        <w:t>dd</w:t>
      </w:r>
      <w:proofErr w:type="spellEnd"/>
      <w:r w:rsidRPr="00AD7F9A">
        <w:rPr>
          <w:rFonts w:cs="Arial"/>
          <w:szCs w:val="20"/>
          <w:lang w:val="en-GB"/>
        </w:rPr>
        <w:t>-PMMM and (C) PMMM.</w:t>
      </w:r>
    </w:p>
    <w:p w14:paraId="34628EF8" w14:textId="34AA2C90" w:rsidR="000E258B" w:rsidRDefault="000E258B" w:rsidP="003A14DD">
      <w:pPr>
        <w:rPr>
          <w:rFonts w:cs="Arial"/>
          <w:szCs w:val="20"/>
          <w:lang w:val="en-GB"/>
        </w:rPr>
      </w:pPr>
      <w:r>
        <w:rPr>
          <w:rFonts w:cs="Arial"/>
          <w:noProof/>
          <w:szCs w:val="20"/>
          <w:lang w:val="en-US"/>
        </w:rPr>
        <w:lastRenderedPageBreak/>
        <w:drawing>
          <wp:inline distT="0" distB="0" distL="0" distR="0" wp14:anchorId="5055EE7B" wp14:editId="0BAABE87">
            <wp:extent cx="5400000" cy="4251015"/>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400000" cy="4251015"/>
                    </a:xfrm>
                    <a:prstGeom prst="rect">
                      <a:avLst/>
                    </a:prstGeom>
                    <a:noFill/>
                  </pic:spPr>
                </pic:pic>
              </a:graphicData>
            </a:graphic>
          </wp:inline>
        </w:drawing>
      </w:r>
      <w:r>
        <w:rPr>
          <w:rFonts w:cs="Arial"/>
          <w:b/>
          <w:szCs w:val="20"/>
          <w:lang w:val="en-GB"/>
        </w:rPr>
        <w:t>Figure S2</w:t>
      </w:r>
      <w:r w:rsidR="009E7760">
        <w:rPr>
          <w:rFonts w:cs="Arial"/>
          <w:b/>
          <w:szCs w:val="20"/>
          <w:lang w:val="en-GB"/>
        </w:rPr>
        <w:t>2</w:t>
      </w:r>
      <w:r w:rsidRPr="00AD7F9A">
        <w:rPr>
          <w:rFonts w:cs="Arial"/>
          <w:b/>
          <w:szCs w:val="20"/>
          <w:lang w:val="en-GB"/>
        </w:rPr>
        <w:t>.</w:t>
      </w:r>
      <w:r w:rsidRPr="00AD7F9A">
        <w:rPr>
          <w:rFonts w:cs="Arial"/>
          <w:szCs w:val="20"/>
          <w:lang w:val="en-GB"/>
        </w:rPr>
        <w:t xml:space="preserve"> Box and whisker plots for HMMM-related compounds detected in the samples depicted as total area (upper panels) and individual area those compounds with DF&gt;20%. Panels in the left side (A, C) show data from annual campaigns, while panels in the right show data of the seasonal samplings.</w:t>
      </w:r>
    </w:p>
    <w:p w14:paraId="7FD84C58" w14:textId="77777777" w:rsidR="00802B99" w:rsidRDefault="00802B99" w:rsidP="00802B99">
      <w:pPr>
        <w:keepNext/>
        <w:spacing w:after="0"/>
        <w:jc w:val="center"/>
      </w:pPr>
      <w:r>
        <w:rPr>
          <w:noProof/>
          <w:lang w:val="en-US"/>
        </w:rPr>
        <w:drawing>
          <wp:inline distT="0" distB="0" distL="0" distR="0" wp14:anchorId="1DBD2DAE" wp14:editId="7D8E26F4">
            <wp:extent cx="4320000" cy="2416807"/>
            <wp:effectExtent l="0" t="0" r="4445" b="317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4320000" cy="2416807"/>
                    </a:xfrm>
                    <a:prstGeom prst="rect">
                      <a:avLst/>
                    </a:prstGeom>
                    <a:noFill/>
                  </pic:spPr>
                </pic:pic>
              </a:graphicData>
            </a:graphic>
          </wp:inline>
        </w:drawing>
      </w:r>
    </w:p>
    <w:p w14:paraId="27F5DA1C" w14:textId="483E4501" w:rsidR="00802B99" w:rsidRDefault="00802B99" w:rsidP="00802B99">
      <w:pPr>
        <w:pStyle w:val="Descripcin"/>
        <w:numPr>
          <w:ilvl w:val="0"/>
          <w:numId w:val="0"/>
        </w:numPr>
        <w:jc w:val="center"/>
        <w:rPr>
          <w:rFonts w:cs="Arial"/>
          <w:szCs w:val="20"/>
        </w:rPr>
      </w:pPr>
      <w:r w:rsidRPr="00B23ABA">
        <w:rPr>
          <w:b/>
        </w:rPr>
        <w:t>Figure S2</w:t>
      </w:r>
      <w:r w:rsidR="009E7760">
        <w:rPr>
          <w:b/>
        </w:rPr>
        <w:t>3</w:t>
      </w:r>
      <w:r w:rsidRPr="00B23ABA">
        <w:rPr>
          <w:b/>
        </w:rPr>
        <w:t>.</w:t>
      </w:r>
      <w:r>
        <w:t xml:space="preserve"> Median normalized areas of VRCs (DF&gt;20%) in locations S7 and S8.</w:t>
      </w:r>
    </w:p>
    <w:p w14:paraId="0FCC3621" w14:textId="37C4CEE5" w:rsidR="00B21A9E" w:rsidRDefault="00B21A9E" w:rsidP="00B21A9E">
      <w:pPr>
        <w:rPr>
          <w:lang w:val="en-GB"/>
        </w:rPr>
      </w:pPr>
    </w:p>
    <w:p w14:paraId="0CF65026" w14:textId="6C9C3581" w:rsidR="00B21A9E" w:rsidRDefault="00B21A9E" w:rsidP="00B21A9E">
      <w:pPr>
        <w:rPr>
          <w:lang w:val="en-GB"/>
        </w:rPr>
      </w:pPr>
    </w:p>
    <w:p w14:paraId="3FBD7C11" w14:textId="77777777" w:rsidR="00B21A9E" w:rsidRPr="00B21A9E" w:rsidRDefault="00B21A9E" w:rsidP="00B21A9E">
      <w:pPr>
        <w:rPr>
          <w:lang w:val="en-GB"/>
        </w:rPr>
      </w:pPr>
    </w:p>
    <w:p w14:paraId="1A74A333" w14:textId="1B6FCBD1" w:rsidR="00B54CF1" w:rsidRPr="00AC1D37" w:rsidRDefault="00B54CF1" w:rsidP="00AC1D37">
      <w:pPr>
        <w:jc w:val="center"/>
        <w:rPr>
          <w:rFonts w:cs="Arial"/>
          <w:lang w:val="en-GB"/>
        </w:rPr>
      </w:pPr>
    </w:p>
    <w:p w14:paraId="60D10651" w14:textId="77777777" w:rsidR="00081620" w:rsidRDefault="00081620" w:rsidP="00B55B31">
      <w:pPr>
        <w:rPr>
          <w:rFonts w:cs="Arial"/>
          <w:b/>
          <w:szCs w:val="20"/>
          <w:u w:val="single"/>
          <w:lang w:val="en-GB"/>
        </w:rPr>
      </w:pPr>
    </w:p>
    <w:p w14:paraId="620357BC" w14:textId="2AADCAC5" w:rsidR="004D49C5" w:rsidRPr="00AD7F9A" w:rsidRDefault="002D31FD" w:rsidP="004D49C5">
      <w:pPr>
        <w:rPr>
          <w:rFonts w:cs="Arial"/>
          <w:szCs w:val="20"/>
        </w:rPr>
      </w:pPr>
      <w:r>
        <w:rPr>
          <w:rFonts w:cs="Arial"/>
          <w:noProof/>
          <w:szCs w:val="20"/>
          <w:lang w:val="en-US"/>
        </w:rPr>
        <w:lastRenderedPageBreak/>
        <w:drawing>
          <wp:inline distT="0" distB="0" distL="0" distR="0" wp14:anchorId="21A062CA" wp14:editId="1EFA4B67">
            <wp:extent cx="5400000" cy="2159424"/>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400000" cy="2159424"/>
                    </a:xfrm>
                    <a:prstGeom prst="rect">
                      <a:avLst/>
                    </a:prstGeom>
                    <a:noFill/>
                  </pic:spPr>
                </pic:pic>
              </a:graphicData>
            </a:graphic>
          </wp:inline>
        </w:drawing>
      </w:r>
    </w:p>
    <w:p w14:paraId="3549B66B" w14:textId="2706860F" w:rsidR="004D49C5" w:rsidRPr="00AD7F9A" w:rsidRDefault="004D49C5" w:rsidP="004D49C5">
      <w:pPr>
        <w:rPr>
          <w:rFonts w:cs="Arial"/>
          <w:szCs w:val="20"/>
          <w:lang w:val="en-GB"/>
        </w:rPr>
      </w:pPr>
      <w:r w:rsidRPr="00AD7F9A">
        <w:rPr>
          <w:rFonts w:cs="Arial"/>
          <w:b/>
          <w:szCs w:val="20"/>
          <w:lang w:val="en-GB"/>
        </w:rPr>
        <w:t>Figure S</w:t>
      </w:r>
      <w:r w:rsidR="00802B99">
        <w:rPr>
          <w:rFonts w:cs="Arial"/>
          <w:b/>
          <w:szCs w:val="20"/>
          <w:lang w:val="en-GB"/>
        </w:rPr>
        <w:t>2</w:t>
      </w:r>
      <w:r w:rsidR="009E7760">
        <w:rPr>
          <w:rFonts w:cs="Arial"/>
          <w:b/>
          <w:szCs w:val="20"/>
          <w:lang w:val="en-GB"/>
        </w:rPr>
        <w:t>4</w:t>
      </w:r>
      <w:r w:rsidRPr="00AD7F9A">
        <w:rPr>
          <w:rFonts w:cs="Arial"/>
          <w:b/>
          <w:szCs w:val="20"/>
          <w:lang w:val="en-GB"/>
        </w:rPr>
        <w:t>.</w:t>
      </w:r>
      <w:r w:rsidRPr="00AD7F9A">
        <w:rPr>
          <w:rFonts w:cs="Arial"/>
          <w:szCs w:val="20"/>
          <w:lang w:val="en-GB"/>
        </w:rPr>
        <w:t xml:space="preserve"> Annual variation for the sum of (A) normalized areas and (B) number of detected VRCs. Upper edge of the box, line within the box and lower edge of the box represent the 75th, 50th, and 25th percentiles. Vertical lines indicates the extension from the minimum to the maximum value.</w:t>
      </w:r>
    </w:p>
    <w:p w14:paraId="67E7E8A8" w14:textId="5F272C22" w:rsidR="004D49C5" w:rsidRPr="00AD7F9A" w:rsidRDefault="00407BE4" w:rsidP="004D49C5">
      <w:pPr>
        <w:rPr>
          <w:rFonts w:cs="Arial"/>
          <w:szCs w:val="20"/>
        </w:rPr>
      </w:pPr>
      <w:r>
        <w:rPr>
          <w:rFonts w:cs="Arial"/>
          <w:noProof/>
          <w:szCs w:val="20"/>
          <w:lang w:val="en-US"/>
        </w:rPr>
        <w:drawing>
          <wp:inline distT="0" distB="0" distL="0" distR="0" wp14:anchorId="48C8EF50" wp14:editId="2302EF34">
            <wp:extent cx="5400000" cy="2159424"/>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400000" cy="2159424"/>
                    </a:xfrm>
                    <a:prstGeom prst="rect">
                      <a:avLst/>
                    </a:prstGeom>
                    <a:noFill/>
                  </pic:spPr>
                </pic:pic>
              </a:graphicData>
            </a:graphic>
          </wp:inline>
        </w:drawing>
      </w:r>
    </w:p>
    <w:p w14:paraId="46D5614D" w14:textId="2C851A85" w:rsidR="004D49C5" w:rsidRPr="00AD7F9A" w:rsidRDefault="004D49C5" w:rsidP="004D49C5">
      <w:pPr>
        <w:rPr>
          <w:rFonts w:cs="Arial"/>
          <w:szCs w:val="20"/>
          <w:lang w:val="en-GB"/>
        </w:rPr>
      </w:pPr>
      <w:r w:rsidRPr="00AD7F9A">
        <w:rPr>
          <w:rFonts w:cs="Arial"/>
          <w:b/>
          <w:szCs w:val="20"/>
          <w:lang w:val="en-GB"/>
        </w:rPr>
        <w:t>Figure S</w:t>
      </w:r>
      <w:r w:rsidR="00802B99">
        <w:rPr>
          <w:rFonts w:cs="Arial"/>
          <w:b/>
          <w:szCs w:val="20"/>
          <w:lang w:val="en-GB"/>
        </w:rPr>
        <w:t>2</w:t>
      </w:r>
      <w:r w:rsidR="009E7760">
        <w:rPr>
          <w:rFonts w:cs="Arial"/>
          <w:b/>
          <w:szCs w:val="20"/>
          <w:lang w:val="en-GB"/>
        </w:rPr>
        <w:t>5</w:t>
      </w:r>
      <w:r w:rsidRPr="00AD7F9A">
        <w:rPr>
          <w:rFonts w:cs="Arial"/>
          <w:b/>
          <w:szCs w:val="20"/>
          <w:lang w:val="en-GB"/>
        </w:rPr>
        <w:t>.</w:t>
      </w:r>
      <w:r w:rsidRPr="00AD7F9A">
        <w:rPr>
          <w:rFonts w:cs="Arial"/>
          <w:szCs w:val="20"/>
          <w:lang w:val="en-GB"/>
        </w:rPr>
        <w:t xml:space="preserve"> Seasonal variation for the sum of (A) normalized areas and (B) number of detected VRCs. Upper edge of the box, line within the box and lower edge of the box represent the 75th, 50th, and 25th percentiles. Vertical lines indicates the extension from the minimum to the maximum value</w:t>
      </w:r>
      <w:r w:rsidR="00407BE4">
        <w:rPr>
          <w:rFonts w:cs="Arial"/>
          <w:szCs w:val="20"/>
          <w:lang w:val="en-GB"/>
        </w:rPr>
        <w:t>.</w:t>
      </w:r>
    </w:p>
    <w:p w14:paraId="0F9A13BD" w14:textId="05220DD0" w:rsidR="00C73AF0" w:rsidRDefault="00C73AF0" w:rsidP="00445499">
      <w:pPr>
        <w:pStyle w:val="Descripcin"/>
        <w:keepNext/>
        <w:numPr>
          <w:ilvl w:val="0"/>
          <w:numId w:val="0"/>
        </w:numPr>
        <w:jc w:val="center"/>
        <w:rPr>
          <w:b/>
        </w:rPr>
      </w:pPr>
    </w:p>
    <w:p w14:paraId="06788B9B" w14:textId="6CD3AC56" w:rsidR="00B54C65" w:rsidRDefault="00B54C65" w:rsidP="00B54C65">
      <w:pPr>
        <w:rPr>
          <w:lang w:val="en-GB"/>
        </w:rPr>
      </w:pPr>
    </w:p>
    <w:p w14:paraId="0F874F30" w14:textId="73C474F2" w:rsidR="00B54C65" w:rsidRDefault="00B54C65" w:rsidP="00B54C65">
      <w:pPr>
        <w:rPr>
          <w:lang w:val="en-GB"/>
        </w:rPr>
      </w:pPr>
    </w:p>
    <w:p w14:paraId="52C76472" w14:textId="36C3A4BF" w:rsidR="00B54C65" w:rsidRDefault="00B54C65" w:rsidP="00B54C65">
      <w:pPr>
        <w:rPr>
          <w:lang w:val="en-GB"/>
        </w:rPr>
      </w:pPr>
    </w:p>
    <w:p w14:paraId="0A941506" w14:textId="18C0372D" w:rsidR="00B54C65" w:rsidRDefault="00B54C65" w:rsidP="00B54C65">
      <w:pPr>
        <w:rPr>
          <w:lang w:val="en-GB"/>
        </w:rPr>
      </w:pPr>
    </w:p>
    <w:p w14:paraId="21116E8D" w14:textId="3839ABC2" w:rsidR="00B54C65" w:rsidRDefault="00B54C65" w:rsidP="00B54C65">
      <w:pPr>
        <w:rPr>
          <w:lang w:val="en-GB"/>
        </w:rPr>
      </w:pPr>
    </w:p>
    <w:p w14:paraId="177F03AD" w14:textId="17DF1B23" w:rsidR="00B54C65" w:rsidRDefault="00B54C65" w:rsidP="00B54C65">
      <w:pPr>
        <w:rPr>
          <w:lang w:val="en-GB"/>
        </w:rPr>
      </w:pPr>
    </w:p>
    <w:p w14:paraId="6520D3C5" w14:textId="59D9212E" w:rsidR="00B54C65" w:rsidRDefault="00B54C65" w:rsidP="00B54C65">
      <w:pPr>
        <w:rPr>
          <w:lang w:val="en-GB"/>
        </w:rPr>
      </w:pPr>
    </w:p>
    <w:p w14:paraId="79DAC237" w14:textId="2B2F2148" w:rsidR="00B54C65" w:rsidRDefault="00B54C65" w:rsidP="00B54C65">
      <w:pPr>
        <w:rPr>
          <w:lang w:val="en-GB"/>
        </w:rPr>
      </w:pPr>
    </w:p>
    <w:p w14:paraId="4A1C9096" w14:textId="4CE82DC2" w:rsidR="00B54C65" w:rsidRDefault="00B54C65" w:rsidP="00B54C65">
      <w:pPr>
        <w:rPr>
          <w:lang w:val="en-GB"/>
        </w:rPr>
      </w:pPr>
    </w:p>
    <w:p w14:paraId="023038F5" w14:textId="77777777" w:rsidR="00B54C65" w:rsidRPr="00B54C65" w:rsidRDefault="00B54C65" w:rsidP="00B54C65">
      <w:pPr>
        <w:rPr>
          <w:lang w:val="en-GB"/>
        </w:rPr>
      </w:pPr>
    </w:p>
    <w:p w14:paraId="5B6FB8A7" w14:textId="07233A4A" w:rsidR="00445499" w:rsidRDefault="00445499" w:rsidP="00445499">
      <w:pPr>
        <w:pStyle w:val="Descripcin"/>
        <w:keepNext/>
        <w:numPr>
          <w:ilvl w:val="0"/>
          <w:numId w:val="0"/>
        </w:numPr>
        <w:jc w:val="center"/>
      </w:pPr>
      <w:r w:rsidRPr="00445499">
        <w:rPr>
          <w:b/>
        </w:rPr>
        <w:lastRenderedPageBreak/>
        <w:t>Table S1</w:t>
      </w:r>
      <w:r w:rsidR="00566C81">
        <w:rPr>
          <w:b/>
        </w:rPr>
        <w:t>3</w:t>
      </w:r>
      <w:r w:rsidRPr="00445499">
        <w:rPr>
          <w:b/>
        </w:rPr>
        <w:t>.</w:t>
      </w:r>
      <w:r>
        <w:t xml:space="preserve"> Component matrix. Extraction method by Principal Component Analysis.</w:t>
      </w:r>
    </w:p>
    <w:tbl>
      <w:tblPr>
        <w:tblW w:w="5420" w:type="dxa"/>
        <w:jc w:val="center"/>
        <w:tblCellMar>
          <w:left w:w="70" w:type="dxa"/>
          <w:right w:w="70" w:type="dxa"/>
        </w:tblCellMar>
        <w:tblLook w:val="04A0" w:firstRow="1" w:lastRow="0" w:firstColumn="1" w:lastColumn="0" w:noHBand="0" w:noVBand="1"/>
      </w:tblPr>
      <w:tblGrid>
        <w:gridCol w:w="1820"/>
        <w:gridCol w:w="1068"/>
        <w:gridCol w:w="1233"/>
        <w:gridCol w:w="1233"/>
        <w:gridCol w:w="66"/>
      </w:tblGrid>
      <w:tr w:rsidR="00D0535C" w:rsidRPr="00445499" w14:paraId="1FF9ACE1" w14:textId="77777777" w:rsidTr="000530DE">
        <w:trPr>
          <w:trHeight w:val="283"/>
          <w:jc w:val="center"/>
        </w:trPr>
        <w:tc>
          <w:tcPr>
            <w:tcW w:w="1820" w:type="dxa"/>
            <w:vMerge w:val="restart"/>
            <w:tcBorders>
              <w:top w:val="single" w:sz="4" w:space="0" w:color="auto"/>
              <w:bottom w:val="double" w:sz="4" w:space="0" w:color="auto"/>
            </w:tcBorders>
            <w:shd w:val="clear" w:color="auto" w:fill="auto"/>
            <w:noWrap/>
            <w:vAlign w:val="center"/>
            <w:hideMark/>
          </w:tcPr>
          <w:p w14:paraId="6F27A305" w14:textId="24059DE3" w:rsidR="00D0535C" w:rsidRPr="00445499" w:rsidRDefault="00D0535C" w:rsidP="00445499">
            <w:pPr>
              <w:spacing w:after="0" w:line="240" w:lineRule="auto"/>
              <w:jc w:val="center"/>
              <w:rPr>
                <w:rFonts w:eastAsia="Times New Roman" w:cs="Arial"/>
                <w:color w:val="000000"/>
                <w:sz w:val="16"/>
                <w:szCs w:val="16"/>
                <w:lang w:val="en-GB" w:eastAsia="es-ES"/>
              </w:rPr>
            </w:pPr>
          </w:p>
        </w:tc>
        <w:tc>
          <w:tcPr>
            <w:tcW w:w="3600" w:type="dxa"/>
            <w:gridSpan w:val="4"/>
            <w:tcBorders>
              <w:top w:val="single" w:sz="4" w:space="0" w:color="auto"/>
              <w:bottom w:val="single" w:sz="4" w:space="0" w:color="auto"/>
            </w:tcBorders>
            <w:shd w:val="clear" w:color="auto" w:fill="auto"/>
            <w:noWrap/>
            <w:vAlign w:val="center"/>
            <w:hideMark/>
          </w:tcPr>
          <w:p w14:paraId="770A16FA" w14:textId="7C9F036C" w:rsidR="00D0535C" w:rsidRPr="00445499" w:rsidRDefault="00D0535C" w:rsidP="00445499">
            <w:pPr>
              <w:spacing w:after="0" w:line="240" w:lineRule="auto"/>
              <w:jc w:val="center"/>
              <w:rPr>
                <w:rFonts w:eastAsia="Times New Roman" w:cs="Arial"/>
                <w:b/>
                <w:color w:val="000000"/>
                <w:sz w:val="16"/>
                <w:szCs w:val="16"/>
                <w:lang w:val="en-GB" w:eastAsia="es-ES"/>
              </w:rPr>
            </w:pPr>
            <w:r w:rsidRPr="00445499">
              <w:rPr>
                <w:rFonts w:eastAsia="Times New Roman" w:cs="Arial"/>
                <w:b/>
                <w:color w:val="000000"/>
                <w:sz w:val="16"/>
                <w:szCs w:val="16"/>
                <w:lang w:val="en-GB" w:eastAsia="es-ES"/>
              </w:rPr>
              <w:t>Component</w:t>
            </w:r>
          </w:p>
        </w:tc>
      </w:tr>
      <w:tr w:rsidR="00D0535C" w:rsidRPr="00445499" w14:paraId="1DC40F12" w14:textId="77777777" w:rsidTr="00D0535C">
        <w:trPr>
          <w:gridAfter w:val="1"/>
          <w:wAfter w:w="66" w:type="dxa"/>
          <w:trHeight w:val="283"/>
          <w:jc w:val="center"/>
        </w:trPr>
        <w:tc>
          <w:tcPr>
            <w:tcW w:w="1820" w:type="dxa"/>
            <w:vMerge/>
            <w:tcBorders>
              <w:top w:val="double" w:sz="4" w:space="0" w:color="auto"/>
              <w:bottom w:val="double" w:sz="4" w:space="0" w:color="auto"/>
            </w:tcBorders>
            <w:vAlign w:val="center"/>
            <w:hideMark/>
          </w:tcPr>
          <w:p w14:paraId="4869F321" w14:textId="77777777" w:rsidR="00D0535C" w:rsidRPr="00445499" w:rsidRDefault="00D0535C" w:rsidP="00445499">
            <w:pPr>
              <w:spacing w:after="0" w:line="240" w:lineRule="auto"/>
              <w:jc w:val="center"/>
              <w:rPr>
                <w:rFonts w:eastAsia="Times New Roman" w:cs="Arial"/>
                <w:color w:val="000000"/>
                <w:sz w:val="16"/>
                <w:szCs w:val="16"/>
                <w:lang w:val="en-GB" w:eastAsia="es-ES"/>
              </w:rPr>
            </w:pPr>
          </w:p>
        </w:tc>
        <w:tc>
          <w:tcPr>
            <w:tcW w:w="1068" w:type="dxa"/>
            <w:tcBorders>
              <w:top w:val="single" w:sz="4" w:space="0" w:color="auto"/>
              <w:bottom w:val="double" w:sz="4" w:space="0" w:color="auto"/>
            </w:tcBorders>
            <w:shd w:val="clear" w:color="auto" w:fill="auto"/>
            <w:noWrap/>
            <w:vAlign w:val="center"/>
            <w:hideMark/>
          </w:tcPr>
          <w:p w14:paraId="23A10617" w14:textId="77777777" w:rsidR="00D0535C" w:rsidRPr="00445499" w:rsidRDefault="00D0535C" w:rsidP="00445499">
            <w:pPr>
              <w:spacing w:after="0" w:line="240" w:lineRule="auto"/>
              <w:jc w:val="center"/>
              <w:rPr>
                <w:rFonts w:eastAsia="Times New Roman" w:cs="Arial"/>
                <w:b/>
                <w:color w:val="000000"/>
                <w:sz w:val="16"/>
                <w:szCs w:val="16"/>
                <w:lang w:val="en-GB" w:eastAsia="es-ES"/>
              </w:rPr>
            </w:pPr>
            <w:r w:rsidRPr="00445499">
              <w:rPr>
                <w:rFonts w:eastAsia="Times New Roman" w:cs="Arial"/>
                <w:b/>
                <w:color w:val="000000"/>
                <w:sz w:val="16"/>
                <w:szCs w:val="16"/>
                <w:lang w:val="en-GB" w:eastAsia="es-ES"/>
              </w:rPr>
              <w:t>1</w:t>
            </w:r>
          </w:p>
        </w:tc>
        <w:tc>
          <w:tcPr>
            <w:tcW w:w="1233" w:type="dxa"/>
            <w:tcBorders>
              <w:top w:val="single" w:sz="4" w:space="0" w:color="auto"/>
              <w:bottom w:val="double" w:sz="4" w:space="0" w:color="auto"/>
            </w:tcBorders>
            <w:shd w:val="clear" w:color="auto" w:fill="auto"/>
            <w:noWrap/>
            <w:vAlign w:val="center"/>
            <w:hideMark/>
          </w:tcPr>
          <w:p w14:paraId="737376AC" w14:textId="77777777" w:rsidR="00D0535C" w:rsidRPr="00445499" w:rsidRDefault="00D0535C" w:rsidP="00445499">
            <w:pPr>
              <w:spacing w:after="0" w:line="240" w:lineRule="auto"/>
              <w:jc w:val="center"/>
              <w:rPr>
                <w:rFonts w:eastAsia="Times New Roman" w:cs="Arial"/>
                <w:b/>
                <w:color w:val="000000"/>
                <w:sz w:val="16"/>
                <w:szCs w:val="16"/>
                <w:lang w:val="en-GB" w:eastAsia="es-ES"/>
              </w:rPr>
            </w:pPr>
            <w:r w:rsidRPr="00445499">
              <w:rPr>
                <w:rFonts w:eastAsia="Times New Roman" w:cs="Arial"/>
                <w:b/>
                <w:color w:val="000000"/>
                <w:sz w:val="16"/>
                <w:szCs w:val="16"/>
                <w:lang w:val="en-GB" w:eastAsia="es-ES"/>
              </w:rPr>
              <w:t>2</w:t>
            </w:r>
          </w:p>
        </w:tc>
        <w:tc>
          <w:tcPr>
            <w:tcW w:w="1233" w:type="dxa"/>
            <w:tcBorders>
              <w:top w:val="single" w:sz="4" w:space="0" w:color="auto"/>
              <w:bottom w:val="double" w:sz="4" w:space="0" w:color="auto"/>
            </w:tcBorders>
            <w:shd w:val="clear" w:color="auto" w:fill="auto"/>
            <w:noWrap/>
            <w:vAlign w:val="center"/>
            <w:hideMark/>
          </w:tcPr>
          <w:p w14:paraId="2F9C87EA" w14:textId="77777777" w:rsidR="00D0535C" w:rsidRPr="00445499" w:rsidRDefault="00D0535C" w:rsidP="00445499">
            <w:pPr>
              <w:spacing w:after="0" w:line="240" w:lineRule="auto"/>
              <w:jc w:val="center"/>
              <w:rPr>
                <w:rFonts w:eastAsia="Times New Roman" w:cs="Arial"/>
                <w:b/>
                <w:color w:val="000000"/>
                <w:sz w:val="16"/>
                <w:szCs w:val="16"/>
                <w:lang w:val="en-GB" w:eastAsia="es-ES"/>
              </w:rPr>
            </w:pPr>
            <w:r w:rsidRPr="00445499">
              <w:rPr>
                <w:rFonts w:eastAsia="Times New Roman" w:cs="Arial"/>
                <w:b/>
                <w:color w:val="000000"/>
                <w:sz w:val="16"/>
                <w:szCs w:val="16"/>
                <w:lang w:val="en-GB" w:eastAsia="es-ES"/>
              </w:rPr>
              <w:t>3</w:t>
            </w:r>
          </w:p>
        </w:tc>
      </w:tr>
      <w:tr w:rsidR="00D0535C" w:rsidRPr="00445499" w14:paraId="038C3125" w14:textId="77777777" w:rsidTr="00D0535C">
        <w:trPr>
          <w:gridAfter w:val="1"/>
          <w:wAfter w:w="66" w:type="dxa"/>
          <w:trHeight w:val="283"/>
          <w:jc w:val="center"/>
        </w:trPr>
        <w:tc>
          <w:tcPr>
            <w:tcW w:w="1820" w:type="dxa"/>
            <w:tcBorders>
              <w:top w:val="double" w:sz="4" w:space="0" w:color="auto"/>
            </w:tcBorders>
            <w:shd w:val="clear" w:color="auto" w:fill="auto"/>
            <w:noWrap/>
            <w:vAlign w:val="center"/>
            <w:hideMark/>
          </w:tcPr>
          <w:p w14:paraId="0582D4E6" w14:textId="77777777" w:rsidR="00D0535C" w:rsidRPr="00445499" w:rsidRDefault="00D0535C" w:rsidP="00445499">
            <w:pPr>
              <w:spacing w:after="0" w:line="240" w:lineRule="auto"/>
              <w:jc w:val="left"/>
              <w:rPr>
                <w:rFonts w:eastAsia="Times New Roman" w:cs="Arial"/>
                <w:b/>
                <w:color w:val="000000"/>
                <w:sz w:val="16"/>
                <w:szCs w:val="16"/>
                <w:lang w:val="en-GB" w:eastAsia="es-ES"/>
              </w:rPr>
            </w:pPr>
            <w:r w:rsidRPr="00445499">
              <w:rPr>
                <w:rFonts w:eastAsia="Times New Roman" w:cs="Arial"/>
                <w:b/>
                <w:color w:val="000000"/>
                <w:sz w:val="16"/>
                <w:szCs w:val="16"/>
                <w:lang w:val="en-GB" w:eastAsia="es-ES"/>
              </w:rPr>
              <w:t>6PPD TP274</w:t>
            </w:r>
          </w:p>
        </w:tc>
        <w:tc>
          <w:tcPr>
            <w:tcW w:w="1068" w:type="dxa"/>
            <w:tcBorders>
              <w:top w:val="double" w:sz="4" w:space="0" w:color="auto"/>
            </w:tcBorders>
            <w:shd w:val="clear" w:color="auto" w:fill="auto"/>
            <w:noWrap/>
            <w:vAlign w:val="center"/>
            <w:hideMark/>
          </w:tcPr>
          <w:p w14:paraId="072E273E" w14:textId="77777777" w:rsidR="00D0535C" w:rsidRPr="00445499" w:rsidRDefault="00D0535C" w:rsidP="00445499">
            <w:pPr>
              <w:spacing w:after="0" w:line="240" w:lineRule="auto"/>
              <w:jc w:val="center"/>
              <w:rPr>
                <w:rFonts w:eastAsia="Times New Roman" w:cs="Arial"/>
                <w:color w:val="000000"/>
                <w:sz w:val="16"/>
                <w:szCs w:val="16"/>
                <w:lang w:val="en-GB" w:eastAsia="es-ES"/>
              </w:rPr>
            </w:pPr>
            <w:r w:rsidRPr="00445499">
              <w:rPr>
                <w:rFonts w:eastAsia="Times New Roman" w:cs="Arial"/>
                <w:color w:val="000000"/>
                <w:sz w:val="16"/>
                <w:szCs w:val="16"/>
                <w:lang w:val="en-GB" w:eastAsia="es-ES"/>
              </w:rPr>
              <w:t>0.92</w:t>
            </w:r>
          </w:p>
        </w:tc>
        <w:tc>
          <w:tcPr>
            <w:tcW w:w="1233" w:type="dxa"/>
            <w:tcBorders>
              <w:top w:val="double" w:sz="4" w:space="0" w:color="auto"/>
            </w:tcBorders>
            <w:shd w:val="clear" w:color="auto" w:fill="auto"/>
            <w:noWrap/>
            <w:vAlign w:val="center"/>
            <w:hideMark/>
          </w:tcPr>
          <w:p w14:paraId="10A42508" w14:textId="77777777" w:rsidR="00D0535C" w:rsidRPr="00445499" w:rsidRDefault="00D0535C" w:rsidP="00445499">
            <w:pPr>
              <w:spacing w:after="0" w:line="240" w:lineRule="auto"/>
              <w:jc w:val="center"/>
              <w:rPr>
                <w:rFonts w:eastAsia="Times New Roman" w:cs="Arial"/>
                <w:color w:val="000000"/>
                <w:sz w:val="16"/>
                <w:szCs w:val="16"/>
                <w:lang w:val="en-GB" w:eastAsia="es-ES"/>
              </w:rPr>
            </w:pPr>
            <w:r w:rsidRPr="00445499">
              <w:rPr>
                <w:rFonts w:eastAsia="Times New Roman" w:cs="Arial"/>
                <w:color w:val="000000"/>
                <w:sz w:val="16"/>
                <w:szCs w:val="16"/>
                <w:lang w:val="en-GB" w:eastAsia="es-ES"/>
              </w:rPr>
              <w:t>-0.02</w:t>
            </w:r>
          </w:p>
        </w:tc>
        <w:tc>
          <w:tcPr>
            <w:tcW w:w="1233" w:type="dxa"/>
            <w:tcBorders>
              <w:top w:val="double" w:sz="4" w:space="0" w:color="auto"/>
            </w:tcBorders>
            <w:shd w:val="clear" w:color="auto" w:fill="auto"/>
            <w:noWrap/>
            <w:vAlign w:val="center"/>
            <w:hideMark/>
          </w:tcPr>
          <w:p w14:paraId="042D5D88" w14:textId="77777777" w:rsidR="00D0535C" w:rsidRPr="00445499" w:rsidRDefault="00D0535C" w:rsidP="00445499">
            <w:pPr>
              <w:spacing w:after="0" w:line="240" w:lineRule="auto"/>
              <w:jc w:val="center"/>
              <w:rPr>
                <w:rFonts w:eastAsia="Times New Roman" w:cs="Arial"/>
                <w:color w:val="000000"/>
                <w:sz w:val="16"/>
                <w:szCs w:val="16"/>
                <w:lang w:val="en-GB" w:eastAsia="es-ES"/>
              </w:rPr>
            </w:pPr>
            <w:r w:rsidRPr="00445499">
              <w:rPr>
                <w:rFonts w:eastAsia="Times New Roman" w:cs="Arial"/>
                <w:color w:val="000000"/>
                <w:sz w:val="16"/>
                <w:szCs w:val="16"/>
                <w:lang w:val="en-GB" w:eastAsia="es-ES"/>
              </w:rPr>
              <w:t>0.28</w:t>
            </w:r>
          </w:p>
        </w:tc>
      </w:tr>
      <w:tr w:rsidR="00D0535C" w:rsidRPr="00445499" w14:paraId="1F1CFABE" w14:textId="77777777" w:rsidTr="00D0535C">
        <w:trPr>
          <w:gridAfter w:val="1"/>
          <w:wAfter w:w="66" w:type="dxa"/>
          <w:trHeight w:val="283"/>
          <w:jc w:val="center"/>
        </w:trPr>
        <w:tc>
          <w:tcPr>
            <w:tcW w:w="1820" w:type="dxa"/>
            <w:shd w:val="clear" w:color="auto" w:fill="auto"/>
            <w:noWrap/>
            <w:vAlign w:val="center"/>
            <w:hideMark/>
          </w:tcPr>
          <w:p w14:paraId="34460FF7" w14:textId="77777777" w:rsidR="00D0535C" w:rsidRPr="00445499" w:rsidRDefault="00D0535C" w:rsidP="00445499">
            <w:pPr>
              <w:spacing w:after="0" w:line="240" w:lineRule="auto"/>
              <w:jc w:val="left"/>
              <w:rPr>
                <w:rFonts w:eastAsia="Times New Roman" w:cs="Arial"/>
                <w:b/>
                <w:color w:val="000000"/>
                <w:sz w:val="16"/>
                <w:szCs w:val="16"/>
                <w:lang w:val="en-GB" w:eastAsia="es-ES"/>
              </w:rPr>
            </w:pPr>
            <w:r w:rsidRPr="00445499">
              <w:rPr>
                <w:rFonts w:eastAsia="Times New Roman" w:cs="Arial"/>
                <w:b/>
                <w:color w:val="000000"/>
                <w:sz w:val="16"/>
                <w:szCs w:val="16"/>
                <w:lang w:val="en-GB" w:eastAsia="es-ES"/>
              </w:rPr>
              <w:t>DPG</w:t>
            </w:r>
          </w:p>
        </w:tc>
        <w:tc>
          <w:tcPr>
            <w:tcW w:w="1068" w:type="dxa"/>
            <w:shd w:val="clear" w:color="auto" w:fill="auto"/>
            <w:noWrap/>
            <w:vAlign w:val="center"/>
            <w:hideMark/>
          </w:tcPr>
          <w:p w14:paraId="7EDF410E" w14:textId="77777777" w:rsidR="00D0535C" w:rsidRPr="00445499" w:rsidRDefault="00D0535C" w:rsidP="00445499">
            <w:pPr>
              <w:spacing w:after="0" w:line="240" w:lineRule="auto"/>
              <w:jc w:val="center"/>
              <w:rPr>
                <w:rFonts w:eastAsia="Times New Roman" w:cs="Arial"/>
                <w:color w:val="000000"/>
                <w:sz w:val="16"/>
                <w:szCs w:val="16"/>
                <w:lang w:val="en-GB" w:eastAsia="es-ES"/>
              </w:rPr>
            </w:pPr>
            <w:r w:rsidRPr="00445499">
              <w:rPr>
                <w:rFonts w:eastAsia="Times New Roman" w:cs="Arial"/>
                <w:color w:val="000000"/>
                <w:sz w:val="16"/>
                <w:szCs w:val="16"/>
                <w:lang w:val="en-GB" w:eastAsia="es-ES"/>
              </w:rPr>
              <w:t>0.86</w:t>
            </w:r>
          </w:p>
        </w:tc>
        <w:tc>
          <w:tcPr>
            <w:tcW w:w="1233" w:type="dxa"/>
            <w:shd w:val="clear" w:color="auto" w:fill="auto"/>
            <w:noWrap/>
            <w:vAlign w:val="center"/>
            <w:hideMark/>
          </w:tcPr>
          <w:p w14:paraId="55CFBD7B" w14:textId="77777777" w:rsidR="00D0535C" w:rsidRPr="00445499" w:rsidRDefault="00D0535C" w:rsidP="00445499">
            <w:pPr>
              <w:spacing w:after="0" w:line="240" w:lineRule="auto"/>
              <w:jc w:val="center"/>
              <w:rPr>
                <w:rFonts w:eastAsia="Times New Roman" w:cs="Arial"/>
                <w:color w:val="000000"/>
                <w:sz w:val="16"/>
                <w:szCs w:val="16"/>
                <w:lang w:val="en-GB" w:eastAsia="es-ES"/>
              </w:rPr>
            </w:pPr>
            <w:r w:rsidRPr="00445499">
              <w:rPr>
                <w:rFonts w:eastAsia="Times New Roman" w:cs="Arial"/>
                <w:color w:val="000000"/>
                <w:sz w:val="16"/>
                <w:szCs w:val="16"/>
                <w:lang w:val="en-GB" w:eastAsia="es-ES"/>
              </w:rPr>
              <w:t>-0.02</w:t>
            </w:r>
          </w:p>
        </w:tc>
        <w:tc>
          <w:tcPr>
            <w:tcW w:w="1233" w:type="dxa"/>
            <w:shd w:val="clear" w:color="auto" w:fill="auto"/>
            <w:noWrap/>
            <w:vAlign w:val="center"/>
            <w:hideMark/>
          </w:tcPr>
          <w:p w14:paraId="1DA4FA37" w14:textId="77777777" w:rsidR="00D0535C" w:rsidRPr="00445499" w:rsidRDefault="00D0535C" w:rsidP="00445499">
            <w:pPr>
              <w:spacing w:after="0" w:line="240" w:lineRule="auto"/>
              <w:jc w:val="center"/>
              <w:rPr>
                <w:rFonts w:eastAsia="Times New Roman" w:cs="Arial"/>
                <w:color w:val="000000"/>
                <w:sz w:val="16"/>
                <w:szCs w:val="16"/>
                <w:lang w:val="en-GB" w:eastAsia="es-ES"/>
              </w:rPr>
            </w:pPr>
            <w:r w:rsidRPr="00445499">
              <w:rPr>
                <w:rFonts w:eastAsia="Times New Roman" w:cs="Arial"/>
                <w:color w:val="000000"/>
                <w:sz w:val="16"/>
                <w:szCs w:val="16"/>
                <w:lang w:val="en-GB" w:eastAsia="es-ES"/>
              </w:rPr>
              <w:t>0.41</w:t>
            </w:r>
          </w:p>
        </w:tc>
      </w:tr>
      <w:tr w:rsidR="00D0535C" w:rsidRPr="004D49C5" w14:paraId="0EAD31CA" w14:textId="77777777" w:rsidTr="00D0535C">
        <w:trPr>
          <w:gridAfter w:val="1"/>
          <w:wAfter w:w="66" w:type="dxa"/>
          <w:trHeight w:val="283"/>
          <w:jc w:val="center"/>
        </w:trPr>
        <w:tc>
          <w:tcPr>
            <w:tcW w:w="1820" w:type="dxa"/>
            <w:shd w:val="clear" w:color="auto" w:fill="auto"/>
            <w:noWrap/>
            <w:vAlign w:val="center"/>
            <w:hideMark/>
          </w:tcPr>
          <w:p w14:paraId="35CBFDE7" w14:textId="77777777" w:rsidR="00D0535C" w:rsidRPr="00445499" w:rsidRDefault="00D0535C" w:rsidP="00445499">
            <w:pPr>
              <w:spacing w:after="0" w:line="240" w:lineRule="auto"/>
              <w:jc w:val="left"/>
              <w:rPr>
                <w:rFonts w:eastAsia="Times New Roman" w:cs="Arial"/>
                <w:b/>
                <w:color w:val="000000"/>
                <w:sz w:val="16"/>
                <w:szCs w:val="16"/>
                <w:lang w:val="en-GB" w:eastAsia="es-ES"/>
              </w:rPr>
            </w:pPr>
            <w:r w:rsidRPr="00445499">
              <w:rPr>
                <w:rFonts w:eastAsia="Times New Roman" w:cs="Arial"/>
                <w:b/>
                <w:color w:val="000000"/>
                <w:sz w:val="16"/>
                <w:szCs w:val="16"/>
                <w:lang w:val="en-GB" w:eastAsia="es-ES"/>
              </w:rPr>
              <w:t>DTG</w:t>
            </w:r>
          </w:p>
        </w:tc>
        <w:tc>
          <w:tcPr>
            <w:tcW w:w="1068" w:type="dxa"/>
            <w:shd w:val="clear" w:color="auto" w:fill="auto"/>
            <w:noWrap/>
            <w:vAlign w:val="center"/>
            <w:hideMark/>
          </w:tcPr>
          <w:p w14:paraId="6DD84734" w14:textId="77777777" w:rsidR="00D0535C" w:rsidRPr="00445499" w:rsidRDefault="00D0535C" w:rsidP="00445499">
            <w:pPr>
              <w:spacing w:after="0" w:line="240" w:lineRule="auto"/>
              <w:jc w:val="center"/>
              <w:rPr>
                <w:rFonts w:eastAsia="Times New Roman" w:cs="Arial"/>
                <w:color w:val="000000"/>
                <w:sz w:val="16"/>
                <w:szCs w:val="16"/>
                <w:lang w:val="en-GB" w:eastAsia="es-ES"/>
              </w:rPr>
            </w:pPr>
            <w:r w:rsidRPr="00445499">
              <w:rPr>
                <w:rFonts w:eastAsia="Times New Roman" w:cs="Arial"/>
                <w:color w:val="000000"/>
                <w:sz w:val="16"/>
                <w:szCs w:val="16"/>
                <w:lang w:val="en-GB" w:eastAsia="es-ES"/>
              </w:rPr>
              <w:t>0.37</w:t>
            </w:r>
          </w:p>
        </w:tc>
        <w:tc>
          <w:tcPr>
            <w:tcW w:w="1233" w:type="dxa"/>
            <w:shd w:val="clear" w:color="auto" w:fill="auto"/>
            <w:noWrap/>
            <w:vAlign w:val="center"/>
            <w:hideMark/>
          </w:tcPr>
          <w:p w14:paraId="1D309040" w14:textId="77777777" w:rsidR="00D0535C" w:rsidRPr="00445499" w:rsidRDefault="00D0535C" w:rsidP="00445499">
            <w:pPr>
              <w:spacing w:after="0" w:line="240" w:lineRule="auto"/>
              <w:jc w:val="center"/>
              <w:rPr>
                <w:rFonts w:eastAsia="Times New Roman" w:cs="Arial"/>
                <w:color w:val="000000"/>
                <w:sz w:val="16"/>
                <w:szCs w:val="16"/>
                <w:lang w:val="en-GB" w:eastAsia="es-ES"/>
              </w:rPr>
            </w:pPr>
            <w:r w:rsidRPr="00445499">
              <w:rPr>
                <w:rFonts w:eastAsia="Times New Roman" w:cs="Arial"/>
                <w:color w:val="000000"/>
                <w:sz w:val="16"/>
                <w:szCs w:val="16"/>
                <w:lang w:val="en-GB" w:eastAsia="es-ES"/>
              </w:rPr>
              <w:t>0.60</w:t>
            </w:r>
          </w:p>
        </w:tc>
        <w:tc>
          <w:tcPr>
            <w:tcW w:w="1233" w:type="dxa"/>
            <w:shd w:val="clear" w:color="auto" w:fill="auto"/>
            <w:noWrap/>
            <w:vAlign w:val="center"/>
            <w:hideMark/>
          </w:tcPr>
          <w:p w14:paraId="6B1AB28D" w14:textId="77777777" w:rsidR="00D0535C" w:rsidRPr="00445499" w:rsidRDefault="00D0535C" w:rsidP="00445499">
            <w:pPr>
              <w:spacing w:after="0" w:line="240" w:lineRule="auto"/>
              <w:jc w:val="center"/>
              <w:rPr>
                <w:rFonts w:eastAsia="Times New Roman" w:cs="Arial"/>
                <w:color w:val="000000"/>
                <w:sz w:val="16"/>
                <w:szCs w:val="16"/>
                <w:lang w:val="en-GB" w:eastAsia="es-ES"/>
              </w:rPr>
            </w:pPr>
            <w:r w:rsidRPr="00445499">
              <w:rPr>
                <w:rFonts w:eastAsia="Times New Roman" w:cs="Arial"/>
                <w:color w:val="000000"/>
                <w:sz w:val="16"/>
                <w:szCs w:val="16"/>
                <w:lang w:val="en-GB" w:eastAsia="es-ES"/>
              </w:rPr>
              <w:t>-0.40</w:t>
            </w:r>
          </w:p>
        </w:tc>
      </w:tr>
      <w:tr w:rsidR="00D0535C" w:rsidRPr="004D49C5" w14:paraId="5CB38C00" w14:textId="77777777" w:rsidTr="00D0535C">
        <w:trPr>
          <w:gridAfter w:val="1"/>
          <w:wAfter w:w="66" w:type="dxa"/>
          <w:trHeight w:val="283"/>
          <w:jc w:val="center"/>
        </w:trPr>
        <w:tc>
          <w:tcPr>
            <w:tcW w:w="1820" w:type="dxa"/>
            <w:shd w:val="clear" w:color="auto" w:fill="auto"/>
            <w:noWrap/>
            <w:vAlign w:val="center"/>
            <w:hideMark/>
          </w:tcPr>
          <w:p w14:paraId="255BDDC3"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DCU</w:t>
            </w:r>
          </w:p>
        </w:tc>
        <w:tc>
          <w:tcPr>
            <w:tcW w:w="1068" w:type="dxa"/>
            <w:shd w:val="clear" w:color="auto" w:fill="auto"/>
            <w:noWrap/>
            <w:vAlign w:val="center"/>
            <w:hideMark/>
          </w:tcPr>
          <w:p w14:paraId="50575157"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0.90</w:t>
            </w:r>
          </w:p>
        </w:tc>
        <w:tc>
          <w:tcPr>
            <w:tcW w:w="1233" w:type="dxa"/>
            <w:shd w:val="clear" w:color="auto" w:fill="auto"/>
            <w:noWrap/>
            <w:vAlign w:val="center"/>
            <w:hideMark/>
          </w:tcPr>
          <w:p w14:paraId="40D845BB"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-0.14</w:t>
            </w:r>
          </w:p>
        </w:tc>
        <w:tc>
          <w:tcPr>
            <w:tcW w:w="1233" w:type="dxa"/>
            <w:shd w:val="clear" w:color="auto" w:fill="auto"/>
            <w:noWrap/>
            <w:vAlign w:val="center"/>
            <w:hideMark/>
          </w:tcPr>
          <w:p w14:paraId="43F7E994"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0.06</w:t>
            </w:r>
          </w:p>
        </w:tc>
      </w:tr>
      <w:tr w:rsidR="00D0535C" w:rsidRPr="004D49C5" w14:paraId="4CFE1FFA" w14:textId="77777777" w:rsidTr="00D0535C">
        <w:trPr>
          <w:gridAfter w:val="1"/>
          <w:wAfter w:w="66" w:type="dxa"/>
          <w:trHeight w:val="283"/>
          <w:jc w:val="center"/>
        </w:trPr>
        <w:tc>
          <w:tcPr>
            <w:tcW w:w="1820" w:type="dxa"/>
            <w:shd w:val="clear" w:color="auto" w:fill="auto"/>
            <w:noWrap/>
            <w:vAlign w:val="center"/>
            <w:hideMark/>
          </w:tcPr>
          <w:p w14:paraId="6F0EC6EC"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CPU</w:t>
            </w:r>
          </w:p>
        </w:tc>
        <w:tc>
          <w:tcPr>
            <w:tcW w:w="1068" w:type="dxa"/>
            <w:shd w:val="clear" w:color="auto" w:fill="auto"/>
            <w:noWrap/>
            <w:vAlign w:val="center"/>
            <w:hideMark/>
          </w:tcPr>
          <w:p w14:paraId="24F22D4B"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0.90</w:t>
            </w:r>
          </w:p>
        </w:tc>
        <w:tc>
          <w:tcPr>
            <w:tcW w:w="1233" w:type="dxa"/>
            <w:shd w:val="clear" w:color="auto" w:fill="auto"/>
            <w:noWrap/>
            <w:vAlign w:val="center"/>
            <w:hideMark/>
          </w:tcPr>
          <w:p w14:paraId="79C05CE6"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-0.20</w:t>
            </w:r>
          </w:p>
        </w:tc>
        <w:tc>
          <w:tcPr>
            <w:tcW w:w="1233" w:type="dxa"/>
            <w:shd w:val="clear" w:color="auto" w:fill="auto"/>
            <w:noWrap/>
            <w:vAlign w:val="center"/>
            <w:hideMark/>
          </w:tcPr>
          <w:p w14:paraId="63B8EEC5"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0.31</w:t>
            </w:r>
          </w:p>
        </w:tc>
      </w:tr>
      <w:tr w:rsidR="00D0535C" w:rsidRPr="004D49C5" w14:paraId="770D9042" w14:textId="77777777" w:rsidTr="00D0535C">
        <w:trPr>
          <w:gridAfter w:val="1"/>
          <w:wAfter w:w="66" w:type="dxa"/>
          <w:trHeight w:val="283"/>
          <w:jc w:val="center"/>
        </w:trPr>
        <w:tc>
          <w:tcPr>
            <w:tcW w:w="1820" w:type="dxa"/>
            <w:shd w:val="clear" w:color="auto" w:fill="auto"/>
            <w:noWrap/>
            <w:vAlign w:val="center"/>
            <w:hideMark/>
          </w:tcPr>
          <w:p w14:paraId="4C1D99BA"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DPU</w:t>
            </w:r>
          </w:p>
        </w:tc>
        <w:tc>
          <w:tcPr>
            <w:tcW w:w="1068" w:type="dxa"/>
            <w:shd w:val="clear" w:color="auto" w:fill="auto"/>
            <w:noWrap/>
            <w:vAlign w:val="center"/>
            <w:hideMark/>
          </w:tcPr>
          <w:p w14:paraId="269F6198"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0.83</w:t>
            </w:r>
          </w:p>
        </w:tc>
        <w:tc>
          <w:tcPr>
            <w:tcW w:w="1233" w:type="dxa"/>
            <w:shd w:val="clear" w:color="auto" w:fill="auto"/>
            <w:noWrap/>
            <w:vAlign w:val="center"/>
            <w:hideMark/>
          </w:tcPr>
          <w:p w14:paraId="4B6FC2B5"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-0.14</w:t>
            </w:r>
          </w:p>
        </w:tc>
        <w:tc>
          <w:tcPr>
            <w:tcW w:w="1233" w:type="dxa"/>
            <w:shd w:val="clear" w:color="auto" w:fill="auto"/>
            <w:noWrap/>
            <w:vAlign w:val="center"/>
            <w:hideMark/>
          </w:tcPr>
          <w:p w14:paraId="198D8654"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0.39</w:t>
            </w:r>
          </w:p>
        </w:tc>
      </w:tr>
      <w:tr w:rsidR="00D0535C" w:rsidRPr="004D49C5" w14:paraId="65757462" w14:textId="77777777" w:rsidTr="00D0535C">
        <w:trPr>
          <w:gridAfter w:val="1"/>
          <w:wAfter w:w="66" w:type="dxa"/>
          <w:trHeight w:val="283"/>
          <w:jc w:val="center"/>
        </w:trPr>
        <w:tc>
          <w:tcPr>
            <w:tcW w:w="1820" w:type="dxa"/>
            <w:shd w:val="clear" w:color="auto" w:fill="auto"/>
            <w:noWrap/>
            <w:vAlign w:val="center"/>
            <w:hideMark/>
          </w:tcPr>
          <w:p w14:paraId="5E64280A" w14:textId="1268CDAF" w:rsidR="00D0535C" w:rsidRPr="00445499" w:rsidRDefault="00D0535C" w:rsidP="00445499">
            <w:pPr>
              <w:spacing w:after="0" w:line="240" w:lineRule="auto"/>
              <w:jc w:val="left"/>
              <w:rPr>
                <w:rFonts w:eastAsia="Times New Roman" w:cs="Arial"/>
                <w:b/>
                <w:color w:val="000000"/>
                <w:sz w:val="16"/>
                <w:szCs w:val="16"/>
                <w:lang w:eastAsia="es-ES"/>
              </w:rPr>
            </w:pPr>
            <w:r>
              <w:rPr>
                <w:rFonts w:eastAsia="Times New Roman" w:cs="Arial"/>
                <w:b/>
                <w:color w:val="000000"/>
                <w:sz w:val="16"/>
                <w:szCs w:val="16"/>
                <w:lang w:eastAsia="es-ES"/>
              </w:rPr>
              <w:t>PU</w:t>
            </w:r>
          </w:p>
        </w:tc>
        <w:tc>
          <w:tcPr>
            <w:tcW w:w="1068" w:type="dxa"/>
            <w:shd w:val="clear" w:color="auto" w:fill="auto"/>
            <w:noWrap/>
            <w:vAlign w:val="center"/>
            <w:hideMark/>
          </w:tcPr>
          <w:p w14:paraId="4360EF69"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0.85</w:t>
            </w:r>
          </w:p>
        </w:tc>
        <w:tc>
          <w:tcPr>
            <w:tcW w:w="1233" w:type="dxa"/>
            <w:shd w:val="clear" w:color="auto" w:fill="auto"/>
            <w:noWrap/>
            <w:vAlign w:val="center"/>
            <w:hideMark/>
          </w:tcPr>
          <w:p w14:paraId="78CD5892"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-0.26</w:t>
            </w:r>
          </w:p>
        </w:tc>
        <w:tc>
          <w:tcPr>
            <w:tcW w:w="1233" w:type="dxa"/>
            <w:shd w:val="clear" w:color="auto" w:fill="auto"/>
            <w:noWrap/>
            <w:vAlign w:val="center"/>
            <w:hideMark/>
          </w:tcPr>
          <w:p w14:paraId="78CBD98A"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-0.04</w:t>
            </w:r>
          </w:p>
        </w:tc>
      </w:tr>
      <w:tr w:rsidR="00D0535C" w:rsidRPr="004D49C5" w14:paraId="1297A5C5" w14:textId="77777777" w:rsidTr="00D0535C">
        <w:trPr>
          <w:gridAfter w:val="1"/>
          <w:wAfter w:w="66" w:type="dxa"/>
          <w:trHeight w:val="283"/>
          <w:jc w:val="center"/>
        </w:trPr>
        <w:tc>
          <w:tcPr>
            <w:tcW w:w="1820" w:type="dxa"/>
            <w:shd w:val="clear" w:color="auto" w:fill="auto"/>
            <w:noWrap/>
            <w:vAlign w:val="center"/>
            <w:hideMark/>
          </w:tcPr>
          <w:p w14:paraId="65FEB3E2" w14:textId="5823159B" w:rsidR="00D0535C" w:rsidRPr="00445499" w:rsidRDefault="00D0535C" w:rsidP="00445499">
            <w:pPr>
              <w:spacing w:after="0" w:line="240" w:lineRule="auto"/>
              <w:jc w:val="left"/>
              <w:rPr>
                <w:rFonts w:eastAsia="Times New Roman" w:cs="Arial"/>
                <w:b/>
                <w:color w:val="000000"/>
                <w:sz w:val="16"/>
                <w:szCs w:val="16"/>
                <w:lang w:eastAsia="es-ES"/>
              </w:rPr>
            </w:pPr>
            <w:r>
              <w:rPr>
                <w:rFonts w:eastAsia="Times New Roman" w:cs="Arial"/>
                <w:b/>
                <w:color w:val="000000"/>
                <w:sz w:val="16"/>
                <w:szCs w:val="16"/>
                <w:lang w:eastAsia="es-ES"/>
              </w:rPr>
              <w:t>CHU</w:t>
            </w:r>
          </w:p>
        </w:tc>
        <w:tc>
          <w:tcPr>
            <w:tcW w:w="1068" w:type="dxa"/>
            <w:shd w:val="clear" w:color="auto" w:fill="auto"/>
            <w:noWrap/>
            <w:vAlign w:val="center"/>
            <w:hideMark/>
          </w:tcPr>
          <w:p w14:paraId="7747CE99"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0.83</w:t>
            </w:r>
          </w:p>
        </w:tc>
        <w:tc>
          <w:tcPr>
            <w:tcW w:w="1233" w:type="dxa"/>
            <w:shd w:val="clear" w:color="auto" w:fill="auto"/>
            <w:noWrap/>
            <w:vAlign w:val="center"/>
            <w:hideMark/>
          </w:tcPr>
          <w:p w14:paraId="18CDBA32"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-0.08</w:t>
            </w:r>
          </w:p>
        </w:tc>
        <w:tc>
          <w:tcPr>
            <w:tcW w:w="1233" w:type="dxa"/>
            <w:shd w:val="clear" w:color="auto" w:fill="auto"/>
            <w:noWrap/>
            <w:vAlign w:val="center"/>
            <w:hideMark/>
          </w:tcPr>
          <w:p w14:paraId="276CD852"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-0.39</w:t>
            </w:r>
          </w:p>
        </w:tc>
      </w:tr>
      <w:tr w:rsidR="00D0535C" w:rsidRPr="004D49C5" w14:paraId="6EB02ACB" w14:textId="77777777" w:rsidTr="00D0535C">
        <w:trPr>
          <w:gridAfter w:val="1"/>
          <w:wAfter w:w="66" w:type="dxa"/>
          <w:trHeight w:val="283"/>
          <w:jc w:val="center"/>
        </w:trPr>
        <w:tc>
          <w:tcPr>
            <w:tcW w:w="1820" w:type="dxa"/>
            <w:shd w:val="clear" w:color="auto" w:fill="auto"/>
            <w:noWrap/>
            <w:vAlign w:val="center"/>
            <w:hideMark/>
          </w:tcPr>
          <w:p w14:paraId="5EBF356E"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N-</w:t>
            </w:r>
            <w:proofErr w:type="spellStart"/>
            <w:r w:rsidRPr="00445499">
              <w:rPr>
                <w:rFonts w:eastAsia="Times New Roman" w:cs="Arial"/>
                <w:b/>
                <w:color w:val="000000"/>
                <w:sz w:val="16"/>
                <w:szCs w:val="16"/>
                <w:lang w:eastAsia="es-ES"/>
              </w:rPr>
              <w:t>Hexyl</w:t>
            </w:r>
            <w:proofErr w:type="spellEnd"/>
            <w:r w:rsidRPr="00445499">
              <w:rPr>
                <w:rFonts w:eastAsia="Times New Roman" w:cs="Arial"/>
                <w:b/>
                <w:color w:val="000000"/>
                <w:sz w:val="16"/>
                <w:szCs w:val="16"/>
                <w:lang w:eastAsia="es-ES"/>
              </w:rPr>
              <w:t>-N'-</w:t>
            </w:r>
            <w:proofErr w:type="spellStart"/>
            <w:r w:rsidRPr="00445499">
              <w:rPr>
                <w:rFonts w:eastAsia="Times New Roman" w:cs="Arial"/>
                <w:b/>
                <w:color w:val="000000"/>
                <w:sz w:val="16"/>
                <w:szCs w:val="16"/>
                <w:lang w:eastAsia="es-ES"/>
              </w:rPr>
              <w:t>phenylurea</w:t>
            </w:r>
            <w:proofErr w:type="spellEnd"/>
          </w:p>
        </w:tc>
        <w:tc>
          <w:tcPr>
            <w:tcW w:w="1068" w:type="dxa"/>
            <w:shd w:val="clear" w:color="auto" w:fill="auto"/>
            <w:noWrap/>
            <w:vAlign w:val="center"/>
            <w:hideMark/>
          </w:tcPr>
          <w:p w14:paraId="6871A602"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0.49</w:t>
            </w:r>
          </w:p>
        </w:tc>
        <w:tc>
          <w:tcPr>
            <w:tcW w:w="1233" w:type="dxa"/>
            <w:shd w:val="clear" w:color="auto" w:fill="auto"/>
            <w:noWrap/>
            <w:vAlign w:val="center"/>
            <w:hideMark/>
          </w:tcPr>
          <w:p w14:paraId="6AFA8DE4"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0.24</w:t>
            </w:r>
          </w:p>
        </w:tc>
        <w:tc>
          <w:tcPr>
            <w:tcW w:w="1233" w:type="dxa"/>
            <w:shd w:val="clear" w:color="auto" w:fill="auto"/>
            <w:noWrap/>
            <w:vAlign w:val="center"/>
            <w:hideMark/>
          </w:tcPr>
          <w:p w14:paraId="292244A3"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0.64</w:t>
            </w:r>
          </w:p>
        </w:tc>
      </w:tr>
      <w:tr w:rsidR="00D0535C" w:rsidRPr="004D49C5" w14:paraId="5B0813E9" w14:textId="77777777" w:rsidTr="00D0535C">
        <w:trPr>
          <w:gridAfter w:val="1"/>
          <w:wAfter w:w="66" w:type="dxa"/>
          <w:trHeight w:val="283"/>
          <w:jc w:val="center"/>
        </w:trPr>
        <w:tc>
          <w:tcPr>
            <w:tcW w:w="1820" w:type="dxa"/>
            <w:shd w:val="clear" w:color="auto" w:fill="auto"/>
            <w:noWrap/>
            <w:vAlign w:val="center"/>
            <w:hideMark/>
          </w:tcPr>
          <w:p w14:paraId="7766B19E"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DBA</w:t>
            </w:r>
          </w:p>
        </w:tc>
        <w:tc>
          <w:tcPr>
            <w:tcW w:w="1068" w:type="dxa"/>
            <w:shd w:val="clear" w:color="auto" w:fill="auto"/>
            <w:noWrap/>
            <w:vAlign w:val="center"/>
            <w:hideMark/>
          </w:tcPr>
          <w:p w14:paraId="39B8EE9D"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0.21</w:t>
            </w:r>
          </w:p>
        </w:tc>
        <w:tc>
          <w:tcPr>
            <w:tcW w:w="1233" w:type="dxa"/>
            <w:shd w:val="clear" w:color="auto" w:fill="auto"/>
            <w:noWrap/>
            <w:vAlign w:val="center"/>
            <w:hideMark/>
          </w:tcPr>
          <w:p w14:paraId="06A6CC63"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0.16</w:t>
            </w:r>
          </w:p>
        </w:tc>
        <w:tc>
          <w:tcPr>
            <w:tcW w:w="1233" w:type="dxa"/>
            <w:shd w:val="clear" w:color="auto" w:fill="auto"/>
            <w:noWrap/>
            <w:vAlign w:val="center"/>
            <w:hideMark/>
          </w:tcPr>
          <w:p w14:paraId="47FBB327"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0.53</w:t>
            </w:r>
          </w:p>
        </w:tc>
      </w:tr>
      <w:tr w:rsidR="00D0535C" w:rsidRPr="004D49C5" w14:paraId="48B1094F" w14:textId="77777777" w:rsidTr="00D0535C">
        <w:trPr>
          <w:gridAfter w:val="1"/>
          <w:wAfter w:w="66" w:type="dxa"/>
          <w:trHeight w:val="283"/>
          <w:jc w:val="center"/>
        </w:trPr>
        <w:tc>
          <w:tcPr>
            <w:tcW w:w="1820" w:type="dxa"/>
            <w:shd w:val="clear" w:color="auto" w:fill="auto"/>
            <w:noWrap/>
            <w:vAlign w:val="center"/>
            <w:hideMark/>
          </w:tcPr>
          <w:p w14:paraId="5FF0CB7A"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DCA</w:t>
            </w:r>
          </w:p>
        </w:tc>
        <w:tc>
          <w:tcPr>
            <w:tcW w:w="1068" w:type="dxa"/>
            <w:shd w:val="clear" w:color="auto" w:fill="auto"/>
            <w:noWrap/>
            <w:vAlign w:val="center"/>
            <w:hideMark/>
          </w:tcPr>
          <w:p w14:paraId="33BAEE7F"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0.81</w:t>
            </w:r>
          </w:p>
        </w:tc>
        <w:tc>
          <w:tcPr>
            <w:tcW w:w="1233" w:type="dxa"/>
            <w:shd w:val="clear" w:color="auto" w:fill="auto"/>
            <w:noWrap/>
            <w:vAlign w:val="center"/>
            <w:hideMark/>
          </w:tcPr>
          <w:p w14:paraId="255C5C8C"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-0.30</w:t>
            </w:r>
          </w:p>
        </w:tc>
        <w:tc>
          <w:tcPr>
            <w:tcW w:w="1233" w:type="dxa"/>
            <w:shd w:val="clear" w:color="auto" w:fill="auto"/>
            <w:noWrap/>
            <w:vAlign w:val="center"/>
            <w:hideMark/>
          </w:tcPr>
          <w:p w14:paraId="63573B9A"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0.02</w:t>
            </w:r>
          </w:p>
        </w:tc>
      </w:tr>
      <w:tr w:rsidR="00D0535C" w:rsidRPr="004D49C5" w14:paraId="637B244D" w14:textId="77777777" w:rsidTr="00D0535C">
        <w:trPr>
          <w:gridAfter w:val="1"/>
          <w:wAfter w:w="66" w:type="dxa"/>
          <w:trHeight w:val="283"/>
          <w:jc w:val="center"/>
        </w:trPr>
        <w:tc>
          <w:tcPr>
            <w:tcW w:w="1820" w:type="dxa"/>
            <w:shd w:val="clear" w:color="auto" w:fill="auto"/>
            <w:noWrap/>
            <w:vAlign w:val="center"/>
            <w:hideMark/>
          </w:tcPr>
          <w:p w14:paraId="4ABEF0BE"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M-DCA</w:t>
            </w:r>
          </w:p>
        </w:tc>
        <w:tc>
          <w:tcPr>
            <w:tcW w:w="1068" w:type="dxa"/>
            <w:shd w:val="clear" w:color="auto" w:fill="auto"/>
            <w:noWrap/>
            <w:vAlign w:val="center"/>
            <w:hideMark/>
          </w:tcPr>
          <w:p w14:paraId="1A268916"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0.25</w:t>
            </w:r>
          </w:p>
        </w:tc>
        <w:tc>
          <w:tcPr>
            <w:tcW w:w="1233" w:type="dxa"/>
            <w:shd w:val="clear" w:color="auto" w:fill="auto"/>
            <w:noWrap/>
            <w:vAlign w:val="center"/>
            <w:hideMark/>
          </w:tcPr>
          <w:p w14:paraId="5365BF39"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0.36</w:t>
            </w:r>
          </w:p>
        </w:tc>
        <w:tc>
          <w:tcPr>
            <w:tcW w:w="1233" w:type="dxa"/>
            <w:shd w:val="clear" w:color="auto" w:fill="auto"/>
            <w:noWrap/>
            <w:vAlign w:val="center"/>
            <w:hideMark/>
          </w:tcPr>
          <w:p w14:paraId="0165CA53"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0.02</w:t>
            </w:r>
          </w:p>
        </w:tc>
      </w:tr>
      <w:tr w:rsidR="00D0535C" w:rsidRPr="004D49C5" w14:paraId="1348F7D1" w14:textId="77777777" w:rsidTr="00D0535C">
        <w:trPr>
          <w:gridAfter w:val="1"/>
          <w:wAfter w:w="66" w:type="dxa"/>
          <w:trHeight w:val="283"/>
          <w:jc w:val="center"/>
        </w:trPr>
        <w:tc>
          <w:tcPr>
            <w:tcW w:w="1820" w:type="dxa"/>
            <w:shd w:val="clear" w:color="auto" w:fill="auto"/>
            <w:noWrap/>
            <w:vAlign w:val="center"/>
            <w:hideMark/>
          </w:tcPr>
          <w:p w14:paraId="062C78DD"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2-DBAE</w:t>
            </w:r>
          </w:p>
        </w:tc>
        <w:tc>
          <w:tcPr>
            <w:tcW w:w="1068" w:type="dxa"/>
            <w:shd w:val="clear" w:color="auto" w:fill="auto"/>
            <w:noWrap/>
            <w:vAlign w:val="center"/>
            <w:hideMark/>
          </w:tcPr>
          <w:p w14:paraId="7325766C"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0.58</w:t>
            </w:r>
          </w:p>
        </w:tc>
        <w:tc>
          <w:tcPr>
            <w:tcW w:w="1233" w:type="dxa"/>
            <w:shd w:val="clear" w:color="auto" w:fill="auto"/>
            <w:noWrap/>
            <w:vAlign w:val="center"/>
            <w:hideMark/>
          </w:tcPr>
          <w:p w14:paraId="7F3CF9A7"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0.49</w:t>
            </w:r>
          </w:p>
        </w:tc>
        <w:tc>
          <w:tcPr>
            <w:tcW w:w="1233" w:type="dxa"/>
            <w:shd w:val="clear" w:color="auto" w:fill="auto"/>
            <w:noWrap/>
            <w:vAlign w:val="center"/>
            <w:hideMark/>
          </w:tcPr>
          <w:p w14:paraId="61427593"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-0.19</w:t>
            </w:r>
          </w:p>
        </w:tc>
      </w:tr>
      <w:tr w:rsidR="00D0535C" w:rsidRPr="004D49C5" w14:paraId="1F8835A2" w14:textId="77777777" w:rsidTr="00D0535C">
        <w:trPr>
          <w:gridAfter w:val="1"/>
          <w:wAfter w:w="66" w:type="dxa"/>
          <w:trHeight w:val="283"/>
          <w:jc w:val="center"/>
        </w:trPr>
        <w:tc>
          <w:tcPr>
            <w:tcW w:w="1820" w:type="dxa"/>
            <w:shd w:val="clear" w:color="auto" w:fill="auto"/>
            <w:noWrap/>
            <w:vAlign w:val="center"/>
            <w:hideMark/>
          </w:tcPr>
          <w:p w14:paraId="7157CDF6"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TIPA</w:t>
            </w:r>
          </w:p>
        </w:tc>
        <w:tc>
          <w:tcPr>
            <w:tcW w:w="1068" w:type="dxa"/>
            <w:shd w:val="clear" w:color="auto" w:fill="auto"/>
            <w:noWrap/>
            <w:vAlign w:val="center"/>
            <w:hideMark/>
          </w:tcPr>
          <w:p w14:paraId="508549AE"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0.69</w:t>
            </w:r>
          </w:p>
        </w:tc>
        <w:tc>
          <w:tcPr>
            <w:tcW w:w="1233" w:type="dxa"/>
            <w:shd w:val="clear" w:color="auto" w:fill="auto"/>
            <w:noWrap/>
            <w:vAlign w:val="center"/>
            <w:hideMark/>
          </w:tcPr>
          <w:p w14:paraId="24688708"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-0.36</w:t>
            </w:r>
          </w:p>
        </w:tc>
        <w:tc>
          <w:tcPr>
            <w:tcW w:w="1233" w:type="dxa"/>
            <w:shd w:val="clear" w:color="auto" w:fill="auto"/>
            <w:noWrap/>
            <w:vAlign w:val="center"/>
            <w:hideMark/>
          </w:tcPr>
          <w:p w14:paraId="59110A2F"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-0.40</w:t>
            </w:r>
          </w:p>
        </w:tc>
      </w:tr>
      <w:tr w:rsidR="00D0535C" w:rsidRPr="004D49C5" w14:paraId="094A6712" w14:textId="77777777" w:rsidTr="00D0535C">
        <w:trPr>
          <w:gridAfter w:val="1"/>
          <w:wAfter w:w="66" w:type="dxa"/>
          <w:trHeight w:val="283"/>
          <w:jc w:val="center"/>
        </w:trPr>
        <w:tc>
          <w:tcPr>
            <w:tcW w:w="1820" w:type="dxa"/>
            <w:shd w:val="clear" w:color="auto" w:fill="auto"/>
            <w:noWrap/>
            <w:vAlign w:val="center"/>
            <w:hideMark/>
          </w:tcPr>
          <w:p w14:paraId="477E44D8"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HMMM</w:t>
            </w:r>
          </w:p>
        </w:tc>
        <w:tc>
          <w:tcPr>
            <w:tcW w:w="1068" w:type="dxa"/>
            <w:shd w:val="clear" w:color="auto" w:fill="auto"/>
            <w:noWrap/>
            <w:vAlign w:val="center"/>
            <w:hideMark/>
          </w:tcPr>
          <w:p w14:paraId="5223E6C3"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0.97</w:t>
            </w:r>
          </w:p>
        </w:tc>
        <w:tc>
          <w:tcPr>
            <w:tcW w:w="1233" w:type="dxa"/>
            <w:shd w:val="clear" w:color="auto" w:fill="auto"/>
            <w:noWrap/>
            <w:vAlign w:val="center"/>
            <w:hideMark/>
          </w:tcPr>
          <w:p w14:paraId="4658ADF1"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0.02</w:t>
            </w:r>
          </w:p>
        </w:tc>
        <w:tc>
          <w:tcPr>
            <w:tcW w:w="1233" w:type="dxa"/>
            <w:shd w:val="clear" w:color="auto" w:fill="auto"/>
            <w:noWrap/>
            <w:vAlign w:val="center"/>
            <w:hideMark/>
          </w:tcPr>
          <w:p w14:paraId="5315CDFE"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-0.06</w:t>
            </w:r>
          </w:p>
        </w:tc>
      </w:tr>
      <w:tr w:rsidR="00D0535C" w:rsidRPr="004D49C5" w14:paraId="76598FA7" w14:textId="77777777" w:rsidTr="00D0535C">
        <w:trPr>
          <w:gridAfter w:val="1"/>
          <w:wAfter w:w="66" w:type="dxa"/>
          <w:trHeight w:val="283"/>
          <w:jc w:val="center"/>
        </w:trPr>
        <w:tc>
          <w:tcPr>
            <w:tcW w:w="1820" w:type="dxa"/>
            <w:shd w:val="clear" w:color="auto" w:fill="auto"/>
            <w:noWrap/>
            <w:vAlign w:val="center"/>
            <w:hideMark/>
          </w:tcPr>
          <w:p w14:paraId="0660C089"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d-HMMM</w:t>
            </w:r>
          </w:p>
        </w:tc>
        <w:tc>
          <w:tcPr>
            <w:tcW w:w="1068" w:type="dxa"/>
            <w:shd w:val="clear" w:color="auto" w:fill="auto"/>
            <w:noWrap/>
            <w:vAlign w:val="center"/>
            <w:hideMark/>
          </w:tcPr>
          <w:p w14:paraId="48C6F494"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0.94</w:t>
            </w:r>
          </w:p>
        </w:tc>
        <w:tc>
          <w:tcPr>
            <w:tcW w:w="1233" w:type="dxa"/>
            <w:shd w:val="clear" w:color="auto" w:fill="auto"/>
            <w:noWrap/>
            <w:vAlign w:val="center"/>
            <w:hideMark/>
          </w:tcPr>
          <w:p w14:paraId="13A19D12"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0.02</w:t>
            </w:r>
          </w:p>
        </w:tc>
        <w:tc>
          <w:tcPr>
            <w:tcW w:w="1233" w:type="dxa"/>
            <w:shd w:val="clear" w:color="auto" w:fill="auto"/>
            <w:noWrap/>
            <w:vAlign w:val="center"/>
            <w:hideMark/>
          </w:tcPr>
          <w:p w14:paraId="3A138412"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-0.10</w:t>
            </w:r>
          </w:p>
        </w:tc>
      </w:tr>
      <w:tr w:rsidR="00D0535C" w:rsidRPr="004D49C5" w14:paraId="6EB95233" w14:textId="77777777" w:rsidTr="00D0535C">
        <w:trPr>
          <w:gridAfter w:val="1"/>
          <w:wAfter w:w="66" w:type="dxa"/>
          <w:trHeight w:val="283"/>
          <w:jc w:val="center"/>
        </w:trPr>
        <w:tc>
          <w:tcPr>
            <w:tcW w:w="1820" w:type="dxa"/>
            <w:shd w:val="clear" w:color="auto" w:fill="auto"/>
            <w:noWrap/>
            <w:vAlign w:val="center"/>
            <w:hideMark/>
          </w:tcPr>
          <w:p w14:paraId="64E8F3A6"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HMPE</w:t>
            </w:r>
          </w:p>
        </w:tc>
        <w:tc>
          <w:tcPr>
            <w:tcW w:w="1068" w:type="dxa"/>
            <w:shd w:val="clear" w:color="auto" w:fill="auto"/>
            <w:noWrap/>
            <w:vAlign w:val="center"/>
            <w:hideMark/>
          </w:tcPr>
          <w:p w14:paraId="57D81C6B"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0.94</w:t>
            </w:r>
          </w:p>
        </w:tc>
        <w:tc>
          <w:tcPr>
            <w:tcW w:w="1233" w:type="dxa"/>
            <w:shd w:val="clear" w:color="auto" w:fill="auto"/>
            <w:noWrap/>
            <w:vAlign w:val="center"/>
            <w:hideMark/>
          </w:tcPr>
          <w:p w14:paraId="18C70B0B"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-0.12</w:t>
            </w:r>
          </w:p>
        </w:tc>
        <w:tc>
          <w:tcPr>
            <w:tcW w:w="1233" w:type="dxa"/>
            <w:shd w:val="clear" w:color="auto" w:fill="auto"/>
            <w:noWrap/>
            <w:vAlign w:val="center"/>
            <w:hideMark/>
          </w:tcPr>
          <w:p w14:paraId="26FF5421"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-0.06</w:t>
            </w:r>
          </w:p>
        </w:tc>
      </w:tr>
      <w:tr w:rsidR="00D0535C" w:rsidRPr="004D49C5" w14:paraId="183BF1E9" w14:textId="77777777" w:rsidTr="00D0535C">
        <w:trPr>
          <w:gridAfter w:val="1"/>
          <w:wAfter w:w="66" w:type="dxa"/>
          <w:trHeight w:val="283"/>
          <w:jc w:val="center"/>
        </w:trPr>
        <w:tc>
          <w:tcPr>
            <w:tcW w:w="1820" w:type="dxa"/>
            <w:shd w:val="clear" w:color="auto" w:fill="auto"/>
            <w:noWrap/>
            <w:vAlign w:val="center"/>
            <w:hideMark/>
          </w:tcPr>
          <w:p w14:paraId="56936D15"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TMMM</w:t>
            </w:r>
          </w:p>
        </w:tc>
        <w:tc>
          <w:tcPr>
            <w:tcW w:w="1068" w:type="dxa"/>
            <w:shd w:val="clear" w:color="auto" w:fill="auto"/>
            <w:noWrap/>
            <w:vAlign w:val="center"/>
            <w:hideMark/>
          </w:tcPr>
          <w:p w14:paraId="70CC9086"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0.96</w:t>
            </w:r>
          </w:p>
        </w:tc>
        <w:tc>
          <w:tcPr>
            <w:tcW w:w="1233" w:type="dxa"/>
            <w:shd w:val="clear" w:color="auto" w:fill="auto"/>
            <w:noWrap/>
            <w:vAlign w:val="center"/>
            <w:hideMark/>
          </w:tcPr>
          <w:p w14:paraId="72D152F9"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-0.06</w:t>
            </w:r>
          </w:p>
        </w:tc>
        <w:tc>
          <w:tcPr>
            <w:tcW w:w="1233" w:type="dxa"/>
            <w:shd w:val="clear" w:color="auto" w:fill="auto"/>
            <w:noWrap/>
            <w:vAlign w:val="center"/>
            <w:hideMark/>
          </w:tcPr>
          <w:p w14:paraId="636902AE"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-0.12</w:t>
            </w:r>
          </w:p>
        </w:tc>
      </w:tr>
      <w:tr w:rsidR="00D0535C" w:rsidRPr="004D49C5" w14:paraId="2E122FAA" w14:textId="77777777" w:rsidTr="00D0535C">
        <w:trPr>
          <w:gridAfter w:val="1"/>
          <w:wAfter w:w="66" w:type="dxa"/>
          <w:trHeight w:val="283"/>
          <w:jc w:val="center"/>
        </w:trPr>
        <w:tc>
          <w:tcPr>
            <w:tcW w:w="1820" w:type="dxa"/>
            <w:shd w:val="clear" w:color="auto" w:fill="auto"/>
            <w:noWrap/>
            <w:vAlign w:val="center"/>
            <w:hideMark/>
          </w:tcPr>
          <w:p w14:paraId="4EBC2BCB"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DMMM</w:t>
            </w:r>
          </w:p>
        </w:tc>
        <w:tc>
          <w:tcPr>
            <w:tcW w:w="1068" w:type="dxa"/>
            <w:shd w:val="clear" w:color="auto" w:fill="auto"/>
            <w:noWrap/>
            <w:vAlign w:val="center"/>
            <w:hideMark/>
          </w:tcPr>
          <w:p w14:paraId="23E8F4C6"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0.59</w:t>
            </w:r>
          </w:p>
        </w:tc>
        <w:tc>
          <w:tcPr>
            <w:tcW w:w="1233" w:type="dxa"/>
            <w:shd w:val="clear" w:color="auto" w:fill="auto"/>
            <w:noWrap/>
            <w:vAlign w:val="center"/>
            <w:hideMark/>
          </w:tcPr>
          <w:p w14:paraId="3B03043B"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-0.50</w:t>
            </w:r>
          </w:p>
        </w:tc>
        <w:tc>
          <w:tcPr>
            <w:tcW w:w="1233" w:type="dxa"/>
            <w:shd w:val="clear" w:color="auto" w:fill="auto"/>
            <w:noWrap/>
            <w:vAlign w:val="center"/>
            <w:hideMark/>
          </w:tcPr>
          <w:p w14:paraId="7DC61D07"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-0.41</w:t>
            </w:r>
          </w:p>
        </w:tc>
      </w:tr>
      <w:tr w:rsidR="00D0535C" w:rsidRPr="004D49C5" w14:paraId="5BC9C7DF" w14:textId="77777777" w:rsidTr="00D0535C">
        <w:trPr>
          <w:gridAfter w:val="1"/>
          <w:wAfter w:w="66" w:type="dxa"/>
          <w:trHeight w:val="283"/>
          <w:jc w:val="center"/>
        </w:trPr>
        <w:tc>
          <w:tcPr>
            <w:tcW w:w="1820" w:type="dxa"/>
            <w:shd w:val="clear" w:color="auto" w:fill="auto"/>
            <w:noWrap/>
            <w:vAlign w:val="center"/>
            <w:hideMark/>
          </w:tcPr>
          <w:p w14:paraId="0ABB5C43"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BTSA</w:t>
            </w:r>
          </w:p>
        </w:tc>
        <w:tc>
          <w:tcPr>
            <w:tcW w:w="1068" w:type="dxa"/>
            <w:shd w:val="clear" w:color="auto" w:fill="auto"/>
            <w:noWrap/>
            <w:vAlign w:val="center"/>
            <w:hideMark/>
          </w:tcPr>
          <w:p w14:paraId="50CF1F1A"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0.94</w:t>
            </w:r>
          </w:p>
        </w:tc>
        <w:tc>
          <w:tcPr>
            <w:tcW w:w="1233" w:type="dxa"/>
            <w:shd w:val="clear" w:color="auto" w:fill="auto"/>
            <w:noWrap/>
            <w:vAlign w:val="center"/>
            <w:hideMark/>
          </w:tcPr>
          <w:p w14:paraId="34E8FB18"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-0.20</w:t>
            </w:r>
          </w:p>
        </w:tc>
        <w:tc>
          <w:tcPr>
            <w:tcW w:w="1233" w:type="dxa"/>
            <w:shd w:val="clear" w:color="auto" w:fill="auto"/>
            <w:noWrap/>
            <w:vAlign w:val="center"/>
            <w:hideMark/>
          </w:tcPr>
          <w:p w14:paraId="68F5889B"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-0.07</w:t>
            </w:r>
          </w:p>
        </w:tc>
      </w:tr>
      <w:tr w:rsidR="00D0535C" w:rsidRPr="004D49C5" w14:paraId="34EF449A" w14:textId="77777777" w:rsidTr="00D0535C">
        <w:trPr>
          <w:gridAfter w:val="1"/>
          <w:wAfter w:w="66" w:type="dxa"/>
          <w:trHeight w:val="283"/>
          <w:jc w:val="center"/>
        </w:trPr>
        <w:tc>
          <w:tcPr>
            <w:tcW w:w="1820" w:type="dxa"/>
            <w:shd w:val="clear" w:color="auto" w:fill="auto"/>
            <w:noWrap/>
            <w:vAlign w:val="center"/>
            <w:hideMark/>
          </w:tcPr>
          <w:p w14:paraId="670597A4"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2-OHBT</w:t>
            </w:r>
          </w:p>
        </w:tc>
        <w:tc>
          <w:tcPr>
            <w:tcW w:w="1068" w:type="dxa"/>
            <w:shd w:val="clear" w:color="auto" w:fill="auto"/>
            <w:noWrap/>
            <w:vAlign w:val="center"/>
            <w:hideMark/>
          </w:tcPr>
          <w:p w14:paraId="5C97626A"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0.85</w:t>
            </w:r>
          </w:p>
        </w:tc>
        <w:tc>
          <w:tcPr>
            <w:tcW w:w="1233" w:type="dxa"/>
            <w:shd w:val="clear" w:color="auto" w:fill="auto"/>
            <w:noWrap/>
            <w:vAlign w:val="center"/>
            <w:hideMark/>
          </w:tcPr>
          <w:p w14:paraId="36A775AB"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-0.25</w:t>
            </w:r>
          </w:p>
        </w:tc>
        <w:tc>
          <w:tcPr>
            <w:tcW w:w="1233" w:type="dxa"/>
            <w:shd w:val="clear" w:color="auto" w:fill="auto"/>
            <w:noWrap/>
            <w:vAlign w:val="center"/>
            <w:hideMark/>
          </w:tcPr>
          <w:p w14:paraId="5159EFF2"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0.01</w:t>
            </w:r>
          </w:p>
        </w:tc>
      </w:tr>
      <w:tr w:rsidR="00D0535C" w:rsidRPr="004D49C5" w14:paraId="17390F41" w14:textId="77777777" w:rsidTr="00D0535C">
        <w:trPr>
          <w:gridAfter w:val="1"/>
          <w:wAfter w:w="66" w:type="dxa"/>
          <w:trHeight w:val="283"/>
          <w:jc w:val="center"/>
        </w:trPr>
        <w:tc>
          <w:tcPr>
            <w:tcW w:w="1820" w:type="dxa"/>
            <w:shd w:val="clear" w:color="auto" w:fill="auto"/>
            <w:noWrap/>
            <w:vAlign w:val="center"/>
            <w:hideMark/>
          </w:tcPr>
          <w:p w14:paraId="5A27974B"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2-ABT</w:t>
            </w:r>
          </w:p>
        </w:tc>
        <w:tc>
          <w:tcPr>
            <w:tcW w:w="1068" w:type="dxa"/>
            <w:shd w:val="clear" w:color="auto" w:fill="auto"/>
            <w:noWrap/>
            <w:vAlign w:val="center"/>
            <w:hideMark/>
          </w:tcPr>
          <w:p w14:paraId="3BE3FFCC"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0.38</w:t>
            </w:r>
          </w:p>
        </w:tc>
        <w:tc>
          <w:tcPr>
            <w:tcW w:w="1233" w:type="dxa"/>
            <w:shd w:val="clear" w:color="auto" w:fill="auto"/>
            <w:noWrap/>
            <w:vAlign w:val="center"/>
            <w:hideMark/>
          </w:tcPr>
          <w:p w14:paraId="34D91000"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0.50</w:t>
            </w:r>
          </w:p>
        </w:tc>
        <w:tc>
          <w:tcPr>
            <w:tcW w:w="1233" w:type="dxa"/>
            <w:shd w:val="clear" w:color="auto" w:fill="auto"/>
            <w:noWrap/>
            <w:vAlign w:val="center"/>
            <w:hideMark/>
          </w:tcPr>
          <w:p w14:paraId="06479024"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0.19</w:t>
            </w:r>
          </w:p>
        </w:tc>
      </w:tr>
      <w:tr w:rsidR="00D0535C" w:rsidRPr="004D49C5" w14:paraId="07816596" w14:textId="77777777" w:rsidTr="00D0535C">
        <w:trPr>
          <w:gridAfter w:val="1"/>
          <w:wAfter w:w="66" w:type="dxa"/>
          <w:trHeight w:val="283"/>
          <w:jc w:val="center"/>
        </w:trPr>
        <w:tc>
          <w:tcPr>
            <w:tcW w:w="1820" w:type="dxa"/>
            <w:shd w:val="clear" w:color="auto" w:fill="auto"/>
            <w:noWrap/>
            <w:vAlign w:val="center"/>
            <w:hideMark/>
          </w:tcPr>
          <w:p w14:paraId="030AFFAB"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MTBT</w:t>
            </w:r>
          </w:p>
        </w:tc>
        <w:tc>
          <w:tcPr>
            <w:tcW w:w="1068" w:type="dxa"/>
            <w:shd w:val="clear" w:color="auto" w:fill="auto"/>
            <w:noWrap/>
            <w:vAlign w:val="center"/>
            <w:hideMark/>
          </w:tcPr>
          <w:p w14:paraId="57FEE86F"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0.21</w:t>
            </w:r>
          </w:p>
        </w:tc>
        <w:tc>
          <w:tcPr>
            <w:tcW w:w="1233" w:type="dxa"/>
            <w:shd w:val="clear" w:color="auto" w:fill="auto"/>
            <w:noWrap/>
            <w:vAlign w:val="center"/>
            <w:hideMark/>
          </w:tcPr>
          <w:p w14:paraId="6927D5B2"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0.11</w:t>
            </w:r>
          </w:p>
        </w:tc>
        <w:tc>
          <w:tcPr>
            <w:tcW w:w="1233" w:type="dxa"/>
            <w:shd w:val="clear" w:color="auto" w:fill="auto"/>
            <w:noWrap/>
            <w:vAlign w:val="center"/>
            <w:hideMark/>
          </w:tcPr>
          <w:p w14:paraId="383E09AC"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0.23</w:t>
            </w:r>
          </w:p>
        </w:tc>
      </w:tr>
      <w:tr w:rsidR="00D0535C" w:rsidRPr="004D49C5" w14:paraId="33218CC0" w14:textId="77777777" w:rsidTr="00D0535C">
        <w:trPr>
          <w:gridAfter w:val="1"/>
          <w:wAfter w:w="66" w:type="dxa"/>
          <w:trHeight w:val="283"/>
          <w:jc w:val="center"/>
        </w:trPr>
        <w:tc>
          <w:tcPr>
            <w:tcW w:w="1820" w:type="dxa"/>
            <w:shd w:val="clear" w:color="auto" w:fill="auto"/>
            <w:noWrap/>
            <w:vAlign w:val="center"/>
            <w:hideMark/>
          </w:tcPr>
          <w:p w14:paraId="0A22D648"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BTR</w:t>
            </w:r>
          </w:p>
        </w:tc>
        <w:tc>
          <w:tcPr>
            <w:tcW w:w="1068" w:type="dxa"/>
            <w:shd w:val="clear" w:color="auto" w:fill="auto"/>
            <w:noWrap/>
            <w:vAlign w:val="center"/>
            <w:hideMark/>
          </w:tcPr>
          <w:p w14:paraId="758330C4"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0.70</w:t>
            </w:r>
          </w:p>
        </w:tc>
        <w:tc>
          <w:tcPr>
            <w:tcW w:w="1233" w:type="dxa"/>
            <w:shd w:val="clear" w:color="auto" w:fill="auto"/>
            <w:noWrap/>
            <w:vAlign w:val="center"/>
            <w:hideMark/>
          </w:tcPr>
          <w:p w14:paraId="44F2BA47"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0.57</w:t>
            </w:r>
          </w:p>
        </w:tc>
        <w:tc>
          <w:tcPr>
            <w:tcW w:w="1233" w:type="dxa"/>
            <w:shd w:val="clear" w:color="auto" w:fill="auto"/>
            <w:noWrap/>
            <w:vAlign w:val="center"/>
            <w:hideMark/>
          </w:tcPr>
          <w:p w14:paraId="2EE0FF00"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-0.10</w:t>
            </w:r>
          </w:p>
        </w:tc>
      </w:tr>
      <w:tr w:rsidR="00D0535C" w:rsidRPr="004D49C5" w14:paraId="469BCB3A" w14:textId="77777777" w:rsidTr="00D0535C">
        <w:trPr>
          <w:gridAfter w:val="1"/>
          <w:wAfter w:w="66" w:type="dxa"/>
          <w:trHeight w:val="283"/>
          <w:jc w:val="center"/>
        </w:trPr>
        <w:tc>
          <w:tcPr>
            <w:tcW w:w="1820" w:type="dxa"/>
            <w:shd w:val="clear" w:color="auto" w:fill="auto"/>
            <w:noWrap/>
            <w:vAlign w:val="center"/>
            <w:hideMark/>
          </w:tcPr>
          <w:p w14:paraId="29217C31" w14:textId="77777777" w:rsidR="00D0535C" w:rsidRPr="00445499" w:rsidRDefault="00D0535C" w:rsidP="00445499">
            <w:pPr>
              <w:spacing w:after="0" w:line="240" w:lineRule="auto"/>
              <w:jc w:val="left"/>
              <w:rPr>
                <w:rFonts w:eastAsia="Times New Roman" w:cs="Arial"/>
                <w:b/>
                <w:color w:val="000000"/>
                <w:sz w:val="16"/>
                <w:szCs w:val="16"/>
                <w:lang w:eastAsia="es-ES"/>
              </w:rPr>
            </w:pPr>
            <w:r w:rsidRPr="00445499">
              <w:rPr>
                <w:rFonts w:eastAsia="Times New Roman" w:cs="Arial"/>
                <w:b/>
                <w:color w:val="000000"/>
                <w:sz w:val="16"/>
                <w:szCs w:val="16"/>
                <w:lang w:eastAsia="es-ES"/>
              </w:rPr>
              <w:t>Me-BTR</w:t>
            </w:r>
          </w:p>
        </w:tc>
        <w:tc>
          <w:tcPr>
            <w:tcW w:w="1068" w:type="dxa"/>
            <w:shd w:val="clear" w:color="auto" w:fill="auto"/>
            <w:noWrap/>
            <w:vAlign w:val="center"/>
            <w:hideMark/>
          </w:tcPr>
          <w:p w14:paraId="04A6207F"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0.74</w:t>
            </w:r>
          </w:p>
        </w:tc>
        <w:tc>
          <w:tcPr>
            <w:tcW w:w="1233" w:type="dxa"/>
            <w:shd w:val="clear" w:color="auto" w:fill="auto"/>
            <w:noWrap/>
            <w:vAlign w:val="center"/>
            <w:hideMark/>
          </w:tcPr>
          <w:p w14:paraId="7439608E"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0.57</w:t>
            </w:r>
          </w:p>
        </w:tc>
        <w:tc>
          <w:tcPr>
            <w:tcW w:w="1233" w:type="dxa"/>
            <w:shd w:val="clear" w:color="auto" w:fill="auto"/>
            <w:noWrap/>
            <w:vAlign w:val="center"/>
            <w:hideMark/>
          </w:tcPr>
          <w:p w14:paraId="583A1F2C"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-0.09</w:t>
            </w:r>
          </w:p>
        </w:tc>
      </w:tr>
      <w:tr w:rsidR="00D0535C" w:rsidRPr="004D49C5" w14:paraId="2A215EFC" w14:textId="77777777" w:rsidTr="00D0535C">
        <w:trPr>
          <w:gridAfter w:val="1"/>
          <w:wAfter w:w="66" w:type="dxa"/>
          <w:trHeight w:val="283"/>
          <w:jc w:val="center"/>
        </w:trPr>
        <w:tc>
          <w:tcPr>
            <w:tcW w:w="1820" w:type="dxa"/>
            <w:tcBorders>
              <w:bottom w:val="single" w:sz="4" w:space="0" w:color="auto"/>
            </w:tcBorders>
            <w:shd w:val="clear" w:color="auto" w:fill="auto"/>
            <w:noWrap/>
            <w:vAlign w:val="center"/>
            <w:hideMark/>
          </w:tcPr>
          <w:p w14:paraId="61D0512D" w14:textId="0A54E80D" w:rsidR="00D0535C" w:rsidRPr="00445499" w:rsidRDefault="00D0535C" w:rsidP="00445499">
            <w:pPr>
              <w:spacing w:after="0" w:line="240" w:lineRule="auto"/>
              <w:jc w:val="left"/>
              <w:rPr>
                <w:rFonts w:eastAsia="Times New Roman" w:cs="Arial"/>
                <w:b/>
                <w:color w:val="000000"/>
                <w:sz w:val="16"/>
                <w:szCs w:val="16"/>
                <w:lang w:eastAsia="es-ES"/>
              </w:rPr>
            </w:pPr>
            <w:r>
              <w:rPr>
                <w:rFonts w:eastAsia="Times New Roman" w:cs="Arial"/>
                <w:b/>
                <w:color w:val="000000"/>
                <w:sz w:val="16"/>
                <w:szCs w:val="16"/>
                <w:lang w:eastAsia="es-ES"/>
              </w:rPr>
              <w:t>DB</w:t>
            </w:r>
          </w:p>
        </w:tc>
        <w:tc>
          <w:tcPr>
            <w:tcW w:w="1068" w:type="dxa"/>
            <w:tcBorders>
              <w:bottom w:val="single" w:sz="4" w:space="0" w:color="auto"/>
            </w:tcBorders>
            <w:shd w:val="clear" w:color="auto" w:fill="auto"/>
            <w:noWrap/>
            <w:vAlign w:val="center"/>
            <w:hideMark/>
          </w:tcPr>
          <w:p w14:paraId="0FC714C6"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0.57</w:t>
            </w:r>
          </w:p>
        </w:tc>
        <w:tc>
          <w:tcPr>
            <w:tcW w:w="1233" w:type="dxa"/>
            <w:tcBorders>
              <w:bottom w:val="single" w:sz="4" w:space="0" w:color="auto"/>
            </w:tcBorders>
            <w:shd w:val="clear" w:color="auto" w:fill="auto"/>
            <w:noWrap/>
            <w:vAlign w:val="center"/>
            <w:hideMark/>
          </w:tcPr>
          <w:p w14:paraId="6374B935"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0.53</w:t>
            </w:r>
          </w:p>
        </w:tc>
        <w:tc>
          <w:tcPr>
            <w:tcW w:w="1233" w:type="dxa"/>
            <w:tcBorders>
              <w:bottom w:val="single" w:sz="4" w:space="0" w:color="auto"/>
            </w:tcBorders>
            <w:shd w:val="clear" w:color="auto" w:fill="auto"/>
            <w:noWrap/>
            <w:vAlign w:val="center"/>
            <w:hideMark/>
          </w:tcPr>
          <w:p w14:paraId="0FF218D3" w14:textId="77777777" w:rsidR="00D0535C" w:rsidRPr="004D49C5" w:rsidRDefault="00D0535C" w:rsidP="00445499">
            <w:pPr>
              <w:spacing w:after="0" w:line="240" w:lineRule="auto"/>
              <w:jc w:val="center"/>
              <w:rPr>
                <w:rFonts w:eastAsia="Times New Roman" w:cs="Arial"/>
                <w:color w:val="000000"/>
                <w:sz w:val="16"/>
                <w:szCs w:val="16"/>
                <w:lang w:eastAsia="es-ES"/>
              </w:rPr>
            </w:pPr>
            <w:r w:rsidRPr="004D49C5">
              <w:rPr>
                <w:rFonts w:eastAsia="Times New Roman" w:cs="Arial"/>
                <w:color w:val="000000"/>
                <w:sz w:val="16"/>
                <w:szCs w:val="16"/>
                <w:lang w:eastAsia="es-ES"/>
              </w:rPr>
              <w:t>-0.37</w:t>
            </w:r>
          </w:p>
        </w:tc>
      </w:tr>
    </w:tbl>
    <w:p w14:paraId="7ABA250D" w14:textId="0D404194" w:rsidR="00081620" w:rsidRDefault="00081620" w:rsidP="00B55B31">
      <w:pPr>
        <w:rPr>
          <w:rFonts w:cs="Arial"/>
          <w:b/>
          <w:szCs w:val="20"/>
          <w:u w:val="single"/>
          <w:lang w:val="en-GB"/>
        </w:rPr>
      </w:pPr>
    </w:p>
    <w:p w14:paraId="452E8859" w14:textId="79AE7D32" w:rsidR="00650D27" w:rsidRDefault="00650D27" w:rsidP="00650D27">
      <w:pPr>
        <w:pStyle w:val="Descripcin"/>
        <w:keepNext/>
        <w:numPr>
          <w:ilvl w:val="0"/>
          <w:numId w:val="0"/>
        </w:numPr>
        <w:jc w:val="center"/>
      </w:pPr>
      <w:r w:rsidRPr="00445499">
        <w:rPr>
          <w:b/>
        </w:rPr>
        <w:t>Table S1</w:t>
      </w:r>
      <w:r w:rsidR="00566C81">
        <w:rPr>
          <w:b/>
        </w:rPr>
        <w:t>4</w:t>
      </w:r>
      <w:r w:rsidRPr="00445499">
        <w:rPr>
          <w:b/>
        </w:rPr>
        <w:t>.</w:t>
      </w:r>
      <w:r>
        <w:t xml:space="preserve"> Cumulative variance for all components of Principal Component Analysis.</w:t>
      </w:r>
    </w:p>
    <w:tbl>
      <w:tblPr>
        <w:tblW w:w="4962" w:type="dxa"/>
        <w:jc w:val="center"/>
        <w:tblCellMar>
          <w:left w:w="70" w:type="dxa"/>
          <w:right w:w="70" w:type="dxa"/>
        </w:tblCellMar>
        <w:tblLook w:val="04A0" w:firstRow="1" w:lastRow="0" w:firstColumn="1" w:lastColumn="0" w:noHBand="0" w:noVBand="1"/>
      </w:tblPr>
      <w:tblGrid>
        <w:gridCol w:w="1200"/>
        <w:gridCol w:w="1200"/>
        <w:gridCol w:w="1200"/>
        <w:gridCol w:w="1362"/>
      </w:tblGrid>
      <w:tr w:rsidR="00650D27" w:rsidRPr="00650D27" w14:paraId="1CA8685B" w14:textId="77777777" w:rsidTr="00650D27">
        <w:trPr>
          <w:trHeight w:val="340"/>
          <w:jc w:val="center"/>
        </w:trPr>
        <w:tc>
          <w:tcPr>
            <w:tcW w:w="1200" w:type="dxa"/>
            <w:tcBorders>
              <w:top w:val="single" w:sz="4" w:space="0" w:color="auto"/>
              <w:left w:val="nil"/>
              <w:bottom w:val="double" w:sz="4" w:space="0" w:color="auto"/>
              <w:right w:val="nil"/>
            </w:tcBorders>
            <w:shd w:val="clear" w:color="auto" w:fill="auto"/>
            <w:noWrap/>
            <w:vAlign w:val="center"/>
            <w:hideMark/>
          </w:tcPr>
          <w:p w14:paraId="239949D7" w14:textId="77777777" w:rsidR="00650D27" w:rsidRPr="000E79A5" w:rsidRDefault="00650D27" w:rsidP="00650D27">
            <w:pPr>
              <w:spacing w:after="0" w:line="240" w:lineRule="auto"/>
              <w:jc w:val="center"/>
              <w:rPr>
                <w:rFonts w:eastAsia="Times New Roman" w:cs="Arial"/>
                <w:b/>
                <w:color w:val="000000"/>
                <w:sz w:val="18"/>
                <w:szCs w:val="18"/>
                <w:lang w:eastAsia="es-ES"/>
              </w:rPr>
            </w:pPr>
            <w:proofErr w:type="spellStart"/>
            <w:r w:rsidRPr="000E79A5">
              <w:rPr>
                <w:rFonts w:eastAsia="Times New Roman" w:cs="Arial"/>
                <w:b/>
                <w:color w:val="000000"/>
                <w:sz w:val="18"/>
                <w:szCs w:val="18"/>
                <w:lang w:eastAsia="es-ES"/>
              </w:rPr>
              <w:t>Component</w:t>
            </w:r>
            <w:proofErr w:type="spellEnd"/>
          </w:p>
        </w:tc>
        <w:tc>
          <w:tcPr>
            <w:tcW w:w="1200" w:type="dxa"/>
            <w:tcBorders>
              <w:top w:val="single" w:sz="4" w:space="0" w:color="auto"/>
              <w:left w:val="nil"/>
              <w:bottom w:val="double" w:sz="4" w:space="0" w:color="auto"/>
              <w:right w:val="nil"/>
            </w:tcBorders>
            <w:shd w:val="clear" w:color="auto" w:fill="auto"/>
            <w:noWrap/>
            <w:vAlign w:val="center"/>
            <w:hideMark/>
          </w:tcPr>
          <w:p w14:paraId="4AB2772D" w14:textId="77777777" w:rsidR="00650D27" w:rsidRPr="000E79A5" w:rsidRDefault="00650D27" w:rsidP="00650D27">
            <w:pPr>
              <w:spacing w:after="0" w:line="240" w:lineRule="auto"/>
              <w:jc w:val="center"/>
              <w:rPr>
                <w:rFonts w:eastAsia="Times New Roman" w:cs="Arial"/>
                <w:b/>
                <w:color w:val="000000"/>
                <w:sz w:val="18"/>
                <w:szCs w:val="18"/>
                <w:lang w:eastAsia="es-ES"/>
              </w:rPr>
            </w:pPr>
            <w:r w:rsidRPr="000E79A5">
              <w:rPr>
                <w:rFonts w:eastAsia="Times New Roman" w:cs="Arial"/>
                <w:b/>
                <w:color w:val="000000"/>
                <w:sz w:val="18"/>
                <w:szCs w:val="18"/>
                <w:lang w:eastAsia="es-ES"/>
              </w:rPr>
              <w:t>Total</w:t>
            </w:r>
          </w:p>
        </w:tc>
        <w:tc>
          <w:tcPr>
            <w:tcW w:w="1200" w:type="dxa"/>
            <w:tcBorders>
              <w:top w:val="single" w:sz="4" w:space="0" w:color="auto"/>
              <w:left w:val="nil"/>
              <w:bottom w:val="double" w:sz="4" w:space="0" w:color="auto"/>
              <w:right w:val="nil"/>
            </w:tcBorders>
            <w:shd w:val="clear" w:color="auto" w:fill="auto"/>
            <w:noWrap/>
            <w:vAlign w:val="center"/>
            <w:hideMark/>
          </w:tcPr>
          <w:p w14:paraId="3B92CA6C" w14:textId="77777777" w:rsidR="00650D27" w:rsidRPr="000E79A5" w:rsidRDefault="00650D27" w:rsidP="00650D27">
            <w:pPr>
              <w:spacing w:after="0" w:line="240" w:lineRule="auto"/>
              <w:jc w:val="center"/>
              <w:rPr>
                <w:rFonts w:eastAsia="Times New Roman" w:cs="Arial"/>
                <w:b/>
                <w:color w:val="000000"/>
                <w:sz w:val="18"/>
                <w:szCs w:val="18"/>
                <w:lang w:eastAsia="es-ES"/>
              </w:rPr>
            </w:pPr>
            <w:r w:rsidRPr="000E79A5">
              <w:rPr>
                <w:rFonts w:eastAsia="Times New Roman" w:cs="Arial"/>
                <w:b/>
                <w:color w:val="000000"/>
                <w:sz w:val="18"/>
                <w:szCs w:val="18"/>
                <w:lang w:eastAsia="es-ES"/>
              </w:rPr>
              <w:t xml:space="preserve">% </w:t>
            </w:r>
            <w:proofErr w:type="spellStart"/>
            <w:r w:rsidRPr="000E79A5">
              <w:rPr>
                <w:rFonts w:eastAsia="Times New Roman" w:cs="Arial"/>
                <w:b/>
                <w:color w:val="000000"/>
                <w:sz w:val="18"/>
                <w:szCs w:val="18"/>
                <w:lang w:eastAsia="es-ES"/>
              </w:rPr>
              <w:t>variance</w:t>
            </w:r>
            <w:proofErr w:type="spellEnd"/>
          </w:p>
        </w:tc>
        <w:tc>
          <w:tcPr>
            <w:tcW w:w="1362" w:type="dxa"/>
            <w:tcBorders>
              <w:top w:val="single" w:sz="4" w:space="0" w:color="auto"/>
              <w:left w:val="nil"/>
              <w:bottom w:val="double" w:sz="4" w:space="0" w:color="auto"/>
              <w:right w:val="nil"/>
            </w:tcBorders>
            <w:shd w:val="clear" w:color="auto" w:fill="auto"/>
            <w:noWrap/>
            <w:vAlign w:val="center"/>
            <w:hideMark/>
          </w:tcPr>
          <w:p w14:paraId="096C593E" w14:textId="77777777" w:rsidR="00650D27" w:rsidRPr="000E79A5" w:rsidRDefault="00650D27" w:rsidP="00650D27">
            <w:pPr>
              <w:spacing w:after="0" w:line="240" w:lineRule="auto"/>
              <w:jc w:val="center"/>
              <w:rPr>
                <w:rFonts w:eastAsia="Times New Roman" w:cs="Arial"/>
                <w:b/>
                <w:color w:val="000000"/>
                <w:sz w:val="18"/>
                <w:szCs w:val="18"/>
                <w:lang w:eastAsia="es-ES"/>
              </w:rPr>
            </w:pPr>
            <w:r w:rsidRPr="000E79A5">
              <w:rPr>
                <w:rFonts w:eastAsia="Times New Roman" w:cs="Arial"/>
                <w:b/>
                <w:color w:val="000000"/>
                <w:sz w:val="18"/>
                <w:szCs w:val="18"/>
                <w:lang w:eastAsia="es-ES"/>
              </w:rPr>
              <w:t xml:space="preserve">% </w:t>
            </w:r>
            <w:proofErr w:type="spellStart"/>
            <w:r w:rsidRPr="000E79A5">
              <w:rPr>
                <w:rFonts w:eastAsia="Times New Roman" w:cs="Arial"/>
                <w:b/>
                <w:color w:val="000000"/>
                <w:sz w:val="18"/>
                <w:szCs w:val="18"/>
                <w:lang w:eastAsia="es-ES"/>
              </w:rPr>
              <w:t>cumulative</w:t>
            </w:r>
            <w:proofErr w:type="spellEnd"/>
          </w:p>
        </w:tc>
      </w:tr>
      <w:tr w:rsidR="00650D27" w:rsidRPr="00650D27" w14:paraId="05FD4858" w14:textId="77777777" w:rsidTr="00650D27">
        <w:trPr>
          <w:trHeight w:val="340"/>
          <w:jc w:val="center"/>
        </w:trPr>
        <w:tc>
          <w:tcPr>
            <w:tcW w:w="1200" w:type="dxa"/>
            <w:tcBorders>
              <w:top w:val="double" w:sz="4" w:space="0" w:color="auto"/>
              <w:left w:val="nil"/>
              <w:bottom w:val="nil"/>
              <w:right w:val="nil"/>
            </w:tcBorders>
            <w:shd w:val="clear" w:color="auto" w:fill="auto"/>
            <w:noWrap/>
            <w:vAlign w:val="center"/>
            <w:hideMark/>
          </w:tcPr>
          <w:p w14:paraId="03B833D1"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1</w:t>
            </w:r>
          </w:p>
        </w:tc>
        <w:tc>
          <w:tcPr>
            <w:tcW w:w="1200" w:type="dxa"/>
            <w:tcBorders>
              <w:top w:val="double" w:sz="4" w:space="0" w:color="auto"/>
              <w:left w:val="nil"/>
              <w:bottom w:val="nil"/>
              <w:right w:val="nil"/>
            </w:tcBorders>
            <w:shd w:val="clear" w:color="auto" w:fill="auto"/>
            <w:noWrap/>
            <w:vAlign w:val="center"/>
            <w:hideMark/>
          </w:tcPr>
          <w:p w14:paraId="4CA89AB6"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14.37</w:t>
            </w:r>
          </w:p>
        </w:tc>
        <w:tc>
          <w:tcPr>
            <w:tcW w:w="1200" w:type="dxa"/>
            <w:tcBorders>
              <w:top w:val="double" w:sz="4" w:space="0" w:color="auto"/>
              <w:left w:val="nil"/>
              <w:bottom w:val="nil"/>
              <w:right w:val="nil"/>
            </w:tcBorders>
            <w:shd w:val="clear" w:color="auto" w:fill="auto"/>
            <w:noWrap/>
            <w:vAlign w:val="center"/>
            <w:hideMark/>
          </w:tcPr>
          <w:p w14:paraId="7B442463"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55.28</w:t>
            </w:r>
          </w:p>
        </w:tc>
        <w:tc>
          <w:tcPr>
            <w:tcW w:w="1362" w:type="dxa"/>
            <w:tcBorders>
              <w:top w:val="double" w:sz="4" w:space="0" w:color="auto"/>
              <w:left w:val="nil"/>
              <w:bottom w:val="nil"/>
              <w:right w:val="nil"/>
            </w:tcBorders>
            <w:shd w:val="clear" w:color="auto" w:fill="auto"/>
            <w:noWrap/>
            <w:vAlign w:val="center"/>
            <w:hideMark/>
          </w:tcPr>
          <w:p w14:paraId="0034D5DE"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55.28</w:t>
            </w:r>
          </w:p>
        </w:tc>
      </w:tr>
      <w:tr w:rsidR="00650D27" w:rsidRPr="00650D27" w14:paraId="417D12F5" w14:textId="77777777" w:rsidTr="00D0535C">
        <w:trPr>
          <w:trHeight w:val="340"/>
          <w:jc w:val="center"/>
        </w:trPr>
        <w:tc>
          <w:tcPr>
            <w:tcW w:w="1200" w:type="dxa"/>
            <w:tcBorders>
              <w:top w:val="nil"/>
              <w:left w:val="nil"/>
              <w:right w:val="nil"/>
            </w:tcBorders>
            <w:shd w:val="clear" w:color="auto" w:fill="auto"/>
            <w:noWrap/>
            <w:vAlign w:val="center"/>
            <w:hideMark/>
          </w:tcPr>
          <w:p w14:paraId="60CD0F44"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2</w:t>
            </w:r>
          </w:p>
        </w:tc>
        <w:tc>
          <w:tcPr>
            <w:tcW w:w="1200" w:type="dxa"/>
            <w:tcBorders>
              <w:top w:val="nil"/>
              <w:left w:val="nil"/>
              <w:right w:val="nil"/>
            </w:tcBorders>
            <w:shd w:val="clear" w:color="auto" w:fill="auto"/>
            <w:noWrap/>
            <w:vAlign w:val="center"/>
            <w:hideMark/>
          </w:tcPr>
          <w:p w14:paraId="35CF8DDD"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2.75</w:t>
            </w:r>
          </w:p>
        </w:tc>
        <w:tc>
          <w:tcPr>
            <w:tcW w:w="1200" w:type="dxa"/>
            <w:tcBorders>
              <w:top w:val="nil"/>
              <w:left w:val="nil"/>
              <w:right w:val="nil"/>
            </w:tcBorders>
            <w:shd w:val="clear" w:color="auto" w:fill="auto"/>
            <w:noWrap/>
            <w:vAlign w:val="center"/>
            <w:hideMark/>
          </w:tcPr>
          <w:p w14:paraId="76822907"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10.57</w:t>
            </w:r>
          </w:p>
        </w:tc>
        <w:tc>
          <w:tcPr>
            <w:tcW w:w="1362" w:type="dxa"/>
            <w:tcBorders>
              <w:top w:val="nil"/>
              <w:left w:val="nil"/>
              <w:right w:val="nil"/>
            </w:tcBorders>
            <w:shd w:val="clear" w:color="auto" w:fill="auto"/>
            <w:noWrap/>
            <w:vAlign w:val="center"/>
            <w:hideMark/>
          </w:tcPr>
          <w:p w14:paraId="7A6CF843"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65.86</w:t>
            </w:r>
          </w:p>
        </w:tc>
      </w:tr>
      <w:tr w:rsidR="00650D27" w:rsidRPr="00650D27" w14:paraId="3924524D" w14:textId="77777777" w:rsidTr="00D0535C">
        <w:trPr>
          <w:trHeight w:val="340"/>
          <w:jc w:val="center"/>
        </w:trPr>
        <w:tc>
          <w:tcPr>
            <w:tcW w:w="1200" w:type="dxa"/>
            <w:tcBorders>
              <w:top w:val="nil"/>
              <w:left w:val="nil"/>
              <w:bottom w:val="single" w:sz="4" w:space="0" w:color="auto"/>
              <w:right w:val="nil"/>
            </w:tcBorders>
            <w:shd w:val="clear" w:color="auto" w:fill="auto"/>
            <w:noWrap/>
            <w:vAlign w:val="center"/>
            <w:hideMark/>
          </w:tcPr>
          <w:p w14:paraId="764D1B24"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3</w:t>
            </w:r>
          </w:p>
        </w:tc>
        <w:tc>
          <w:tcPr>
            <w:tcW w:w="1200" w:type="dxa"/>
            <w:tcBorders>
              <w:top w:val="nil"/>
              <w:left w:val="nil"/>
              <w:bottom w:val="single" w:sz="4" w:space="0" w:color="auto"/>
              <w:right w:val="nil"/>
            </w:tcBorders>
            <w:shd w:val="clear" w:color="auto" w:fill="auto"/>
            <w:noWrap/>
            <w:vAlign w:val="center"/>
            <w:hideMark/>
          </w:tcPr>
          <w:p w14:paraId="071721A1"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2.14</w:t>
            </w:r>
          </w:p>
        </w:tc>
        <w:tc>
          <w:tcPr>
            <w:tcW w:w="1200" w:type="dxa"/>
            <w:tcBorders>
              <w:top w:val="nil"/>
              <w:left w:val="nil"/>
              <w:bottom w:val="single" w:sz="4" w:space="0" w:color="auto"/>
              <w:right w:val="nil"/>
            </w:tcBorders>
            <w:shd w:val="clear" w:color="auto" w:fill="auto"/>
            <w:noWrap/>
            <w:vAlign w:val="center"/>
            <w:hideMark/>
          </w:tcPr>
          <w:p w14:paraId="1D71C02F"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8.23</w:t>
            </w:r>
          </w:p>
        </w:tc>
        <w:tc>
          <w:tcPr>
            <w:tcW w:w="1362" w:type="dxa"/>
            <w:tcBorders>
              <w:top w:val="nil"/>
              <w:left w:val="nil"/>
              <w:bottom w:val="single" w:sz="4" w:space="0" w:color="auto"/>
              <w:right w:val="nil"/>
            </w:tcBorders>
            <w:shd w:val="clear" w:color="auto" w:fill="auto"/>
            <w:noWrap/>
            <w:vAlign w:val="center"/>
            <w:hideMark/>
          </w:tcPr>
          <w:p w14:paraId="2FE6825F" w14:textId="77777777" w:rsidR="00650D27" w:rsidRPr="00650D27" w:rsidRDefault="00650D27" w:rsidP="00650D27">
            <w:pPr>
              <w:spacing w:after="0" w:line="240" w:lineRule="auto"/>
              <w:jc w:val="center"/>
              <w:rPr>
                <w:rFonts w:eastAsia="Times New Roman" w:cs="Arial"/>
                <w:color w:val="000000"/>
                <w:sz w:val="18"/>
                <w:szCs w:val="18"/>
                <w:lang w:eastAsia="es-ES"/>
              </w:rPr>
            </w:pPr>
            <w:r w:rsidRPr="00650D27">
              <w:rPr>
                <w:rFonts w:eastAsia="Times New Roman" w:cs="Arial"/>
                <w:color w:val="000000"/>
                <w:sz w:val="18"/>
                <w:szCs w:val="18"/>
                <w:lang w:eastAsia="es-ES"/>
              </w:rPr>
              <w:t>74.08</w:t>
            </w:r>
          </w:p>
        </w:tc>
      </w:tr>
    </w:tbl>
    <w:p w14:paraId="25F230AA" w14:textId="77777777" w:rsidR="003A6492" w:rsidRPr="00AD7F9A" w:rsidRDefault="003A6492" w:rsidP="00B55B31">
      <w:pPr>
        <w:rPr>
          <w:rFonts w:cs="Arial"/>
          <w:szCs w:val="20"/>
          <w:lang w:val="en-GB"/>
        </w:rPr>
      </w:pPr>
    </w:p>
    <w:p w14:paraId="5741A15A" w14:textId="77777777" w:rsidR="003A6492" w:rsidRPr="00AD7F9A" w:rsidRDefault="003A6492" w:rsidP="00B55B31">
      <w:pPr>
        <w:rPr>
          <w:rFonts w:cs="Arial"/>
          <w:szCs w:val="20"/>
          <w:lang w:val="en-GB"/>
        </w:rPr>
        <w:sectPr w:rsidR="003A6492" w:rsidRPr="00AD7F9A">
          <w:pgSz w:w="11906" w:h="16838"/>
          <w:pgMar w:top="1417" w:right="1701" w:bottom="1417" w:left="1701" w:header="708" w:footer="708" w:gutter="0"/>
          <w:cols w:space="708"/>
          <w:docGrid w:linePitch="360"/>
        </w:sectPr>
      </w:pPr>
    </w:p>
    <w:p w14:paraId="2A762DA6" w14:textId="6D97E2A6" w:rsidR="00224E57" w:rsidRDefault="000D3C77" w:rsidP="000D3C77">
      <w:pPr>
        <w:spacing w:after="0"/>
        <w:jc w:val="center"/>
        <w:rPr>
          <w:rFonts w:cs="Arial"/>
          <w:sz w:val="14"/>
          <w:szCs w:val="20"/>
          <w:lang w:val="en-GB"/>
        </w:rPr>
      </w:pPr>
      <w:r>
        <w:rPr>
          <w:rFonts w:cs="Arial"/>
          <w:noProof/>
          <w:sz w:val="14"/>
          <w:szCs w:val="20"/>
          <w:lang w:val="en-US"/>
        </w:rPr>
        <w:lastRenderedPageBreak/>
        <w:drawing>
          <wp:inline distT="0" distB="0" distL="0" distR="0" wp14:anchorId="5A9B981A" wp14:editId="7B81C939">
            <wp:extent cx="8640000" cy="2302976"/>
            <wp:effectExtent l="0" t="0" r="0" b="254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8640000" cy="2302976"/>
                    </a:xfrm>
                    <a:prstGeom prst="rect">
                      <a:avLst/>
                    </a:prstGeom>
                    <a:noFill/>
                  </pic:spPr>
                </pic:pic>
              </a:graphicData>
            </a:graphic>
          </wp:inline>
        </w:drawing>
      </w:r>
    </w:p>
    <w:p w14:paraId="76DEF33C" w14:textId="505BB902" w:rsidR="000D3C77" w:rsidRPr="000D3C77" w:rsidRDefault="000D3C77" w:rsidP="000D3C77">
      <w:pPr>
        <w:spacing w:after="240"/>
        <w:jc w:val="center"/>
        <w:rPr>
          <w:rFonts w:cs="Arial"/>
          <w:szCs w:val="20"/>
          <w:lang w:val="en-GB"/>
        </w:rPr>
      </w:pPr>
      <w:r w:rsidRPr="000D3C77">
        <w:rPr>
          <w:rFonts w:cs="Arial"/>
          <w:b/>
          <w:szCs w:val="20"/>
          <w:lang w:val="en-GB"/>
        </w:rPr>
        <w:t>Figure S</w:t>
      </w:r>
      <w:r w:rsidR="00D91244">
        <w:rPr>
          <w:rFonts w:cs="Arial"/>
          <w:b/>
          <w:szCs w:val="20"/>
          <w:lang w:val="en-GB"/>
        </w:rPr>
        <w:t>2</w:t>
      </w:r>
      <w:r w:rsidR="009E7760">
        <w:rPr>
          <w:rFonts w:cs="Arial"/>
          <w:b/>
          <w:szCs w:val="20"/>
          <w:lang w:val="en-GB"/>
        </w:rPr>
        <w:t>6</w:t>
      </w:r>
      <w:r w:rsidRPr="000D3C77">
        <w:rPr>
          <w:rFonts w:cs="Arial"/>
          <w:b/>
          <w:szCs w:val="20"/>
          <w:lang w:val="en-GB"/>
        </w:rPr>
        <w:t>.</w:t>
      </w:r>
      <w:r w:rsidRPr="000D3C77">
        <w:rPr>
          <w:rFonts w:cs="Arial"/>
          <w:szCs w:val="20"/>
          <w:lang w:val="en-GB"/>
        </w:rPr>
        <w:t xml:space="preserve"> PC1 and PC2 from Principal Component Analysis depicting (A) Loading plot and score plots considering (B) chemical class and (C) compound use.</w:t>
      </w:r>
    </w:p>
    <w:p w14:paraId="08C11545" w14:textId="0C6D63A1" w:rsidR="000D3C77" w:rsidRDefault="00DF6E92" w:rsidP="000D3C77">
      <w:pPr>
        <w:spacing w:after="0"/>
        <w:jc w:val="center"/>
        <w:rPr>
          <w:rFonts w:cs="Arial"/>
          <w:szCs w:val="20"/>
          <w:lang w:val="en-GB"/>
        </w:rPr>
      </w:pPr>
      <w:r>
        <w:rPr>
          <w:rFonts w:cs="Arial"/>
          <w:noProof/>
          <w:szCs w:val="20"/>
          <w:lang w:val="en-US"/>
        </w:rPr>
        <w:drawing>
          <wp:inline distT="0" distB="0" distL="0" distR="0" wp14:anchorId="2083D3D0" wp14:editId="23E7D214">
            <wp:extent cx="8640000" cy="2302976"/>
            <wp:effectExtent l="0" t="0" r="0" b="254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8640000" cy="2302976"/>
                    </a:xfrm>
                    <a:prstGeom prst="rect">
                      <a:avLst/>
                    </a:prstGeom>
                    <a:noFill/>
                  </pic:spPr>
                </pic:pic>
              </a:graphicData>
            </a:graphic>
          </wp:inline>
        </w:drawing>
      </w:r>
    </w:p>
    <w:p w14:paraId="4295F898" w14:textId="0317DEF8" w:rsidR="000D3C77" w:rsidRPr="000D3C77" w:rsidRDefault="000D3C77" w:rsidP="000D3C77">
      <w:pPr>
        <w:spacing w:after="240"/>
        <w:jc w:val="center"/>
        <w:rPr>
          <w:rFonts w:cs="Arial"/>
          <w:szCs w:val="20"/>
          <w:lang w:val="en-GB"/>
        </w:rPr>
      </w:pPr>
      <w:r w:rsidRPr="000D3C77">
        <w:rPr>
          <w:rFonts w:cs="Arial"/>
          <w:b/>
          <w:szCs w:val="20"/>
          <w:lang w:val="en-GB"/>
        </w:rPr>
        <w:t>Figure S</w:t>
      </w:r>
      <w:r w:rsidR="00D91244">
        <w:rPr>
          <w:rFonts w:cs="Arial"/>
          <w:b/>
          <w:szCs w:val="20"/>
          <w:lang w:val="en-GB"/>
        </w:rPr>
        <w:t>2</w:t>
      </w:r>
      <w:r w:rsidR="009E7760">
        <w:rPr>
          <w:rFonts w:cs="Arial"/>
          <w:b/>
          <w:szCs w:val="20"/>
          <w:lang w:val="en-GB"/>
        </w:rPr>
        <w:t>7</w:t>
      </w:r>
      <w:r w:rsidRPr="000D3C77">
        <w:rPr>
          <w:rFonts w:cs="Arial"/>
          <w:b/>
          <w:szCs w:val="20"/>
          <w:lang w:val="en-GB"/>
        </w:rPr>
        <w:t>.</w:t>
      </w:r>
      <w:r w:rsidRPr="000D3C77">
        <w:rPr>
          <w:rFonts w:cs="Arial"/>
          <w:szCs w:val="20"/>
          <w:lang w:val="en-GB"/>
        </w:rPr>
        <w:t xml:space="preserve"> PC1 and PC</w:t>
      </w:r>
      <w:r>
        <w:rPr>
          <w:rFonts w:cs="Arial"/>
          <w:szCs w:val="20"/>
          <w:lang w:val="en-GB"/>
        </w:rPr>
        <w:t>3</w:t>
      </w:r>
      <w:r w:rsidRPr="000D3C77">
        <w:rPr>
          <w:rFonts w:cs="Arial"/>
          <w:szCs w:val="20"/>
          <w:lang w:val="en-GB"/>
        </w:rPr>
        <w:t xml:space="preserve"> from Principal Component Analysis depicting (A) Loading plot and score plots considering (B) chemical class and (C) compound use.</w:t>
      </w:r>
    </w:p>
    <w:p w14:paraId="6366E8AE" w14:textId="7B14A37E" w:rsidR="000D3C77" w:rsidRPr="000D3C77" w:rsidRDefault="00DF6E92" w:rsidP="00224E57">
      <w:pPr>
        <w:spacing w:after="0"/>
        <w:rPr>
          <w:rFonts w:cs="Arial"/>
          <w:szCs w:val="20"/>
          <w:lang w:val="en-GB"/>
        </w:rPr>
      </w:pPr>
      <w:r>
        <w:rPr>
          <w:rFonts w:cs="Arial"/>
          <w:noProof/>
          <w:szCs w:val="20"/>
          <w:lang w:val="en-US"/>
        </w:rPr>
        <w:lastRenderedPageBreak/>
        <w:drawing>
          <wp:inline distT="0" distB="0" distL="0" distR="0" wp14:anchorId="4F89E588" wp14:editId="0DD54DC7">
            <wp:extent cx="8640000" cy="2306786"/>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8640000" cy="2306786"/>
                    </a:xfrm>
                    <a:prstGeom prst="rect">
                      <a:avLst/>
                    </a:prstGeom>
                    <a:noFill/>
                  </pic:spPr>
                </pic:pic>
              </a:graphicData>
            </a:graphic>
          </wp:inline>
        </w:drawing>
      </w:r>
    </w:p>
    <w:p w14:paraId="51C199D1" w14:textId="22002D55" w:rsidR="002744C7" w:rsidRPr="000D3C77" w:rsidRDefault="002744C7" w:rsidP="002744C7">
      <w:pPr>
        <w:spacing w:after="240"/>
        <w:jc w:val="center"/>
        <w:rPr>
          <w:rFonts w:cs="Arial"/>
          <w:szCs w:val="20"/>
          <w:lang w:val="en-GB"/>
        </w:rPr>
      </w:pPr>
      <w:r w:rsidRPr="000D3C77">
        <w:rPr>
          <w:rFonts w:cs="Arial"/>
          <w:b/>
          <w:szCs w:val="20"/>
          <w:lang w:val="en-GB"/>
        </w:rPr>
        <w:t>Figure S</w:t>
      </w:r>
      <w:r w:rsidR="00EC0A16">
        <w:rPr>
          <w:rFonts w:cs="Arial"/>
          <w:b/>
          <w:szCs w:val="20"/>
          <w:lang w:val="en-GB"/>
        </w:rPr>
        <w:t>2</w:t>
      </w:r>
      <w:r w:rsidR="009E7760">
        <w:rPr>
          <w:rFonts w:cs="Arial"/>
          <w:b/>
          <w:szCs w:val="20"/>
          <w:lang w:val="en-GB"/>
        </w:rPr>
        <w:t>8</w:t>
      </w:r>
      <w:r w:rsidRPr="000D3C77">
        <w:rPr>
          <w:rFonts w:cs="Arial"/>
          <w:b/>
          <w:szCs w:val="20"/>
          <w:lang w:val="en-GB"/>
        </w:rPr>
        <w:t>.</w:t>
      </w:r>
      <w:r w:rsidRPr="000D3C77">
        <w:rPr>
          <w:rFonts w:cs="Arial"/>
          <w:szCs w:val="20"/>
          <w:lang w:val="en-GB"/>
        </w:rPr>
        <w:t xml:space="preserve"> PC</w:t>
      </w:r>
      <w:r>
        <w:rPr>
          <w:rFonts w:cs="Arial"/>
          <w:szCs w:val="20"/>
          <w:lang w:val="en-GB"/>
        </w:rPr>
        <w:t>2</w:t>
      </w:r>
      <w:r w:rsidRPr="000D3C77">
        <w:rPr>
          <w:rFonts w:cs="Arial"/>
          <w:szCs w:val="20"/>
          <w:lang w:val="en-GB"/>
        </w:rPr>
        <w:t xml:space="preserve"> and PC</w:t>
      </w:r>
      <w:r>
        <w:rPr>
          <w:rFonts w:cs="Arial"/>
          <w:szCs w:val="20"/>
          <w:lang w:val="en-GB"/>
        </w:rPr>
        <w:t>3</w:t>
      </w:r>
      <w:r w:rsidRPr="000D3C77">
        <w:rPr>
          <w:rFonts w:cs="Arial"/>
          <w:szCs w:val="20"/>
          <w:lang w:val="en-GB"/>
        </w:rPr>
        <w:t xml:space="preserve"> from Principal Component Analysis depicting (A) Loading plot and score plots considering (B) chemical class and (C) compound use.</w:t>
      </w:r>
    </w:p>
    <w:p w14:paraId="482CAE19" w14:textId="549DDAC8" w:rsidR="000D3C77" w:rsidRDefault="000D3C77" w:rsidP="00B55B31">
      <w:pPr>
        <w:rPr>
          <w:rFonts w:cs="Arial"/>
          <w:szCs w:val="20"/>
          <w:lang w:val="en-GB"/>
        </w:rPr>
      </w:pPr>
    </w:p>
    <w:p w14:paraId="46DF0A44" w14:textId="77777777" w:rsidR="002744C7" w:rsidRDefault="002744C7" w:rsidP="00B55B31">
      <w:pPr>
        <w:rPr>
          <w:rFonts w:cs="Arial"/>
          <w:szCs w:val="20"/>
          <w:lang w:val="en-GB"/>
        </w:rPr>
        <w:sectPr w:rsidR="002744C7" w:rsidSect="00BA39A8">
          <w:pgSz w:w="16838" w:h="11906" w:orient="landscape"/>
          <w:pgMar w:top="720" w:right="720" w:bottom="720" w:left="720" w:header="708" w:footer="708" w:gutter="0"/>
          <w:cols w:space="708"/>
          <w:docGrid w:linePitch="360"/>
        </w:sectPr>
      </w:pPr>
    </w:p>
    <w:p w14:paraId="5BD059F1" w14:textId="170CE7C5" w:rsidR="00C052CD" w:rsidRPr="004E2694" w:rsidRDefault="00E134A4" w:rsidP="00F301D9">
      <w:pPr>
        <w:rPr>
          <w:rFonts w:cs="Arial"/>
          <w:b/>
          <w:szCs w:val="20"/>
        </w:rPr>
      </w:pPr>
      <w:r w:rsidRPr="004E2694">
        <w:rPr>
          <w:rFonts w:cs="Arial"/>
          <w:b/>
          <w:szCs w:val="20"/>
        </w:rPr>
        <w:lastRenderedPageBreak/>
        <w:t>REFERENCES</w:t>
      </w:r>
    </w:p>
    <w:p w14:paraId="783D8D79" w14:textId="77777777" w:rsidR="0048353A" w:rsidRDefault="0048353A" w:rsidP="0048353A">
      <w:pPr>
        <w:autoSpaceDE w:val="0"/>
        <w:autoSpaceDN w:val="0"/>
        <w:ind w:hanging="480"/>
        <w:divId w:val="1528519185"/>
        <w:rPr>
          <w:rFonts w:eastAsia="Times New Roman"/>
        </w:rPr>
      </w:pPr>
      <w:r w:rsidRPr="006A5F16">
        <w:rPr>
          <w:rFonts w:eastAsia="Times New Roman"/>
        </w:rPr>
        <w:t>Dirección General de Carreteras. Comunidad de Madrid</w:t>
      </w:r>
      <w:r>
        <w:rPr>
          <w:rFonts w:eastAsia="Times New Roman"/>
        </w:rPr>
        <w:t>, 2022</w:t>
      </w:r>
      <w:r w:rsidRPr="006A5F16">
        <w:rPr>
          <w:rFonts w:eastAsia="Times New Roman"/>
        </w:rPr>
        <w:t xml:space="preserve">. Tráfico IMD 2022. </w:t>
      </w:r>
      <w:hyperlink r:id="rId90" w:history="1">
        <w:r w:rsidRPr="00192F13">
          <w:rPr>
            <w:rStyle w:val="Hipervnculo"/>
            <w:rFonts w:eastAsia="Times New Roman"/>
          </w:rPr>
          <w:t>https://www.comunidad.madrid/servicios/transporte/estudio-intensidad-media-diaria-vehiculos-imd</w:t>
        </w:r>
      </w:hyperlink>
      <w:r>
        <w:rPr>
          <w:rFonts w:eastAsia="Times New Roman"/>
        </w:rPr>
        <w:t xml:space="preserve"> (</w:t>
      </w:r>
      <w:proofErr w:type="spellStart"/>
      <w:r w:rsidRPr="006A5F16">
        <w:rPr>
          <w:rFonts w:eastAsia="Times New Roman"/>
        </w:rPr>
        <w:t>accessed</w:t>
      </w:r>
      <w:proofErr w:type="spellEnd"/>
      <w:r w:rsidRPr="006A5F16">
        <w:rPr>
          <w:rFonts w:eastAsia="Times New Roman"/>
        </w:rPr>
        <w:t xml:space="preserve"> 04/06/2025).</w:t>
      </w:r>
    </w:p>
    <w:p w14:paraId="36501B42" w14:textId="77777777" w:rsidR="0048353A" w:rsidRDefault="0048353A" w:rsidP="0048353A">
      <w:pPr>
        <w:autoSpaceDE w:val="0"/>
        <w:autoSpaceDN w:val="0"/>
        <w:ind w:hanging="480"/>
        <w:divId w:val="1921328928"/>
        <w:rPr>
          <w:rFonts w:eastAsia="Times New Roman"/>
        </w:rPr>
      </w:pPr>
      <w:r w:rsidRPr="006A5F16">
        <w:rPr>
          <w:rFonts w:eastAsia="Times New Roman"/>
        </w:rPr>
        <w:t>Dirección General de Carreteras. Consejería de Fomento. Castilla-La Mancha</w:t>
      </w:r>
      <w:r>
        <w:rPr>
          <w:rFonts w:eastAsia="Times New Roman"/>
        </w:rPr>
        <w:t>, 2022</w:t>
      </w:r>
      <w:r w:rsidRPr="006A5F16">
        <w:rPr>
          <w:rFonts w:eastAsia="Times New Roman"/>
        </w:rPr>
        <w:t xml:space="preserve">. Aforo Tráfico. IMD 2022. Castilla-La Mancha, 2022. </w:t>
      </w:r>
      <w:hyperlink r:id="rId91" w:history="1">
        <w:r w:rsidRPr="00192F13">
          <w:rPr>
            <w:rStyle w:val="Hipervnculo"/>
            <w:rFonts w:eastAsia="Times New Roman"/>
          </w:rPr>
          <w:t>https://www.castillalamancha.es/sites/default/files/documentos/pdf/20230419/dossier_imd_2022.pdf</w:t>
        </w:r>
      </w:hyperlink>
      <w:r w:rsidRPr="006A5F16">
        <w:rPr>
          <w:rFonts w:eastAsia="Times New Roman"/>
        </w:rPr>
        <w:t xml:space="preserve"> (</w:t>
      </w:r>
      <w:proofErr w:type="spellStart"/>
      <w:r w:rsidRPr="006A5F16">
        <w:rPr>
          <w:rFonts w:eastAsia="Times New Roman"/>
        </w:rPr>
        <w:t>accessed</w:t>
      </w:r>
      <w:proofErr w:type="spellEnd"/>
      <w:r w:rsidRPr="006A5F16">
        <w:rPr>
          <w:rFonts w:eastAsia="Times New Roman"/>
        </w:rPr>
        <w:t xml:space="preserve"> 04/06/2025).</w:t>
      </w:r>
    </w:p>
    <w:p w14:paraId="2523B5EF" w14:textId="77777777" w:rsidR="0048353A" w:rsidRDefault="0048353A" w:rsidP="0048353A">
      <w:pPr>
        <w:autoSpaceDE w:val="0"/>
        <w:autoSpaceDN w:val="0"/>
        <w:ind w:hanging="480"/>
        <w:divId w:val="112868719"/>
        <w:rPr>
          <w:rFonts w:eastAsia="Times New Roman"/>
        </w:rPr>
      </w:pPr>
      <w:r w:rsidRPr="006A5F16">
        <w:rPr>
          <w:rFonts w:eastAsia="Times New Roman"/>
        </w:rPr>
        <w:t xml:space="preserve">Instituto Nacional de Estadística (INE), 2025. Cifras oficiales de población de los municipios españoles en aplicación de la Ley de Bases del Régimen Local (Art. 17). Población por municipio y sexo. </w:t>
      </w:r>
      <w:hyperlink r:id="rId92" w:history="1">
        <w:r w:rsidRPr="00192F13">
          <w:rPr>
            <w:rStyle w:val="Hipervnculo"/>
            <w:rFonts w:eastAsia="Times New Roman"/>
          </w:rPr>
          <w:t>https://www.ine.es/jaxiT3/Tabla.htm?t=2852</w:t>
        </w:r>
      </w:hyperlink>
      <w:r w:rsidRPr="006A5F16">
        <w:rPr>
          <w:rFonts w:eastAsia="Times New Roman"/>
        </w:rPr>
        <w:t xml:space="preserve"> (</w:t>
      </w:r>
      <w:proofErr w:type="spellStart"/>
      <w:r w:rsidRPr="006A5F16">
        <w:rPr>
          <w:rFonts w:eastAsia="Times New Roman"/>
        </w:rPr>
        <w:t>accessed</w:t>
      </w:r>
      <w:proofErr w:type="spellEnd"/>
      <w:r w:rsidRPr="006A5F16">
        <w:rPr>
          <w:rFonts w:eastAsia="Times New Roman"/>
        </w:rPr>
        <w:t xml:space="preserve"> 03/06/2025).</w:t>
      </w:r>
    </w:p>
    <w:p w14:paraId="0D2C7E05" w14:textId="77777777" w:rsidR="0048353A" w:rsidRDefault="0048353A" w:rsidP="0048353A">
      <w:pPr>
        <w:autoSpaceDE w:val="0"/>
        <w:autoSpaceDN w:val="0"/>
        <w:ind w:hanging="480"/>
        <w:divId w:val="1486773597"/>
        <w:rPr>
          <w:rFonts w:eastAsia="Times New Roman"/>
        </w:rPr>
      </w:pPr>
      <w:r w:rsidRPr="004E2694">
        <w:rPr>
          <w:rFonts w:eastAsia="Times New Roman"/>
          <w:lang w:val="en-GB"/>
        </w:rPr>
        <w:t xml:space="preserve">Krauss, M., Hug, C., Bloch, R., Schulze, T., </w:t>
      </w:r>
      <w:proofErr w:type="spellStart"/>
      <w:r w:rsidRPr="004E2694">
        <w:rPr>
          <w:rFonts w:eastAsia="Times New Roman"/>
          <w:lang w:val="en-GB"/>
        </w:rPr>
        <w:t>Brack</w:t>
      </w:r>
      <w:proofErr w:type="spellEnd"/>
      <w:r w:rsidRPr="004E2694">
        <w:rPr>
          <w:rFonts w:eastAsia="Times New Roman"/>
          <w:lang w:val="en-GB"/>
        </w:rPr>
        <w:t xml:space="preserve">, W., 2019. Prioritising site-specific </w:t>
      </w:r>
      <w:proofErr w:type="spellStart"/>
      <w:r w:rsidRPr="004E2694">
        <w:rPr>
          <w:rFonts w:eastAsia="Times New Roman"/>
          <w:lang w:val="en-GB"/>
        </w:rPr>
        <w:t>micropollutants</w:t>
      </w:r>
      <w:proofErr w:type="spellEnd"/>
      <w:r w:rsidRPr="004E2694">
        <w:rPr>
          <w:rFonts w:eastAsia="Times New Roman"/>
          <w:lang w:val="en-GB"/>
        </w:rPr>
        <w:t xml:space="preserve"> in surface water from LC-HRMS non-target screening data using a rarity score. </w:t>
      </w:r>
      <w:proofErr w:type="spellStart"/>
      <w:r>
        <w:rPr>
          <w:rFonts w:eastAsia="Times New Roman"/>
        </w:rPr>
        <w:t>Environ</w:t>
      </w:r>
      <w:proofErr w:type="spellEnd"/>
      <w:r>
        <w:rPr>
          <w:rFonts w:eastAsia="Times New Roman"/>
        </w:rPr>
        <w:t xml:space="preserve">. </w:t>
      </w:r>
      <w:proofErr w:type="spellStart"/>
      <w:r>
        <w:rPr>
          <w:rFonts w:eastAsia="Times New Roman"/>
        </w:rPr>
        <w:t>Sci</w:t>
      </w:r>
      <w:proofErr w:type="spellEnd"/>
      <w:r>
        <w:rPr>
          <w:rFonts w:eastAsia="Times New Roman"/>
        </w:rPr>
        <w:t xml:space="preserve">. </w:t>
      </w:r>
      <w:proofErr w:type="spellStart"/>
      <w:r>
        <w:rPr>
          <w:rFonts w:eastAsia="Times New Roman"/>
        </w:rPr>
        <w:t>Eur</w:t>
      </w:r>
      <w:proofErr w:type="spellEnd"/>
      <w:r>
        <w:rPr>
          <w:rFonts w:eastAsia="Times New Roman"/>
        </w:rPr>
        <w:t xml:space="preserve">. 31, 45. </w:t>
      </w:r>
      <w:hyperlink r:id="rId93" w:history="1">
        <w:r w:rsidRPr="00192F13">
          <w:rPr>
            <w:rStyle w:val="Hipervnculo"/>
            <w:rFonts w:eastAsia="Times New Roman"/>
          </w:rPr>
          <w:t>https://doi.org/10.1186/s12302-019-0231-z</w:t>
        </w:r>
      </w:hyperlink>
      <w:r>
        <w:rPr>
          <w:rFonts w:eastAsia="Times New Roman"/>
        </w:rPr>
        <w:t>.</w:t>
      </w:r>
    </w:p>
    <w:p w14:paraId="24647C04" w14:textId="77777777" w:rsidR="0048353A" w:rsidRDefault="0048353A" w:rsidP="0048353A">
      <w:pPr>
        <w:autoSpaceDE w:val="0"/>
        <w:autoSpaceDN w:val="0"/>
        <w:ind w:hanging="480"/>
        <w:divId w:val="1417748393"/>
        <w:rPr>
          <w:rFonts w:eastAsia="Times New Roman"/>
          <w:lang w:val="en-GB"/>
        </w:rPr>
      </w:pPr>
      <w:r>
        <w:rPr>
          <w:rFonts w:eastAsia="Times New Roman"/>
        </w:rPr>
        <w:t xml:space="preserve">Ministerio de Transportes y Movilidad Sostenible, 2021. Mapa de Tráfico de la Dirección General de Carreteras (DGC). </w:t>
      </w:r>
      <w:proofErr w:type="spellStart"/>
      <w:r>
        <w:rPr>
          <w:rFonts w:eastAsia="Times New Roman"/>
          <w:lang w:val="en-GB"/>
        </w:rPr>
        <w:t>Año</w:t>
      </w:r>
      <w:proofErr w:type="spellEnd"/>
      <w:r>
        <w:rPr>
          <w:rFonts w:eastAsia="Times New Roman"/>
          <w:lang w:val="en-GB"/>
        </w:rPr>
        <w:t xml:space="preserve"> 2021.</w:t>
      </w:r>
      <w:r w:rsidRPr="004E2694">
        <w:rPr>
          <w:rFonts w:eastAsia="Times New Roman"/>
          <w:lang w:val="en-GB"/>
        </w:rPr>
        <w:t xml:space="preserve"> </w:t>
      </w:r>
      <w:hyperlink r:id="rId94" w:history="1">
        <w:r w:rsidRPr="00192F13">
          <w:rPr>
            <w:rStyle w:val="Hipervnculo"/>
            <w:rFonts w:eastAsia="Times New Roman"/>
            <w:lang w:val="en-GB"/>
          </w:rPr>
          <w:t>https://mapas.fomento.gob.es/mapatrafico/2021/</w:t>
        </w:r>
      </w:hyperlink>
      <w:r>
        <w:rPr>
          <w:rFonts w:eastAsia="Times New Roman"/>
          <w:lang w:val="en-GB"/>
        </w:rPr>
        <w:t xml:space="preserve"> </w:t>
      </w:r>
      <w:r w:rsidRPr="006A5F16">
        <w:rPr>
          <w:rFonts w:eastAsia="Times New Roman"/>
        </w:rPr>
        <w:t>(</w:t>
      </w:r>
      <w:proofErr w:type="spellStart"/>
      <w:r w:rsidRPr="006A5F16">
        <w:rPr>
          <w:rFonts w:eastAsia="Times New Roman"/>
        </w:rPr>
        <w:t>accessed</w:t>
      </w:r>
      <w:proofErr w:type="spellEnd"/>
      <w:r w:rsidRPr="006A5F16">
        <w:rPr>
          <w:rFonts w:eastAsia="Times New Roman"/>
        </w:rPr>
        <w:t xml:space="preserve"> 04/06/2025).</w:t>
      </w:r>
    </w:p>
    <w:p w14:paraId="6258866B" w14:textId="77777777" w:rsidR="0048353A" w:rsidRDefault="0048353A" w:rsidP="0048353A">
      <w:pPr>
        <w:autoSpaceDE w:val="0"/>
        <w:autoSpaceDN w:val="0"/>
        <w:ind w:hanging="480"/>
        <w:divId w:val="829180369"/>
        <w:rPr>
          <w:rFonts w:eastAsia="Times New Roman"/>
        </w:rPr>
      </w:pPr>
      <w:proofErr w:type="spellStart"/>
      <w:r w:rsidRPr="004E2694">
        <w:rPr>
          <w:rFonts w:eastAsia="Times New Roman"/>
          <w:lang w:val="en-GB"/>
        </w:rPr>
        <w:t>Oetjen</w:t>
      </w:r>
      <w:proofErr w:type="spellEnd"/>
      <w:r w:rsidRPr="004E2694">
        <w:rPr>
          <w:rFonts w:eastAsia="Times New Roman"/>
          <w:lang w:val="en-GB"/>
        </w:rPr>
        <w:t xml:space="preserve">, K., Tackett, B., 2023. </w:t>
      </w:r>
      <w:proofErr w:type="spellStart"/>
      <w:r w:rsidRPr="004E2694">
        <w:rPr>
          <w:rFonts w:eastAsia="Times New Roman"/>
          <w:lang w:val="en-GB"/>
        </w:rPr>
        <w:t>Nontarget</w:t>
      </w:r>
      <w:proofErr w:type="spellEnd"/>
      <w:r w:rsidRPr="004E2694">
        <w:rPr>
          <w:rFonts w:eastAsia="Times New Roman"/>
          <w:lang w:val="en-GB"/>
        </w:rPr>
        <w:t xml:space="preserve"> and Suspect Screening Analysis of Samples Containing 6PPD </w:t>
      </w:r>
      <w:proofErr w:type="spellStart"/>
      <w:r w:rsidRPr="004E2694">
        <w:rPr>
          <w:rFonts w:eastAsia="Times New Roman"/>
          <w:lang w:val="en-GB"/>
        </w:rPr>
        <w:t>quinone</w:t>
      </w:r>
      <w:proofErr w:type="spellEnd"/>
      <w:r w:rsidRPr="004E2694">
        <w:rPr>
          <w:rFonts w:eastAsia="Times New Roman"/>
          <w:lang w:val="en-GB"/>
        </w:rPr>
        <w:t xml:space="preserve"> and Other Tire derived Compounds. </w:t>
      </w:r>
      <w:r>
        <w:rPr>
          <w:rFonts w:eastAsia="Times New Roman"/>
          <w:lang w:val="en-GB"/>
        </w:rPr>
        <w:t xml:space="preserve">TN-1339. </w:t>
      </w:r>
      <w:proofErr w:type="spellStart"/>
      <w:r>
        <w:rPr>
          <w:rFonts w:eastAsia="Times New Roman"/>
        </w:rPr>
        <w:t>Phenomenex</w:t>
      </w:r>
      <w:proofErr w:type="spellEnd"/>
      <w:r>
        <w:rPr>
          <w:rFonts w:eastAsia="Times New Roman"/>
        </w:rPr>
        <w:t>.</w:t>
      </w:r>
    </w:p>
    <w:p w14:paraId="5E323A9A" w14:textId="77777777" w:rsidR="0048353A" w:rsidRPr="004E2694" w:rsidRDefault="0048353A" w:rsidP="0048353A">
      <w:pPr>
        <w:autoSpaceDE w:val="0"/>
        <w:autoSpaceDN w:val="0"/>
        <w:ind w:hanging="480"/>
        <w:divId w:val="1877037118"/>
        <w:rPr>
          <w:rFonts w:eastAsia="Times New Roman"/>
          <w:lang w:val="en-GB"/>
        </w:rPr>
      </w:pPr>
      <w:r>
        <w:rPr>
          <w:rFonts w:eastAsia="Times New Roman"/>
        </w:rPr>
        <w:t xml:space="preserve">Royano, S., de la Torre, A., Navarro, I., Martínez, M.Á., 2023. </w:t>
      </w:r>
      <w:r w:rsidRPr="004E2694">
        <w:rPr>
          <w:rFonts w:eastAsia="Times New Roman"/>
          <w:lang w:val="en-GB"/>
        </w:rPr>
        <w:t>Pharmaceutically active compounds (</w:t>
      </w:r>
      <w:proofErr w:type="spellStart"/>
      <w:r w:rsidRPr="004E2694">
        <w:rPr>
          <w:rFonts w:eastAsia="Times New Roman"/>
          <w:lang w:val="en-GB"/>
        </w:rPr>
        <w:t>PhACs</w:t>
      </w:r>
      <w:proofErr w:type="spellEnd"/>
      <w:r w:rsidRPr="004E2694">
        <w:rPr>
          <w:rFonts w:eastAsia="Times New Roman"/>
          <w:lang w:val="en-GB"/>
        </w:rPr>
        <w:t>) in surface water: Occurrence, trends and risk assessment in the Tagus River Basin (Spain). Science of the Total Environment 905</w:t>
      </w:r>
      <w:r>
        <w:rPr>
          <w:rFonts w:eastAsia="Times New Roman"/>
          <w:lang w:val="en-GB"/>
        </w:rPr>
        <w:t xml:space="preserve">, </w:t>
      </w:r>
      <w:r w:rsidRPr="00DA31EE">
        <w:rPr>
          <w:rFonts w:eastAsia="Times New Roman"/>
          <w:lang w:val="en-GB"/>
        </w:rPr>
        <w:t>167422</w:t>
      </w:r>
      <w:r w:rsidRPr="004E2694">
        <w:rPr>
          <w:rFonts w:eastAsia="Times New Roman"/>
          <w:lang w:val="en-GB"/>
        </w:rPr>
        <w:t xml:space="preserve">. </w:t>
      </w:r>
      <w:hyperlink r:id="rId95" w:history="1">
        <w:r w:rsidRPr="00192F13">
          <w:rPr>
            <w:rStyle w:val="Hipervnculo"/>
            <w:rFonts w:eastAsia="Times New Roman"/>
            <w:lang w:val="en-GB"/>
          </w:rPr>
          <w:t>https://doi.org/10.1016/j.scitotenv.2023.167422</w:t>
        </w:r>
      </w:hyperlink>
      <w:r>
        <w:rPr>
          <w:rFonts w:eastAsia="Times New Roman"/>
          <w:lang w:val="en-GB"/>
        </w:rPr>
        <w:t>.</w:t>
      </w:r>
    </w:p>
    <w:p w14:paraId="4031B8A9" w14:textId="77777777" w:rsidR="0048353A" w:rsidRDefault="0048353A" w:rsidP="0048353A">
      <w:pPr>
        <w:autoSpaceDE w:val="0"/>
        <w:autoSpaceDN w:val="0"/>
        <w:ind w:hanging="480"/>
        <w:divId w:val="186985288"/>
        <w:rPr>
          <w:rFonts w:eastAsia="Times New Roman"/>
          <w:lang w:val="en-GB"/>
        </w:rPr>
      </w:pPr>
      <w:proofErr w:type="spellStart"/>
      <w:r w:rsidRPr="004E2694">
        <w:rPr>
          <w:rFonts w:eastAsia="Times New Roman"/>
          <w:lang w:val="en-GB"/>
        </w:rPr>
        <w:t>Schymanski</w:t>
      </w:r>
      <w:proofErr w:type="spellEnd"/>
      <w:r w:rsidRPr="004E2694">
        <w:rPr>
          <w:rFonts w:eastAsia="Times New Roman"/>
          <w:lang w:val="en-GB"/>
        </w:rPr>
        <w:t xml:space="preserve">, E.L., Jeon, J., </w:t>
      </w:r>
      <w:proofErr w:type="spellStart"/>
      <w:r w:rsidRPr="004E2694">
        <w:rPr>
          <w:rFonts w:eastAsia="Times New Roman"/>
          <w:lang w:val="en-GB"/>
        </w:rPr>
        <w:t>Gulde</w:t>
      </w:r>
      <w:proofErr w:type="spellEnd"/>
      <w:r w:rsidRPr="004E2694">
        <w:rPr>
          <w:rFonts w:eastAsia="Times New Roman"/>
          <w:lang w:val="en-GB"/>
        </w:rPr>
        <w:t xml:space="preserve">, R., </w:t>
      </w:r>
      <w:proofErr w:type="spellStart"/>
      <w:r w:rsidRPr="004E2694">
        <w:rPr>
          <w:rFonts w:eastAsia="Times New Roman"/>
          <w:lang w:val="en-GB"/>
        </w:rPr>
        <w:t>Fenner</w:t>
      </w:r>
      <w:proofErr w:type="spellEnd"/>
      <w:r w:rsidRPr="004E2694">
        <w:rPr>
          <w:rFonts w:eastAsia="Times New Roman"/>
          <w:lang w:val="en-GB"/>
        </w:rPr>
        <w:t xml:space="preserve">, K., Ruff, M., Singer, H.P., </w:t>
      </w:r>
      <w:proofErr w:type="spellStart"/>
      <w:r w:rsidRPr="004E2694">
        <w:rPr>
          <w:rFonts w:eastAsia="Times New Roman"/>
          <w:lang w:val="en-GB"/>
        </w:rPr>
        <w:t>Hollender</w:t>
      </w:r>
      <w:proofErr w:type="spellEnd"/>
      <w:r w:rsidRPr="004E2694">
        <w:rPr>
          <w:rFonts w:eastAsia="Times New Roman"/>
          <w:lang w:val="en-GB"/>
        </w:rPr>
        <w:t xml:space="preserve">, J., 2014. Identifying small molecules via </w:t>
      </w:r>
      <w:proofErr w:type="gramStart"/>
      <w:r w:rsidRPr="004E2694">
        <w:rPr>
          <w:rFonts w:eastAsia="Times New Roman"/>
          <w:lang w:val="en-GB"/>
        </w:rPr>
        <w:t>high resolution</w:t>
      </w:r>
      <w:proofErr w:type="gramEnd"/>
      <w:r w:rsidRPr="004E2694">
        <w:rPr>
          <w:rFonts w:eastAsia="Times New Roman"/>
          <w:lang w:val="en-GB"/>
        </w:rPr>
        <w:t xml:space="preserve"> mass spectrometry: Communicating confidence. Environ</w:t>
      </w:r>
      <w:r>
        <w:rPr>
          <w:rFonts w:eastAsia="Times New Roman"/>
          <w:lang w:val="en-GB"/>
        </w:rPr>
        <w:t>.</w:t>
      </w:r>
      <w:r w:rsidRPr="004E2694">
        <w:rPr>
          <w:rFonts w:eastAsia="Times New Roman"/>
          <w:lang w:val="en-GB"/>
        </w:rPr>
        <w:t xml:space="preserve"> Sci</w:t>
      </w:r>
      <w:r>
        <w:rPr>
          <w:rFonts w:eastAsia="Times New Roman"/>
          <w:lang w:val="en-GB"/>
        </w:rPr>
        <w:t>.</w:t>
      </w:r>
      <w:r w:rsidRPr="004E2694">
        <w:rPr>
          <w:rFonts w:eastAsia="Times New Roman"/>
          <w:lang w:val="en-GB"/>
        </w:rPr>
        <w:t xml:space="preserve"> Technol.</w:t>
      </w:r>
      <w:r>
        <w:rPr>
          <w:rFonts w:eastAsia="Times New Roman"/>
          <w:lang w:val="en-GB"/>
        </w:rPr>
        <w:t xml:space="preserve">, 48(4), 2097-2098 </w:t>
      </w:r>
      <w:hyperlink r:id="rId96" w:history="1">
        <w:r w:rsidRPr="00192F13">
          <w:rPr>
            <w:rStyle w:val="Hipervnculo"/>
            <w:rFonts w:eastAsia="Times New Roman"/>
            <w:lang w:val="en-GB"/>
          </w:rPr>
          <w:t>https://doi.org/10.1021/es5002105</w:t>
        </w:r>
      </w:hyperlink>
      <w:r>
        <w:rPr>
          <w:rFonts w:eastAsia="Times New Roman"/>
          <w:lang w:val="en-GB"/>
        </w:rPr>
        <w:t>.</w:t>
      </w:r>
    </w:p>
    <w:p w14:paraId="613FA879" w14:textId="77777777" w:rsidR="0048353A" w:rsidRDefault="0048353A" w:rsidP="0048353A">
      <w:pPr>
        <w:autoSpaceDE w:val="0"/>
        <w:autoSpaceDN w:val="0"/>
        <w:ind w:hanging="480"/>
        <w:divId w:val="10232092"/>
        <w:rPr>
          <w:rFonts w:eastAsia="Times New Roman"/>
        </w:rPr>
      </w:pPr>
      <w:r>
        <w:rPr>
          <w:rFonts w:eastAsia="Times New Roman"/>
        </w:rPr>
        <w:t xml:space="preserve">Sistema Automático de Información Hidrológica (SAIH Tajo), 2025. Ministerio para la Transición Ecológica y el Reto Demográfico. Confederación Hidrográfica del Tajo. Pluviometría. </w:t>
      </w:r>
      <w:hyperlink r:id="rId97" w:history="1">
        <w:r w:rsidRPr="00915278">
          <w:rPr>
            <w:rStyle w:val="Hipervnculo"/>
            <w:rFonts w:eastAsia="Times New Roman"/>
          </w:rPr>
          <w:t>https://saihtajo.chtajo.es/pluviometria</w:t>
        </w:r>
      </w:hyperlink>
      <w:r>
        <w:rPr>
          <w:rFonts w:eastAsia="Times New Roman"/>
        </w:rPr>
        <w:t xml:space="preserve"> (</w:t>
      </w:r>
      <w:proofErr w:type="spellStart"/>
      <w:r>
        <w:rPr>
          <w:rFonts w:eastAsia="Times New Roman"/>
        </w:rPr>
        <w:t>accessed</w:t>
      </w:r>
      <w:proofErr w:type="spellEnd"/>
      <w:r>
        <w:rPr>
          <w:rFonts w:eastAsia="Times New Roman"/>
        </w:rPr>
        <w:t xml:space="preserve"> 14/08/2025).</w:t>
      </w:r>
    </w:p>
    <w:p w14:paraId="36D5F5C0" w14:textId="70BB6C89" w:rsidR="0048353A" w:rsidRDefault="0048353A" w:rsidP="0048353A">
      <w:pPr>
        <w:autoSpaceDE w:val="0"/>
        <w:autoSpaceDN w:val="0"/>
        <w:ind w:hanging="480"/>
        <w:divId w:val="10232092"/>
        <w:rPr>
          <w:rFonts w:eastAsia="Times New Roman"/>
        </w:rPr>
      </w:pPr>
      <w:proofErr w:type="spellStart"/>
      <w:r w:rsidRPr="004E2694">
        <w:rPr>
          <w:rFonts w:eastAsia="Times New Roman"/>
          <w:lang w:val="en-GB"/>
        </w:rPr>
        <w:t>Tarábek</w:t>
      </w:r>
      <w:proofErr w:type="spellEnd"/>
      <w:r w:rsidRPr="004E2694">
        <w:rPr>
          <w:rFonts w:eastAsia="Times New Roman"/>
          <w:lang w:val="en-GB"/>
        </w:rPr>
        <w:t xml:space="preserve">, P., </w:t>
      </w:r>
      <w:proofErr w:type="spellStart"/>
      <w:r w:rsidRPr="004E2694">
        <w:rPr>
          <w:rFonts w:eastAsia="Times New Roman"/>
          <w:lang w:val="en-GB"/>
        </w:rPr>
        <w:t>Leonova</w:t>
      </w:r>
      <w:proofErr w:type="spellEnd"/>
      <w:r w:rsidRPr="004E2694">
        <w:rPr>
          <w:rFonts w:eastAsia="Times New Roman"/>
          <w:lang w:val="en-GB"/>
        </w:rPr>
        <w:t xml:space="preserve">, N., </w:t>
      </w:r>
      <w:proofErr w:type="spellStart"/>
      <w:r w:rsidRPr="004E2694">
        <w:rPr>
          <w:rFonts w:eastAsia="Times New Roman"/>
          <w:lang w:val="en-GB"/>
        </w:rPr>
        <w:t>Konovalova</w:t>
      </w:r>
      <w:proofErr w:type="spellEnd"/>
      <w:r w:rsidRPr="004E2694">
        <w:rPr>
          <w:rFonts w:eastAsia="Times New Roman"/>
          <w:lang w:val="en-GB"/>
        </w:rPr>
        <w:t xml:space="preserve">, O., Kirchner, M., 2024. Identification of organic contaminants in water and related matrices using untargeted liquid chromatography high-resolution mass spectrometry screening with MS/MS libraries. </w:t>
      </w:r>
      <w:proofErr w:type="spellStart"/>
      <w:r>
        <w:rPr>
          <w:rFonts w:eastAsia="Times New Roman"/>
        </w:rPr>
        <w:t>Chemosphere</w:t>
      </w:r>
      <w:proofErr w:type="spellEnd"/>
      <w:r>
        <w:rPr>
          <w:rFonts w:eastAsia="Times New Roman"/>
        </w:rPr>
        <w:t xml:space="preserve"> 366, 143489. </w:t>
      </w:r>
      <w:hyperlink r:id="rId98" w:history="1">
        <w:r w:rsidRPr="00192F13">
          <w:rPr>
            <w:rStyle w:val="Hipervnculo"/>
            <w:rFonts w:eastAsia="Times New Roman"/>
          </w:rPr>
          <w:t>https://doi.org/10.1016/j.chemosphere.2024.143489</w:t>
        </w:r>
      </w:hyperlink>
      <w:r>
        <w:rPr>
          <w:rFonts w:eastAsia="Times New Roman"/>
        </w:rPr>
        <w:t>.</w:t>
      </w:r>
    </w:p>
    <w:p w14:paraId="60979320" w14:textId="608E35BE" w:rsidR="008D3FDD" w:rsidRDefault="00DA28F1" w:rsidP="008D3FDD">
      <w:pPr>
        <w:spacing w:after="0"/>
        <w:rPr>
          <w:rFonts w:cs="Arial"/>
          <w:color w:val="000000"/>
          <w:szCs w:val="20"/>
          <w:lang w:val="en-GB"/>
        </w:rPr>
      </w:pPr>
      <w:r>
        <w:rPr>
          <w:rFonts w:eastAsia="Times New Roman"/>
        </w:rPr>
        <w:t> </w:t>
      </w:r>
    </w:p>
    <w:p w14:paraId="65242324" w14:textId="1ED82321" w:rsidR="00E134A4" w:rsidRPr="00E134A4" w:rsidRDefault="00E134A4" w:rsidP="00F301D9">
      <w:pPr>
        <w:rPr>
          <w:rFonts w:cs="Arial"/>
          <w:b/>
          <w:szCs w:val="20"/>
          <w:lang w:val="en-GB"/>
        </w:rPr>
      </w:pPr>
    </w:p>
    <w:sectPr w:rsidR="00E134A4" w:rsidRPr="00E134A4">
      <w:pgSz w:w="11906" w:h="16838"/>
      <w:pgMar w:top="1417" w:right="1701" w:bottom="1417" w:left="1701"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FD1AE4" w16cex:dateUtc="2025-06-18T08:59:00Z"/>
  <w16cex:commentExtensible w16cex:durableId="2BFEB48A" w16cex:dateUtc="2025-06-19T14:08:00Z"/>
  <w16cex:commentExtensible w16cex:durableId="2BFEB4C8" w16cex:dateUtc="2025-06-19T14:09:00Z"/>
  <w16cex:commentExtensible w16cex:durableId="2BFEB513" w16cex:dateUtc="2025-06-19T14:10:00Z"/>
  <w16cex:commentExtensible w16cex:durableId="2BFEB555" w16cex:dateUtc="2025-06-19T14:12:00Z"/>
  <w16cex:commentExtensible w16cex:durableId="2BFEB86F" w16cex:dateUtc="2025-06-19T14:25:00Z"/>
  <w16cex:commentExtensible w16cex:durableId="2BFEBA02" w16cex:dateUtc="2025-06-19T14:32:00Z"/>
  <w16cex:commentExtensible w16cex:durableId="2BFEB85F" w16cex:dateUtc="2025-06-19T14: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EDB8709" w16cid:durableId="2BFD1AE4"/>
  <w16cid:commentId w16cid:paraId="61D95117" w16cid:durableId="2BFD19C5"/>
  <w16cid:commentId w16cid:paraId="6908D943" w16cid:durableId="2BFD19C6"/>
  <w16cid:commentId w16cid:paraId="1383CD7D" w16cid:durableId="2BFD19C7"/>
  <w16cid:commentId w16cid:paraId="3F7EC101" w16cid:durableId="2BFD19C8"/>
  <w16cid:commentId w16cid:paraId="2F82C3AC" w16cid:durableId="2BFEB48A"/>
  <w16cid:commentId w16cid:paraId="3A03911F" w16cid:durableId="2BFD19C9"/>
  <w16cid:commentId w16cid:paraId="105E7F50" w16cid:durableId="2BFD19CA"/>
  <w16cid:commentId w16cid:paraId="708CC6C6" w16cid:durableId="2BFEB4C8"/>
  <w16cid:commentId w16cid:paraId="7208848D" w16cid:durableId="2BFD19CB"/>
  <w16cid:commentId w16cid:paraId="08BECC65" w16cid:durableId="2BFEB513"/>
  <w16cid:commentId w16cid:paraId="015800AB" w16cid:durableId="2BFD19CC"/>
  <w16cid:commentId w16cid:paraId="5F466A88" w16cid:durableId="2BFD19CD"/>
  <w16cid:commentId w16cid:paraId="70FF2B04" w16cid:durableId="2BFD19CE"/>
  <w16cid:commentId w16cid:paraId="70125F71" w16cid:durableId="2BFD19CF"/>
  <w16cid:commentId w16cid:paraId="34E2BB08" w16cid:durableId="2BFEB555"/>
  <w16cid:commentId w16cid:paraId="61B08477" w16cid:durableId="2BFD19D0"/>
  <w16cid:commentId w16cid:paraId="15DAF5C1" w16cid:durableId="2BFD19D1"/>
  <w16cid:commentId w16cid:paraId="281658AD" w16cid:durableId="2BFEB86F"/>
  <w16cid:commentId w16cid:paraId="1647A77F" w16cid:durableId="2BFD19D2"/>
  <w16cid:commentId w16cid:paraId="66748861" w16cid:durableId="2BFEBA02"/>
  <w16cid:commentId w16cid:paraId="079EAF81" w16cid:durableId="2BFD19D3"/>
  <w16cid:commentId w16cid:paraId="007B894B" w16cid:durableId="2BFD19D4"/>
  <w16cid:commentId w16cid:paraId="1FD28D10" w16cid:durableId="2BFD19D5"/>
  <w16cid:commentId w16cid:paraId="17F88895" w16cid:durableId="2BFD19D6"/>
  <w16cid:commentId w16cid:paraId="349C681D" w16cid:durableId="2BFD19D7"/>
  <w16cid:commentId w16cid:paraId="7EFF6717" w16cid:durableId="2BFD19D8"/>
  <w16cid:commentId w16cid:paraId="18904E23" w16cid:durableId="2BFEB85F"/>
  <w16cid:commentId w16cid:paraId="571C2C8D" w16cid:durableId="2BFD19D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E3ACA9" w14:textId="77777777" w:rsidR="00C07A29" w:rsidRDefault="00C07A29" w:rsidP="0075567C">
      <w:pPr>
        <w:spacing w:after="0" w:line="240" w:lineRule="auto"/>
      </w:pPr>
      <w:r>
        <w:separator/>
      </w:r>
    </w:p>
  </w:endnote>
  <w:endnote w:type="continuationSeparator" w:id="0">
    <w:p w14:paraId="216A0C98" w14:textId="77777777" w:rsidR="00C07A29" w:rsidRDefault="00C07A29" w:rsidP="007556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0F7D66" w14:textId="0FAAB146" w:rsidR="00C07A29" w:rsidRDefault="00C07A29">
    <w:pPr>
      <w:pStyle w:val="Piedepgina"/>
      <w:jc w:val="right"/>
    </w:pPr>
  </w:p>
  <w:p w14:paraId="4600C432" w14:textId="77777777" w:rsidR="00C07A29" w:rsidRDefault="00C07A2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2308324"/>
      <w:docPartObj>
        <w:docPartGallery w:val="Page Numbers (Bottom of Page)"/>
        <w:docPartUnique/>
      </w:docPartObj>
    </w:sdtPr>
    <w:sdtContent>
      <w:p w14:paraId="735895CC" w14:textId="6F8C9747" w:rsidR="00C07A29" w:rsidRDefault="00C07A29">
        <w:pPr>
          <w:pStyle w:val="Piedepgina"/>
          <w:jc w:val="right"/>
        </w:pPr>
        <w:r>
          <w:fldChar w:fldCharType="begin"/>
        </w:r>
        <w:r>
          <w:instrText>PAGE   \* MERGEFORMAT</w:instrText>
        </w:r>
        <w:r>
          <w:fldChar w:fldCharType="separate"/>
        </w:r>
        <w:r w:rsidR="00096B28">
          <w:rPr>
            <w:noProof/>
          </w:rPr>
          <w:t>22</w:t>
        </w:r>
        <w:r>
          <w:fldChar w:fldCharType="end"/>
        </w:r>
      </w:p>
    </w:sdtContent>
  </w:sdt>
  <w:p w14:paraId="54DEADAD" w14:textId="77777777" w:rsidR="00C07A29" w:rsidRDefault="00C07A2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447030" w14:textId="77777777" w:rsidR="00C07A29" w:rsidRDefault="00C07A29" w:rsidP="0075567C">
      <w:pPr>
        <w:spacing w:after="0" w:line="240" w:lineRule="auto"/>
      </w:pPr>
      <w:r>
        <w:separator/>
      </w:r>
    </w:p>
  </w:footnote>
  <w:footnote w:type="continuationSeparator" w:id="0">
    <w:p w14:paraId="402F1BEE" w14:textId="77777777" w:rsidR="00C07A29" w:rsidRDefault="00C07A29" w:rsidP="007556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0EDB09" w14:textId="77777777" w:rsidR="00C07A29" w:rsidRDefault="00C07A2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A21D17"/>
    <w:multiLevelType w:val="hybridMultilevel"/>
    <w:tmpl w:val="88A24D14"/>
    <w:lvl w:ilvl="0" w:tplc="C54434E0">
      <w:start w:val="1"/>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433E5BCF"/>
    <w:multiLevelType w:val="hybridMultilevel"/>
    <w:tmpl w:val="C286027A"/>
    <w:lvl w:ilvl="0" w:tplc="FB4AFC4C">
      <w:start w:val="1"/>
      <w:numFmt w:val="decimal"/>
      <w:pStyle w:val="Descripcin"/>
      <w:lvlText w:val="S%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6D1C1A39"/>
    <w:multiLevelType w:val="hybridMultilevel"/>
    <w:tmpl w:val="493E2D62"/>
    <w:lvl w:ilvl="0" w:tplc="0C0A0011">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2EB"/>
    <w:rsid w:val="000068D1"/>
    <w:rsid w:val="00012E25"/>
    <w:rsid w:val="000319C9"/>
    <w:rsid w:val="00033EBD"/>
    <w:rsid w:val="00035A42"/>
    <w:rsid w:val="00050167"/>
    <w:rsid w:val="00052ABB"/>
    <w:rsid w:val="00056110"/>
    <w:rsid w:val="0007255B"/>
    <w:rsid w:val="00081620"/>
    <w:rsid w:val="00085430"/>
    <w:rsid w:val="0009150F"/>
    <w:rsid w:val="000944E3"/>
    <w:rsid w:val="00096B28"/>
    <w:rsid w:val="000A525F"/>
    <w:rsid w:val="000B1796"/>
    <w:rsid w:val="000C1877"/>
    <w:rsid w:val="000D3C77"/>
    <w:rsid w:val="000E0643"/>
    <w:rsid w:val="000E2302"/>
    <w:rsid w:val="000E258B"/>
    <w:rsid w:val="000E79A5"/>
    <w:rsid w:val="000F222B"/>
    <w:rsid w:val="0011756A"/>
    <w:rsid w:val="00132227"/>
    <w:rsid w:val="00137F83"/>
    <w:rsid w:val="001469EA"/>
    <w:rsid w:val="00155B28"/>
    <w:rsid w:val="00163539"/>
    <w:rsid w:val="00164595"/>
    <w:rsid w:val="00165B39"/>
    <w:rsid w:val="00167584"/>
    <w:rsid w:val="00180528"/>
    <w:rsid w:val="00182706"/>
    <w:rsid w:val="00183665"/>
    <w:rsid w:val="001A2A04"/>
    <w:rsid w:val="001B3855"/>
    <w:rsid w:val="001C1B35"/>
    <w:rsid w:val="001C6DD0"/>
    <w:rsid w:val="001F2012"/>
    <w:rsid w:val="002171DF"/>
    <w:rsid w:val="002218EA"/>
    <w:rsid w:val="00224E57"/>
    <w:rsid w:val="00225011"/>
    <w:rsid w:val="0023481E"/>
    <w:rsid w:val="00256FD1"/>
    <w:rsid w:val="00265A96"/>
    <w:rsid w:val="00265DAF"/>
    <w:rsid w:val="0026655C"/>
    <w:rsid w:val="002744C7"/>
    <w:rsid w:val="00282B9A"/>
    <w:rsid w:val="00290E96"/>
    <w:rsid w:val="00292B2F"/>
    <w:rsid w:val="00294F82"/>
    <w:rsid w:val="00297EC3"/>
    <w:rsid w:val="002A394F"/>
    <w:rsid w:val="002A7E6A"/>
    <w:rsid w:val="002C3461"/>
    <w:rsid w:val="002C44A4"/>
    <w:rsid w:val="002C5CC8"/>
    <w:rsid w:val="002D10A5"/>
    <w:rsid w:val="002D31FD"/>
    <w:rsid w:val="002F1ACD"/>
    <w:rsid w:val="00303C5A"/>
    <w:rsid w:val="0030540E"/>
    <w:rsid w:val="00310C03"/>
    <w:rsid w:val="00326E8C"/>
    <w:rsid w:val="00330724"/>
    <w:rsid w:val="00337D7B"/>
    <w:rsid w:val="00345100"/>
    <w:rsid w:val="003545DE"/>
    <w:rsid w:val="003610B5"/>
    <w:rsid w:val="003728B2"/>
    <w:rsid w:val="0038255D"/>
    <w:rsid w:val="003840AB"/>
    <w:rsid w:val="003853F5"/>
    <w:rsid w:val="003916BB"/>
    <w:rsid w:val="003A14DD"/>
    <w:rsid w:val="003A6492"/>
    <w:rsid w:val="003B12CD"/>
    <w:rsid w:val="003B45E5"/>
    <w:rsid w:val="003B7C0B"/>
    <w:rsid w:val="003E3C19"/>
    <w:rsid w:val="003E583C"/>
    <w:rsid w:val="003E760B"/>
    <w:rsid w:val="003F2660"/>
    <w:rsid w:val="003F2745"/>
    <w:rsid w:val="003F5973"/>
    <w:rsid w:val="003F61E9"/>
    <w:rsid w:val="0040729C"/>
    <w:rsid w:val="00407BE4"/>
    <w:rsid w:val="004171F0"/>
    <w:rsid w:val="00417BC0"/>
    <w:rsid w:val="00432915"/>
    <w:rsid w:val="00436BBE"/>
    <w:rsid w:val="004417CF"/>
    <w:rsid w:val="00442063"/>
    <w:rsid w:val="00445499"/>
    <w:rsid w:val="00451ABC"/>
    <w:rsid w:val="004539F3"/>
    <w:rsid w:val="00454EE2"/>
    <w:rsid w:val="00474642"/>
    <w:rsid w:val="0048353A"/>
    <w:rsid w:val="004A2D25"/>
    <w:rsid w:val="004A51EE"/>
    <w:rsid w:val="004A7381"/>
    <w:rsid w:val="004B306E"/>
    <w:rsid w:val="004D3C61"/>
    <w:rsid w:val="004D49C5"/>
    <w:rsid w:val="004E2694"/>
    <w:rsid w:val="004F47EF"/>
    <w:rsid w:val="0050112D"/>
    <w:rsid w:val="0050313E"/>
    <w:rsid w:val="00507BCD"/>
    <w:rsid w:val="00511A24"/>
    <w:rsid w:val="00511F5C"/>
    <w:rsid w:val="00534409"/>
    <w:rsid w:val="00536E31"/>
    <w:rsid w:val="00541D27"/>
    <w:rsid w:val="00546588"/>
    <w:rsid w:val="00552EC0"/>
    <w:rsid w:val="00554BBB"/>
    <w:rsid w:val="00560A9E"/>
    <w:rsid w:val="00562C2E"/>
    <w:rsid w:val="00566C81"/>
    <w:rsid w:val="005812BB"/>
    <w:rsid w:val="005902E0"/>
    <w:rsid w:val="005941F3"/>
    <w:rsid w:val="005A1E05"/>
    <w:rsid w:val="005A5827"/>
    <w:rsid w:val="005B08A9"/>
    <w:rsid w:val="005C2307"/>
    <w:rsid w:val="005C6F63"/>
    <w:rsid w:val="005D4AFD"/>
    <w:rsid w:val="005F53DE"/>
    <w:rsid w:val="006128A0"/>
    <w:rsid w:val="0061711D"/>
    <w:rsid w:val="0061731A"/>
    <w:rsid w:val="00630D83"/>
    <w:rsid w:val="006334C6"/>
    <w:rsid w:val="00634F2A"/>
    <w:rsid w:val="0064079C"/>
    <w:rsid w:val="006426F5"/>
    <w:rsid w:val="00647975"/>
    <w:rsid w:val="00650D27"/>
    <w:rsid w:val="006568B2"/>
    <w:rsid w:val="0066233B"/>
    <w:rsid w:val="0066566B"/>
    <w:rsid w:val="00666AE3"/>
    <w:rsid w:val="006670AD"/>
    <w:rsid w:val="00676235"/>
    <w:rsid w:val="00681AB0"/>
    <w:rsid w:val="00681EEF"/>
    <w:rsid w:val="00686AD3"/>
    <w:rsid w:val="00692DF3"/>
    <w:rsid w:val="006A3D91"/>
    <w:rsid w:val="006B1C1E"/>
    <w:rsid w:val="006B78DA"/>
    <w:rsid w:val="006C384C"/>
    <w:rsid w:val="006C5776"/>
    <w:rsid w:val="006C665F"/>
    <w:rsid w:val="006D3A97"/>
    <w:rsid w:val="006F5D5F"/>
    <w:rsid w:val="006F696C"/>
    <w:rsid w:val="00707809"/>
    <w:rsid w:val="00716714"/>
    <w:rsid w:val="00725848"/>
    <w:rsid w:val="007258CF"/>
    <w:rsid w:val="00730E9A"/>
    <w:rsid w:val="00732C47"/>
    <w:rsid w:val="007371FD"/>
    <w:rsid w:val="0074445C"/>
    <w:rsid w:val="0075567C"/>
    <w:rsid w:val="00797008"/>
    <w:rsid w:val="007A6608"/>
    <w:rsid w:val="007B5665"/>
    <w:rsid w:val="007C04F5"/>
    <w:rsid w:val="007D23E4"/>
    <w:rsid w:val="007D2765"/>
    <w:rsid w:val="007E6C4B"/>
    <w:rsid w:val="007E7B45"/>
    <w:rsid w:val="00801A83"/>
    <w:rsid w:val="00802B99"/>
    <w:rsid w:val="008057C2"/>
    <w:rsid w:val="00805A0D"/>
    <w:rsid w:val="00816303"/>
    <w:rsid w:val="008263E3"/>
    <w:rsid w:val="008363B4"/>
    <w:rsid w:val="0084062E"/>
    <w:rsid w:val="008428CB"/>
    <w:rsid w:val="00843CC9"/>
    <w:rsid w:val="00855077"/>
    <w:rsid w:val="0087662F"/>
    <w:rsid w:val="008836AD"/>
    <w:rsid w:val="008847A9"/>
    <w:rsid w:val="00893687"/>
    <w:rsid w:val="008A03B9"/>
    <w:rsid w:val="008C0389"/>
    <w:rsid w:val="008C4D47"/>
    <w:rsid w:val="008D2E94"/>
    <w:rsid w:val="008D3FDD"/>
    <w:rsid w:val="008E5709"/>
    <w:rsid w:val="00900C66"/>
    <w:rsid w:val="00930DAC"/>
    <w:rsid w:val="0093390F"/>
    <w:rsid w:val="009353F2"/>
    <w:rsid w:val="00963A9D"/>
    <w:rsid w:val="00966793"/>
    <w:rsid w:val="0097093C"/>
    <w:rsid w:val="009A4AE5"/>
    <w:rsid w:val="009A7EA2"/>
    <w:rsid w:val="009B1A31"/>
    <w:rsid w:val="009B2B5E"/>
    <w:rsid w:val="009B4BA4"/>
    <w:rsid w:val="009B6C70"/>
    <w:rsid w:val="009C48E7"/>
    <w:rsid w:val="009C7640"/>
    <w:rsid w:val="009C770D"/>
    <w:rsid w:val="009D222E"/>
    <w:rsid w:val="009D2723"/>
    <w:rsid w:val="009D2AC5"/>
    <w:rsid w:val="009D3096"/>
    <w:rsid w:val="009D5C4C"/>
    <w:rsid w:val="009E7760"/>
    <w:rsid w:val="009F2A81"/>
    <w:rsid w:val="009F5605"/>
    <w:rsid w:val="00A03231"/>
    <w:rsid w:val="00A2328D"/>
    <w:rsid w:val="00A41FB5"/>
    <w:rsid w:val="00A42625"/>
    <w:rsid w:val="00A43A23"/>
    <w:rsid w:val="00A566A3"/>
    <w:rsid w:val="00A63BDC"/>
    <w:rsid w:val="00A70B78"/>
    <w:rsid w:val="00A73C73"/>
    <w:rsid w:val="00A76C1F"/>
    <w:rsid w:val="00A77729"/>
    <w:rsid w:val="00A86B2E"/>
    <w:rsid w:val="00AA1F72"/>
    <w:rsid w:val="00AB0EA7"/>
    <w:rsid w:val="00AB1B63"/>
    <w:rsid w:val="00AB2ADC"/>
    <w:rsid w:val="00AB3155"/>
    <w:rsid w:val="00AB4E77"/>
    <w:rsid w:val="00AC1D37"/>
    <w:rsid w:val="00AC27ED"/>
    <w:rsid w:val="00AC6D2E"/>
    <w:rsid w:val="00AD7F9A"/>
    <w:rsid w:val="00AE081B"/>
    <w:rsid w:val="00AE3AF2"/>
    <w:rsid w:val="00B01077"/>
    <w:rsid w:val="00B052CE"/>
    <w:rsid w:val="00B21A9E"/>
    <w:rsid w:val="00B23ABA"/>
    <w:rsid w:val="00B27172"/>
    <w:rsid w:val="00B3212F"/>
    <w:rsid w:val="00B34CBD"/>
    <w:rsid w:val="00B4642E"/>
    <w:rsid w:val="00B4672B"/>
    <w:rsid w:val="00B54C65"/>
    <w:rsid w:val="00B54CF1"/>
    <w:rsid w:val="00B55378"/>
    <w:rsid w:val="00B55B31"/>
    <w:rsid w:val="00B56F8A"/>
    <w:rsid w:val="00B6238C"/>
    <w:rsid w:val="00B64659"/>
    <w:rsid w:val="00B659E2"/>
    <w:rsid w:val="00B65EC1"/>
    <w:rsid w:val="00B74789"/>
    <w:rsid w:val="00B77ECD"/>
    <w:rsid w:val="00B860D3"/>
    <w:rsid w:val="00B87EA6"/>
    <w:rsid w:val="00B9310A"/>
    <w:rsid w:val="00B93C81"/>
    <w:rsid w:val="00B95DFE"/>
    <w:rsid w:val="00B97202"/>
    <w:rsid w:val="00BA0E7B"/>
    <w:rsid w:val="00BA39A8"/>
    <w:rsid w:val="00BA4932"/>
    <w:rsid w:val="00BB2E21"/>
    <w:rsid w:val="00BD4A34"/>
    <w:rsid w:val="00BD5CC9"/>
    <w:rsid w:val="00BD6C07"/>
    <w:rsid w:val="00BE3A5F"/>
    <w:rsid w:val="00BE6604"/>
    <w:rsid w:val="00BF1CB2"/>
    <w:rsid w:val="00C00CC6"/>
    <w:rsid w:val="00C052CD"/>
    <w:rsid w:val="00C07A29"/>
    <w:rsid w:val="00C411C2"/>
    <w:rsid w:val="00C446C3"/>
    <w:rsid w:val="00C45247"/>
    <w:rsid w:val="00C73AF0"/>
    <w:rsid w:val="00C7473F"/>
    <w:rsid w:val="00C96E2C"/>
    <w:rsid w:val="00CA7599"/>
    <w:rsid w:val="00CB0290"/>
    <w:rsid w:val="00CC3F22"/>
    <w:rsid w:val="00CC75F3"/>
    <w:rsid w:val="00CE2B29"/>
    <w:rsid w:val="00CF2646"/>
    <w:rsid w:val="00D0189D"/>
    <w:rsid w:val="00D0535C"/>
    <w:rsid w:val="00D0587A"/>
    <w:rsid w:val="00D23C28"/>
    <w:rsid w:val="00D277E4"/>
    <w:rsid w:val="00D51E57"/>
    <w:rsid w:val="00D53153"/>
    <w:rsid w:val="00D60D04"/>
    <w:rsid w:val="00D67B1B"/>
    <w:rsid w:val="00D72731"/>
    <w:rsid w:val="00D767BD"/>
    <w:rsid w:val="00D82DE8"/>
    <w:rsid w:val="00D91244"/>
    <w:rsid w:val="00DA0A96"/>
    <w:rsid w:val="00DA1EDC"/>
    <w:rsid w:val="00DA28F1"/>
    <w:rsid w:val="00DA38AA"/>
    <w:rsid w:val="00DB32B5"/>
    <w:rsid w:val="00DB7D80"/>
    <w:rsid w:val="00DC1AD8"/>
    <w:rsid w:val="00DE247F"/>
    <w:rsid w:val="00DF6E92"/>
    <w:rsid w:val="00E03761"/>
    <w:rsid w:val="00E1171B"/>
    <w:rsid w:val="00E134A4"/>
    <w:rsid w:val="00E14EA1"/>
    <w:rsid w:val="00E167F4"/>
    <w:rsid w:val="00E2275C"/>
    <w:rsid w:val="00E37178"/>
    <w:rsid w:val="00E44EE1"/>
    <w:rsid w:val="00E50DB3"/>
    <w:rsid w:val="00E55E26"/>
    <w:rsid w:val="00E60EE5"/>
    <w:rsid w:val="00E61BBC"/>
    <w:rsid w:val="00E93F8B"/>
    <w:rsid w:val="00EB389E"/>
    <w:rsid w:val="00EB526C"/>
    <w:rsid w:val="00EC0508"/>
    <w:rsid w:val="00EC0A16"/>
    <w:rsid w:val="00ED4C17"/>
    <w:rsid w:val="00ED5F29"/>
    <w:rsid w:val="00EF0A1E"/>
    <w:rsid w:val="00EF5802"/>
    <w:rsid w:val="00F21881"/>
    <w:rsid w:val="00F26B20"/>
    <w:rsid w:val="00F301D9"/>
    <w:rsid w:val="00F34E97"/>
    <w:rsid w:val="00F45921"/>
    <w:rsid w:val="00F46CCA"/>
    <w:rsid w:val="00F57F7D"/>
    <w:rsid w:val="00F802EB"/>
    <w:rsid w:val="00F925AE"/>
    <w:rsid w:val="00FA186C"/>
    <w:rsid w:val="00FA3C5A"/>
    <w:rsid w:val="00FA4D4A"/>
    <w:rsid w:val="00FA635D"/>
    <w:rsid w:val="00FA63A1"/>
    <w:rsid w:val="00FA7B78"/>
    <w:rsid w:val="00FC267D"/>
    <w:rsid w:val="00FC7087"/>
    <w:rsid w:val="00FD18AE"/>
    <w:rsid w:val="00FD3D20"/>
    <w:rsid w:val="00FD4FAD"/>
    <w:rsid w:val="00FD56C9"/>
    <w:rsid w:val="00FE3AFA"/>
    <w:rsid w:val="00FE712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305"/>
    <o:shapelayout v:ext="edit">
      <o:idmap v:ext="edit" data="1"/>
    </o:shapelayout>
  </w:shapeDefaults>
  <w:decimalSymbol w:val="."/>
  <w:listSeparator w:val=","/>
  <w14:docId w14:val="7BC6E773"/>
  <w15:chartTrackingRefBased/>
  <w15:docId w15:val="{788EFCAE-CCBC-47B6-B0FA-F1375455E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A7E6A"/>
    <w:pPr>
      <w:jc w:val="both"/>
    </w:pPr>
    <w:rPr>
      <w:rFonts w:ascii="Times New Roman" w:hAnsi="Times New Roman"/>
      <w:sz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Descripcin">
    <w:name w:val="caption"/>
    <w:basedOn w:val="Normal"/>
    <w:next w:val="Normal"/>
    <w:uiPriority w:val="35"/>
    <w:unhideWhenUsed/>
    <w:qFormat/>
    <w:rsid w:val="00B55B31"/>
    <w:pPr>
      <w:numPr>
        <w:numId w:val="1"/>
      </w:numPr>
      <w:spacing w:after="120" w:line="240" w:lineRule="auto"/>
    </w:pPr>
    <w:rPr>
      <w:iCs/>
      <w:szCs w:val="18"/>
      <w:lang w:val="en-GB"/>
    </w:rPr>
  </w:style>
  <w:style w:type="paragraph" w:styleId="Prrafodelista">
    <w:name w:val="List Paragraph"/>
    <w:basedOn w:val="Normal"/>
    <w:uiPriority w:val="34"/>
    <w:qFormat/>
    <w:rsid w:val="00F26B20"/>
    <w:pPr>
      <w:ind w:left="720"/>
      <w:contextualSpacing/>
    </w:pPr>
  </w:style>
  <w:style w:type="table" w:styleId="Tablaconcuadrcula">
    <w:name w:val="Table Grid"/>
    <w:basedOn w:val="Tablanormal"/>
    <w:uiPriority w:val="39"/>
    <w:rsid w:val="006173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B01077"/>
    <w:rPr>
      <w:sz w:val="16"/>
      <w:szCs w:val="16"/>
    </w:rPr>
  </w:style>
  <w:style w:type="paragraph" w:styleId="Textocomentario">
    <w:name w:val="annotation text"/>
    <w:basedOn w:val="Normal"/>
    <w:link w:val="TextocomentarioCar"/>
    <w:uiPriority w:val="99"/>
    <w:unhideWhenUsed/>
    <w:rsid w:val="00B01077"/>
    <w:pPr>
      <w:spacing w:line="240" w:lineRule="auto"/>
    </w:pPr>
    <w:rPr>
      <w:szCs w:val="20"/>
    </w:rPr>
  </w:style>
  <w:style w:type="character" w:customStyle="1" w:styleId="TextocomentarioCar">
    <w:name w:val="Texto comentario Car"/>
    <w:basedOn w:val="Fuentedeprrafopredeter"/>
    <w:link w:val="Textocomentario"/>
    <w:uiPriority w:val="99"/>
    <w:rsid w:val="00B01077"/>
    <w:rPr>
      <w:rFonts w:ascii="Arial" w:hAnsi="Arial"/>
      <w:sz w:val="20"/>
      <w:szCs w:val="20"/>
    </w:rPr>
  </w:style>
  <w:style w:type="paragraph" w:styleId="Asuntodelcomentario">
    <w:name w:val="annotation subject"/>
    <w:basedOn w:val="Textocomentario"/>
    <w:next w:val="Textocomentario"/>
    <w:link w:val="AsuntodelcomentarioCar"/>
    <w:uiPriority w:val="99"/>
    <w:semiHidden/>
    <w:unhideWhenUsed/>
    <w:rsid w:val="00B01077"/>
    <w:rPr>
      <w:b/>
      <w:bCs/>
    </w:rPr>
  </w:style>
  <w:style w:type="character" w:customStyle="1" w:styleId="AsuntodelcomentarioCar">
    <w:name w:val="Asunto del comentario Car"/>
    <w:basedOn w:val="TextocomentarioCar"/>
    <w:link w:val="Asuntodelcomentario"/>
    <w:uiPriority w:val="99"/>
    <w:semiHidden/>
    <w:rsid w:val="00B01077"/>
    <w:rPr>
      <w:rFonts w:ascii="Arial" w:hAnsi="Arial"/>
      <w:b/>
      <w:bCs/>
      <w:sz w:val="20"/>
      <w:szCs w:val="20"/>
    </w:rPr>
  </w:style>
  <w:style w:type="paragraph" w:styleId="Textodeglobo">
    <w:name w:val="Balloon Text"/>
    <w:basedOn w:val="Normal"/>
    <w:link w:val="TextodegloboCar"/>
    <w:uiPriority w:val="99"/>
    <w:semiHidden/>
    <w:unhideWhenUsed/>
    <w:rsid w:val="00B0107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01077"/>
    <w:rPr>
      <w:rFonts w:ascii="Segoe UI" w:hAnsi="Segoe UI" w:cs="Segoe UI"/>
      <w:sz w:val="18"/>
      <w:szCs w:val="18"/>
    </w:rPr>
  </w:style>
  <w:style w:type="paragraph" w:styleId="Encabezado">
    <w:name w:val="header"/>
    <w:basedOn w:val="Normal"/>
    <w:link w:val="EncabezadoCar"/>
    <w:uiPriority w:val="99"/>
    <w:unhideWhenUsed/>
    <w:rsid w:val="0075567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5567C"/>
    <w:rPr>
      <w:rFonts w:ascii="Arial" w:hAnsi="Arial"/>
      <w:sz w:val="20"/>
    </w:rPr>
  </w:style>
  <w:style w:type="paragraph" w:styleId="Piedepgina">
    <w:name w:val="footer"/>
    <w:basedOn w:val="Normal"/>
    <w:link w:val="PiedepginaCar"/>
    <w:uiPriority w:val="99"/>
    <w:unhideWhenUsed/>
    <w:rsid w:val="0075567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5567C"/>
    <w:rPr>
      <w:rFonts w:ascii="Arial" w:hAnsi="Arial"/>
      <w:sz w:val="20"/>
    </w:rPr>
  </w:style>
  <w:style w:type="character" w:styleId="Hipervnculo">
    <w:name w:val="Hyperlink"/>
    <w:basedOn w:val="Fuentedeprrafopredeter"/>
    <w:uiPriority w:val="99"/>
    <w:unhideWhenUsed/>
    <w:rsid w:val="0061711D"/>
    <w:rPr>
      <w:color w:val="0563C1" w:themeColor="hyperlink"/>
      <w:u w:val="single"/>
    </w:rPr>
  </w:style>
  <w:style w:type="paragraph" w:styleId="Revisin">
    <w:name w:val="Revision"/>
    <w:hidden/>
    <w:uiPriority w:val="99"/>
    <w:semiHidden/>
    <w:rsid w:val="00B95DFE"/>
    <w:pPr>
      <w:spacing w:after="0" w:line="240" w:lineRule="auto"/>
    </w:pPr>
    <w:rPr>
      <w:rFonts w:ascii="Times New Roman" w:hAnsi="Times New Roman"/>
      <w:sz w:val="20"/>
    </w:rPr>
  </w:style>
  <w:style w:type="character" w:styleId="Textodelmarcadordeposicin">
    <w:name w:val="Placeholder Text"/>
    <w:basedOn w:val="Fuentedeprrafopredeter"/>
    <w:uiPriority w:val="99"/>
    <w:semiHidden/>
    <w:rsid w:val="004D3C6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421867">
      <w:bodyDiv w:val="1"/>
      <w:marLeft w:val="0"/>
      <w:marRight w:val="0"/>
      <w:marTop w:val="0"/>
      <w:marBottom w:val="0"/>
      <w:divBdr>
        <w:top w:val="none" w:sz="0" w:space="0" w:color="auto"/>
        <w:left w:val="none" w:sz="0" w:space="0" w:color="auto"/>
        <w:bottom w:val="none" w:sz="0" w:space="0" w:color="auto"/>
        <w:right w:val="none" w:sz="0" w:space="0" w:color="auto"/>
      </w:divBdr>
    </w:div>
    <w:div w:id="206182010">
      <w:bodyDiv w:val="1"/>
      <w:marLeft w:val="0"/>
      <w:marRight w:val="0"/>
      <w:marTop w:val="0"/>
      <w:marBottom w:val="0"/>
      <w:divBdr>
        <w:top w:val="none" w:sz="0" w:space="0" w:color="auto"/>
        <w:left w:val="none" w:sz="0" w:space="0" w:color="auto"/>
        <w:bottom w:val="none" w:sz="0" w:space="0" w:color="auto"/>
        <w:right w:val="none" w:sz="0" w:space="0" w:color="auto"/>
      </w:divBdr>
      <w:divsChild>
        <w:div w:id="740637639">
          <w:marLeft w:val="640"/>
          <w:marRight w:val="0"/>
          <w:marTop w:val="0"/>
          <w:marBottom w:val="0"/>
          <w:divBdr>
            <w:top w:val="none" w:sz="0" w:space="0" w:color="auto"/>
            <w:left w:val="none" w:sz="0" w:space="0" w:color="auto"/>
            <w:bottom w:val="none" w:sz="0" w:space="0" w:color="auto"/>
            <w:right w:val="none" w:sz="0" w:space="0" w:color="auto"/>
          </w:divBdr>
        </w:div>
        <w:div w:id="1504122867">
          <w:marLeft w:val="640"/>
          <w:marRight w:val="0"/>
          <w:marTop w:val="0"/>
          <w:marBottom w:val="0"/>
          <w:divBdr>
            <w:top w:val="none" w:sz="0" w:space="0" w:color="auto"/>
            <w:left w:val="none" w:sz="0" w:space="0" w:color="auto"/>
            <w:bottom w:val="none" w:sz="0" w:space="0" w:color="auto"/>
            <w:right w:val="none" w:sz="0" w:space="0" w:color="auto"/>
          </w:divBdr>
        </w:div>
        <w:div w:id="1264455039">
          <w:marLeft w:val="640"/>
          <w:marRight w:val="0"/>
          <w:marTop w:val="0"/>
          <w:marBottom w:val="0"/>
          <w:divBdr>
            <w:top w:val="none" w:sz="0" w:space="0" w:color="auto"/>
            <w:left w:val="none" w:sz="0" w:space="0" w:color="auto"/>
            <w:bottom w:val="none" w:sz="0" w:space="0" w:color="auto"/>
            <w:right w:val="none" w:sz="0" w:space="0" w:color="auto"/>
          </w:divBdr>
        </w:div>
        <w:div w:id="1456943934">
          <w:marLeft w:val="640"/>
          <w:marRight w:val="0"/>
          <w:marTop w:val="0"/>
          <w:marBottom w:val="0"/>
          <w:divBdr>
            <w:top w:val="none" w:sz="0" w:space="0" w:color="auto"/>
            <w:left w:val="none" w:sz="0" w:space="0" w:color="auto"/>
            <w:bottom w:val="none" w:sz="0" w:space="0" w:color="auto"/>
            <w:right w:val="none" w:sz="0" w:space="0" w:color="auto"/>
          </w:divBdr>
        </w:div>
        <w:div w:id="1558930947">
          <w:marLeft w:val="640"/>
          <w:marRight w:val="0"/>
          <w:marTop w:val="0"/>
          <w:marBottom w:val="0"/>
          <w:divBdr>
            <w:top w:val="none" w:sz="0" w:space="0" w:color="auto"/>
            <w:left w:val="none" w:sz="0" w:space="0" w:color="auto"/>
            <w:bottom w:val="none" w:sz="0" w:space="0" w:color="auto"/>
            <w:right w:val="none" w:sz="0" w:space="0" w:color="auto"/>
          </w:divBdr>
        </w:div>
        <w:div w:id="469447587">
          <w:marLeft w:val="640"/>
          <w:marRight w:val="0"/>
          <w:marTop w:val="0"/>
          <w:marBottom w:val="0"/>
          <w:divBdr>
            <w:top w:val="none" w:sz="0" w:space="0" w:color="auto"/>
            <w:left w:val="none" w:sz="0" w:space="0" w:color="auto"/>
            <w:bottom w:val="none" w:sz="0" w:space="0" w:color="auto"/>
            <w:right w:val="none" w:sz="0" w:space="0" w:color="auto"/>
          </w:divBdr>
        </w:div>
        <w:div w:id="2085639938">
          <w:marLeft w:val="640"/>
          <w:marRight w:val="0"/>
          <w:marTop w:val="0"/>
          <w:marBottom w:val="0"/>
          <w:divBdr>
            <w:top w:val="none" w:sz="0" w:space="0" w:color="auto"/>
            <w:left w:val="none" w:sz="0" w:space="0" w:color="auto"/>
            <w:bottom w:val="none" w:sz="0" w:space="0" w:color="auto"/>
            <w:right w:val="none" w:sz="0" w:space="0" w:color="auto"/>
          </w:divBdr>
        </w:div>
        <w:div w:id="2018574418">
          <w:marLeft w:val="640"/>
          <w:marRight w:val="0"/>
          <w:marTop w:val="0"/>
          <w:marBottom w:val="0"/>
          <w:divBdr>
            <w:top w:val="none" w:sz="0" w:space="0" w:color="auto"/>
            <w:left w:val="none" w:sz="0" w:space="0" w:color="auto"/>
            <w:bottom w:val="none" w:sz="0" w:space="0" w:color="auto"/>
            <w:right w:val="none" w:sz="0" w:space="0" w:color="auto"/>
          </w:divBdr>
        </w:div>
        <w:div w:id="1335106503">
          <w:marLeft w:val="640"/>
          <w:marRight w:val="0"/>
          <w:marTop w:val="0"/>
          <w:marBottom w:val="0"/>
          <w:divBdr>
            <w:top w:val="none" w:sz="0" w:space="0" w:color="auto"/>
            <w:left w:val="none" w:sz="0" w:space="0" w:color="auto"/>
            <w:bottom w:val="none" w:sz="0" w:space="0" w:color="auto"/>
            <w:right w:val="none" w:sz="0" w:space="0" w:color="auto"/>
          </w:divBdr>
        </w:div>
        <w:div w:id="862742622">
          <w:marLeft w:val="640"/>
          <w:marRight w:val="0"/>
          <w:marTop w:val="0"/>
          <w:marBottom w:val="0"/>
          <w:divBdr>
            <w:top w:val="none" w:sz="0" w:space="0" w:color="auto"/>
            <w:left w:val="none" w:sz="0" w:space="0" w:color="auto"/>
            <w:bottom w:val="none" w:sz="0" w:space="0" w:color="auto"/>
            <w:right w:val="none" w:sz="0" w:space="0" w:color="auto"/>
          </w:divBdr>
        </w:div>
      </w:divsChild>
    </w:div>
    <w:div w:id="303657317">
      <w:bodyDiv w:val="1"/>
      <w:marLeft w:val="0"/>
      <w:marRight w:val="0"/>
      <w:marTop w:val="0"/>
      <w:marBottom w:val="0"/>
      <w:divBdr>
        <w:top w:val="none" w:sz="0" w:space="0" w:color="auto"/>
        <w:left w:val="none" w:sz="0" w:space="0" w:color="auto"/>
        <w:bottom w:val="none" w:sz="0" w:space="0" w:color="auto"/>
        <w:right w:val="none" w:sz="0" w:space="0" w:color="auto"/>
      </w:divBdr>
    </w:div>
    <w:div w:id="357388599">
      <w:bodyDiv w:val="1"/>
      <w:marLeft w:val="0"/>
      <w:marRight w:val="0"/>
      <w:marTop w:val="0"/>
      <w:marBottom w:val="0"/>
      <w:divBdr>
        <w:top w:val="none" w:sz="0" w:space="0" w:color="auto"/>
        <w:left w:val="none" w:sz="0" w:space="0" w:color="auto"/>
        <w:bottom w:val="none" w:sz="0" w:space="0" w:color="auto"/>
        <w:right w:val="none" w:sz="0" w:space="0" w:color="auto"/>
      </w:divBdr>
    </w:div>
    <w:div w:id="398359696">
      <w:bodyDiv w:val="1"/>
      <w:marLeft w:val="0"/>
      <w:marRight w:val="0"/>
      <w:marTop w:val="0"/>
      <w:marBottom w:val="0"/>
      <w:divBdr>
        <w:top w:val="none" w:sz="0" w:space="0" w:color="auto"/>
        <w:left w:val="none" w:sz="0" w:space="0" w:color="auto"/>
        <w:bottom w:val="none" w:sz="0" w:space="0" w:color="auto"/>
        <w:right w:val="none" w:sz="0" w:space="0" w:color="auto"/>
      </w:divBdr>
    </w:div>
    <w:div w:id="401485413">
      <w:bodyDiv w:val="1"/>
      <w:marLeft w:val="0"/>
      <w:marRight w:val="0"/>
      <w:marTop w:val="0"/>
      <w:marBottom w:val="0"/>
      <w:divBdr>
        <w:top w:val="none" w:sz="0" w:space="0" w:color="auto"/>
        <w:left w:val="none" w:sz="0" w:space="0" w:color="auto"/>
        <w:bottom w:val="none" w:sz="0" w:space="0" w:color="auto"/>
        <w:right w:val="none" w:sz="0" w:space="0" w:color="auto"/>
      </w:divBdr>
      <w:divsChild>
        <w:div w:id="124465851">
          <w:marLeft w:val="640"/>
          <w:marRight w:val="0"/>
          <w:marTop w:val="0"/>
          <w:marBottom w:val="0"/>
          <w:divBdr>
            <w:top w:val="none" w:sz="0" w:space="0" w:color="auto"/>
            <w:left w:val="none" w:sz="0" w:space="0" w:color="auto"/>
            <w:bottom w:val="none" w:sz="0" w:space="0" w:color="auto"/>
            <w:right w:val="none" w:sz="0" w:space="0" w:color="auto"/>
          </w:divBdr>
        </w:div>
        <w:div w:id="1000348303">
          <w:marLeft w:val="640"/>
          <w:marRight w:val="0"/>
          <w:marTop w:val="0"/>
          <w:marBottom w:val="0"/>
          <w:divBdr>
            <w:top w:val="none" w:sz="0" w:space="0" w:color="auto"/>
            <w:left w:val="none" w:sz="0" w:space="0" w:color="auto"/>
            <w:bottom w:val="none" w:sz="0" w:space="0" w:color="auto"/>
            <w:right w:val="none" w:sz="0" w:space="0" w:color="auto"/>
          </w:divBdr>
        </w:div>
        <w:div w:id="1722096290">
          <w:marLeft w:val="640"/>
          <w:marRight w:val="0"/>
          <w:marTop w:val="0"/>
          <w:marBottom w:val="0"/>
          <w:divBdr>
            <w:top w:val="none" w:sz="0" w:space="0" w:color="auto"/>
            <w:left w:val="none" w:sz="0" w:space="0" w:color="auto"/>
            <w:bottom w:val="none" w:sz="0" w:space="0" w:color="auto"/>
            <w:right w:val="none" w:sz="0" w:space="0" w:color="auto"/>
          </w:divBdr>
        </w:div>
        <w:div w:id="938568195">
          <w:marLeft w:val="640"/>
          <w:marRight w:val="0"/>
          <w:marTop w:val="0"/>
          <w:marBottom w:val="0"/>
          <w:divBdr>
            <w:top w:val="none" w:sz="0" w:space="0" w:color="auto"/>
            <w:left w:val="none" w:sz="0" w:space="0" w:color="auto"/>
            <w:bottom w:val="none" w:sz="0" w:space="0" w:color="auto"/>
            <w:right w:val="none" w:sz="0" w:space="0" w:color="auto"/>
          </w:divBdr>
        </w:div>
        <w:div w:id="650059460">
          <w:marLeft w:val="640"/>
          <w:marRight w:val="0"/>
          <w:marTop w:val="0"/>
          <w:marBottom w:val="0"/>
          <w:divBdr>
            <w:top w:val="none" w:sz="0" w:space="0" w:color="auto"/>
            <w:left w:val="none" w:sz="0" w:space="0" w:color="auto"/>
            <w:bottom w:val="none" w:sz="0" w:space="0" w:color="auto"/>
            <w:right w:val="none" w:sz="0" w:space="0" w:color="auto"/>
          </w:divBdr>
        </w:div>
        <w:div w:id="1469011812">
          <w:marLeft w:val="640"/>
          <w:marRight w:val="0"/>
          <w:marTop w:val="0"/>
          <w:marBottom w:val="0"/>
          <w:divBdr>
            <w:top w:val="none" w:sz="0" w:space="0" w:color="auto"/>
            <w:left w:val="none" w:sz="0" w:space="0" w:color="auto"/>
            <w:bottom w:val="none" w:sz="0" w:space="0" w:color="auto"/>
            <w:right w:val="none" w:sz="0" w:space="0" w:color="auto"/>
          </w:divBdr>
        </w:div>
        <w:div w:id="1241793967">
          <w:marLeft w:val="640"/>
          <w:marRight w:val="0"/>
          <w:marTop w:val="0"/>
          <w:marBottom w:val="0"/>
          <w:divBdr>
            <w:top w:val="none" w:sz="0" w:space="0" w:color="auto"/>
            <w:left w:val="none" w:sz="0" w:space="0" w:color="auto"/>
            <w:bottom w:val="none" w:sz="0" w:space="0" w:color="auto"/>
            <w:right w:val="none" w:sz="0" w:space="0" w:color="auto"/>
          </w:divBdr>
        </w:div>
        <w:div w:id="2021857875">
          <w:marLeft w:val="640"/>
          <w:marRight w:val="0"/>
          <w:marTop w:val="0"/>
          <w:marBottom w:val="0"/>
          <w:divBdr>
            <w:top w:val="none" w:sz="0" w:space="0" w:color="auto"/>
            <w:left w:val="none" w:sz="0" w:space="0" w:color="auto"/>
            <w:bottom w:val="none" w:sz="0" w:space="0" w:color="auto"/>
            <w:right w:val="none" w:sz="0" w:space="0" w:color="auto"/>
          </w:divBdr>
        </w:div>
        <w:div w:id="2126465243">
          <w:marLeft w:val="640"/>
          <w:marRight w:val="0"/>
          <w:marTop w:val="0"/>
          <w:marBottom w:val="0"/>
          <w:divBdr>
            <w:top w:val="none" w:sz="0" w:space="0" w:color="auto"/>
            <w:left w:val="none" w:sz="0" w:space="0" w:color="auto"/>
            <w:bottom w:val="none" w:sz="0" w:space="0" w:color="auto"/>
            <w:right w:val="none" w:sz="0" w:space="0" w:color="auto"/>
          </w:divBdr>
        </w:div>
      </w:divsChild>
    </w:div>
    <w:div w:id="433718590">
      <w:bodyDiv w:val="1"/>
      <w:marLeft w:val="0"/>
      <w:marRight w:val="0"/>
      <w:marTop w:val="0"/>
      <w:marBottom w:val="0"/>
      <w:divBdr>
        <w:top w:val="none" w:sz="0" w:space="0" w:color="auto"/>
        <w:left w:val="none" w:sz="0" w:space="0" w:color="auto"/>
        <w:bottom w:val="none" w:sz="0" w:space="0" w:color="auto"/>
        <w:right w:val="none" w:sz="0" w:space="0" w:color="auto"/>
      </w:divBdr>
      <w:divsChild>
        <w:div w:id="1583250765">
          <w:marLeft w:val="640"/>
          <w:marRight w:val="0"/>
          <w:marTop w:val="0"/>
          <w:marBottom w:val="0"/>
          <w:divBdr>
            <w:top w:val="none" w:sz="0" w:space="0" w:color="auto"/>
            <w:left w:val="none" w:sz="0" w:space="0" w:color="auto"/>
            <w:bottom w:val="none" w:sz="0" w:space="0" w:color="auto"/>
            <w:right w:val="none" w:sz="0" w:space="0" w:color="auto"/>
          </w:divBdr>
        </w:div>
        <w:div w:id="470486673">
          <w:marLeft w:val="640"/>
          <w:marRight w:val="0"/>
          <w:marTop w:val="0"/>
          <w:marBottom w:val="0"/>
          <w:divBdr>
            <w:top w:val="none" w:sz="0" w:space="0" w:color="auto"/>
            <w:left w:val="none" w:sz="0" w:space="0" w:color="auto"/>
            <w:bottom w:val="none" w:sz="0" w:space="0" w:color="auto"/>
            <w:right w:val="none" w:sz="0" w:space="0" w:color="auto"/>
          </w:divBdr>
        </w:div>
        <w:div w:id="1410033677">
          <w:marLeft w:val="640"/>
          <w:marRight w:val="0"/>
          <w:marTop w:val="0"/>
          <w:marBottom w:val="0"/>
          <w:divBdr>
            <w:top w:val="none" w:sz="0" w:space="0" w:color="auto"/>
            <w:left w:val="none" w:sz="0" w:space="0" w:color="auto"/>
            <w:bottom w:val="none" w:sz="0" w:space="0" w:color="auto"/>
            <w:right w:val="none" w:sz="0" w:space="0" w:color="auto"/>
          </w:divBdr>
        </w:div>
        <w:div w:id="1678802466">
          <w:marLeft w:val="640"/>
          <w:marRight w:val="0"/>
          <w:marTop w:val="0"/>
          <w:marBottom w:val="0"/>
          <w:divBdr>
            <w:top w:val="none" w:sz="0" w:space="0" w:color="auto"/>
            <w:left w:val="none" w:sz="0" w:space="0" w:color="auto"/>
            <w:bottom w:val="none" w:sz="0" w:space="0" w:color="auto"/>
            <w:right w:val="none" w:sz="0" w:space="0" w:color="auto"/>
          </w:divBdr>
        </w:div>
        <w:div w:id="172645399">
          <w:marLeft w:val="640"/>
          <w:marRight w:val="0"/>
          <w:marTop w:val="0"/>
          <w:marBottom w:val="0"/>
          <w:divBdr>
            <w:top w:val="none" w:sz="0" w:space="0" w:color="auto"/>
            <w:left w:val="none" w:sz="0" w:space="0" w:color="auto"/>
            <w:bottom w:val="none" w:sz="0" w:space="0" w:color="auto"/>
            <w:right w:val="none" w:sz="0" w:space="0" w:color="auto"/>
          </w:divBdr>
        </w:div>
        <w:div w:id="1968461256">
          <w:marLeft w:val="640"/>
          <w:marRight w:val="0"/>
          <w:marTop w:val="0"/>
          <w:marBottom w:val="0"/>
          <w:divBdr>
            <w:top w:val="none" w:sz="0" w:space="0" w:color="auto"/>
            <w:left w:val="none" w:sz="0" w:space="0" w:color="auto"/>
            <w:bottom w:val="none" w:sz="0" w:space="0" w:color="auto"/>
            <w:right w:val="none" w:sz="0" w:space="0" w:color="auto"/>
          </w:divBdr>
        </w:div>
        <w:div w:id="191919523">
          <w:marLeft w:val="640"/>
          <w:marRight w:val="0"/>
          <w:marTop w:val="0"/>
          <w:marBottom w:val="0"/>
          <w:divBdr>
            <w:top w:val="none" w:sz="0" w:space="0" w:color="auto"/>
            <w:left w:val="none" w:sz="0" w:space="0" w:color="auto"/>
            <w:bottom w:val="none" w:sz="0" w:space="0" w:color="auto"/>
            <w:right w:val="none" w:sz="0" w:space="0" w:color="auto"/>
          </w:divBdr>
        </w:div>
        <w:div w:id="442380479">
          <w:marLeft w:val="640"/>
          <w:marRight w:val="0"/>
          <w:marTop w:val="0"/>
          <w:marBottom w:val="0"/>
          <w:divBdr>
            <w:top w:val="none" w:sz="0" w:space="0" w:color="auto"/>
            <w:left w:val="none" w:sz="0" w:space="0" w:color="auto"/>
            <w:bottom w:val="none" w:sz="0" w:space="0" w:color="auto"/>
            <w:right w:val="none" w:sz="0" w:space="0" w:color="auto"/>
          </w:divBdr>
        </w:div>
        <w:div w:id="452098445">
          <w:marLeft w:val="640"/>
          <w:marRight w:val="0"/>
          <w:marTop w:val="0"/>
          <w:marBottom w:val="0"/>
          <w:divBdr>
            <w:top w:val="none" w:sz="0" w:space="0" w:color="auto"/>
            <w:left w:val="none" w:sz="0" w:space="0" w:color="auto"/>
            <w:bottom w:val="none" w:sz="0" w:space="0" w:color="auto"/>
            <w:right w:val="none" w:sz="0" w:space="0" w:color="auto"/>
          </w:divBdr>
        </w:div>
        <w:div w:id="961309124">
          <w:marLeft w:val="640"/>
          <w:marRight w:val="0"/>
          <w:marTop w:val="0"/>
          <w:marBottom w:val="0"/>
          <w:divBdr>
            <w:top w:val="none" w:sz="0" w:space="0" w:color="auto"/>
            <w:left w:val="none" w:sz="0" w:space="0" w:color="auto"/>
            <w:bottom w:val="none" w:sz="0" w:space="0" w:color="auto"/>
            <w:right w:val="none" w:sz="0" w:space="0" w:color="auto"/>
          </w:divBdr>
        </w:div>
      </w:divsChild>
    </w:div>
    <w:div w:id="459302295">
      <w:bodyDiv w:val="1"/>
      <w:marLeft w:val="0"/>
      <w:marRight w:val="0"/>
      <w:marTop w:val="0"/>
      <w:marBottom w:val="0"/>
      <w:divBdr>
        <w:top w:val="none" w:sz="0" w:space="0" w:color="auto"/>
        <w:left w:val="none" w:sz="0" w:space="0" w:color="auto"/>
        <w:bottom w:val="none" w:sz="0" w:space="0" w:color="auto"/>
        <w:right w:val="none" w:sz="0" w:space="0" w:color="auto"/>
      </w:divBdr>
      <w:divsChild>
        <w:div w:id="389232452">
          <w:marLeft w:val="640"/>
          <w:marRight w:val="0"/>
          <w:marTop w:val="0"/>
          <w:marBottom w:val="0"/>
          <w:divBdr>
            <w:top w:val="none" w:sz="0" w:space="0" w:color="auto"/>
            <w:left w:val="none" w:sz="0" w:space="0" w:color="auto"/>
            <w:bottom w:val="none" w:sz="0" w:space="0" w:color="auto"/>
            <w:right w:val="none" w:sz="0" w:space="0" w:color="auto"/>
          </w:divBdr>
        </w:div>
        <w:div w:id="822623420">
          <w:marLeft w:val="640"/>
          <w:marRight w:val="0"/>
          <w:marTop w:val="0"/>
          <w:marBottom w:val="0"/>
          <w:divBdr>
            <w:top w:val="none" w:sz="0" w:space="0" w:color="auto"/>
            <w:left w:val="none" w:sz="0" w:space="0" w:color="auto"/>
            <w:bottom w:val="none" w:sz="0" w:space="0" w:color="auto"/>
            <w:right w:val="none" w:sz="0" w:space="0" w:color="auto"/>
          </w:divBdr>
        </w:div>
        <w:div w:id="310524893">
          <w:marLeft w:val="640"/>
          <w:marRight w:val="0"/>
          <w:marTop w:val="0"/>
          <w:marBottom w:val="0"/>
          <w:divBdr>
            <w:top w:val="none" w:sz="0" w:space="0" w:color="auto"/>
            <w:left w:val="none" w:sz="0" w:space="0" w:color="auto"/>
            <w:bottom w:val="none" w:sz="0" w:space="0" w:color="auto"/>
            <w:right w:val="none" w:sz="0" w:space="0" w:color="auto"/>
          </w:divBdr>
        </w:div>
        <w:div w:id="571039317">
          <w:marLeft w:val="640"/>
          <w:marRight w:val="0"/>
          <w:marTop w:val="0"/>
          <w:marBottom w:val="0"/>
          <w:divBdr>
            <w:top w:val="none" w:sz="0" w:space="0" w:color="auto"/>
            <w:left w:val="none" w:sz="0" w:space="0" w:color="auto"/>
            <w:bottom w:val="none" w:sz="0" w:space="0" w:color="auto"/>
            <w:right w:val="none" w:sz="0" w:space="0" w:color="auto"/>
          </w:divBdr>
        </w:div>
        <w:div w:id="2143502529">
          <w:marLeft w:val="640"/>
          <w:marRight w:val="0"/>
          <w:marTop w:val="0"/>
          <w:marBottom w:val="0"/>
          <w:divBdr>
            <w:top w:val="none" w:sz="0" w:space="0" w:color="auto"/>
            <w:left w:val="none" w:sz="0" w:space="0" w:color="auto"/>
            <w:bottom w:val="none" w:sz="0" w:space="0" w:color="auto"/>
            <w:right w:val="none" w:sz="0" w:space="0" w:color="auto"/>
          </w:divBdr>
        </w:div>
        <w:div w:id="983394097">
          <w:marLeft w:val="640"/>
          <w:marRight w:val="0"/>
          <w:marTop w:val="0"/>
          <w:marBottom w:val="0"/>
          <w:divBdr>
            <w:top w:val="none" w:sz="0" w:space="0" w:color="auto"/>
            <w:left w:val="none" w:sz="0" w:space="0" w:color="auto"/>
            <w:bottom w:val="none" w:sz="0" w:space="0" w:color="auto"/>
            <w:right w:val="none" w:sz="0" w:space="0" w:color="auto"/>
          </w:divBdr>
        </w:div>
        <w:div w:id="1855420029">
          <w:marLeft w:val="640"/>
          <w:marRight w:val="0"/>
          <w:marTop w:val="0"/>
          <w:marBottom w:val="0"/>
          <w:divBdr>
            <w:top w:val="none" w:sz="0" w:space="0" w:color="auto"/>
            <w:left w:val="none" w:sz="0" w:space="0" w:color="auto"/>
            <w:bottom w:val="none" w:sz="0" w:space="0" w:color="auto"/>
            <w:right w:val="none" w:sz="0" w:space="0" w:color="auto"/>
          </w:divBdr>
        </w:div>
        <w:div w:id="1451129441">
          <w:marLeft w:val="640"/>
          <w:marRight w:val="0"/>
          <w:marTop w:val="0"/>
          <w:marBottom w:val="0"/>
          <w:divBdr>
            <w:top w:val="none" w:sz="0" w:space="0" w:color="auto"/>
            <w:left w:val="none" w:sz="0" w:space="0" w:color="auto"/>
            <w:bottom w:val="none" w:sz="0" w:space="0" w:color="auto"/>
            <w:right w:val="none" w:sz="0" w:space="0" w:color="auto"/>
          </w:divBdr>
        </w:div>
        <w:div w:id="405033193">
          <w:marLeft w:val="640"/>
          <w:marRight w:val="0"/>
          <w:marTop w:val="0"/>
          <w:marBottom w:val="0"/>
          <w:divBdr>
            <w:top w:val="none" w:sz="0" w:space="0" w:color="auto"/>
            <w:left w:val="none" w:sz="0" w:space="0" w:color="auto"/>
            <w:bottom w:val="none" w:sz="0" w:space="0" w:color="auto"/>
            <w:right w:val="none" w:sz="0" w:space="0" w:color="auto"/>
          </w:divBdr>
        </w:div>
      </w:divsChild>
    </w:div>
    <w:div w:id="481504060">
      <w:bodyDiv w:val="1"/>
      <w:marLeft w:val="0"/>
      <w:marRight w:val="0"/>
      <w:marTop w:val="0"/>
      <w:marBottom w:val="0"/>
      <w:divBdr>
        <w:top w:val="none" w:sz="0" w:space="0" w:color="auto"/>
        <w:left w:val="none" w:sz="0" w:space="0" w:color="auto"/>
        <w:bottom w:val="none" w:sz="0" w:space="0" w:color="auto"/>
        <w:right w:val="none" w:sz="0" w:space="0" w:color="auto"/>
      </w:divBdr>
      <w:divsChild>
        <w:div w:id="571045809">
          <w:marLeft w:val="640"/>
          <w:marRight w:val="0"/>
          <w:marTop w:val="0"/>
          <w:marBottom w:val="0"/>
          <w:divBdr>
            <w:top w:val="none" w:sz="0" w:space="0" w:color="auto"/>
            <w:left w:val="none" w:sz="0" w:space="0" w:color="auto"/>
            <w:bottom w:val="none" w:sz="0" w:space="0" w:color="auto"/>
            <w:right w:val="none" w:sz="0" w:space="0" w:color="auto"/>
          </w:divBdr>
        </w:div>
        <w:div w:id="1968386438">
          <w:marLeft w:val="640"/>
          <w:marRight w:val="0"/>
          <w:marTop w:val="0"/>
          <w:marBottom w:val="0"/>
          <w:divBdr>
            <w:top w:val="none" w:sz="0" w:space="0" w:color="auto"/>
            <w:left w:val="none" w:sz="0" w:space="0" w:color="auto"/>
            <w:bottom w:val="none" w:sz="0" w:space="0" w:color="auto"/>
            <w:right w:val="none" w:sz="0" w:space="0" w:color="auto"/>
          </w:divBdr>
        </w:div>
        <w:div w:id="1945385371">
          <w:marLeft w:val="640"/>
          <w:marRight w:val="0"/>
          <w:marTop w:val="0"/>
          <w:marBottom w:val="0"/>
          <w:divBdr>
            <w:top w:val="none" w:sz="0" w:space="0" w:color="auto"/>
            <w:left w:val="none" w:sz="0" w:space="0" w:color="auto"/>
            <w:bottom w:val="none" w:sz="0" w:space="0" w:color="auto"/>
            <w:right w:val="none" w:sz="0" w:space="0" w:color="auto"/>
          </w:divBdr>
        </w:div>
        <w:div w:id="324284466">
          <w:marLeft w:val="640"/>
          <w:marRight w:val="0"/>
          <w:marTop w:val="0"/>
          <w:marBottom w:val="0"/>
          <w:divBdr>
            <w:top w:val="none" w:sz="0" w:space="0" w:color="auto"/>
            <w:left w:val="none" w:sz="0" w:space="0" w:color="auto"/>
            <w:bottom w:val="none" w:sz="0" w:space="0" w:color="auto"/>
            <w:right w:val="none" w:sz="0" w:space="0" w:color="auto"/>
          </w:divBdr>
        </w:div>
        <w:div w:id="2086143945">
          <w:marLeft w:val="640"/>
          <w:marRight w:val="0"/>
          <w:marTop w:val="0"/>
          <w:marBottom w:val="0"/>
          <w:divBdr>
            <w:top w:val="none" w:sz="0" w:space="0" w:color="auto"/>
            <w:left w:val="none" w:sz="0" w:space="0" w:color="auto"/>
            <w:bottom w:val="none" w:sz="0" w:space="0" w:color="auto"/>
            <w:right w:val="none" w:sz="0" w:space="0" w:color="auto"/>
          </w:divBdr>
        </w:div>
        <w:div w:id="723409097">
          <w:marLeft w:val="640"/>
          <w:marRight w:val="0"/>
          <w:marTop w:val="0"/>
          <w:marBottom w:val="0"/>
          <w:divBdr>
            <w:top w:val="none" w:sz="0" w:space="0" w:color="auto"/>
            <w:left w:val="none" w:sz="0" w:space="0" w:color="auto"/>
            <w:bottom w:val="none" w:sz="0" w:space="0" w:color="auto"/>
            <w:right w:val="none" w:sz="0" w:space="0" w:color="auto"/>
          </w:divBdr>
        </w:div>
        <w:div w:id="964501572">
          <w:marLeft w:val="640"/>
          <w:marRight w:val="0"/>
          <w:marTop w:val="0"/>
          <w:marBottom w:val="0"/>
          <w:divBdr>
            <w:top w:val="none" w:sz="0" w:space="0" w:color="auto"/>
            <w:left w:val="none" w:sz="0" w:space="0" w:color="auto"/>
            <w:bottom w:val="none" w:sz="0" w:space="0" w:color="auto"/>
            <w:right w:val="none" w:sz="0" w:space="0" w:color="auto"/>
          </w:divBdr>
        </w:div>
        <w:div w:id="1332681469">
          <w:marLeft w:val="640"/>
          <w:marRight w:val="0"/>
          <w:marTop w:val="0"/>
          <w:marBottom w:val="0"/>
          <w:divBdr>
            <w:top w:val="none" w:sz="0" w:space="0" w:color="auto"/>
            <w:left w:val="none" w:sz="0" w:space="0" w:color="auto"/>
            <w:bottom w:val="none" w:sz="0" w:space="0" w:color="auto"/>
            <w:right w:val="none" w:sz="0" w:space="0" w:color="auto"/>
          </w:divBdr>
        </w:div>
        <w:div w:id="2099860024">
          <w:marLeft w:val="640"/>
          <w:marRight w:val="0"/>
          <w:marTop w:val="0"/>
          <w:marBottom w:val="0"/>
          <w:divBdr>
            <w:top w:val="none" w:sz="0" w:space="0" w:color="auto"/>
            <w:left w:val="none" w:sz="0" w:space="0" w:color="auto"/>
            <w:bottom w:val="none" w:sz="0" w:space="0" w:color="auto"/>
            <w:right w:val="none" w:sz="0" w:space="0" w:color="auto"/>
          </w:divBdr>
        </w:div>
        <w:div w:id="1457412049">
          <w:marLeft w:val="640"/>
          <w:marRight w:val="0"/>
          <w:marTop w:val="0"/>
          <w:marBottom w:val="0"/>
          <w:divBdr>
            <w:top w:val="none" w:sz="0" w:space="0" w:color="auto"/>
            <w:left w:val="none" w:sz="0" w:space="0" w:color="auto"/>
            <w:bottom w:val="none" w:sz="0" w:space="0" w:color="auto"/>
            <w:right w:val="none" w:sz="0" w:space="0" w:color="auto"/>
          </w:divBdr>
        </w:div>
      </w:divsChild>
    </w:div>
    <w:div w:id="492795947">
      <w:bodyDiv w:val="1"/>
      <w:marLeft w:val="0"/>
      <w:marRight w:val="0"/>
      <w:marTop w:val="0"/>
      <w:marBottom w:val="0"/>
      <w:divBdr>
        <w:top w:val="none" w:sz="0" w:space="0" w:color="auto"/>
        <w:left w:val="none" w:sz="0" w:space="0" w:color="auto"/>
        <w:bottom w:val="none" w:sz="0" w:space="0" w:color="auto"/>
        <w:right w:val="none" w:sz="0" w:space="0" w:color="auto"/>
      </w:divBdr>
      <w:divsChild>
        <w:div w:id="891886941">
          <w:marLeft w:val="640"/>
          <w:marRight w:val="0"/>
          <w:marTop w:val="0"/>
          <w:marBottom w:val="0"/>
          <w:divBdr>
            <w:top w:val="none" w:sz="0" w:space="0" w:color="auto"/>
            <w:left w:val="none" w:sz="0" w:space="0" w:color="auto"/>
            <w:bottom w:val="none" w:sz="0" w:space="0" w:color="auto"/>
            <w:right w:val="none" w:sz="0" w:space="0" w:color="auto"/>
          </w:divBdr>
        </w:div>
        <w:div w:id="40249575">
          <w:marLeft w:val="640"/>
          <w:marRight w:val="0"/>
          <w:marTop w:val="0"/>
          <w:marBottom w:val="0"/>
          <w:divBdr>
            <w:top w:val="none" w:sz="0" w:space="0" w:color="auto"/>
            <w:left w:val="none" w:sz="0" w:space="0" w:color="auto"/>
            <w:bottom w:val="none" w:sz="0" w:space="0" w:color="auto"/>
            <w:right w:val="none" w:sz="0" w:space="0" w:color="auto"/>
          </w:divBdr>
        </w:div>
        <w:div w:id="1151214755">
          <w:marLeft w:val="640"/>
          <w:marRight w:val="0"/>
          <w:marTop w:val="0"/>
          <w:marBottom w:val="0"/>
          <w:divBdr>
            <w:top w:val="none" w:sz="0" w:space="0" w:color="auto"/>
            <w:left w:val="none" w:sz="0" w:space="0" w:color="auto"/>
            <w:bottom w:val="none" w:sz="0" w:space="0" w:color="auto"/>
            <w:right w:val="none" w:sz="0" w:space="0" w:color="auto"/>
          </w:divBdr>
        </w:div>
        <w:div w:id="274754059">
          <w:marLeft w:val="640"/>
          <w:marRight w:val="0"/>
          <w:marTop w:val="0"/>
          <w:marBottom w:val="0"/>
          <w:divBdr>
            <w:top w:val="none" w:sz="0" w:space="0" w:color="auto"/>
            <w:left w:val="none" w:sz="0" w:space="0" w:color="auto"/>
            <w:bottom w:val="none" w:sz="0" w:space="0" w:color="auto"/>
            <w:right w:val="none" w:sz="0" w:space="0" w:color="auto"/>
          </w:divBdr>
        </w:div>
        <w:div w:id="1142580103">
          <w:marLeft w:val="640"/>
          <w:marRight w:val="0"/>
          <w:marTop w:val="0"/>
          <w:marBottom w:val="0"/>
          <w:divBdr>
            <w:top w:val="none" w:sz="0" w:space="0" w:color="auto"/>
            <w:left w:val="none" w:sz="0" w:space="0" w:color="auto"/>
            <w:bottom w:val="none" w:sz="0" w:space="0" w:color="auto"/>
            <w:right w:val="none" w:sz="0" w:space="0" w:color="auto"/>
          </w:divBdr>
        </w:div>
        <w:div w:id="1279333132">
          <w:marLeft w:val="640"/>
          <w:marRight w:val="0"/>
          <w:marTop w:val="0"/>
          <w:marBottom w:val="0"/>
          <w:divBdr>
            <w:top w:val="none" w:sz="0" w:space="0" w:color="auto"/>
            <w:left w:val="none" w:sz="0" w:space="0" w:color="auto"/>
            <w:bottom w:val="none" w:sz="0" w:space="0" w:color="auto"/>
            <w:right w:val="none" w:sz="0" w:space="0" w:color="auto"/>
          </w:divBdr>
        </w:div>
        <w:div w:id="1048341578">
          <w:marLeft w:val="640"/>
          <w:marRight w:val="0"/>
          <w:marTop w:val="0"/>
          <w:marBottom w:val="0"/>
          <w:divBdr>
            <w:top w:val="none" w:sz="0" w:space="0" w:color="auto"/>
            <w:left w:val="none" w:sz="0" w:space="0" w:color="auto"/>
            <w:bottom w:val="none" w:sz="0" w:space="0" w:color="auto"/>
            <w:right w:val="none" w:sz="0" w:space="0" w:color="auto"/>
          </w:divBdr>
        </w:div>
        <w:div w:id="1881433610">
          <w:marLeft w:val="640"/>
          <w:marRight w:val="0"/>
          <w:marTop w:val="0"/>
          <w:marBottom w:val="0"/>
          <w:divBdr>
            <w:top w:val="none" w:sz="0" w:space="0" w:color="auto"/>
            <w:left w:val="none" w:sz="0" w:space="0" w:color="auto"/>
            <w:bottom w:val="none" w:sz="0" w:space="0" w:color="auto"/>
            <w:right w:val="none" w:sz="0" w:space="0" w:color="auto"/>
          </w:divBdr>
        </w:div>
        <w:div w:id="1165362531">
          <w:marLeft w:val="640"/>
          <w:marRight w:val="0"/>
          <w:marTop w:val="0"/>
          <w:marBottom w:val="0"/>
          <w:divBdr>
            <w:top w:val="none" w:sz="0" w:space="0" w:color="auto"/>
            <w:left w:val="none" w:sz="0" w:space="0" w:color="auto"/>
            <w:bottom w:val="none" w:sz="0" w:space="0" w:color="auto"/>
            <w:right w:val="none" w:sz="0" w:space="0" w:color="auto"/>
          </w:divBdr>
        </w:div>
      </w:divsChild>
    </w:div>
    <w:div w:id="534931452">
      <w:bodyDiv w:val="1"/>
      <w:marLeft w:val="0"/>
      <w:marRight w:val="0"/>
      <w:marTop w:val="0"/>
      <w:marBottom w:val="0"/>
      <w:divBdr>
        <w:top w:val="none" w:sz="0" w:space="0" w:color="auto"/>
        <w:left w:val="none" w:sz="0" w:space="0" w:color="auto"/>
        <w:bottom w:val="none" w:sz="0" w:space="0" w:color="auto"/>
        <w:right w:val="none" w:sz="0" w:space="0" w:color="auto"/>
      </w:divBdr>
      <w:divsChild>
        <w:div w:id="57677679">
          <w:marLeft w:val="640"/>
          <w:marRight w:val="0"/>
          <w:marTop w:val="0"/>
          <w:marBottom w:val="0"/>
          <w:divBdr>
            <w:top w:val="none" w:sz="0" w:space="0" w:color="auto"/>
            <w:left w:val="none" w:sz="0" w:space="0" w:color="auto"/>
            <w:bottom w:val="none" w:sz="0" w:space="0" w:color="auto"/>
            <w:right w:val="none" w:sz="0" w:space="0" w:color="auto"/>
          </w:divBdr>
        </w:div>
        <w:div w:id="2073968430">
          <w:marLeft w:val="640"/>
          <w:marRight w:val="0"/>
          <w:marTop w:val="0"/>
          <w:marBottom w:val="0"/>
          <w:divBdr>
            <w:top w:val="none" w:sz="0" w:space="0" w:color="auto"/>
            <w:left w:val="none" w:sz="0" w:space="0" w:color="auto"/>
            <w:bottom w:val="none" w:sz="0" w:space="0" w:color="auto"/>
            <w:right w:val="none" w:sz="0" w:space="0" w:color="auto"/>
          </w:divBdr>
        </w:div>
        <w:div w:id="1922789915">
          <w:marLeft w:val="640"/>
          <w:marRight w:val="0"/>
          <w:marTop w:val="0"/>
          <w:marBottom w:val="0"/>
          <w:divBdr>
            <w:top w:val="none" w:sz="0" w:space="0" w:color="auto"/>
            <w:left w:val="none" w:sz="0" w:space="0" w:color="auto"/>
            <w:bottom w:val="none" w:sz="0" w:space="0" w:color="auto"/>
            <w:right w:val="none" w:sz="0" w:space="0" w:color="auto"/>
          </w:divBdr>
        </w:div>
        <w:div w:id="728649339">
          <w:marLeft w:val="640"/>
          <w:marRight w:val="0"/>
          <w:marTop w:val="0"/>
          <w:marBottom w:val="0"/>
          <w:divBdr>
            <w:top w:val="none" w:sz="0" w:space="0" w:color="auto"/>
            <w:left w:val="none" w:sz="0" w:space="0" w:color="auto"/>
            <w:bottom w:val="none" w:sz="0" w:space="0" w:color="auto"/>
            <w:right w:val="none" w:sz="0" w:space="0" w:color="auto"/>
          </w:divBdr>
        </w:div>
        <w:div w:id="1472363472">
          <w:marLeft w:val="640"/>
          <w:marRight w:val="0"/>
          <w:marTop w:val="0"/>
          <w:marBottom w:val="0"/>
          <w:divBdr>
            <w:top w:val="none" w:sz="0" w:space="0" w:color="auto"/>
            <w:left w:val="none" w:sz="0" w:space="0" w:color="auto"/>
            <w:bottom w:val="none" w:sz="0" w:space="0" w:color="auto"/>
            <w:right w:val="none" w:sz="0" w:space="0" w:color="auto"/>
          </w:divBdr>
        </w:div>
        <w:div w:id="91508840">
          <w:marLeft w:val="640"/>
          <w:marRight w:val="0"/>
          <w:marTop w:val="0"/>
          <w:marBottom w:val="0"/>
          <w:divBdr>
            <w:top w:val="none" w:sz="0" w:space="0" w:color="auto"/>
            <w:left w:val="none" w:sz="0" w:space="0" w:color="auto"/>
            <w:bottom w:val="none" w:sz="0" w:space="0" w:color="auto"/>
            <w:right w:val="none" w:sz="0" w:space="0" w:color="auto"/>
          </w:divBdr>
        </w:div>
        <w:div w:id="1073039546">
          <w:marLeft w:val="640"/>
          <w:marRight w:val="0"/>
          <w:marTop w:val="0"/>
          <w:marBottom w:val="0"/>
          <w:divBdr>
            <w:top w:val="none" w:sz="0" w:space="0" w:color="auto"/>
            <w:left w:val="none" w:sz="0" w:space="0" w:color="auto"/>
            <w:bottom w:val="none" w:sz="0" w:space="0" w:color="auto"/>
            <w:right w:val="none" w:sz="0" w:space="0" w:color="auto"/>
          </w:divBdr>
        </w:div>
        <w:div w:id="886990682">
          <w:marLeft w:val="640"/>
          <w:marRight w:val="0"/>
          <w:marTop w:val="0"/>
          <w:marBottom w:val="0"/>
          <w:divBdr>
            <w:top w:val="none" w:sz="0" w:space="0" w:color="auto"/>
            <w:left w:val="none" w:sz="0" w:space="0" w:color="auto"/>
            <w:bottom w:val="none" w:sz="0" w:space="0" w:color="auto"/>
            <w:right w:val="none" w:sz="0" w:space="0" w:color="auto"/>
          </w:divBdr>
        </w:div>
      </w:divsChild>
    </w:div>
    <w:div w:id="614751468">
      <w:bodyDiv w:val="1"/>
      <w:marLeft w:val="0"/>
      <w:marRight w:val="0"/>
      <w:marTop w:val="0"/>
      <w:marBottom w:val="0"/>
      <w:divBdr>
        <w:top w:val="none" w:sz="0" w:space="0" w:color="auto"/>
        <w:left w:val="none" w:sz="0" w:space="0" w:color="auto"/>
        <w:bottom w:val="none" w:sz="0" w:space="0" w:color="auto"/>
        <w:right w:val="none" w:sz="0" w:space="0" w:color="auto"/>
      </w:divBdr>
      <w:divsChild>
        <w:div w:id="908539476">
          <w:marLeft w:val="480"/>
          <w:marRight w:val="0"/>
          <w:marTop w:val="0"/>
          <w:marBottom w:val="0"/>
          <w:divBdr>
            <w:top w:val="none" w:sz="0" w:space="0" w:color="auto"/>
            <w:left w:val="none" w:sz="0" w:space="0" w:color="auto"/>
            <w:bottom w:val="none" w:sz="0" w:space="0" w:color="auto"/>
            <w:right w:val="none" w:sz="0" w:space="0" w:color="auto"/>
          </w:divBdr>
        </w:div>
        <w:div w:id="1171217230">
          <w:marLeft w:val="480"/>
          <w:marRight w:val="0"/>
          <w:marTop w:val="0"/>
          <w:marBottom w:val="0"/>
          <w:divBdr>
            <w:top w:val="none" w:sz="0" w:space="0" w:color="auto"/>
            <w:left w:val="none" w:sz="0" w:space="0" w:color="auto"/>
            <w:bottom w:val="none" w:sz="0" w:space="0" w:color="auto"/>
            <w:right w:val="none" w:sz="0" w:space="0" w:color="auto"/>
          </w:divBdr>
        </w:div>
        <w:div w:id="1440492940">
          <w:marLeft w:val="480"/>
          <w:marRight w:val="0"/>
          <w:marTop w:val="0"/>
          <w:marBottom w:val="0"/>
          <w:divBdr>
            <w:top w:val="none" w:sz="0" w:space="0" w:color="auto"/>
            <w:left w:val="none" w:sz="0" w:space="0" w:color="auto"/>
            <w:bottom w:val="none" w:sz="0" w:space="0" w:color="auto"/>
            <w:right w:val="none" w:sz="0" w:space="0" w:color="auto"/>
          </w:divBdr>
        </w:div>
        <w:div w:id="1748839512">
          <w:marLeft w:val="480"/>
          <w:marRight w:val="0"/>
          <w:marTop w:val="0"/>
          <w:marBottom w:val="0"/>
          <w:divBdr>
            <w:top w:val="none" w:sz="0" w:space="0" w:color="auto"/>
            <w:left w:val="none" w:sz="0" w:space="0" w:color="auto"/>
            <w:bottom w:val="none" w:sz="0" w:space="0" w:color="auto"/>
            <w:right w:val="none" w:sz="0" w:space="0" w:color="auto"/>
          </w:divBdr>
        </w:div>
        <w:div w:id="1234706006">
          <w:marLeft w:val="480"/>
          <w:marRight w:val="0"/>
          <w:marTop w:val="0"/>
          <w:marBottom w:val="0"/>
          <w:divBdr>
            <w:top w:val="none" w:sz="0" w:space="0" w:color="auto"/>
            <w:left w:val="none" w:sz="0" w:space="0" w:color="auto"/>
            <w:bottom w:val="none" w:sz="0" w:space="0" w:color="auto"/>
            <w:right w:val="none" w:sz="0" w:space="0" w:color="auto"/>
          </w:divBdr>
        </w:div>
        <w:div w:id="1412000164">
          <w:marLeft w:val="480"/>
          <w:marRight w:val="0"/>
          <w:marTop w:val="0"/>
          <w:marBottom w:val="0"/>
          <w:divBdr>
            <w:top w:val="none" w:sz="0" w:space="0" w:color="auto"/>
            <w:left w:val="none" w:sz="0" w:space="0" w:color="auto"/>
            <w:bottom w:val="none" w:sz="0" w:space="0" w:color="auto"/>
            <w:right w:val="none" w:sz="0" w:space="0" w:color="auto"/>
          </w:divBdr>
        </w:div>
        <w:div w:id="1340347090">
          <w:marLeft w:val="480"/>
          <w:marRight w:val="0"/>
          <w:marTop w:val="0"/>
          <w:marBottom w:val="0"/>
          <w:divBdr>
            <w:top w:val="none" w:sz="0" w:space="0" w:color="auto"/>
            <w:left w:val="none" w:sz="0" w:space="0" w:color="auto"/>
            <w:bottom w:val="none" w:sz="0" w:space="0" w:color="auto"/>
            <w:right w:val="none" w:sz="0" w:space="0" w:color="auto"/>
          </w:divBdr>
        </w:div>
        <w:div w:id="233705623">
          <w:marLeft w:val="480"/>
          <w:marRight w:val="0"/>
          <w:marTop w:val="0"/>
          <w:marBottom w:val="0"/>
          <w:divBdr>
            <w:top w:val="none" w:sz="0" w:space="0" w:color="auto"/>
            <w:left w:val="none" w:sz="0" w:space="0" w:color="auto"/>
            <w:bottom w:val="none" w:sz="0" w:space="0" w:color="auto"/>
            <w:right w:val="none" w:sz="0" w:space="0" w:color="auto"/>
          </w:divBdr>
        </w:div>
        <w:div w:id="184297185">
          <w:marLeft w:val="480"/>
          <w:marRight w:val="0"/>
          <w:marTop w:val="0"/>
          <w:marBottom w:val="0"/>
          <w:divBdr>
            <w:top w:val="none" w:sz="0" w:space="0" w:color="auto"/>
            <w:left w:val="none" w:sz="0" w:space="0" w:color="auto"/>
            <w:bottom w:val="none" w:sz="0" w:space="0" w:color="auto"/>
            <w:right w:val="none" w:sz="0" w:space="0" w:color="auto"/>
          </w:divBdr>
        </w:div>
      </w:divsChild>
    </w:div>
    <w:div w:id="618226147">
      <w:bodyDiv w:val="1"/>
      <w:marLeft w:val="0"/>
      <w:marRight w:val="0"/>
      <w:marTop w:val="0"/>
      <w:marBottom w:val="0"/>
      <w:divBdr>
        <w:top w:val="none" w:sz="0" w:space="0" w:color="auto"/>
        <w:left w:val="none" w:sz="0" w:space="0" w:color="auto"/>
        <w:bottom w:val="none" w:sz="0" w:space="0" w:color="auto"/>
        <w:right w:val="none" w:sz="0" w:space="0" w:color="auto"/>
      </w:divBdr>
      <w:divsChild>
        <w:div w:id="1245601407">
          <w:marLeft w:val="640"/>
          <w:marRight w:val="0"/>
          <w:marTop w:val="0"/>
          <w:marBottom w:val="0"/>
          <w:divBdr>
            <w:top w:val="none" w:sz="0" w:space="0" w:color="auto"/>
            <w:left w:val="none" w:sz="0" w:space="0" w:color="auto"/>
            <w:bottom w:val="none" w:sz="0" w:space="0" w:color="auto"/>
            <w:right w:val="none" w:sz="0" w:space="0" w:color="auto"/>
          </w:divBdr>
        </w:div>
        <w:div w:id="1592279931">
          <w:marLeft w:val="640"/>
          <w:marRight w:val="0"/>
          <w:marTop w:val="0"/>
          <w:marBottom w:val="0"/>
          <w:divBdr>
            <w:top w:val="none" w:sz="0" w:space="0" w:color="auto"/>
            <w:left w:val="none" w:sz="0" w:space="0" w:color="auto"/>
            <w:bottom w:val="none" w:sz="0" w:space="0" w:color="auto"/>
            <w:right w:val="none" w:sz="0" w:space="0" w:color="auto"/>
          </w:divBdr>
        </w:div>
        <w:div w:id="1322268620">
          <w:marLeft w:val="640"/>
          <w:marRight w:val="0"/>
          <w:marTop w:val="0"/>
          <w:marBottom w:val="0"/>
          <w:divBdr>
            <w:top w:val="none" w:sz="0" w:space="0" w:color="auto"/>
            <w:left w:val="none" w:sz="0" w:space="0" w:color="auto"/>
            <w:bottom w:val="none" w:sz="0" w:space="0" w:color="auto"/>
            <w:right w:val="none" w:sz="0" w:space="0" w:color="auto"/>
          </w:divBdr>
        </w:div>
        <w:div w:id="838733597">
          <w:marLeft w:val="640"/>
          <w:marRight w:val="0"/>
          <w:marTop w:val="0"/>
          <w:marBottom w:val="0"/>
          <w:divBdr>
            <w:top w:val="none" w:sz="0" w:space="0" w:color="auto"/>
            <w:left w:val="none" w:sz="0" w:space="0" w:color="auto"/>
            <w:bottom w:val="none" w:sz="0" w:space="0" w:color="auto"/>
            <w:right w:val="none" w:sz="0" w:space="0" w:color="auto"/>
          </w:divBdr>
        </w:div>
        <w:div w:id="1725759895">
          <w:marLeft w:val="640"/>
          <w:marRight w:val="0"/>
          <w:marTop w:val="0"/>
          <w:marBottom w:val="0"/>
          <w:divBdr>
            <w:top w:val="none" w:sz="0" w:space="0" w:color="auto"/>
            <w:left w:val="none" w:sz="0" w:space="0" w:color="auto"/>
            <w:bottom w:val="none" w:sz="0" w:space="0" w:color="auto"/>
            <w:right w:val="none" w:sz="0" w:space="0" w:color="auto"/>
          </w:divBdr>
        </w:div>
        <w:div w:id="383262791">
          <w:marLeft w:val="640"/>
          <w:marRight w:val="0"/>
          <w:marTop w:val="0"/>
          <w:marBottom w:val="0"/>
          <w:divBdr>
            <w:top w:val="none" w:sz="0" w:space="0" w:color="auto"/>
            <w:left w:val="none" w:sz="0" w:space="0" w:color="auto"/>
            <w:bottom w:val="none" w:sz="0" w:space="0" w:color="auto"/>
            <w:right w:val="none" w:sz="0" w:space="0" w:color="auto"/>
          </w:divBdr>
        </w:div>
        <w:div w:id="1175917276">
          <w:marLeft w:val="640"/>
          <w:marRight w:val="0"/>
          <w:marTop w:val="0"/>
          <w:marBottom w:val="0"/>
          <w:divBdr>
            <w:top w:val="none" w:sz="0" w:space="0" w:color="auto"/>
            <w:left w:val="none" w:sz="0" w:space="0" w:color="auto"/>
            <w:bottom w:val="none" w:sz="0" w:space="0" w:color="auto"/>
            <w:right w:val="none" w:sz="0" w:space="0" w:color="auto"/>
          </w:divBdr>
        </w:div>
        <w:div w:id="165942715">
          <w:marLeft w:val="640"/>
          <w:marRight w:val="0"/>
          <w:marTop w:val="0"/>
          <w:marBottom w:val="0"/>
          <w:divBdr>
            <w:top w:val="none" w:sz="0" w:space="0" w:color="auto"/>
            <w:left w:val="none" w:sz="0" w:space="0" w:color="auto"/>
            <w:bottom w:val="none" w:sz="0" w:space="0" w:color="auto"/>
            <w:right w:val="none" w:sz="0" w:space="0" w:color="auto"/>
          </w:divBdr>
        </w:div>
        <w:div w:id="937635271">
          <w:marLeft w:val="640"/>
          <w:marRight w:val="0"/>
          <w:marTop w:val="0"/>
          <w:marBottom w:val="0"/>
          <w:divBdr>
            <w:top w:val="none" w:sz="0" w:space="0" w:color="auto"/>
            <w:left w:val="none" w:sz="0" w:space="0" w:color="auto"/>
            <w:bottom w:val="none" w:sz="0" w:space="0" w:color="auto"/>
            <w:right w:val="none" w:sz="0" w:space="0" w:color="auto"/>
          </w:divBdr>
        </w:div>
        <w:div w:id="1385522794">
          <w:marLeft w:val="640"/>
          <w:marRight w:val="0"/>
          <w:marTop w:val="0"/>
          <w:marBottom w:val="0"/>
          <w:divBdr>
            <w:top w:val="none" w:sz="0" w:space="0" w:color="auto"/>
            <w:left w:val="none" w:sz="0" w:space="0" w:color="auto"/>
            <w:bottom w:val="none" w:sz="0" w:space="0" w:color="auto"/>
            <w:right w:val="none" w:sz="0" w:space="0" w:color="auto"/>
          </w:divBdr>
        </w:div>
      </w:divsChild>
    </w:div>
    <w:div w:id="649284982">
      <w:bodyDiv w:val="1"/>
      <w:marLeft w:val="0"/>
      <w:marRight w:val="0"/>
      <w:marTop w:val="0"/>
      <w:marBottom w:val="0"/>
      <w:divBdr>
        <w:top w:val="none" w:sz="0" w:space="0" w:color="auto"/>
        <w:left w:val="none" w:sz="0" w:space="0" w:color="auto"/>
        <w:bottom w:val="none" w:sz="0" w:space="0" w:color="auto"/>
        <w:right w:val="none" w:sz="0" w:space="0" w:color="auto"/>
      </w:divBdr>
    </w:div>
    <w:div w:id="685253396">
      <w:bodyDiv w:val="1"/>
      <w:marLeft w:val="0"/>
      <w:marRight w:val="0"/>
      <w:marTop w:val="0"/>
      <w:marBottom w:val="0"/>
      <w:divBdr>
        <w:top w:val="none" w:sz="0" w:space="0" w:color="auto"/>
        <w:left w:val="none" w:sz="0" w:space="0" w:color="auto"/>
        <w:bottom w:val="none" w:sz="0" w:space="0" w:color="auto"/>
        <w:right w:val="none" w:sz="0" w:space="0" w:color="auto"/>
      </w:divBdr>
    </w:div>
    <w:div w:id="708845184">
      <w:bodyDiv w:val="1"/>
      <w:marLeft w:val="0"/>
      <w:marRight w:val="0"/>
      <w:marTop w:val="0"/>
      <w:marBottom w:val="0"/>
      <w:divBdr>
        <w:top w:val="none" w:sz="0" w:space="0" w:color="auto"/>
        <w:left w:val="none" w:sz="0" w:space="0" w:color="auto"/>
        <w:bottom w:val="none" w:sz="0" w:space="0" w:color="auto"/>
        <w:right w:val="none" w:sz="0" w:space="0" w:color="auto"/>
      </w:divBdr>
      <w:divsChild>
        <w:div w:id="1128203072">
          <w:marLeft w:val="640"/>
          <w:marRight w:val="0"/>
          <w:marTop w:val="0"/>
          <w:marBottom w:val="0"/>
          <w:divBdr>
            <w:top w:val="none" w:sz="0" w:space="0" w:color="auto"/>
            <w:left w:val="none" w:sz="0" w:space="0" w:color="auto"/>
            <w:bottom w:val="none" w:sz="0" w:space="0" w:color="auto"/>
            <w:right w:val="none" w:sz="0" w:space="0" w:color="auto"/>
          </w:divBdr>
        </w:div>
        <w:div w:id="760444164">
          <w:marLeft w:val="640"/>
          <w:marRight w:val="0"/>
          <w:marTop w:val="0"/>
          <w:marBottom w:val="0"/>
          <w:divBdr>
            <w:top w:val="none" w:sz="0" w:space="0" w:color="auto"/>
            <w:left w:val="none" w:sz="0" w:space="0" w:color="auto"/>
            <w:bottom w:val="none" w:sz="0" w:space="0" w:color="auto"/>
            <w:right w:val="none" w:sz="0" w:space="0" w:color="auto"/>
          </w:divBdr>
        </w:div>
        <w:div w:id="936208397">
          <w:marLeft w:val="640"/>
          <w:marRight w:val="0"/>
          <w:marTop w:val="0"/>
          <w:marBottom w:val="0"/>
          <w:divBdr>
            <w:top w:val="none" w:sz="0" w:space="0" w:color="auto"/>
            <w:left w:val="none" w:sz="0" w:space="0" w:color="auto"/>
            <w:bottom w:val="none" w:sz="0" w:space="0" w:color="auto"/>
            <w:right w:val="none" w:sz="0" w:space="0" w:color="auto"/>
          </w:divBdr>
        </w:div>
        <w:div w:id="1811827924">
          <w:marLeft w:val="640"/>
          <w:marRight w:val="0"/>
          <w:marTop w:val="0"/>
          <w:marBottom w:val="0"/>
          <w:divBdr>
            <w:top w:val="none" w:sz="0" w:space="0" w:color="auto"/>
            <w:left w:val="none" w:sz="0" w:space="0" w:color="auto"/>
            <w:bottom w:val="none" w:sz="0" w:space="0" w:color="auto"/>
            <w:right w:val="none" w:sz="0" w:space="0" w:color="auto"/>
          </w:divBdr>
        </w:div>
        <w:div w:id="117066613">
          <w:marLeft w:val="640"/>
          <w:marRight w:val="0"/>
          <w:marTop w:val="0"/>
          <w:marBottom w:val="0"/>
          <w:divBdr>
            <w:top w:val="none" w:sz="0" w:space="0" w:color="auto"/>
            <w:left w:val="none" w:sz="0" w:space="0" w:color="auto"/>
            <w:bottom w:val="none" w:sz="0" w:space="0" w:color="auto"/>
            <w:right w:val="none" w:sz="0" w:space="0" w:color="auto"/>
          </w:divBdr>
        </w:div>
        <w:div w:id="1741367659">
          <w:marLeft w:val="640"/>
          <w:marRight w:val="0"/>
          <w:marTop w:val="0"/>
          <w:marBottom w:val="0"/>
          <w:divBdr>
            <w:top w:val="none" w:sz="0" w:space="0" w:color="auto"/>
            <w:left w:val="none" w:sz="0" w:space="0" w:color="auto"/>
            <w:bottom w:val="none" w:sz="0" w:space="0" w:color="auto"/>
            <w:right w:val="none" w:sz="0" w:space="0" w:color="auto"/>
          </w:divBdr>
        </w:div>
        <w:div w:id="182323581">
          <w:marLeft w:val="640"/>
          <w:marRight w:val="0"/>
          <w:marTop w:val="0"/>
          <w:marBottom w:val="0"/>
          <w:divBdr>
            <w:top w:val="none" w:sz="0" w:space="0" w:color="auto"/>
            <w:left w:val="none" w:sz="0" w:space="0" w:color="auto"/>
            <w:bottom w:val="none" w:sz="0" w:space="0" w:color="auto"/>
            <w:right w:val="none" w:sz="0" w:space="0" w:color="auto"/>
          </w:divBdr>
        </w:div>
        <w:div w:id="439302926">
          <w:marLeft w:val="640"/>
          <w:marRight w:val="0"/>
          <w:marTop w:val="0"/>
          <w:marBottom w:val="0"/>
          <w:divBdr>
            <w:top w:val="none" w:sz="0" w:space="0" w:color="auto"/>
            <w:left w:val="none" w:sz="0" w:space="0" w:color="auto"/>
            <w:bottom w:val="none" w:sz="0" w:space="0" w:color="auto"/>
            <w:right w:val="none" w:sz="0" w:space="0" w:color="auto"/>
          </w:divBdr>
        </w:div>
        <w:div w:id="873807019">
          <w:marLeft w:val="640"/>
          <w:marRight w:val="0"/>
          <w:marTop w:val="0"/>
          <w:marBottom w:val="0"/>
          <w:divBdr>
            <w:top w:val="none" w:sz="0" w:space="0" w:color="auto"/>
            <w:left w:val="none" w:sz="0" w:space="0" w:color="auto"/>
            <w:bottom w:val="none" w:sz="0" w:space="0" w:color="auto"/>
            <w:right w:val="none" w:sz="0" w:space="0" w:color="auto"/>
          </w:divBdr>
        </w:div>
        <w:div w:id="66196606">
          <w:marLeft w:val="640"/>
          <w:marRight w:val="0"/>
          <w:marTop w:val="0"/>
          <w:marBottom w:val="0"/>
          <w:divBdr>
            <w:top w:val="none" w:sz="0" w:space="0" w:color="auto"/>
            <w:left w:val="none" w:sz="0" w:space="0" w:color="auto"/>
            <w:bottom w:val="none" w:sz="0" w:space="0" w:color="auto"/>
            <w:right w:val="none" w:sz="0" w:space="0" w:color="auto"/>
          </w:divBdr>
        </w:div>
      </w:divsChild>
    </w:div>
    <w:div w:id="716202949">
      <w:bodyDiv w:val="1"/>
      <w:marLeft w:val="0"/>
      <w:marRight w:val="0"/>
      <w:marTop w:val="0"/>
      <w:marBottom w:val="0"/>
      <w:divBdr>
        <w:top w:val="none" w:sz="0" w:space="0" w:color="auto"/>
        <w:left w:val="none" w:sz="0" w:space="0" w:color="auto"/>
        <w:bottom w:val="none" w:sz="0" w:space="0" w:color="auto"/>
        <w:right w:val="none" w:sz="0" w:space="0" w:color="auto"/>
      </w:divBdr>
      <w:divsChild>
        <w:div w:id="2014410653">
          <w:marLeft w:val="640"/>
          <w:marRight w:val="0"/>
          <w:marTop w:val="0"/>
          <w:marBottom w:val="0"/>
          <w:divBdr>
            <w:top w:val="none" w:sz="0" w:space="0" w:color="auto"/>
            <w:left w:val="none" w:sz="0" w:space="0" w:color="auto"/>
            <w:bottom w:val="none" w:sz="0" w:space="0" w:color="auto"/>
            <w:right w:val="none" w:sz="0" w:space="0" w:color="auto"/>
          </w:divBdr>
        </w:div>
        <w:div w:id="1638803017">
          <w:marLeft w:val="640"/>
          <w:marRight w:val="0"/>
          <w:marTop w:val="0"/>
          <w:marBottom w:val="0"/>
          <w:divBdr>
            <w:top w:val="none" w:sz="0" w:space="0" w:color="auto"/>
            <w:left w:val="none" w:sz="0" w:space="0" w:color="auto"/>
            <w:bottom w:val="none" w:sz="0" w:space="0" w:color="auto"/>
            <w:right w:val="none" w:sz="0" w:space="0" w:color="auto"/>
          </w:divBdr>
        </w:div>
        <w:div w:id="1623146707">
          <w:marLeft w:val="640"/>
          <w:marRight w:val="0"/>
          <w:marTop w:val="0"/>
          <w:marBottom w:val="0"/>
          <w:divBdr>
            <w:top w:val="none" w:sz="0" w:space="0" w:color="auto"/>
            <w:left w:val="none" w:sz="0" w:space="0" w:color="auto"/>
            <w:bottom w:val="none" w:sz="0" w:space="0" w:color="auto"/>
            <w:right w:val="none" w:sz="0" w:space="0" w:color="auto"/>
          </w:divBdr>
        </w:div>
        <w:div w:id="124322904">
          <w:marLeft w:val="640"/>
          <w:marRight w:val="0"/>
          <w:marTop w:val="0"/>
          <w:marBottom w:val="0"/>
          <w:divBdr>
            <w:top w:val="none" w:sz="0" w:space="0" w:color="auto"/>
            <w:left w:val="none" w:sz="0" w:space="0" w:color="auto"/>
            <w:bottom w:val="none" w:sz="0" w:space="0" w:color="auto"/>
            <w:right w:val="none" w:sz="0" w:space="0" w:color="auto"/>
          </w:divBdr>
        </w:div>
        <w:div w:id="692999269">
          <w:marLeft w:val="640"/>
          <w:marRight w:val="0"/>
          <w:marTop w:val="0"/>
          <w:marBottom w:val="0"/>
          <w:divBdr>
            <w:top w:val="none" w:sz="0" w:space="0" w:color="auto"/>
            <w:left w:val="none" w:sz="0" w:space="0" w:color="auto"/>
            <w:bottom w:val="none" w:sz="0" w:space="0" w:color="auto"/>
            <w:right w:val="none" w:sz="0" w:space="0" w:color="auto"/>
          </w:divBdr>
        </w:div>
        <w:div w:id="1376931180">
          <w:marLeft w:val="640"/>
          <w:marRight w:val="0"/>
          <w:marTop w:val="0"/>
          <w:marBottom w:val="0"/>
          <w:divBdr>
            <w:top w:val="none" w:sz="0" w:space="0" w:color="auto"/>
            <w:left w:val="none" w:sz="0" w:space="0" w:color="auto"/>
            <w:bottom w:val="none" w:sz="0" w:space="0" w:color="auto"/>
            <w:right w:val="none" w:sz="0" w:space="0" w:color="auto"/>
          </w:divBdr>
        </w:div>
        <w:div w:id="1067998791">
          <w:marLeft w:val="640"/>
          <w:marRight w:val="0"/>
          <w:marTop w:val="0"/>
          <w:marBottom w:val="0"/>
          <w:divBdr>
            <w:top w:val="none" w:sz="0" w:space="0" w:color="auto"/>
            <w:left w:val="none" w:sz="0" w:space="0" w:color="auto"/>
            <w:bottom w:val="none" w:sz="0" w:space="0" w:color="auto"/>
            <w:right w:val="none" w:sz="0" w:space="0" w:color="auto"/>
          </w:divBdr>
        </w:div>
        <w:div w:id="1617326314">
          <w:marLeft w:val="640"/>
          <w:marRight w:val="0"/>
          <w:marTop w:val="0"/>
          <w:marBottom w:val="0"/>
          <w:divBdr>
            <w:top w:val="none" w:sz="0" w:space="0" w:color="auto"/>
            <w:left w:val="none" w:sz="0" w:space="0" w:color="auto"/>
            <w:bottom w:val="none" w:sz="0" w:space="0" w:color="auto"/>
            <w:right w:val="none" w:sz="0" w:space="0" w:color="auto"/>
          </w:divBdr>
        </w:div>
        <w:div w:id="1965653499">
          <w:marLeft w:val="640"/>
          <w:marRight w:val="0"/>
          <w:marTop w:val="0"/>
          <w:marBottom w:val="0"/>
          <w:divBdr>
            <w:top w:val="none" w:sz="0" w:space="0" w:color="auto"/>
            <w:left w:val="none" w:sz="0" w:space="0" w:color="auto"/>
            <w:bottom w:val="none" w:sz="0" w:space="0" w:color="auto"/>
            <w:right w:val="none" w:sz="0" w:space="0" w:color="auto"/>
          </w:divBdr>
        </w:div>
      </w:divsChild>
    </w:div>
    <w:div w:id="740449067">
      <w:bodyDiv w:val="1"/>
      <w:marLeft w:val="0"/>
      <w:marRight w:val="0"/>
      <w:marTop w:val="0"/>
      <w:marBottom w:val="0"/>
      <w:divBdr>
        <w:top w:val="none" w:sz="0" w:space="0" w:color="auto"/>
        <w:left w:val="none" w:sz="0" w:space="0" w:color="auto"/>
        <w:bottom w:val="none" w:sz="0" w:space="0" w:color="auto"/>
        <w:right w:val="none" w:sz="0" w:space="0" w:color="auto"/>
      </w:divBdr>
      <w:divsChild>
        <w:div w:id="2071615233">
          <w:marLeft w:val="640"/>
          <w:marRight w:val="0"/>
          <w:marTop w:val="0"/>
          <w:marBottom w:val="0"/>
          <w:divBdr>
            <w:top w:val="none" w:sz="0" w:space="0" w:color="auto"/>
            <w:left w:val="none" w:sz="0" w:space="0" w:color="auto"/>
            <w:bottom w:val="none" w:sz="0" w:space="0" w:color="auto"/>
            <w:right w:val="none" w:sz="0" w:space="0" w:color="auto"/>
          </w:divBdr>
        </w:div>
        <w:div w:id="1443302756">
          <w:marLeft w:val="640"/>
          <w:marRight w:val="0"/>
          <w:marTop w:val="0"/>
          <w:marBottom w:val="0"/>
          <w:divBdr>
            <w:top w:val="none" w:sz="0" w:space="0" w:color="auto"/>
            <w:left w:val="none" w:sz="0" w:space="0" w:color="auto"/>
            <w:bottom w:val="none" w:sz="0" w:space="0" w:color="auto"/>
            <w:right w:val="none" w:sz="0" w:space="0" w:color="auto"/>
          </w:divBdr>
        </w:div>
        <w:div w:id="1235701995">
          <w:marLeft w:val="640"/>
          <w:marRight w:val="0"/>
          <w:marTop w:val="0"/>
          <w:marBottom w:val="0"/>
          <w:divBdr>
            <w:top w:val="none" w:sz="0" w:space="0" w:color="auto"/>
            <w:left w:val="none" w:sz="0" w:space="0" w:color="auto"/>
            <w:bottom w:val="none" w:sz="0" w:space="0" w:color="auto"/>
            <w:right w:val="none" w:sz="0" w:space="0" w:color="auto"/>
          </w:divBdr>
        </w:div>
        <w:div w:id="2055494261">
          <w:marLeft w:val="640"/>
          <w:marRight w:val="0"/>
          <w:marTop w:val="0"/>
          <w:marBottom w:val="0"/>
          <w:divBdr>
            <w:top w:val="none" w:sz="0" w:space="0" w:color="auto"/>
            <w:left w:val="none" w:sz="0" w:space="0" w:color="auto"/>
            <w:bottom w:val="none" w:sz="0" w:space="0" w:color="auto"/>
            <w:right w:val="none" w:sz="0" w:space="0" w:color="auto"/>
          </w:divBdr>
        </w:div>
        <w:div w:id="1749839620">
          <w:marLeft w:val="640"/>
          <w:marRight w:val="0"/>
          <w:marTop w:val="0"/>
          <w:marBottom w:val="0"/>
          <w:divBdr>
            <w:top w:val="none" w:sz="0" w:space="0" w:color="auto"/>
            <w:left w:val="none" w:sz="0" w:space="0" w:color="auto"/>
            <w:bottom w:val="none" w:sz="0" w:space="0" w:color="auto"/>
            <w:right w:val="none" w:sz="0" w:space="0" w:color="auto"/>
          </w:divBdr>
        </w:div>
        <w:div w:id="429401090">
          <w:marLeft w:val="640"/>
          <w:marRight w:val="0"/>
          <w:marTop w:val="0"/>
          <w:marBottom w:val="0"/>
          <w:divBdr>
            <w:top w:val="none" w:sz="0" w:space="0" w:color="auto"/>
            <w:left w:val="none" w:sz="0" w:space="0" w:color="auto"/>
            <w:bottom w:val="none" w:sz="0" w:space="0" w:color="auto"/>
            <w:right w:val="none" w:sz="0" w:space="0" w:color="auto"/>
          </w:divBdr>
        </w:div>
        <w:div w:id="100343670">
          <w:marLeft w:val="640"/>
          <w:marRight w:val="0"/>
          <w:marTop w:val="0"/>
          <w:marBottom w:val="0"/>
          <w:divBdr>
            <w:top w:val="none" w:sz="0" w:space="0" w:color="auto"/>
            <w:left w:val="none" w:sz="0" w:space="0" w:color="auto"/>
            <w:bottom w:val="none" w:sz="0" w:space="0" w:color="auto"/>
            <w:right w:val="none" w:sz="0" w:space="0" w:color="auto"/>
          </w:divBdr>
        </w:div>
        <w:div w:id="337774025">
          <w:marLeft w:val="640"/>
          <w:marRight w:val="0"/>
          <w:marTop w:val="0"/>
          <w:marBottom w:val="0"/>
          <w:divBdr>
            <w:top w:val="none" w:sz="0" w:space="0" w:color="auto"/>
            <w:left w:val="none" w:sz="0" w:space="0" w:color="auto"/>
            <w:bottom w:val="none" w:sz="0" w:space="0" w:color="auto"/>
            <w:right w:val="none" w:sz="0" w:space="0" w:color="auto"/>
          </w:divBdr>
        </w:div>
        <w:div w:id="2125540503">
          <w:marLeft w:val="640"/>
          <w:marRight w:val="0"/>
          <w:marTop w:val="0"/>
          <w:marBottom w:val="0"/>
          <w:divBdr>
            <w:top w:val="none" w:sz="0" w:space="0" w:color="auto"/>
            <w:left w:val="none" w:sz="0" w:space="0" w:color="auto"/>
            <w:bottom w:val="none" w:sz="0" w:space="0" w:color="auto"/>
            <w:right w:val="none" w:sz="0" w:space="0" w:color="auto"/>
          </w:divBdr>
        </w:div>
        <w:div w:id="649597864">
          <w:marLeft w:val="640"/>
          <w:marRight w:val="0"/>
          <w:marTop w:val="0"/>
          <w:marBottom w:val="0"/>
          <w:divBdr>
            <w:top w:val="none" w:sz="0" w:space="0" w:color="auto"/>
            <w:left w:val="none" w:sz="0" w:space="0" w:color="auto"/>
            <w:bottom w:val="none" w:sz="0" w:space="0" w:color="auto"/>
            <w:right w:val="none" w:sz="0" w:space="0" w:color="auto"/>
          </w:divBdr>
        </w:div>
      </w:divsChild>
    </w:div>
    <w:div w:id="836649673">
      <w:bodyDiv w:val="1"/>
      <w:marLeft w:val="0"/>
      <w:marRight w:val="0"/>
      <w:marTop w:val="0"/>
      <w:marBottom w:val="0"/>
      <w:divBdr>
        <w:top w:val="none" w:sz="0" w:space="0" w:color="auto"/>
        <w:left w:val="none" w:sz="0" w:space="0" w:color="auto"/>
        <w:bottom w:val="none" w:sz="0" w:space="0" w:color="auto"/>
        <w:right w:val="none" w:sz="0" w:space="0" w:color="auto"/>
      </w:divBdr>
    </w:div>
    <w:div w:id="847523226">
      <w:bodyDiv w:val="1"/>
      <w:marLeft w:val="0"/>
      <w:marRight w:val="0"/>
      <w:marTop w:val="0"/>
      <w:marBottom w:val="0"/>
      <w:divBdr>
        <w:top w:val="none" w:sz="0" w:space="0" w:color="auto"/>
        <w:left w:val="none" w:sz="0" w:space="0" w:color="auto"/>
        <w:bottom w:val="none" w:sz="0" w:space="0" w:color="auto"/>
        <w:right w:val="none" w:sz="0" w:space="0" w:color="auto"/>
      </w:divBdr>
      <w:divsChild>
        <w:div w:id="1200506426">
          <w:marLeft w:val="640"/>
          <w:marRight w:val="0"/>
          <w:marTop w:val="0"/>
          <w:marBottom w:val="0"/>
          <w:divBdr>
            <w:top w:val="none" w:sz="0" w:space="0" w:color="auto"/>
            <w:left w:val="none" w:sz="0" w:space="0" w:color="auto"/>
            <w:bottom w:val="none" w:sz="0" w:space="0" w:color="auto"/>
            <w:right w:val="none" w:sz="0" w:space="0" w:color="auto"/>
          </w:divBdr>
        </w:div>
        <w:div w:id="978728248">
          <w:marLeft w:val="640"/>
          <w:marRight w:val="0"/>
          <w:marTop w:val="0"/>
          <w:marBottom w:val="0"/>
          <w:divBdr>
            <w:top w:val="none" w:sz="0" w:space="0" w:color="auto"/>
            <w:left w:val="none" w:sz="0" w:space="0" w:color="auto"/>
            <w:bottom w:val="none" w:sz="0" w:space="0" w:color="auto"/>
            <w:right w:val="none" w:sz="0" w:space="0" w:color="auto"/>
          </w:divBdr>
        </w:div>
        <w:div w:id="1174801662">
          <w:marLeft w:val="640"/>
          <w:marRight w:val="0"/>
          <w:marTop w:val="0"/>
          <w:marBottom w:val="0"/>
          <w:divBdr>
            <w:top w:val="none" w:sz="0" w:space="0" w:color="auto"/>
            <w:left w:val="none" w:sz="0" w:space="0" w:color="auto"/>
            <w:bottom w:val="none" w:sz="0" w:space="0" w:color="auto"/>
            <w:right w:val="none" w:sz="0" w:space="0" w:color="auto"/>
          </w:divBdr>
        </w:div>
        <w:div w:id="116217754">
          <w:marLeft w:val="640"/>
          <w:marRight w:val="0"/>
          <w:marTop w:val="0"/>
          <w:marBottom w:val="0"/>
          <w:divBdr>
            <w:top w:val="none" w:sz="0" w:space="0" w:color="auto"/>
            <w:left w:val="none" w:sz="0" w:space="0" w:color="auto"/>
            <w:bottom w:val="none" w:sz="0" w:space="0" w:color="auto"/>
            <w:right w:val="none" w:sz="0" w:space="0" w:color="auto"/>
          </w:divBdr>
        </w:div>
        <w:div w:id="1125002780">
          <w:marLeft w:val="640"/>
          <w:marRight w:val="0"/>
          <w:marTop w:val="0"/>
          <w:marBottom w:val="0"/>
          <w:divBdr>
            <w:top w:val="none" w:sz="0" w:space="0" w:color="auto"/>
            <w:left w:val="none" w:sz="0" w:space="0" w:color="auto"/>
            <w:bottom w:val="none" w:sz="0" w:space="0" w:color="auto"/>
            <w:right w:val="none" w:sz="0" w:space="0" w:color="auto"/>
          </w:divBdr>
        </w:div>
        <w:div w:id="1884975854">
          <w:marLeft w:val="640"/>
          <w:marRight w:val="0"/>
          <w:marTop w:val="0"/>
          <w:marBottom w:val="0"/>
          <w:divBdr>
            <w:top w:val="none" w:sz="0" w:space="0" w:color="auto"/>
            <w:left w:val="none" w:sz="0" w:space="0" w:color="auto"/>
            <w:bottom w:val="none" w:sz="0" w:space="0" w:color="auto"/>
            <w:right w:val="none" w:sz="0" w:space="0" w:color="auto"/>
          </w:divBdr>
        </w:div>
      </w:divsChild>
    </w:div>
    <w:div w:id="857161625">
      <w:bodyDiv w:val="1"/>
      <w:marLeft w:val="0"/>
      <w:marRight w:val="0"/>
      <w:marTop w:val="0"/>
      <w:marBottom w:val="0"/>
      <w:divBdr>
        <w:top w:val="none" w:sz="0" w:space="0" w:color="auto"/>
        <w:left w:val="none" w:sz="0" w:space="0" w:color="auto"/>
        <w:bottom w:val="none" w:sz="0" w:space="0" w:color="auto"/>
        <w:right w:val="none" w:sz="0" w:space="0" w:color="auto"/>
      </w:divBdr>
    </w:div>
    <w:div w:id="859782078">
      <w:bodyDiv w:val="1"/>
      <w:marLeft w:val="0"/>
      <w:marRight w:val="0"/>
      <w:marTop w:val="0"/>
      <w:marBottom w:val="0"/>
      <w:divBdr>
        <w:top w:val="none" w:sz="0" w:space="0" w:color="auto"/>
        <w:left w:val="none" w:sz="0" w:space="0" w:color="auto"/>
        <w:bottom w:val="none" w:sz="0" w:space="0" w:color="auto"/>
        <w:right w:val="none" w:sz="0" w:space="0" w:color="auto"/>
      </w:divBdr>
    </w:div>
    <w:div w:id="876239490">
      <w:bodyDiv w:val="1"/>
      <w:marLeft w:val="0"/>
      <w:marRight w:val="0"/>
      <w:marTop w:val="0"/>
      <w:marBottom w:val="0"/>
      <w:divBdr>
        <w:top w:val="none" w:sz="0" w:space="0" w:color="auto"/>
        <w:left w:val="none" w:sz="0" w:space="0" w:color="auto"/>
        <w:bottom w:val="none" w:sz="0" w:space="0" w:color="auto"/>
        <w:right w:val="none" w:sz="0" w:space="0" w:color="auto"/>
      </w:divBdr>
      <w:divsChild>
        <w:div w:id="1479154702">
          <w:marLeft w:val="640"/>
          <w:marRight w:val="0"/>
          <w:marTop w:val="0"/>
          <w:marBottom w:val="0"/>
          <w:divBdr>
            <w:top w:val="none" w:sz="0" w:space="0" w:color="auto"/>
            <w:left w:val="none" w:sz="0" w:space="0" w:color="auto"/>
            <w:bottom w:val="none" w:sz="0" w:space="0" w:color="auto"/>
            <w:right w:val="none" w:sz="0" w:space="0" w:color="auto"/>
          </w:divBdr>
        </w:div>
        <w:div w:id="1608662279">
          <w:marLeft w:val="640"/>
          <w:marRight w:val="0"/>
          <w:marTop w:val="0"/>
          <w:marBottom w:val="0"/>
          <w:divBdr>
            <w:top w:val="none" w:sz="0" w:space="0" w:color="auto"/>
            <w:left w:val="none" w:sz="0" w:space="0" w:color="auto"/>
            <w:bottom w:val="none" w:sz="0" w:space="0" w:color="auto"/>
            <w:right w:val="none" w:sz="0" w:space="0" w:color="auto"/>
          </w:divBdr>
        </w:div>
        <w:div w:id="1277327850">
          <w:marLeft w:val="640"/>
          <w:marRight w:val="0"/>
          <w:marTop w:val="0"/>
          <w:marBottom w:val="0"/>
          <w:divBdr>
            <w:top w:val="none" w:sz="0" w:space="0" w:color="auto"/>
            <w:left w:val="none" w:sz="0" w:space="0" w:color="auto"/>
            <w:bottom w:val="none" w:sz="0" w:space="0" w:color="auto"/>
            <w:right w:val="none" w:sz="0" w:space="0" w:color="auto"/>
          </w:divBdr>
        </w:div>
        <w:div w:id="900097229">
          <w:marLeft w:val="640"/>
          <w:marRight w:val="0"/>
          <w:marTop w:val="0"/>
          <w:marBottom w:val="0"/>
          <w:divBdr>
            <w:top w:val="none" w:sz="0" w:space="0" w:color="auto"/>
            <w:left w:val="none" w:sz="0" w:space="0" w:color="auto"/>
            <w:bottom w:val="none" w:sz="0" w:space="0" w:color="auto"/>
            <w:right w:val="none" w:sz="0" w:space="0" w:color="auto"/>
          </w:divBdr>
        </w:div>
        <w:div w:id="1031297368">
          <w:marLeft w:val="640"/>
          <w:marRight w:val="0"/>
          <w:marTop w:val="0"/>
          <w:marBottom w:val="0"/>
          <w:divBdr>
            <w:top w:val="none" w:sz="0" w:space="0" w:color="auto"/>
            <w:left w:val="none" w:sz="0" w:space="0" w:color="auto"/>
            <w:bottom w:val="none" w:sz="0" w:space="0" w:color="auto"/>
            <w:right w:val="none" w:sz="0" w:space="0" w:color="auto"/>
          </w:divBdr>
        </w:div>
        <w:div w:id="820274944">
          <w:marLeft w:val="640"/>
          <w:marRight w:val="0"/>
          <w:marTop w:val="0"/>
          <w:marBottom w:val="0"/>
          <w:divBdr>
            <w:top w:val="none" w:sz="0" w:space="0" w:color="auto"/>
            <w:left w:val="none" w:sz="0" w:space="0" w:color="auto"/>
            <w:bottom w:val="none" w:sz="0" w:space="0" w:color="auto"/>
            <w:right w:val="none" w:sz="0" w:space="0" w:color="auto"/>
          </w:divBdr>
        </w:div>
        <w:div w:id="232856056">
          <w:marLeft w:val="640"/>
          <w:marRight w:val="0"/>
          <w:marTop w:val="0"/>
          <w:marBottom w:val="0"/>
          <w:divBdr>
            <w:top w:val="none" w:sz="0" w:space="0" w:color="auto"/>
            <w:left w:val="none" w:sz="0" w:space="0" w:color="auto"/>
            <w:bottom w:val="none" w:sz="0" w:space="0" w:color="auto"/>
            <w:right w:val="none" w:sz="0" w:space="0" w:color="auto"/>
          </w:divBdr>
        </w:div>
        <w:div w:id="1000963806">
          <w:marLeft w:val="640"/>
          <w:marRight w:val="0"/>
          <w:marTop w:val="0"/>
          <w:marBottom w:val="0"/>
          <w:divBdr>
            <w:top w:val="none" w:sz="0" w:space="0" w:color="auto"/>
            <w:left w:val="none" w:sz="0" w:space="0" w:color="auto"/>
            <w:bottom w:val="none" w:sz="0" w:space="0" w:color="auto"/>
            <w:right w:val="none" w:sz="0" w:space="0" w:color="auto"/>
          </w:divBdr>
        </w:div>
        <w:div w:id="1051805906">
          <w:marLeft w:val="640"/>
          <w:marRight w:val="0"/>
          <w:marTop w:val="0"/>
          <w:marBottom w:val="0"/>
          <w:divBdr>
            <w:top w:val="none" w:sz="0" w:space="0" w:color="auto"/>
            <w:left w:val="none" w:sz="0" w:space="0" w:color="auto"/>
            <w:bottom w:val="none" w:sz="0" w:space="0" w:color="auto"/>
            <w:right w:val="none" w:sz="0" w:space="0" w:color="auto"/>
          </w:divBdr>
        </w:div>
      </w:divsChild>
    </w:div>
    <w:div w:id="878201566">
      <w:bodyDiv w:val="1"/>
      <w:marLeft w:val="0"/>
      <w:marRight w:val="0"/>
      <w:marTop w:val="0"/>
      <w:marBottom w:val="0"/>
      <w:divBdr>
        <w:top w:val="none" w:sz="0" w:space="0" w:color="auto"/>
        <w:left w:val="none" w:sz="0" w:space="0" w:color="auto"/>
        <w:bottom w:val="none" w:sz="0" w:space="0" w:color="auto"/>
        <w:right w:val="none" w:sz="0" w:space="0" w:color="auto"/>
      </w:divBdr>
      <w:divsChild>
        <w:div w:id="816338306">
          <w:marLeft w:val="640"/>
          <w:marRight w:val="0"/>
          <w:marTop w:val="0"/>
          <w:marBottom w:val="0"/>
          <w:divBdr>
            <w:top w:val="none" w:sz="0" w:space="0" w:color="auto"/>
            <w:left w:val="none" w:sz="0" w:space="0" w:color="auto"/>
            <w:bottom w:val="none" w:sz="0" w:space="0" w:color="auto"/>
            <w:right w:val="none" w:sz="0" w:space="0" w:color="auto"/>
          </w:divBdr>
        </w:div>
        <w:div w:id="224800300">
          <w:marLeft w:val="640"/>
          <w:marRight w:val="0"/>
          <w:marTop w:val="0"/>
          <w:marBottom w:val="0"/>
          <w:divBdr>
            <w:top w:val="none" w:sz="0" w:space="0" w:color="auto"/>
            <w:left w:val="none" w:sz="0" w:space="0" w:color="auto"/>
            <w:bottom w:val="none" w:sz="0" w:space="0" w:color="auto"/>
            <w:right w:val="none" w:sz="0" w:space="0" w:color="auto"/>
          </w:divBdr>
        </w:div>
        <w:div w:id="1703286356">
          <w:marLeft w:val="640"/>
          <w:marRight w:val="0"/>
          <w:marTop w:val="0"/>
          <w:marBottom w:val="0"/>
          <w:divBdr>
            <w:top w:val="none" w:sz="0" w:space="0" w:color="auto"/>
            <w:left w:val="none" w:sz="0" w:space="0" w:color="auto"/>
            <w:bottom w:val="none" w:sz="0" w:space="0" w:color="auto"/>
            <w:right w:val="none" w:sz="0" w:space="0" w:color="auto"/>
          </w:divBdr>
        </w:div>
        <w:div w:id="795635709">
          <w:marLeft w:val="640"/>
          <w:marRight w:val="0"/>
          <w:marTop w:val="0"/>
          <w:marBottom w:val="0"/>
          <w:divBdr>
            <w:top w:val="none" w:sz="0" w:space="0" w:color="auto"/>
            <w:left w:val="none" w:sz="0" w:space="0" w:color="auto"/>
            <w:bottom w:val="none" w:sz="0" w:space="0" w:color="auto"/>
            <w:right w:val="none" w:sz="0" w:space="0" w:color="auto"/>
          </w:divBdr>
        </w:div>
        <w:div w:id="1802728935">
          <w:marLeft w:val="640"/>
          <w:marRight w:val="0"/>
          <w:marTop w:val="0"/>
          <w:marBottom w:val="0"/>
          <w:divBdr>
            <w:top w:val="none" w:sz="0" w:space="0" w:color="auto"/>
            <w:left w:val="none" w:sz="0" w:space="0" w:color="auto"/>
            <w:bottom w:val="none" w:sz="0" w:space="0" w:color="auto"/>
            <w:right w:val="none" w:sz="0" w:space="0" w:color="auto"/>
          </w:divBdr>
        </w:div>
        <w:div w:id="1207449041">
          <w:marLeft w:val="640"/>
          <w:marRight w:val="0"/>
          <w:marTop w:val="0"/>
          <w:marBottom w:val="0"/>
          <w:divBdr>
            <w:top w:val="none" w:sz="0" w:space="0" w:color="auto"/>
            <w:left w:val="none" w:sz="0" w:space="0" w:color="auto"/>
            <w:bottom w:val="none" w:sz="0" w:space="0" w:color="auto"/>
            <w:right w:val="none" w:sz="0" w:space="0" w:color="auto"/>
          </w:divBdr>
        </w:div>
        <w:div w:id="739864813">
          <w:marLeft w:val="640"/>
          <w:marRight w:val="0"/>
          <w:marTop w:val="0"/>
          <w:marBottom w:val="0"/>
          <w:divBdr>
            <w:top w:val="none" w:sz="0" w:space="0" w:color="auto"/>
            <w:left w:val="none" w:sz="0" w:space="0" w:color="auto"/>
            <w:bottom w:val="none" w:sz="0" w:space="0" w:color="auto"/>
            <w:right w:val="none" w:sz="0" w:space="0" w:color="auto"/>
          </w:divBdr>
        </w:div>
        <w:div w:id="1801605031">
          <w:marLeft w:val="640"/>
          <w:marRight w:val="0"/>
          <w:marTop w:val="0"/>
          <w:marBottom w:val="0"/>
          <w:divBdr>
            <w:top w:val="none" w:sz="0" w:space="0" w:color="auto"/>
            <w:left w:val="none" w:sz="0" w:space="0" w:color="auto"/>
            <w:bottom w:val="none" w:sz="0" w:space="0" w:color="auto"/>
            <w:right w:val="none" w:sz="0" w:space="0" w:color="auto"/>
          </w:divBdr>
        </w:div>
        <w:div w:id="1604074920">
          <w:marLeft w:val="640"/>
          <w:marRight w:val="0"/>
          <w:marTop w:val="0"/>
          <w:marBottom w:val="0"/>
          <w:divBdr>
            <w:top w:val="none" w:sz="0" w:space="0" w:color="auto"/>
            <w:left w:val="none" w:sz="0" w:space="0" w:color="auto"/>
            <w:bottom w:val="none" w:sz="0" w:space="0" w:color="auto"/>
            <w:right w:val="none" w:sz="0" w:space="0" w:color="auto"/>
          </w:divBdr>
        </w:div>
        <w:div w:id="2029990263">
          <w:marLeft w:val="640"/>
          <w:marRight w:val="0"/>
          <w:marTop w:val="0"/>
          <w:marBottom w:val="0"/>
          <w:divBdr>
            <w:top w:val="none" w:sz="0" w:space="0" w:color="auto"/>
            <w:left w:val="none" w:sz="0" w:space="0" w:color="auto"/>
            <w:bottom w:val="none" w:sz="0" w:space="0" w:color="auto"/>
            <w:right w:val="none" w:sz="0" w:space="0" w:color="auto"/>
          </w:divBdr>
        </w:div>
      </w:divsChild>
    </w:div>
    <w:div w:id="895091779">
      <w:bodyDiv w:val="1"/>
      <w:marLeft w:val="0"/>
      <w:marRight w:val="0"/>
      <w:marTop w:val="0"/>
      <w:marBottom w:val="0"/>
      <w:divBdr>
        <w:top w:val="none" w:sz="0" w:space="0" w:color="auto"/>
        <w:left w:val="none" w:sz="0" w:space="0" w:color="auto"/>
        <w:bottom w:val="none" w:sz="0" w:space="0" w:color="auto"/>
        <w:right w:val="none" w:sz="0" w:space="0" w:color="auto"/>
      </w:divBdr>
      <w:divsChild>
        <w:div w:id="1574437726">
          <w:marLeft w:val="640"/>
          <w:marRight w:val="0"/>
          <w:marTop w:val="0"/>
          <w:marBottom w:val="0"/>
          <w:divBdr>
            <w:top w:val="none" w:sz="0" w:space="0" w:color="auto"/>
            <w:left w:val="none" w:sz="0" w:space="0" w:color="auto"/>
            <w:bottom w:val="none" w:sz="0" w:space="0" w:color="auto"/>
            <w:right w:val="none" w:sz="0" w:space="0" w:color="auto"/>
          </w:divBdr>
        </w:div>
        <w:div w:id="1120495659">
          <w:marLeft w:val="640"/>
          <w:marRight w:val="0"/>
          <w:marTop w:val="0"/>
          <w:marBottom w:val="0"/>
          <w:divBdr>
            <w:top w:val="none" w:sz="0" w:space="0" w:color="auto"/>
            <w:left w:val="none" w:sz="0" w:space="0" w:color="auto"/>
            <w:bottom w:val="none" w:sz="0" w:space="0" w:color="auto"/>
            <w:right w:val="none" w:sz="0" w:space="0" w:color="auto"/>
          </w:divBdr>
        </w:div>
        <w:div w:id="1339112460">
          <w:marLeft w:val="640"/>
          <w:marRight w:val="0"/>
          <w:marTop w:val="0"/>
          <w:marBottom w:val="0"/>
          <w:divBdr>
            <w:top w:val="none" w:sz="0" w:space="0" w:color="auto"/>
            <w:left w:val="none" w:sz="0" w:space="0" w:color="auto"/>
            <w:bottom w:val="none" w:sz="0" w:space="0" w:color="auto"/>
            <w:right w:val="none" w:sz="0" w:space="0" w:color="auto"/>
          </w:divBdr>
        </w:div>
        <w:div w:id="789861837">
          <w:marLeft w:val="640"/>
          <w:marRight w:val="0"/>
          <w:marTop w:val="0"/>
          <w:marBottom w:val="0"/>
          <w:divBdr>
            <w:top w:val="none" w:sz="0" w:space="0" w:color="auto"/>
            <w:left w:val="none" w:sz="0" w:space="0" w:color="auto"/>
            <w:bottom w:val="none" w:sz="0" w:space="0" w:color="auto"/>
            <w:right w:val="none" w:sz="0" w:space="0" w:color="auto"/>
          </w:divBdr>
        </w:div>
        <w:div w:id="749425657">
          <w:marLeft w:val="640"/>
          <w:marRight w:val="0"/>
          <w:marTop w:val="0"/>
          <w:marBottom w:val="0"/>
          <w:divBdr>
            <w:top w:val="none" w:sz="0" w:space="0" w:color="auto"/>
            <w:left w:val="none" w:sz="0" w:space="0" w:color="auto"/>
            <w:bottom w:val="none" w:sz="0" w:space="0" w:color="auto"/>
            <w:right w:val="none" w:sz="0" w:space="0" w:color="auto"/>
          </w:divBdr>
        </w:div>
        <w:div w:id="258146405">
          <w:marLeft w:val="640"/>
          <w:marRight w:val="0"/>
          <w:marTop w:val="0"/>
          <w:marBottom w:val="0"/>
          <w:divBdr>
            <w:top w:val="none" w:sz="0" w:space="0" w:color="auto"/>
            <w:left w:val="none" w:sz="0" w:space="0" w:color="auto"/>
            <w:bottom w:val="none" w:sz="0" w:space="0" w:color="auto"/>
            <w:right w:val="none" w:sz="0" w:space="0" w:color="auto"/>
          </w:divBdr>
        </w:div>
      </w:divsChild>
    </w:div>
    <w:div w:id="931664354">
      <w:bodyDiv w:val="1"/>
      <w:marLeft w:val="0"/>
      <w:marRight w:val="0"/>
      <w:marTop w:val="0"/>
      <w:marBottom w:val="0"/>
      <w:divBdr>
        <w:top w:val="none" w:sz="0" w:space="0" w:color="auto"/>
        <w:left w:val="none" w:sz="0" w:space="0" w:color="auto"/>
        <w:bottom w:val="none" w:sz="0" w:space="0" w:color="auto"/>
        <w:right w:val="none" w:sz="0" w:space="0" w:color="auto"/>
      </w:divBdr>
    </w:div>
    <w:div w:id="939066479">
      <w:bodyDiv w:val="1"/>
      <w:marLeft w:val="0"/>
      <w:marRight w:val="0"/>
      <w:marTop w:val="0"/>
      <w:marBottom w:val="0"/>
      <w:divBdr>
        <w:top w:val="none" w:sz="0" w:space="0" w:color="auto"/>
        <w:left w:val="none" w:sz="0" w:space="0" w:color="auto"/>
        <w:bottom w:val="none" w:sz="0" w:space="0" w:color="auto"/>
        <w:right w:val="none" w:sz="0" w:space="0" w:color="auto"/>
      </w:divBdr>
      <w:divsChild>
        <w:div w:id="1442988359">
          <w:marLeft w:val="640"/>
          <w:marRight w:val="0"/>
          <w:marTop w:val="0"/>
          <w:marBottom w:val="0"/>
          <w:divBdr>
            <w:top w:val="none" w:sz="0" w:space="0" w:color="auto"/>
            <w:left w:val="none" w:sz="0" w:space="0" w:color="auto"/>
            <w:bottom w:val="none" w:sz="0" w:space="0" w:color="auto"/>
            <w:right w:val="none" w:sz="0" w:space="0" w:color="auto"/>
          </w:divBdr>
        </w:div>
        <w:div w:id="1799299362">
          <w:marLeft w:val="640"/>
          <w:marRight w:val="0"/>
          <w:marTop w:val="0"/>
          <w:marBottom w:val="0"/>
          <w:divBdr>
            <w:top w:val="none" w:sz="0" w:space="0" w:color="auto"/>
            <w:left w:val="none" w:sz="0" w:space="0" w:color="auto"/>
            <w:bottom w:val="none" w:sz="0" w:space="0" w:color="auto"/>
            <w:right w:val="none" w:sz="0" w:space="0" w:color="auto"/>
          </w:divBdr>
        </w:div>
        <w:div w:id="618996635">
          <w:marLeft w:val="640"/>
          <w:marRight w:val="0"/>
          <w:marTop w:val="0"/>
          <w:marBottom w:val="0"/>
          <w:divBdr>
            <w:top w:val="none" w:sz="0" w:space="0" w:color="auto"/>
            <w:left w:val="none" w:sz="0" w:space="0" w:color="auto"/>
            <w:bottom w:val="none" w:sz="0" w:space="0" w:color="auto"/>
            <w:right w:val="none" w:sz="0" w:space="0" w:color="auto"/>
          </w:divBdr>
        </w:div>
        <w:div w:id="2067796995">
          <w:marLeft w:val="640"/>
          <w:marRight w:val="0"/>
          <w:marTop w:val="0"/>
          <w:marBottom w:val="0"/>
          <w:divBdr>
            <w:top w:val="none" w:sz="0" w:space="0" w:color="auto"/>
            <w:left w:val="none" w:sz="0" w:space="0" w:color="auto"/>
            <w:bottom w:val="none" w:sz="0" w:space="0" w:color="auto"/>
            <w:right w:val="none" w:sz="0" w:space="0" w:color="auto"/>
          </w:divBdr>
        </w:div>
        <w:div w:id="1179083413">
          <w:marLeft w:val="640"/>
          <w:marRight w:val="0"/>
          <w:marTop w:val="0"/>
          <w:marBottom w:val="0"/>
          <w:divBdr>
            <w:top w:val="none" w:sz="0" w:space="0" w:color="auto"/>
            <w:left w:val="none" w:sz="0" w:space="0" w:color="auto"/>
            <w:bottom w:val="none" w:sz="0" w:space="0" w:color="auto"/>
            <w:right w:val="none" w:sz="0" w:space="0" w:color="auto"/>
          </w:divBdr>
        </w:div>
        <w:div w:id="181630078">
          <w:marLeft w:val="640"/>
          <w:marRight w:val="0"/>
          <w:marTop w:val="0"/>
          <w:marBottom w:val="0"/>
          <w:divBdr>
            <w:top w:val="none" w:sz="0" w:space="0" w:color="auto"/>
            <w:left w:val="none" w:sz="0" w:space="0" w:color="auto"/>
            <w:bottom w:val="none" w:sz="0" w:space="0" w:color="auto"/>
            <w:right w:val="none" w:sz="0" w:space="0" w:color="auto"/>
          </w:divBdr>
        </w:div>
      </w:divsChild>
    </w:div>
    <w:div w:id="951477360">
      <w:bodyDiv w:val="1"/>
      <w:marLeft w:val="0"/>
      <w:marRight w:val="0"/>
      <w:marTop w:val="0"/>
      <w:marBottom w:val="0"/>
      <w:divBdr>
        <w:top w:val="none" w:sz="0" w:space="0" w:color="auto"/>
        <w:left w:val="none" w:sz="0" w:space="0" w:color="auto"/>
        <w:bottom w:val="none" w:sz="0" w:space="0" w:color="auto"/>
        <w:right w:val="none" w:sz="0" w:space="0" w:color="auto"/>
      </w:divBdr>
    </w:div>
    <w:div w:id="961573786">
      <w:bodyDiv w:val="1"/>
      <w:marLeft w:val="0"/>
      <w:marRight w:val="0"/>
      <w:marTop w:val="0"/>
      <w:marBottom w:val="0"/>
      <w:divBdr>
        <w:top w:val="none" w:sz="0" w:space="0" w:color="auto"/>
        <w:left w:val="none" w:sz="0" w:space="0" w:color="auto"/>
        <w:bottom w:val="none" w:sz="0" w:space="0" w:color="auto"/>
        <w:right w:val="none" w:sz="0" w:space="0" w:color="auto"/>
      </w:divBdr>
      <w:divsChild>
        <w:div w:id="1280602724">
          <w:marLeft w:val="640"/>
          <w:marRight w:val="0"/>
          <w:marTop w:val="0"/>
          <w:marBottom w:val="0"/>
          <w:divBdr>
            <w:top w:val="none" w:sz="0" w:space="0" w:color="auto"/>
            <w:left w:val="none" w:sz="0" w:space="0" w:color="auto"/>
            <w:bottom w:val="none" w:sz="0" w:space="0" w:color="auto"/>
            <w:right w:val="none" w:sz="0" w:space="0" w:color="auto"/>
          </w:divBdr>
        </w:div>
        <w:div w:id="420834370">
          <w:marLeft w:val="640"/>
          <w:marRight w:val="0"/>
          <w:marTop w:val="0"/>
          <w:marBottom w:val="0"/>
          <w:divBdr>
            <w:top w:val="none" w:sz="0" w:space="0" w:color="auto"/>
            <w:left w:val="none" w:sz="0" w:space="0" w:color="auto"/>
            <w:bottom w:val="none" w:sz="0" w:space="0" w:color="auto"/>
            <w:right w:val="none" w:sz="0" w:space="0" w:color="auto"/>
          </w:divBdr>
        </w:div>
        <w:div w:id="915017706">
          <w:marLeft w:val="640"/>
          <w:marRight w:val="0"/>
          <w:marTop w:val="0"/>
          <w:marBottom w:val="0"/>
          <w:divBdr>
            <w:top w:val="none" w:sz="0" w:space="0" w:color="auto"/>
            <w:left w:val="none" w:sz="0" w:space="0" w:color="auto"/>
            <w:bottom w:val="none" w:sz="0" w:space="0" w:color="auto"/>
            <w:right w:val="none" w:sz="0" w:space="0" w:color="auto"/>
          </w:divBdr>
        </w:div>
        <w:div w:id="569074635">
          <w:marLeft w:val="640"/>
          <w:marRight w:val="0"/>
          <w:marTop w:val="0"/>
          <w:marBottom w:val="0"/>
          <w:divBdr>
            <w:top w:val="none" w:sz="0" w:space="0" w:color="auto"/>
            <w:left w:val="none" w:sz="0" w:space="0" w:color="auto"/>
            <w:bottom w:val="none" w:sz="0" w:space="0" w:color="auto"/>
            <w:right w:val="none" w:sz="0" w:space="0" w:color="auto"/>
          </w:divBdr>
        </w:div>
        <w:div w:id="2041469984">
          <w:marLeft w:val="640"/>
          <w:marRight w:val="0"/>
          <w:marTop w:val="0"/>
          <w:marBottom w:val="0"/>
          <w:divBdr>
            <w:top w:val="none" w:sz="0" w:space="0" w:color="auto"/>
            <w:left w:val="none" w:sz="0" w:space="0" w:color="auto"/>
            <w:bottom w:val="none" w:sz="0" w:space="0" w:color="auto"/>
            <w:right w:val="none" w:sz="0" w:space="0" w:color="auto"/>
          </w:divBdr>
        </w:div>
        <w:div w:id="1791514491">
          <w:marLeft w:val="640"/>
          <w:marRight w:val="0"/>
          <w:marTop w:val="0"/>
          <w:marBottom w:val="0"/>
          <w:divBdr>
            <w:top w:val="none" w:sz="0" w:space="0" w:color="auto"/>
            <w:left w:val="none" w:sz="0" w:space="0" w:color="auto"/>
            <w:bottom w:val="none" w:sz="0" w:space="0" w:color="auto"/>
            <w:right w:val="none" w:sz="0" w:space="0" w:color="auto"/>
          </w:divBdr>
        </w:div>
      </w:divsChild>
    </w:div>
    <w:div w:id="963123870">
      <w:bodyDiv w:val="1"/>
      <w:marLeft w:val="0"/>
      <w:marRight w:val="0"/>
      <w:marTop w:val="0"/>
      <w:marBottom w:val="0"/>
      <w:divBdr>
        <w:top w:val="none" w:sz="0" w:space="0" w:color="auto"/>
        <w:left w:val="none" w:sz="0" w:space="0" w:color="auto"/>
        <w:bottom w:val="none" w:sz="0" w:space="0" w:color="auto"/>
        <w:right w:val="none" w:sz="0" w:space="0" w:color="auto"/>
      </w:divBdr>
      <w:divsChild>
        <w:div w:id="1735197565">
          <w:marLeft w:val="640"/>
          <w:marRight w:val="0"/>
          <w:marTop w:val="0"/>
          <w:marBottom w:val="0"/>
          <w:divBdr>
            <w:top w:val="none" w:sz="0" w:space="0" w:color="auto"/>
            <w:left w:val="none" w:sz="0" w:space="0" w:color="auto"/>
            <w:bottom w:val="none" w:sz="0" w:space="0" w:color="auto"/>
            <w:right w:val="none" w:sz="0" w:space="0" w:color="auto"/>
          </w:divBdr>
        </w:div>
        <w:div w:id="1806386685">
          <w:marLeft w:val="640"/>
          <w:marRight w:val="0"/>
          <w:marTop w:val="0"/>
          <w:marBottom w:val="0"/>
          <w:divBdr>
            <w:top w:val="none" w:sz="0" w:space="0" w:color="auto"/>
            <w:left w:val="none" w:sz="0" w:space="0" w:color="auto"/>
            <w:bottom w:val="none" w:sz="0" w:space="0" w:color="auto"/>
            <w:right w:val="none" w:sz="0" w:space="0" w:color="auto"/>
          </w:divBdr>
        </w:div>
        <w:div w:id="286937756">
          <w:marLeft w:val="640"/>
          <w:marRight w:val="0"/>
          <w:marTop w:val="0"/>
          <w:marBottom w:val="0"/>
          <w:divBdr>
            <w:top w:val="none" w:sz="0" w:space="0" w:color="auto"/>
            <w:left w:val="none" w:sz="0" w:space="0" w:color="auto"/>
            <w:bottom w:val="none" w:sz="0" w:space="0" w:color="auto"/>
            <w:right w:val="none" w:sz="0" w:space="0" w:color="auto"/>
          </w:divBdr>
        </w:div>
        <w:div w:id="1543784681">
          <w:marLeft w:val="640"/>
          <w:marRight w:val="0"/>
          <w:marTop w:val="0"/>
          <w:marBottom w:val="0"/>
          <w:divBdr>
            <w:top w:val="none" w:sz="0" w:space="0" w:color="auto"/>
            <w:left w:val="none" w:sz="0" w:space="0" w:color="auto"/>
            <w:bottom w:val="none" w:sz="0" w:space="0" w:color="auto"/>
            <w:right w:val="none" w:sz="0" w:space="0" w:color="auto"/>
          </w:divBdr>
        </w:div>
        <w:div w:id="631255679">
          <w:marLeft w:val="640"/>
          <w:marRight w:val="0"/>
          <w:marTop w:val="0"/>
          <w:marBottom w:val="0"/>
          <w:divBdr>
            <w:top w:val="none" w:sz="0" w:space="0" w:color="auto"/>
            <w:left w:val="none" w:sz="0" w:space="0" w:color="auto"/>
            <w:bottom w:val="none" w:sz="0" w:space="0" w:color="auto"/>
            <w:right w:val="none" w:sz="0" w:space="0" w:color="auto"/>
          </w:divBdr>
        </w:div>
        <w:div w:id="989405334">
          <w:marLeft w:val="640"/>
          <w:marRight w:val="0"/>
          <w:marTop w:val="0"/>
          <w:marBottom w:val="0"/>
          <w:divBdr>
            <w:top w:val="none" w:sz="0" w:space="0" w:color="auto"/>
            <w:left w:val="none" w:sz="0" w:space="0" w:color="auto"/>
            <w:bottom w:val="none" w:sz="0" w:space="0" w:color="auto"/>
            <w:right w:val="none" w:sz="0" w:space="0" w:color="auto"/>
          </w:divBdr>
        </w:div>
      </w:divsChild>
    </w:div>
    <w:div w:id="999770374">
      <w:bodyDiv w:val="1"/>
      <w:marLeft w:val="0"/>
      <w:marRight w:val="0"/>
      <w:marTop w:val="0"/>
      <w:marBottom w:val="0"/>
      <w:divBdr>
        <w:top w:val="none" w:sz="0" w:space="0" w:color="auto"/>
        <w:left w:val="none" w:sz="0" w:space="0" w:color="auto"/>
        <w:bottom w:val="none" w:sz="0" w:space="0" w:color="auto"/>
        <w:right w:val="none" w:sz="0" w:space="0" w:color="auto"/>
      </w:divBdr>
    </w:div>
    <w:div w:id="1024861203">
      <w:bodyDiv w:val="1"/>
      <w:marLeft w:val="0"/>
      <w:marRight w:val="0"/>
      <w:marTop w:val="0"/>
      <w:marBottom w:val="0"/>
      <w:divBdr>
        <w:top w:val="none" w:sz="0" w:space="0" w:color="auto"/>
        <w:left w:val="none" w:sz="0" w:space="0" w:color="auto"/>
        <w:bottom w:val="none" w:sz="0" w:space="0" w:color="auto"/>
        <w:right w:val="none" w:sz="0" w:space="0" w:color="auto"/>
      </w:divBdr>
      <w:divsChild>
        <w:div w:id="2072462573">
          <w:marLeft w:val="640"/>
          <w:marRight w:val="0"/>
          <w:marTop w:val="0"/>
          <w:marBottom w:val="0"/>
          <w:divBdr>
            <w:top w:val="none" w:sz="0" w:space="0" w:color="auto"/>
            <w:left w:val="none" w:sz="0" w:space="0" w:color="auto"/>
            <w:bottom w:val="none" w:sz="0" w:space="0" w:color="auto"/>
            <w:right w:val="none" w:sz="0" w:space="0" w:color="auto"/>
          </w:divBdr>
        </w:div>
        <w:div w:id="1123621824">
          <w:marLeft w:val="640"/>
          <w:marRight w:val="0"/>
          <w:marTop w:val="0"/>
          <w:marBottom w:val="0"/>
          <w:divBdr>
            <w:top w:val="none" w:sz="0" w:space="0" w:color="auto"/>
            <w:left w:val="none" w:sz="0" w:space="0" w:color="auto"/>
            <w:bottom w:val="none" w:sz="0" w:space="0" w:color="auto"/>
            <w:right w:val="none" w:sz="0" w:space="0" w:color="auto"/>
          </w:divBdr>
        </w:div>
        <w:div w:id="653337100">
          <w:marLeft w:val="640"/>
          <w:marRight w:val="0"/>
          <w:marTop w:val="0"/>
          <w:marBottom w:val="0"/>
          <w:divBdr>
            <w:top w:val="none" w:sz="0" w:space="0" w:color="auto"/>
            <w:left w:val="none" w:sz="0" w:space="0" w:color="auto"/>
            <w:bottom w:val="none" w:sz="0" w:space="0" w:color="auto"/>
            <w:right w:val="none" w:sz="0" w:space="0" w:color="auto"/>
          </w:divBdr>
        </w:div>
        <w:div w:id="1055851851">
          <w:marLeft w:val="640"/>
          <w:marRight w:val="0"/>
          <w:marTop w:val="0"/>
          <w:marBottom w:val="0"/>
          <w:divBdr>
            <w:top w:val="none" w:sz="0" w:space="0" w:color="auto"/>
            <w:left w:val="none" w:sz="0" w:space="0" w:color="auto"/>
            <w:bottom w:val="none" w:sz="0" w:space="0" w:color="auto"/>
            <w:right w:val="none" w:sz="0" w:space="0" w:color="auto"/>
          </w:divBdr>
        </w:div>
        <w:div w:id="545022414">
          <w:marLeft w:val="640"/>
          <w:marRight w:val="0"/>
          <w:marTop w:val="0"/>
          <w:marBottom w:val="0"/>
          <w:divBdr>
            <w:top w:val="none" w:sz="0" w:space="0" w:color="auto"/>
            <w:left w:val="none" w:sz="0" w:space="0" w:color="auto"/>
            <w:bottom w:val="none" w:sz="0" w:space="0" w:color="auto"/>
            <w:right w:val="none" w:sz="0" w:space="0" w:color="auto"/>
          </w:divBdr>
        </w:div>
      </w:divsChild>
    </w:div>
    <w:div w:id="1044787904">
      <w:bodyDiv w:val="1"/>
      <w:marLeft w:val="0"/>
      <w:marRight w:val="0"/>
      <w:marTop w:val="0"/>
      <w:marBottom w:val="0"/>
      <w:divBdr>
        <w:top w:val="none" w:sz="0" w:space="0" w:color="auto"/>
        <w:left w:val="none" w:sz="0" w:space="0" w:color="auto"/>
        <w:bottom w:val="none" w:sz="0" w:space="0" w:color="auto"/>
        <w:right w:val="none" w:sz="0" w:space="0" w:color="auto"/>
      </w:divBdr>
      <w:divsChild>
        <w:div w:id="1812600160">
          <w:marLeft w:val="640"/>
          <w:marRight w:val="0"/>
          <w:marTop w:val="0"/>
          <w:marBottom w:val="0"/>
          <w:divBdr>
            <w:top w:val="none" w:sz="0" w:space="0" w:color="auto"/>
            <w:left w:val="none" w:sz="0" w:space="0" w:color="auto"/>
            <w:bottom w:val="none" w:sz="0" w:space="0" w:color="auto"/>
            <w:right w:val="none" w:sz="0" w:space="0" w:color="auto"/>
          </w:divBdr>
        </w:div>
        <w:div w:id="436797829">
          <w:marLeft w:val="640"/>
          <w:marRight w:val="0"/>
          <w:marTop w:val="0"/>
          <w:marBottom w:val="0"/>
          <w:divBdr>
            <w:top w:val="none" w:sz="0" w:space="0" w:color="auto"/>
            <w:left w:val="none" w:sz="0" w:space="0" w:color="auto"/>
            <w:bottom w:val="none" w:sz="0" w:space="0" w:color="auto"/>
            <w:right w:val="none" w:sz="0" w:space="0" w:color="auto"/>
          </w:divBdr>
        </w:div>
        <w:div w:id="1611426452">
          <w:marLeft w:val="640"/>
          <w:marRight w:val="0"/>
          <w:marTop w:val="0"/>
          <w:marBottom w:val="0"/>
          <w:divBdr>
            <w:top w:val="none" w:sz="0" w:space="0" w:color="auto"/>
            <w:left w:val="none" w:sz="0" w:space="0" w:color="auto"/>
            <w:bottom w:val="none" w:sz="0" w:space="0" w:color="auto"/>
            <w:right w:val="none" w:sz="0" w:space="0" w:color="auto"/>
          </w:divBdr>
        </w:div>
        <w:div w:id="1217207747">
          <w:marLeft w:val="640"/>
          <w:marRight w:val="0"/>
          <w:marTop w:val="0"/>
          <w:marBottom w:val="0"/>
          <w:divBdr>
            <w:top w:val="none" w:sz="0" w:space="0" w:color="auto"/>
            <w:left w:val="none" w:sz="0" w:space="0" w:color="auto"/>
            <w:bottom w:val="none" w:sz="0" w:space="0" w:color="auto"/>
            <w:right w:val="none" w:sz="0" w:space="0" w:color="auto"/>
          </w:divBdr>
        </w:div>
        <w:div w:id="1544709817">
          <w:marLeft w:val="640"/>
          <w:marRight w:val="0"/>
          <w:marTop w:val="0"/>
          <w:marBottom w:val="0"/>
          <w:divBdr>
            <w:top w:val="none" w:sz="0" w:space="0" w:color="auto"/>
            <w:left w:val="none" w:sz="0" w:space="0" w:color="auto"/>
            <w:bottom w:val="none" w:sz="0" w:space="0" w:color="auto"/>
            <w:right w:val="none" w:sz="0" w:space="0" w:color="auto"/>
          </w:divBdr>
        </w:div>
        <w:div w:id="2077236838">
          <w:marLeft w:val="640"/>
          <w:marRight w:val="0"/>
          <w:marTop w:val="0"/>
          <w:marBottom w:val="0"/>
          <w:divBdr>
            <w:top w:val="none" w:sz="0" w:space="0" w:color="auto"/>
            <w:left w:val="none" w:sz="0" w:space="0" w:color="auto"/>
            <w:bottom w:val="none" w:sz="0" w:space="0" w:color="auto"/>
            <w:right w:val="none" w:sz="0" w:space="0" w:color="auto"/>
          </w:divBdr>
        </w:div>
      </w:divsChild>
    </w:div>
    <w:div w:id="1102142097">
      <w:bodyDiv w:val="1"/>
      <w:marLeft w:val="0"/>
      <w:marRight w:val="0"/>
      <w:marTop w:val="0"/>
      <w:marBottom w:val="0"/>
      <w:divBdr>
        <w:top w:val="none" w:sz="0" w:space="0" w:color="auto"/>
        <w:left w:val="none" w:sz="0" w:space="0" w:color="auto"/>
        <w:bottom w:val="none" w:sz="0" w:space="0" w:color="auto"/>
        <w:right w:val="none" w:sz="0" w:space="0" w:color="auto"/>
      </w:divBdr>
      <w:divsChild>
        <w:div w:id="387649598">
          <w:marLeft w:val="640"/>
          <w:marRight w:val="0"/>
          <w:marTop w:val="0"/>
          <w:marBottom w:val="0"/>
          <w:divBdr>
            <w:top w:val="none" w:sz="0" w:space="0" w:color="auto"/>
            <w:left w:val="none" w:sz="0" w:space="0" w:color="auto"/>
            <w:bottom w:val="none" w:sz="0" w:space="0" w:color="auto"/>
            <w:right w:val="none" w:sz="0" w:space="0" w:color="auto"/>
          </w:divBdr>
        </w:div>
        <w:div w:id="482282603">
          <w:marLeft w:val="640"/>
          <w:marRight w:val="0"/>
          <w:marTop w:val="0"/>
          <w:marBottom w:val="0"/>
          <w:divBdr>
            <w:top w:val="none" w:sz="0" w:space="0" w:color="auto"/>
            <w:left w:val="none" w:sz="0" w:space="0" w:color="auto"/>
            <w:bottom w:val="none" w:sz="0" w:space="0" w:color="auto"/>
            <w:right w:val="none" w:sz="0" w:space="0" w:color="auto"/>
          </w:divBdr>
        </w:div>
        <w:div w:id="2036955493">
          <w:marLeft w:val="640"/>
          <w:marRight w:val="0"/>
          <w:marTop w:val="0"/>
          <w:marBottom w:val="0"/>
          <w:divBdr>
            <w:top w:val="none" w:sz="0" w:space="0" w:color="auto"/>
            <w:left w:val="none" w:sz="0" w:space="0" w:color="auto"/>
            <w:bottom w:val="none" w:sz="0" w:space="0" w:color="auto"/>
            <w:right w:val="none" w:sz="0" w:space="0" w:color="auto"/>
          </w:divBdr>
        </w:div>
        <w:div w:id="892157032">
          <w:marLeft w:val="640"/>
          <w:marRight w:val="0"/>
          <w:marTop w:val="0"/>
          <w:marBottom w:val="0"/>
          <w:divBdr>
            <w:top w:val="none" w:sz="0" w:space="0" w:color="auto"/>
            <w:left w:val="none" w:sz="0" w:space="0" w:color="auto"/>
            <w:bottom w:val="none" w:sz="0" w:space="0" w:color="auto"/>
            <w:right w:val="none" w:sz="0" w:space="0" w:color="auto"/>
          </w:divBdr>
        </w:div>
        <w:div w:id="1957902090">
          <w:marLeft w:val="640"/>
          <w:marRight w:val="0"/>
          <w:marTop w:val="0"/>
          <w:marBottom w:val="0"/>
          <w:divBdr>
            <w:top w:val="none" w:sz="0" w:space="0" w:color="auto"/>
            <w:left w:val="none" w:sz="0" w:space="0" w:color="auto"/>
            <w:bottom w:val="none" w:sz="0" w:space="0" w:color="auto"/>
            <w:right w:val="none" w:sz="0" w:space="0" w:color="auto"/>
          </w:divBdr>
        </w:div>
        <w:div w:id="104615464">
          <w:marLeft w:val="640"/>
          <w:marRight w:val="0"/>
          <w:marTop w:val="0"/>
          <w:marBottom w:val="0"/>
          <w:divBdr>
            <w:top w:val="none" w:sz="0" w:space="0" w:color="auto"/>
            <w:left w:val="none" w:sz="0" w:space="0" w:color="auto"/>
            <w:bottom w:val="none" w:sz="0" w:space="0" w:color="auto"/>
            <w:right w:val="none" w:sz="0" w:space="0" w:color="auto"/>
          </w:divBdr>
        </w:div>
        <w:div w:id="2094349025">
          <w:marLeft w:val="640"/>
          <w:marRight w:val="0"/>
          <w:marTop w:val="0"/>
          <w:marBottom w:val="0"/>
          <w:divBdr>
            <w:top w:val="none" w:sz="0" w:space="0" w:color="auto"/>
            <w:left w:val="none" w:sz="0" w:space="0" w:color="auto"/>
            <w:bottom w:val="none" w:sz="0" w:space="0" w:color="auto"/>
            <w:right w:val="none" w:sz="0" w:space="0" w:color="auto"/>
          </w:divBdr>
        </w:div>
        <w:div w:id="1508716400">
          <w:marLeft w:val="640"/>
          <w:marRight w:val="0"/>
          <w:marTop w:val="0"/>
          <w:marBottom w:val="0"/>
          <w:divBdr>
            <w:top w:val="none" w:sz="0" w:space="0" w:color="auto"/>
            <w:left w:val="none" w:sz="0" w:space="0" w:color="auto"/>
            <w:bottom w:val="none" w:sz="0" w:space="0" w:color="auto"/>
            <w:right w:val="none" w:sz="0" w:space="0" w:color="auto"/>
          </w:divBdr>
        </w:div>
        <w:div w:id="1952393500">
          <w:marLeft w:val="640"/>
          <w:marRight w:val="0"/>
          <w:marTop w:val="0"/>
          <w:marBottom w:val="0"/>
          <w:divBdr>
            <w:top w:val="none" w:sz="0" w:space="0" w:color="auto"/>
            <w:left w:val="none" w:sz="0" w:space="0" w:color="auto"/>
            <w:bottom w:val="none" w:sz="0" w:space="0" w:color="auto"/>
            <w:right w:val="none" w:sz="0" w:space="0" w:color="auto"/>
          </w:divBdr>
        </w:div>
        <w:div w:id="1014267838">
          <w:marLeft w:val="640"/>
          <w:marRight w:val="0"/>
          <w:marTop w:val="0"/>
          <w:marBottom w:val="0"/>
          <w:divBdr>
            <w:top w:val="none" w:sz="0" w:space="0" w:color="auto"/>
            <w:left w:val="none" w:sz="0" w:space="0" w:color="auto"/>
            <w:bottom w:val="none" w:sz="0" w:space="0" w:color="auto"/>
            <w:right w:val="none" w:sz="0" w:space="0" w:color="auto"/>
          </w:divBdr>
        </w:div>
      </w:divsChild>
    </w:div>
    <w:div w:id="1130979276">
      <w:bodyDiv w:val="1"/>
      <w:marLeft w:val="0"/>
      <w:marRight w:val="0"/>
      <w:marTop w:val="0"/>
      <w:marBottom w:val="0"/>
      <w:divBdr>
        <w:top w:val="none" w:sz="0" w:space="0" w:color="auto"/>
        <w:left w:val="none" w:sz="0" w:space="0" w:color="auto"/>
        <w:bottom w:val="none" w:sz="0" w:space="0" w:color="auto"/>
        <w:right w:val="none" w:sz="0" w:space="0" w:color="auto"/>
      </w:divBdr>
      <w:divsChild>
        <w:div w:id="1817451421">
          <w:marLeft w:val="480"/>
          <w:marRight w:val="0"/>
          <w:marTop w:val="0"/>
          <w:marBottom w:val="0"/>
          <w:divBdr>
            <w:top w:val="none" w:sz="0" w:space="0" w:color="auto"/>
            <w:left w:val="none" w:sz="0" w:space="0" w:color="auto"/>
            <w:bottom w:val="none" w:sz="0" w:space="0" w:color="auto"/>
            <w:right w:val="none" w:sz="0" w:space="0" w:color="auto"/>
          </w:divBdr>
        </w:div>
        <w:div w:id="1528519185">
          <w:marLeft w:val="480"/>
          <w:marRight w:val="0"/>
          <w:marTop w:val="0"/>
          <w:marBottom w:val="0"/>
          <w:divBdr>
            <w:top w:val="none" w:sz="0" w:space="0" w:color="auto"/>
            <w:left w:val="none" w:sz="0" w:space="0" w:color="auto"/>
            <w:bottom w:val="none" w:sz="0" w:space="0" w:color="auto"/>
            <w:right w:val="none" w:sz="0" w:space="0" w:color="auto"/>
          </w:divBdr>
        </w:div>
        <w:div w:id="1921328928">
          <w:marLeft w:val="480"/>
          <w:marRight w:val="0"/>
          <w:marTop w:val="0"/>
          <w:marBottom w:val="0"/>
          <w:divBdr>
            <w:top w:val="none" w:sz="0" w:space="0" w:color="auto"/>
            <w:left w:val="none" w:sz="0" w:space="0" w:color="auto"/>
            <w:bottom w:val="none" w:sz="0" w:space="0" w:color="auto"/>
            <w:right w:val="none" w:sz="0" w:space="0" w:color="auto"/>
          </w:divBdr>
        </w:div>
        <w:div w:id="112868719">
          <w:marLeft w:val="480"/>
          <w:marRight w:val="0"/>
          <w:marTop w:val="0"/>
          <w:marBottom w:val="0"/>
          <w:divBdr>
            <w:top w:val="none" w:sz="0" w:space="0" w:color="auto"/>
            <w:left w:val="none" w:sz="0" w:space="0" w:color="auto"/>
            <w:bottom w:val="none" w:sz="0" w:space="0" w:color="auto"/>
            <w:right w:val="none" w:sz="0" w:space="0" w:color="auto"/>
          </w:divBdr>
        </w:div>
        <w:div w:id="1486773597">
          <w:marLeft w:val="480"/>
          <w:marRight w:val="0"/>
          <w:marTop w:val="0"/>
          <w:marBottom w:val="0"/>
          <w:divBdr>
            <w:top w:val="none" w:sz="0" w:space="0" w:color="auto"/>
            <w:left w:val="none" w:sz="0" w:space="0" w:color="auto"/>
            <w:bottom w:val="none" w:sz="0" w:space="0" w:color="auto"/>
            <w:right w:val="none" w:sz="0" w:space="0" w:color="auto"/>
          </w:divBdr>
        </w:div>
        <w:div w:id="1417748393">
          <w:marLeft w:val="480"/>
          <w:marRight w:val="0"/>
          <w:marTop w:val="0"/>
          <w:marBottom w:val="0"/>
          <w:divBdr>
            <w:top w:val="none" w:sz="0" w:space="0" w:color="auto"/>
            <w:left w:val="none" w:sz="0" w:space="0" w:color="auto"/>
            <w:bottom w:val="none" w:sz="0" w:space="0" w:color="auto"/>
            <w:right w:val="none" w:sz="0" w:space="0" w:color="auto"/>
          </w:divBdr>
        </w:div>
        <w:div w:id="829180369">
          <w:marLeft w:val="480"/>
          <w:marRight w:val="0"/>
          <w:marTop w:val="0"/>
          <w:marBottom w:val="0"/>
          <w:divBdr>
            <w:top w:val="none" w:sz="0" w:space="0" w:color="auto"/>
            <w:left w:val="none" w:sz="0" w:space="0" w:color="auto"/>
            <w:bottom w:val="none" w:sz="0" w:space="0" w:color="auto"/>
            <w:right w:val="none" w:sz="0" w:space="0" w:color="auto"/>
          </w:divBdr>
        </w:div>
        <w:div w:id="1877037118">
          <w:marLeft w:val="480"/>
          <w:marRight w:val="0"/>
          <w:marTop w:val="0"/>
          <w:marBottom w:val="0"/>
          <w:divBdr>
            <w:top w:val="none" w:sz="0" w:space="0" w:color="auto"/>
            <w:left w:val="none" w:sz="0" w:space="0" w:color="auto"/>
            <w:bottom w:val="none" w:sz="0" w:space="0" w:color="auto"/>
            <w:right w:val="none" w:sz="0" w:space="0" w:color="auto"/>
          </w:divBdr>
        </w:div>
        <w:div w:id="186985288">
          <w:marLeft w:val="480"/>
          <w:marRight w:val="0"/>
          <w:marTop w:val="0"/>
          <w:marBottom w:val="0"/>
          <w:divBdr>
            <w:top w:val="none" w:sz="0" w:space="0" w:color="auto"/>
            <w:left w:val="none" w:sz="0" w:space="0" w:color="auto"/>
            <w:bottom w:val="none" w:sz="0" w:space="0" w:color="auto"/>
            <w:right w:val="none" w:sz="0" w:space="0" w:color="auto"/>
          </w:divBdr>
        </w:div>
        <w:div w:id="10232092">
          <w:marLeft w:val="480"/>
          <w:marRight w:val="0"/>
          <w:marTop w:val="0"/>
          <w:marBottom w:val="0"/>
          <w:divBdr>
            <w:top w:val="none" w:sz="0" w:space="0" w:color="auto"/>
            <w:left w:val="none" w:sz="0" w:space="0" w:color="auto"/>
            <w:bottom w:val="none" w:sz="0" w:space="0" w:color="auto"/>
            <w:right w:val="none" w:sz="0" w:space="0" w:color="auto"/>
          </w:divBdr>
        </w:div>
      </w:divsChild>
    </w:div>
    <w:div w:id="1146749305">
      <w:bodyDiv w:val="1"/>
      <w:marLeft w:val="0"/>
      <w:marRight w:val="0"/>
      <w:marTop w:val="0"/>
      <w:marBottom w:val="0"/>
      <w:divBdr>
        <w:top w:val="none" w:sz="0" w:space="0" w:color="auto"/>
        <w:left w:val="none" w:sz="0" w:space="0" w:color="auto"/>
        <w:bottom w:val="none" w:sz="0" w:space="0" w:color="auto"/>
        <w:right w:val="none" w:sz="0" w:space="0" w:color="auto"/>
      </w:divBdr>
    </w:div>
    <w:div w:id="1185897884">
      <w:bodyDiv w:val="1"/>
      <w:marLeft w:val="0"/>
      <w:marRight w:val="0"/>
      <w:marTop w:val="0"/>
      <w:marBottom w:val="0"/>
      <w:divBdr>
        <w:top w:val="none" w:sz="0" w:space="0" w:color="auto"/>
        <w:left w:val="none" w:sz="0" w:space="0" w:color="auto"/>
        <w:bottom w:val="none" w:sz="0" w:space="0" w:color="auto"/>
        <w:right w:val="none" w:sz="0" w:space="0" w:color="auto"/>
      </w:divBdr>
    </w:div>
    <w:div w:id="1201091516">
      <w:bodyDiv w:val="1"/>
      <w:marLeft w:val="0"/>
      <w:marRight w:val="0"/>
      <w:marTop w:val="0"/>
      <w:marBottom w:val="0"/>
      <w:divBdr>
        <w:top w:val="none" w:sz="0" w:space="0" w:color="auto"/>
        <w:left w:val="none" w:sz="0" w:space="0" w:color="auto"/>
        <w:bottom w:val="none" w:sz="0" w:space="0" w:color="auto"/>
        <w:right w:val="none" w:sz="0" w:space="0" w:color="auto"/>
      </w:divBdr>
      <w:divsChild>
        <w:div w:id="2014989841">
          <w:marLeft w:val="640"/>
          <w:marRight w:val="0"/>
          <w:marTop w:val="0"/>
          <w:marBottom w:val="0"/>
          <w:divBdr>
            <w:top w:val="none" w:sz="0" w:space="0" w:color="auto"/>
            <w:left w:val="none" w:sz="0" w:space="0" w:color="auto"/>
            <w:bottom w:val="none" w:sz="0" w:space="0" w:color="auto"/>
            <w:right w:val="none" w:sz="0" w:space="0" w:color="auto"/>
          </w:divBdr>
        </w:div>
        <w:div w:id="1938978754">
          <w:marLeft w:val="640"/>
          <w:marRight w:val="0"/>
          <w:marTop w:val="0"/>
          <w:marBottom w:val="0"/>
          <w:divBdr>
            <w:top w:val="none" w:sz="0" w:space="0" w:color="auto"/>
            <w:left w:val="none" w:sz="0" w:space="0" w:color="auto"/>
            <w:bottom w:val="none" w:sz="0" w:space="0" w:color="auto"/>
            <w:right w:val="none" w:sz="0" w:space="0" w:color="auto"/>
          </w:divBdr>
        </w:div>
        <w:div w:id="2013411145">
          <w:marLeft w:val="640"/>
          <w:marRight w:val="0"/>
          <w:marTop w:val="0"/>
          <w:marBottom w:val="0"/>
          <w:divBdr>
            <w:top w:val="none" w:sz="0" w:space="0" w:color="auto"/>
            <w:left w:val="none" w:sz="0" w:space="0" w:color="auto"/>
            <w:bottom w:val="none" w:sz="0" w:space="0" w:color="auto"/>
            <w:right w:val="none" w:sz="0" w:space="0" w:color="auto"/>
          </w:divBdr>
        </w:div>
        <w:div w:id="107897052">
          <w:marLeft w:val="640"/>
          <w:marRight w:val="0"/>
          <w:marTop w:val="0"/>
          <w:marBottom w:val="0"/>
          <w:divBdr>
            <w:top w:val="none" w:sz="0" w:space="0" w:color="auto"/>
            <w:left w:val="none" w:sz="0" w:space="0" w:color="auto"/>
            <w:bottom w:val="none" w:sz="0" w:space="0" w:color="auto"/>
            <w:right w:val="none" w:sz="0" w:space="0" w:color="auto"/>
          </w:divBdr>
        </w:div>
        <w:div w:id="100496174">
          <w:marLeft w:val="640"/>
          <w:marRight w:val="0"/>
          <w:marTop w:val="0"/>
          <w:marBottom w:val="0"/>
          <w:divBdr>
            <w:top w:val="none" w:sz="0" w:space="0" w:color="auto"/>
            <w:left w:val="none" w:sz="0" w:space="0" w:color="auto"/>
            <w:bottom w:val="none" w:sz="0" w:space="0" w:color="auto"/>
            <w:right w:val="none" w:sz="0" w:space="0" w:color="auto"/>
          </w:divBdr>
        </w:div>
        <w:div w:id="1124807498">
          <w:marLeft w:val="640"/>
          <w:marRight w:val="0"/>
          <w:marTop w:val="0"/>
          <w:marBottom w:val="0"/>
          <w:divBdr>
            <w:top w:val="none" w:sz="0" w:space="0" w:color="auto"/>
            <w:left w:val="none" w:sz="0" w:space="0" w:color="auto"/>
            <w:bottom w:val="none" w:sz="0" w:space="0" w:color="auto"/>
            <w:right w:val="none" w:sz="0" w:space="0" w:color="auto"/>
          </w:divBdr>
        </w:div>
        <w:div w:id="977756807">
          <w:marLeft w:val="640"/>
          <w:marRight w:val="0"/>
          <w:marTop w:val="0"/>
          <w:marBottom w:val="0"/>
          <w:divBdr>
            <w:top w:val="none" w:sz="0" w:space="0" w:color="auto"/>
            <w:left w:val="none" w:sz="0" w:space="0" w:color="auto"/>
            <w:bottom w:val="none" w:sz="0" w:space="0" w:color="auto"/>
            <w:right w:val="none" w:sz="0" w:space="0" w:color="auto"/>
          </w:divBdr>
        </w:div>
        <w:div w:id="183519813">
          <w:marLeft w:val="640"/>
          <w:marRight w:val="0"/>
          <w:marTop w:val="0"/>
          <w:marBottom w:val="0"/>
          <w:divBdr>
            <w:top w:val="none" w:sz="0" w:space="0" w:color="auto"/>
            <w:left w:val="none" w:sz="0" w:space="0" w:color="auto"/>
            <w:bottom w:val="none" w:sz="0" w:space="0" w:color="auto"/>
            <w:right w:val="none" w:sz="0" w:space="0" w:color="auto"/>
          </w:divBdr>
        </w:div>
        <w:div w:id="1383410158">
          <w:marLeft w:val="640"/>
          <w:marRight w:val="0"/>
          <w:marTop w:val="0"/>
          <w:marBottom w:val="0"/>
          <w:divBdr>
            <w:top w:val="none" w:sz="0" w:space="0" w:color="auto"/>
            <w:left w:val="none" w:sz="0" w:space="0" w:color="auto"/>
            <w:bottom w:val="none" w:sz="0" w:space="0" w:color="auto"/>
            <w:right w:val="none" w:sz="0" w:space="0" w:color="auto"/>
          </w:divBdr>
        </w:div>
        <w:div w:id="436217066">
          <w:marLeft w:val="640"/>
          <w:marRight w:val="0"/>
          <w:marTop w:val="0"/>
          <w:marBottom w:val="0"/>
          <w:divBdr>
            <w:top w:val="none" w:sz="0" w:space="0" w:color="auto"/>
            <w:left w:val="none" w:sz="0" w:space="0" w:color="auto"/>
            <w:bottom w:val="none" w:sz="0" w:space="0" w:color="auto"/>
            <w:right w:val="none" w:sz="0" w:space="0" w:color="auto"/>
          </w:divBdr>
        </w:div>
      </w:divsChild>
    </w:div>
    <w:div w:id="1316453314">
      <w:bodyDiv w:val="1"/>
      <w:marLeft w:val="0"/>
      <w:marRight w:val="0"/>
      <w:marTop w:val="0"/>
      <w:marBottom w:val="0"/>
      <w:divBdr>
        <w:top w:val="none" w:sz="0" w:space="0" w:color="auto"/>
        <w:left w:val="none" w:sz="0" w:space="0" w:color="auto"/>
        <w:bottom w:val="none" w:sz="0" w:space="0" w:color="auto"/>
        <w:right w:val="none" w:sz="0" w:space="0" w:color="auto"/>
      </w:divBdr>
    </w:div>
    <w:div w:id="1343165889">
      <w:bodyDiv w:val="1"/>
      <w:marLeft w:val="0"/>
      <w:marRight w:val="0"/>
      <w:marTop w:val="0"/>
      <w:marBottom w:val="0"/>
      <w:divBdr>
        <w:top w:val="none" w:sz="0" w:space="0" w:color="auto"/>
        <w:left w:val="none" w:sz="0" w:space="0" w:color="auto"/>
        <w:bottom w:val="none" w:sz="0" w:space="0" w:color="auto"/>
        <w:right w:val="none" w:sz="0" w:space="0" w:color="auto"/>
      </w:divBdr>
      <w:divsChild>
        <w:div w:id="313686835">
          <w:marLeft w:val="640"/>
          <w:marRight w:val="0"/>
          <w:marTop w:val="0"/>
          <w:marBottom w:val="0"/>
          <w:divBdr>
            <w:top w:val="none" w:sz="0" w:space="0" w:color="auto"/>
            <w:left w:val="none" w:sz="0" w:space="0" w:color="auto"/>
            <w:bottom w:val="none" w:sz="0" w:space="0" w:color="auto"/>
            <w:right w:val="none" w:sz="0" w:space="0" w:color="auto"/>
          </w:divBdr>
        </w:div>
        <w:div w:id="1980379281">
          <w:marLeft w:val="640"/>
          <w:marRight w:val="0"/>
          <w:marTop w:val="0"/>
          <w:marBottom w:val="0"/>
          <w:divBdr>
            <w:top w:val="none" w:sz="0" w:space="0" w:color="auto"/>
            <w:left w:val="none" w:sz="0" w:space="0" w:color="auto"/>
            <w:bottom w:val="none" w:sz="0" w:space="0" w:color="auto"/>
            <w:right w:val="none" w:sz="0" w:space="0" w:color="auto"/>
          </w:divBdr>
        </w:div>
        <w:div w:id="1377388863">
          <w:marLeft w:val="640"/>
          <w:marRight w:val="0"/>
          <w:marTop w:val="0"/>
          <w:marBottom w:val="0"/>
          <w:divBdr>
            <w:top w:val="none" w:sz="0" w:space="0" w:color="auto"/>
            <w:left w:val="none" w:sz="0" w:space="0" w:color="auto"/>
            <w:bottom w:val="none" w:sz="0" w:space="0" w:color="auto"/>
            <w:right w:val="none" w:sz="0" w:space="0" w:color="auto"/>
          </w:divBdr>
        </w:div>
        <w:div w:id="423112352">
          <w:marLeft w:val="640"/>
          <w:marRight w:val="0"/>
          <w:marTop w:val="0"/>
          <w:marBottom w:val="0"/>
          <w:divBdr>
            <w:top w:val="none" w:sz="0" w:space="0" w:color="auto"/>
            <w:left w:val="none" w:sz="0" w:space="0" w:color="auto"/>
            <w:bottom w:val="none" w:sz="0" w:space="0" w:color="auto"/>
            <w:right w:val="none" w:sz="0" w:space="0" w:color="auto"/>
          </w:divBdr>
        </w:div>
        <w:div w:id="986206839">
          <w:marLeft w:val="640"/>
          <w:marRight w:val="0"/>
          <w:marTop w:val="0"/>
          <w:marBottom w:val="0"/>
          <w:divBdr>
            <w:top w:val="none" w:sz="0" w:space="0" w:color="auto"/>
            <w:left w:val="none" w:sz="0" w:space="0" w:color="auto"/>
            <w:bottom w:val="none" w:sz="0" w:space="0" w:color="auto"/>
            <w:right w:val="none" w:sz="0" w:space="0" w:color="auto"/>
          </w:divBdr>
        </w:div>
        <w:div w:id="1364861273">
          <w:marLeft w:val="640"/>
          <w:marRight w:val="0"/>
          <w:marTop w:val="0"/>
          <w:marBottom w:val="0"/>
          <w:divBdr>
            <w:top w:val="none" w:sz="0" w:space="0" w:color="auto"/>
            <w:left w:val="none" w:sz="0" w:space="0" w:color="auto"/>
            <w:bottom w:val="none" w:sz="0" w:space="0" w:color="auto"/>
            <w:right w:val="none" w:sz="0" w:space="0" w:color="auto"/>
          </w:divBdr>
        </w:div>
        <w:div w:id="1432123968">
          <w:marLeft w:val="640"/>
          <w:marRight w:val="0"/>
          <w:marTop w:val="0"/>
          <w:marBottom w:val="0"/>
          <w:divBdr>
            <w:top w:val="none" w:sz="0" w:space="0" w:color="auto"/>
            <w:left w:val="none" w:sz="0" w:space="0" w:color="auto"/>
            <w:bottom w:val="none" w:sz="0" w:space="0" w:color="auto"/>
            <w:right w:val="none" w:sz="0" w:space="0" w:color="auto"/>
          </w:divBdr>
        </w:div>
        <w:div w:id="370962973">
          <w:marLeft w:val="640"/>
          <w:marRight w:val="0"/>
          <w:marTop w:val="0"/>
          <w:marBottom w:val="0"/>
          <w:divBdr>
            <w:top w:val="none" w:sz="0" w:space="0" w:color="auto"/>
            <w:left w:val="none" w:sz="0" w:space="0" w:color="auto"/>
            <w:bottom w:val="none" w:sz="0" w:space="0" w:color="auto"/>
            <w:right w:val="none" w:sz="0" w:space="0" w:color="auto"/>
          </w:divBdr>
        </w:div>
        <w:div w:id="1763640659">
          <w:marLeft w:val="640"/>
          <w:marRight w:val="0"/>
          <w:marTop w:val="0"/>
          <w:marBottom w:val="0"/>
          <w:divBdr>
            <w:top w:val="none" w:sz="0" w:space="0" w:color="auto"/>
            <w:left w:val="none" w:sz="0" w:space="0" w:color="auto"/>
            <w:bottom w:val="none" w:sz="0" w:space="0" w:color="auto"/>
            <w:right w:val="none" w:sz="0" w:space="0" w:color="auto"/>
          </w:divBdr>
        </w:div>
      </w:divsChild>
    </w:div>
    <w:div w:id="1361858135">
      <w:bodyDiv w:val="1"/>
      <w:marLeft w:val="0"/>
      <w:marRight w:val="0"/>
      <w:marTop w:val="0"/>
      <w:marBottom w:val="0"/>
      <w:divBdr>
        <w:top w:val="none" w:sz="0" w:space="0" w:color="auto"/>
        <w:left w:val="none" w:sz="0" w:space="0" w:color="auto"/>
        <w:bottom w:val="none" w:sz="0" w:space="0" w:color="auto"/>
        <w:right w:val="none" w:sz="0" w:space="0" w:color="auto"/>
      </w:divBdr>
      <w:divsChild>
        <w:div w:id="1214854346">
          <w:marLeft w:val="640"/>
          <w:marRight w:val="0"/>
          <w:marTop w:val="0"/>
          <w:marBottom w:val="0"/>
          <w:divBdr>
            <w:top w:val="none" w:sz="0" w:space="0" w:color="auto"/>
            <w:left w:val="none" w:sz="0" w:space="0" w:color="auto"/>
            <w:bottom w:val="none" w:sz="0" w:space="0" w:color="auto"/>
            <w:right w:val="none" w:sz="0" w:space="0" w:color="auto"/>
          </w:divBdr>
        </w:div>
        <w:div w:id="1031614505">
          <w:marLeft w:val="640"/>
          <w:marRight w:val="0"/>
          <w:marTop w:val="0"/>
          <w:marBottom w:val="0"/>
          <w:divBdr>
            <w:top w:val="none" w:sz="0" w:space="0" w:color="auto"/>
            <w:left w:val="none" w:sz="0" w:space="0" w:color="auto"/>
            <w:bottom w:val="none" w:sz="0" w:space="0" w:color="auto"/>
            <w:right w:val="none" w:sz="0" w:space="0" w:color="auto"/>
          </w:divBdr>
        </w:div>
        <w:div w:id="718476055">
          <w:marLeft w:val="640"/>
          <w:marRight w:val="0"/>
          <w:marTop w:val="0"/>
          <w:marBottom w:val="0"/>
          <w:divBdr>
            <w:top w:val="none" w:sz="0" w:space="0" w:color="auto"/>
            <w:left w:val="none" w:sz="0" w:space="0" w:color="auto"/>
            <w:bottom w:val="none" w:sz="0" w:space="0" w:color="auto"/>
            <w:right w:val="none" w:sz="0" w:space="0" w:color="auto"/>
          </w:divBdr>
        </w:div>
        <w:div w:id="1769884381">
          <w:marLeft w:val="640"/>
          <w:marRight w:val="0"/>
          <w:marTop w:val="0"/>
          <w:marBottom w:val="0"/>
          <w:divBdr>
            <w:top w:val="none" w:sz="0" w:space="0" w:color="auto"/>
            <w:left w:val="none" w:sz="0" w:space="0" w:color="auto"/>
            <w:bottom w:val="none" w:sz="0" w:space="0" w:color="auto"/>
            <w:right w:val="none" w:sz="0" w:space="0" w:color="auto"/>
          </w:divBdr>
        </w:div>
        <w:div w:id="666058606">
          <w:marLeft w:val="640"/>
          <w:marRight w:val="0"/>
          <w:marTop w:val="0"/>
          <w:marBottom w:val="0"/>
          <w:divBdr>
            <w:top w:val="none" w:sz="0" w:space="0" w:color="auto"/>
            <w:left w:val="none" w:sz="0" w:space="0" w:color="auto"/>
            <w:bottom w:val="none" w:sz="0" w:space="0" w:color="auto"/>
            <w:right w:val="none" w:sz="0" w:space="0" w:color="auto"/>
          </w:divBdr>
        </w:div>
        <w:div w:id="2038701454">
          <w:marLeft w:val="640"/>
          <w:marRight w:val="0"/>
          <w:marTop w:val="0"/>
          <w:marBottom w:val="0"/>
          <w:divBdr>
            <w:top w:val="none" w:sz="0" w:space="0" w:color="auto"/>
            <w:left w:val="none" w:sz="0" w:space="0" w:color="auto"/>
            <w:bottom w:val="none" w:sz="0" w:space="0" w:color="auto"/>
            <w:right w:val="none" w:sz="0" w:space="0" w:color="auto"/>
          </w:divBdr>
        </w:div>
      </w:divsChild>
    </w:div>
    <w:div w:id="1395162014">
      <w:bodyDiv w:val="1"/>
      <w:marLeft w:val="0"/>
      <w:marRight w:val="0"/>
      <w:marTop w:val="0"/>
      <w:marBottom w:val="0"/>
      <w:divBdr>
        <w:top w:val="none" w:sz="0" w:space="0" w:color="auto"/>
        <w:left w:val="none" w:sz="0" w:space="0" w:color="auto"/>
        <w:bottom w:val="none" w:sz="0" w:space="0" w:color="auto"/>
        <w:right w:val="none" w:sz="0" w:space="0" w:color="auto"/>
      </w:divBdr>
      <w:divsChild>
        <w:div w:id="545988022">
          <w:marLeft w:val="640"/>
          <w:marRight w:val="0"/>
          <w:marTop w:val="0"/>
          <w:marBottom w:val="0"/>
          <w:divBdr>
            <w:top w:val="none" w:sz="0" w:space="0" w:color="auto"/>
            <w:left w:val="none" w:sz="0" w:space="0" w:color="auto"/>
            <w:bottom w:val="none" w:sz="0" w:space="0" w:color="auto"/>
            <w:right w:val="none" w:sz="0" w:space="0" w:color="auto"/>
          </w:divBdr>
        </w:div>
        <w:div w:id="1714228266">
          <w:marLeft w:val="640"/>
          <w:marRight w:val="0"/>
          <w:marTop w:val="0"/>
          <w:marBottom w:val="0"/>
          <w:divBdr>
            <w:top w:val="none" w:sz="0" w:space="0" w:color="auto"/>
            <w:left w:val="none" w:sz="0" w:space="0" w:color="auto"/>
            <w:bottom w:val="none" w:sz="0" w:space="0" w:color="auto"/>
            <w:right w:val="none" w:sz="0" w:space="0" w:color="auto"/>
          </w:divBdr>
        </w:div>
        <w:div w:id="903947820">
          <w:marLeft w:val="640"/>
          <w:marRight w:val="0"/>
          <w:marTop w:val="0"/>
          <w:marBottom w:val="0"/>
          <w:divBdr>
            <w:top w:val="none" w:sz="0" w:space="0" w:color="auto"/>
            <w:left w:val="none" w:sz="0" w:space="0" w:color="auto"/>
            <w:bottom w:val="none" w:sz="0" w:space="0" w:color="auto"/>
            <w:right w:val="none" w:sz="0" w:space="0" w:color="auto"/>
          </w:divBdr>
        </w:div>
        <w:div w:id="1780563556">
          <w:marLeft w:val="640"/>
          <w:marRight w:val="0"/>
          <w:marTop w:val="0"/>
          <w:marBottom w:val="0"/>
          <w:divBdr>
            <w:top w:val="none" w:sz="0" w:space="0" w:color="auto"/>
            <w:left w:val="none" w:sz="0" w:space="0" w:color="auto"/>
            <w:bottom w:val="none" w:sz="0" w:space="0" w:color="auto"/>
            <w:right w:val="none" w:sz="0" w:space="0" w:color="auto"/>
          </w:divBdr>
        </w:div>
        <w:div w:id="472915931">
          <w:marLeft w:val="640"/>
          <w:marRight w:val="0"/>
          <w:marTop w:val="0"/>
          <w:marBottom w:val="0"/>
          <w:divBdr>
            <w:top w:val="none" w:sz="0" w:space="0" w:color="auto"/>
            <w:left w:val="none" w:sz="0" w:space="0" w:color="auto"/>
            <w:bottom w:val="none" w:sz="0" w:space="0" w:color="auto"/>
            <w:right w:val="none" w:sz="0" w:space="0" w:color="auto"/>
          </w:divBdr>
        </w:div>
        <w:div w:id="329142938">
          <w:marLeft w:val="640"/>
          <w:marRight w:val="0"/>
          <w:marTop w:val="0"/>
          <w:marBottom w:val="0"/>
          <w:divBdr>
            <w:top w:val="none" w:sz="0" w:space="0" w:color="auto"/>
            <w:left w:val="none" w:sz="0" w:space="0" w:color="auto"/>
            <w:bottom w:val="none" w:sz="0" w:space="0" w:color="auto"/>
            <w:right w:val="none" w:sz="0" w:space="0" w:color="auto"/>
          </w:divBdr>
        </w:div>
        <w:div w:id="52237857">
          <w:marLeft w:val="640"/>
          <w:marRight w:val="0"/>
          <w:marTop w:val="0"/>
          <w:marBottom w:val="0"/>
          <w:divBdr>
            <w:top w:val="none" w:sz="0" w:space="0" w:color="auto"/>
            <w:left w:val="none" w:sz="0" w:space="0" w:color="auto"/>
            <w:bottom w:val="none" w:sz="0" w:space="0" w:color="auto"/>
            <w:right w:val="none" w:sz="0" w:space="0" w:color="auto"/>
          </w:divBdr>
        </w:div>
        <w:div w:id="1860048510">
          <w:marLeft w:val="640"/>
          <w:marRight w:val="0"/>
          <w:marTop w:val="0"/>
          <w:marBottom w:val="0"/>
          <w:divBdr>
            <w:top w:val="none" w:sz="0" w:space="0" w:color="auto"/>
            <w:left w:val="none" w:sz="0" w:space="0" w:color="auto"/>
            <w:bottom w:val="none" w:sz="0" w:space="0" w:color="auto"/>
            <w:right w:val="none" w:sz="0" w:space="0" w:color="auto"/>
          </w:divBdr>
        </w:div>
        <w:div w:id="2006469199">
          <w:marLeft w:val="640"/>
          <w:marRight w:val="0"/>
          <w:marTop w:val="0"/>
          <w:marBottom w:val="0"/>
          <w:divBdr>
            <w:top w:val="none" w:sz="0" w:space="0" w:color="auto"/>
            <w:left w:val="none" w:sz="0" w:space="0" w:color="auto"/>
            <w:bottom w:val="none" w:sz="0" w:space="0" w:color="auto"/>
            <w:right w:val="none" w:sz="0" w:space="0" w:color="auto"/>
          </w:divBdr>
        </w:div>
      </w:divsChild>
    </w:div>
    <w:div w:id="1402169301">
      <w:bodyDiv w:val="1"/>
      <w:marLeft w:val="0"/>
      <w:marRight w:val="0"/>
      <w:marTop w:val="0"/>
      <w:marBottom w:val="0"/>
      <w:divBdr>
        <w:top w:val="none" w:sz="0" w:space="0" w:color="auto"/>
        <w:left w:val="none" w:sz="0" w:space="0" w:color="auto"/>
        <w:bottom w:val="none" w:sz="0" w:space="0" w:color="auto"/>
        <w:right w:val="none" w:sz="0" w:space="0" w:color="auto"/>
      </w:divBdr>
      <w:divsChild>
        <w:div w:id="1750232229">
          <w:marLeft w:val="480"/>
          <w:marRight w:val="0"/>
          <w:marTop w:val="0"/>
          <w:marBottom w:val="0"/>
          <w:divBdr>
            <w:top w:val="none" w:sz="0" w:space="0" w:color="auto"/>
            <w:left w:val="none" w:sz="0" w:space="0" w:color="auto"/>
            <w:bottom w:val="none" w:sz="0" w:space="0" w:color="auto"/>
            <w:right w:val="none" w:sz="0" w:space="0" w:color="auto"/>
          </w:divBdr>
        </w:div>
        <w:div w:id="455803376">
          <w:marLeft w:val="480"/>
          <w:marRight w:val="0"/>
          <w:marTop w:val="0"/>
          <w:marBottom w:val="0"/>
          <w:divBdr>
            <w:top w:val="none" w:sz="0" w:space="0" w:color="auto"/>
            <w:left w:val="none" w:sz="0" w:space="0" w:color="auto"/>
            <w:bottom w:val="none" w:sz="0" w:space="0" w:color="auto"/>
            <w:right w:val="none" w:sz="0" w:space="0" w:color="auto"/>
          </w:divBdr>
        </w:div>
        <w:div w:id="1575628854">
          <w:marLeft w:val="480"/>
          <w:marRight w:val="0"/>
          <w:marTop w:val="0"/>
          <w:marBottom w:val="0"/>
          <w:divBdr>
            <w:top w:val="none" w:sz="0" w:space="0" w:color="auto"/>
            <w:left w:val="none" w:sz="0" w:space="0" w:color="auto"/>
            <w:bottom w:val="none" w:sz="0" w:space="0" w:color="auto"/>
            <w:right w:val="none" w:sz="0" w:space="0" w:color="auto"/>
          </w:divBdr>
        </w:div>
        <w:div w:id="816996590">
          <w:marLeft w:val="480"/>
          <w:marRight w:val="0"/>
          <w:marTop w:val="0"/>
          <w:marBottom w:val="0"/>
          <w:divBdr>
            <w:top w:val="none" w:sz="0" w:space="0" w:color="auto"/>
            <w:left w:val="none" w:sz="0" w:space="0" w:color="auto"/>
            <w:bottom w:val="none" w:sz="0" w:space="0" w:color="auto"/>
            <w:right w:val="none" w:sz="0" w:space="0" w:color="auto"/>
          </w:divBdr>
        </w:div>
        <w:div w:id="1085805998">
          <w:marLeft w:val="480"/>
          <w:marRight w:val="0"/>
          <w:marTop w:val="0"/>
          <w:marBottom w:val="0"/>
          <w:divBdr>
            <w:top w:val="none" w:sz="0" w:space="0" w:color="auto"/>
            <w:left w:val="none" w:sz="0" w:space="0" w:color="auto"/>
            <w:bottom w:val="none" w:sz="0" w:space="0" w:color="auto"/>
            <w:right w:val="none" w:sz="0" w:space="0" w:color="auto"/>
          </w:divBdr>
        </w:div>
        <w:div w:id="1339767403">
          <w:marLeft w:val="480"/>
          <w:marRight w:val="0"/>
          <w:marTop w:val="0"/>
          <w:marBottom w:val="0"/>
          <w:divBdr>
            <w:top w:val="none" w:sz="0" w:space="0" w:color="auto"/>
            <w:left w:val="none" w:sz="0" w:space="0" w:color="auto"/>
            <w:bottom w:val="none" w:sz="0" w:space="0" w:color="auto"/>
            <w:right w:val="none" w:sz="0" w:space="0" w:color="auto"/>
          </w:divBdr>
        </w:div>
        <w:div w:id="618535432">
          <w:marLeft w:val="480"/>
          <w:marRight w:val="0"/>
          <w:marTop w:val="0"/>
          <w:marBottom w:val="0"/>
          <w:divBdr>
            <w:top w:val="none" w:sz="0" w:space="0" w:color="auto"/>
            <w:left w:val="none" w:sz="0" w:space="0" w:color="auto"/>
            <w:bottom w:val="none" w:sz="0" w:space="0" w:color="auto"/>
            <w:right w:val="none" w:sz="0" w:space="0" w:color="auto"/>
          </w:divBdr>
        </w:div>
        <w:div w:id="966081159">
          <w:marLeft w:val="480"/>
          <w:marRight w:val="0"/>
          <w:marTop w:val="0"/>
          <w:marBottom w:val="0"/>
          <w:divBdr>
            <w:top w:val="none" w:sz="0" w:space="0" w:color="auto"/>
            <w:left w:val="none" w:sz="0" w:space="0" w:color="auto"/>
            <w:bottom w:val="none" w:sz="0" w:space="0" w:color="auto"/>
            <w:right w:val="none" w:sz="0" w:space="0" w:color="auto"/>
          </w:divBdr>
        </w:div>
        <w:div w:id="2024235751">
          <w:marLeft w:val="480"/>
          <w:marRight w:val="0"/>
          <w:marTop w:val="0"/>
          <w:marBottom w:val="0"/>
          <w:divBdr>
            <w:top w:val="none" w:sz="0" w:space="0" w:color="auto"/>
            <w:left w:val="none" w:sz="0" w:space="0" w:color="auto"/>
            <w:bottom w:val="none" w:sz="0" w:space="0" w:color="auto"/>
            <w:right w:val="none" w:sz="0" w:space="0" w:color="auto"/>
          </w:divBdr>
        </w:div>
      </w:divsChild>
    </w:div>
    <w:div w:id="1458252554">
      <w:bodyDiv w:val="1"/>
      <w:marLeft w:val="0"/>
      <w:marRight w:val="0"/>
      <w:marTop w:val="0"/>
      <w:marBottom w:val="0"/>
      <w:divBdr>
        <w:top w:val="none" w:sz="0" w:space="0" w:color="auto"/>
        <w:left w:val="none" w:sz="0" w:space="0" w:color="auto"/>
        <w:bottom w:val="none" w:sz="0" w:space="0" w:color="auto"/>
        <w:right w:val="none" w:sz="0" w:space="0" w:color="auto"/>
      </w:divBdr>
    </w:div>
    <w:div w:id="1469008020">
      <w:bodyDiv w:val="1"/>
      <w:marLeft w:val="0"/>
      <w:marRight w:val="0"/>
      <w:marTop w:val="0"/>
      <w:marBottom w:val="0"/>
      <w:divBdr>
        <w:top w:val="none" w:sz="0" w:space="0" w:color="auto"/>
        <w:left w:val="none" w:sz="0" w:space="0" w:color="auto"/>
        <w:bottom w:val="none" w:sz="0" w:space="0" w:color="auto"/>
        <w:right w:val="none" w:sz="0" w:space="0" w:color="auto"/>
      </w:divBdr>
      <w:divsChild>
        <w:div w:id="484056005">
          <w:marLeft w:val="640"/>
          <w:marRight w:val="0"/>
          <w:marTop w:val="0"/>
          <w:marBottom w:val="0"/>
          <w:divBdr>
            <w:top w:val="none" w:sz="0" w:space="0" w:color="auto"/>
            <w:left w:val="none" w:sz="0" w:space="0" w:color="auto"/>
            <w:bottom w:val="none" w:sz="0" w:space="0" w:color="auto"/>
            <w:right w:val="none" w:sz="0" w:space="0" w:color="auto"/>
          </w:divBdr>
        </w:div>
        <w:div w:id="1440026723">
          <w:marLeft w:val="640"/>
          <w:marRight w:val="0"/>
          <w:marTop w:val="0"/>
          <w:marBottom w:val="0"/>
          <w:divBdr>
            <w:top w:val="none" w:sz="0" w:space="0" w:color="auto"/>
            <w:left w:val="none" w:sz="0" w:space="0" w:color="auto"/>
            <w:bottom w:val="none" w:sz="0" w:space="0" w:color="auto"/>
            <w:right w:val="none" w:sz="0" w:space="0" w:color="auto"/>
          </w:divBdr>
        </w:div>
        <w:div w:id="971834353">
          <w:marLeft w:val="640"/>
          <w:marRight w:val="0"/>
          <w:marTop w:val="0"/>
          <w:marBottom w:val="0"/>
          <w:divBdr>
            <w:top w:val="none" w:sz="0" w:space="0" w:color="auto"/>
            <w:left w:val="none" w:sz="0" w:space="0" w:color="auto"/>
            <w:bottom w:val="none" w:sz="0" w:space="0" w:color="auto"/>
            <w:right w:val="none" w:sz="0" w:space="0" w:color="auto"/>
          </w:divBdr>
        </w:div>
        <w:div w:id="1106460926">
          <w:marLeft w:val="640"/>
          <w:marRight w:val="0"/>
          <w:marTop w:val="0"/>
          <w:marBottom w:val="0"/>
          <w:divBdr>
            <w:top w:val="none" w:sz="0" w:space="0" w:color="auto"/>
            <w:left w:val="none" w:sz="0" w:space="0" w:color="auto"/>
            <w:bottom w:val="none" w:sz="0" w:space="0" w:color="auto"/>
            <w:right w:val="none" w:sz="0" w:space="0" w:color="auto"/>
          </w:divBdr>
        </w:div>
        <w:div w:id="1695576912">
          <w:marLeft w:val="640"/>
          <w:marRight w:val="0"/>
          <w:marTop w:val="0"/>
          <w:marBottom w:val="0"/>
          <w:divBdr>
            <w:top w:val="none" w:sz="0" w:space="0" w:color="auto"/>
            <w:left w:val="none" w:sz="0" w:space="0" w:color="auto"/>
            <w:bottom w:val="none" w:sz="0" w:space="0" w:color="auto"/>
            <w:right w:val="none" w:sz="0" w:space="0" w:color="auto"/>
          </w:divBdr>
        </w:div>
        <w:div w:id="1878006801">
          <w:marLeft w:val="640"/>
          <w:marRight w:val="0"/>
          <w:marTop w:val="0"/>
          <w:marBottom w:val="0"/>
          <w:divBdr>
            <w:top w:val="none" w:sz="0" w:space="0" w:color="auto"/>
            <w:left w:val="none" w:sz="0" w:space="0" w:color="auto"/>
            <w:bottom w:val="none" w:sz="0" w:space="0" w:color="auto"/>
            <w:right w:val="none" w:sz="0" w:space="0" w:color="auto"/>
          </w:divBdr>
        </w:div>
        <w:div w:id="1418550375">
          <w:marLeft w:val="640"/>
          <w:marRight w:val="0"/>
          <w:marTop w:val="0"/>
          <w:marBottom w:val="0"/>
          <w:divBdr>
            <w:top w:val="none" w:sz="0" w:space="0" w:color="auto"/>
            <w:left w:val="none" w:sz="0" w:space="0" w:color="auto"/>
            <w:bottom w:val="none" w:sz="0" w:space="0" w:color="auto"/>
            <w:right w:val="none" w:sz="0" w:space="0" w:color="auto"/>
          </w:divBdr>
        </w:div>
        <w:div w:id="1977830283">
          <w:marLeft w:val="640"/>
          <w:marRight w:val="0"/>
          <w:marTop w:val="0"/>
          <w:marBottom w:val="0"/>
          <w:divBdr>
            <w:top w:val="none" w:sz="0" w:space="0" w:color="auto"/>
            <w:left w:val="none" w:sz="0" w:space="0" w:color="auto"/>
            <w:bottom w:val="none" w:sz="0" w:space="0" w:color="auto"/>
            <w:right w:val="none" w:sz="0" w:space="0" w:color="auto"/>
          </w:divBdr>
        </w:div>
        <w:div w:id="1006328046">
          <w:marLeft w:val="640"/>
          <w:marRight w:val="0"/>
          <w:marTop w:val="0"/>
          <w:marBottom w:val="0"/>
          <w:divBdr>
            <w:top w:val="none" w:sz="0" w:space="0" w:color="auto"/>
            <w:left w:val="none" w:sz="0" w:space="0" w:color="auto"/>
            <w:bottom w:val="none" w:sz="0" w:space="0" w:color="auto"/>
            <w:right w:val="none" w:sz="0" w:space="0" w:color="auto"/>
          </w:divBdr>
        </w:div>
      </w:divsChild>
    </w:div>
    <w:div w:id="1541821151">
      <w:bodyDiv w:val="1"/>
      <w:marLeft w:val="0"/>
      <w:marRight w:val="0"/>
      <w:marTop w:val="0"/>
      <w:marBottom w:val="0"/>
      <w:divBdr>
        <w:top w:val="none" w:sz="0" w:space="0" w:color="auto"/>
        <w:left w:val="none" w:sz="0" w:space="0" w:color="auto"/>
        <w:bottom w:val="none" w:sz="0" w:space="0" w:color="auto"/>
        <w:right w:val="none" w:sz="0" w:space="0" w:color="auto"/>
      </w:divBdr>
      <w:divsChild>
        <w:div w:id="1397630261">
          <w:marLeft w:val="640"/>
          <w:marRight w:val="0"/>
          <w:marTop w:val="0"/>
          <w:marBottom w:val="0"/>
          <w:divBdr>
            <w:top w:val="none" w:sz="0" w:space="0" w:color="auto"/>
            <w:left w:val="none" w:sz="0" w:space="0" w:color="auto"/>
            <w:bottom w:val="none" w:sz="0" w:space="0" w:color="auto"/>
            <w:right w:val="none" w:sz="0" w:space="0" w:color="auto"/>
          </w:divBdr>
        </w:div>
        <w:div w:id="1838686582">
          <w:marLeft w:val="640"/>
          <w:marRight w:val="0"/>
          <w:marTop w:val="0"/>
          <w:marBottom w:val="0"/>
          <w:divBdr>
            <w:top w:val="none" w:sz="0" w:space="0" w:color="auto"/>
            <w:left w:val="none" w:sz="0" w:space="0" w:color="auto"/>
            <w:bottom w:val="none" w:sz="0" w:space="0" w:color="auto"/>
            <w:right w:val="none" w:sz="0" w:space="0" w:color="auto"/>
          </w:divBdr>
        </w:div>
        <w:div w:id="1091782755">
          <w:marLeft w:val="640"/>
          <w:marRight w:val="0"/>
          <w:marTop w:val="0"/>
          <w:marBottom w:val="0"/>
          <w:divBdr>
            <w:top w:val="none" w:sz="0" w:space="0" w:color="auto"/>
            <w:left w:val="none" w:sz="0" w:space="0" w:color="auto"/>
            <w:bottom w:val="none" w:sz="0" w:space="0" w:color="auto"/>
            <w:right w:val="none" w:sz="0" w:space="0" w:color="auto"/>
          </w:divBdr>
        </w:div>
        <w:div w:id="231698917">
          <w:marLeft w:val="640"/>
          <w:marRight w:val="0"/>
          <w:marTop w:val="0"/>
          <w:marBottom w:val="0"/>
          <w:divBdr>
            <w:top w:val="none" w:sz="0" w:space="0" w:color="auto"/>
            <w:left w:val="none" w:sz="0" w:space="0" w:color="auto"/>
            <w:bottom w:val="none" w:sz="0" w:space="0" w:color="auto"/>
            <w:right w:val="none" w:sz="0" w:space="0" w:color="auto"/>
          </w:divBdr>
        </w:div>
        <w:div w:id="294995437">
          <w:marLeft w:val="640"/>
          <w:marRight w:val="0"/>
          <w:marTop w:val="0"/>
          <w:marBottom w:val="0"/>
          <w:divBdr>
            <w:top w:val="none" w:sz="0" w:space="0" w:color="auto"/>
            <w:left w:val="none" w:sz="0" w:space="0" w:color="auto"/>
            <w:bottom w:val="none" w:sz="0" w:space="0" w:color="auto"/>
            <w:right w:val="none" w:sz="0" w:space="0" w:color="auto"/>
          </w:divBdr>
        </w:div>
        <w:div w:id="845175249">
          <w:marLeft w:val="640"/>
          <w:marRight w:val="0"/>
          <w:marTop w:val="0"/>
          <w:marBottom w:val="0"/>
          <w:divBdr>
            <w:top w:val="none" w:sz="0" w:space="0" w:color="auto"/>
            <w:left w:val="none" w:sz="0" w:space="0" w:color="auto"/>
            <w:bottom w:val="none" w:sz="0" w:space="0" w:color="auto"/>
            <w:right w:val="none" w:sz="0" w:space="0" w:color="auto"/>
          </w:divBdr>
        </w:div>
      </w:divsChild>
    </w:div>
    <w:div w:id="1609897443">
      <w:bodyDiv w:val="1"/>
      <w:marLeft w:val="0"/>
      <w:marRight w:val="0"/>
      <w:marTop w:val="0"/>
      <w:marBottom w:val="0"/>
      <w:divBdr>
        <w:top w:val="none" w:sz="0" w:space="0" w:color="auto"/>
        <w:left w:val="none" w:sz="0" w:space="0" w:color="auto"/>
        <w:bottom w:val="none" w:sz="0" w:space="0" w:color="auto"/>
        <w:right w:val="none" w:sz="0" w:space="0" w:color="auto"/>
      </w:divBdr>
      <w:divsChild>
        <w:div w:id="1130782090">
          <w:marLeft w:val="640"/>
          <w:marRight w:val="0"/>
          <w:marTop w:val="0"/>
          <w:marBottom w:val="0"/>
          <w:divBdr>
            <w:top w:val="none" w:sz="0" w:space="0" w:color="auto"/>
            <w:left w:val="none" w:sz="0" w:space="0" w:color="auto"/>
            <w:bottom w:val="none" w:sz="0" w:space="0" w:color="auto"/>
            <w:right w:val="none" w:sz="0" w:space="0" w:color="auto"/>
          </w:divBdr>
        </w:div>
        <w:div w:id="163864470">
          <w:marLeft w:val="640"/>
          <w:marRight w:val="0"/>
          <w:marTop w:val="0"/>
          <w:marBottom w:val="0"/>
          <w:divBdr>
            <w:top w:val="none" w:sz="0" w:space="0" w:color="auto"/>
            <w:left w:val="none" w:sz="0" w:space="0" w:color="auto"/>
            <w:bottom w:val="none" w:sz="0" w:space="0" w:color="auto"/>
            <w:right w:val="none" w:sz="0" w:space="0" w:color="auto"/>
          </w:divBdr>
        </w:div>
        <w:div w:id="285081772">
          <w:marLeft w:val="640"/>
          <w:marRight w:val="0"/>
          <w:marTop w:val="0"/>
          <w:marBottom w:val="0"/>
          <w:divBdr>
            <w:top w:val="none" w:sz="0" w:space="0" w:color="auto"/>
            <w:left w:val="none" w:sz="0" w:space="0" w:color="auto"/>
            <w:bottom w:val="none" w:sz="0" w:space="0" w:color="auto"/>
            <w:right w:val="none" w:sz="0" w:space="0" w:color="auto"/>
          </w:divBdr>
        </w:div>
        <w:div w:id="1376469402">
          <w:marLeft w:val="640"/>
          <w:marRight w:val="0"/>
          <w:marTop w:val="0"/>
          <w:marBottom w:val="0"/>
          <w:divBdr>
            <w:top w:val="none" w:sz="0" w:space="0" w:color="auto"/>
            <w:left w:val="none" w:sz="0" w:space="0" w:color="auto"/>
            <w:bottom w:val="none" w:sz="0" w:space="0" w:color="auto"/>
            <w:right w:val="none" w:sz="0" w:space="0" w:color="auto"/>
          </w:divBdr>
        </w:div>
        <w:div w:id="1326976463">
          <w:marLeft w:val="640"/>
          <w:marRight w:val="0"/>
          <w:marTop w:val="0"/>
          <w:marBottom w:val="0"/>
          <w:divBdr>
            <w:top w:val="none" w:sz="0" w:space="0" w:color="auto"/>
            <w:left w:val="none" w:sz="0" w:space="0" w:color="auto"/>
            <w:bottom w:val="none" w:sz="0" w:space="0" w:color="auto"/>
            <w:right w:val="none" w:sz="0" w:space="0" w:color="auto"/>
          </w:divBdr>
        </w:div>
        <w:div w:id="1106193644">
          <w:marLeft w:val="640"/>
          <w:marRight w:val="0"/>
          <w:marTop w:val="0"/>
          <w:marBottom w:val="0"/>
          <w:divBdr>
            <w:top w:val="none" w:sz="0" w:space="0" w:color="auto"/>
            <w:left w:val="none" w:sz="0" w:space="0" w:color="auto"/>
            <w:bottom w:val="none" w:sz="0" w:space="0" w:color="auto"/>
            <w:right w:val="none" w:sz="0" w:space="0" w:color="auto"/>
          </w:divBdr>
        </w:div>
      </w:divsChild>
    </w:div>
    <w:div w:id="1617328501">
      <w:bodyDiv w:val="1"/>
      <w:marLeft w:val="0"/>
      <w:marRight w:val="0"/>
      <w:marTop w:val="0"/>
      <w:marBottom w:val="0"/>
      <w:divBdr>
        <w:top w:val="none" w:sz="0" w:space="0" w:color="auto"/>
        <w:left w:val="none" w:sz="0" w:space="0" w:color="auto"/>
        <w:bottom w:val="none" w:sz="0" w:space="0" w:color="auto"/>
        <w:right w:val="none" w:sz="0" w:space="0" w:color="auto"/>
      </w:divBdr>
      <w:divsChild>
        <w:div w:id="339740211">
          <w:marLeft w:val="640"/>
          <w:marRight w:val="0"/>
          <w:marTop w:val="0"/>
          <w:marBottom w:val="0"/>
          <w:divBdr>
            <w:top w:val="none" w:sz="0" w:space="0" w:color="auto"/>
            <w:left w:val="none" w:sz="0" w:space="0" w:color="auto"/>
            <w:bottom w:val="none" w:sz="0" w:space="0" w:color="auto"/>
            <w:right w:val="none" w:sz="0" w:space="0" w:color="auto"/>
          </w:divBdr>
        </w:div>
        <w:div w:id="1352952154">
          <w:marLeft w:val="640"/>
          <w:marRight w:val="0"/>
          <w:marTop w:val="0"/>
          <w:marBottom w:val="0"/>
          <w:divBdr>
            <w:top w:val="none" w:sz="0" w:space="0" w:color="auto"/>
            <w:left w:val="none" w:sz="0" w:space="0" w:color="auto"/>
            <w:bottom w:val="none" w:sz="0" w:space="0" w:color="auto"/>
            <w:right w:val="none" w:sz="0" w:space="0" w:color="auto"/>
          </w:divBdr>
        </w:div>
        <w:div w:id="1333800636">
          <w:marLeft w:val="640"/>
          <w:marRight w:val="0"/>
          <w:marTop w:val="0"/>
          <w:marBottom w:val="0"/>
          <w:divBdr>
            <w:top w:val="none" w:sz="0" w:space="0" w:color="auto"/>
            <w:left w:val="none" w:sz="0" w:space="0" w:color="auto"/>
            <w:bottom w:val="none" w:sz="0" w:space="0" w:color="auto"/>
            <w:right w:val="none" w:sz="0" w:space="0" w:color="auto"/>
          </w:divBdr>
        </w:div>
        <w:div w:id="101270353">
          <w:marLeft w:val="640"/>
          <w:marRight w:val="0"/>
          <w:marTop w:val="0"/>
          <w:marBottom w:val="0"/>
          <w:divBdr>
            <w:top w:val="none" w:sz="0" w:space="0" w:color="auto"/>
            <w:left w:val="none" w:sz="0" w:space="0" w:color="auto"/>
            <w:bottom w:val="none" w:sz="0" w:space="0" w:color="auto"/>
            <w:right w:val="none" w:sz="0" w:space="0" w:color="auto"/>
          </w:divBdr>
        </w:div>
        <w:div w:id="128481670">
          <w:marLeft w:val="640"/>
          <w:marRight w:val="0"/>
          <w:marTop w:val="0"/>
          <w:marBottom w:val="0"/>
          <w:divBdr>
            <w:top w:val="none" w:sz="0" w:space="0" w:color="auto"/>
            <w:left w:val="none" w:sz="0" w:space="0" w:color="auto"/>
            <w:bottom w:val="none" w:sz="0" w:space="0" w:color="auto"/>
            <w:right w:val="none" w:sz="0" w:space="0" w:color="auto"/>
          </w:divBdr>
        </w:div>
        <w:div w:id="828441955">
          <w:marLeft w:val="640"/>
          <w:marRight w:val="0"/>
          <w:marTop w:val="0"/>
          <w:marBottom w:val="0"/>
          <w:divBdr>
            <w:top w:val="none" w:sz="0" w:space="0" w:color="auto"/>
            <w:left w:val="none" w:sz="0" w:space="0" w:color="auto"/>
            <w:bottom w:val="none" w:sz="0" w:space="0" w:color="auto"/>
            <w:right w:val="none" w:sz="0" w:space="0" w:color="auto"/>
          </w:divBdr>
        </w:div>
        <w:div w:id="825317320">
          <w:marLeft w:val="640"/>
          <w:marRight w:val="0"/>
          <w:marTop w:val="0"/>
          <w:marBottom w:val="0"/>
          <w:divBdr>
            <w:top w:val="none" w:sz="0" w:space="0" w:color="auto"/>
            <w:left w:val="none" w:sz="0" w:space="0" w:color="auto"/>
            <w:bottom w:val="none" w:sz="0" w:space="0" w:color="auto"/>
            <w:right w:val="none" w:sz="0" w:space="0" w:color="auto"/>
          </w:divBdr>
        </w:div>
        <w:div w:id="1120153163">
          <w:marLeft w:val="640"/>
          <w:marRight w:val="0"/>
          <w:marTop w:val="0"/>
          <w:marBottom w:val="0"/>
          <w:divBdr>
            <w:top w:val="none" w:sz="0" w:space="0" w:color="auto"/>
            <w:left w:val="none" w:sz="0" w:space="0" w:color="auto"/>
            <w:bottom w:val="none" w:sz="0" w:space="0" w:color="auto"/>
            <w:right w:val="none" w:sz="0" w:space="0" w:color="auto"/>
          </w:divBdr>
        </w:div>
        <w:div w:id="169494385">
          <w:marLeft w:val="640"/>
          <w:marRight w:val="0"/>
          <w:marTop w:val="0"/>
          <w:marBottom w:val="0"/>
          <w:divBdr>
            <w:top w:val="none" w:sz="0" w:space="0" w:color="auto"/>
            <w:left w:val="none" w:sz="0" w:space="0" w:color="auto"/>
            <w:bottom w:val="none" w:sz="0" w:space="0" w:color="auto"/>
            <w:right w:val="none" w:sz="0" w:space="0" w:color="auto"/>
          </w:divBdr>
        </w:div>
      </w:divsChild>
    </w:div>
    <w:div w:id="1618247404">
      <w:bodyDiv w:val="1"/>
      <w:marLeft w:val="0"/>
      <w:marRight w:val="0"/>
      <w:marTop w:val="0"/>
      <w:marBottom w:val="0"/>
      <w:divBdr>
        <w:top w:val="none" w:sz="0" w:space="0" w:color="auto"/>
        <w:left w:val="none" w:sz="0" w:space="0" w:color="auto"/>
        <w:bottom w:val="none" w:sz="0" w:space="0" w:color="auto"/>
        <w:right w:val="none" w:sz="0" w:space="0" w:color="auto"/>
      </w:divBdr>
      <w:divsChild>
        <w:div w:id="1372614270">
          <w:marLeft w:val="640"/>
          <w:marRight w:val="0"/>
          <w:marTop w:val="0"/>
          <w:marBottom w:val="0"/>
          <w:divBdr>
            <w:top w:val="none" w:sz="0" w:space="0" w:color="auto"/>
            <w:left w:val="none" w:sz="0" w:space="0" w:color="auto"/>
            <w:bottom w:val="none" w:sz="0" w:space="0" w:color="auto"/>
            <w:right w:val="none" w:sz="0" w:space="0" w:color="auto"/>
          </w:divBdr>
        </w:div>
        <w:div w:id="232088742">
          <w:marLeft w:val="640"/>
          <w:marRight w:val="0"/>
          <w:marTop w:val="0"/>
          <w:marBottom w:val="0"/>
          <w:divBdr>
            <w:top w:val="none" w:sz="0" w:space="0" w:color="auto"/>
            <w:left w:val="none" w:sz="0" w:space="0" w:color="auto"/>
            <w:bottom w:val="none" w:sz="0" w:space="0" w:color="auto"/>
            <w:right w:val="none" w:sz="0" w:space="0" w:color="auto"/>
          </w:divBdr>
        </w:div>
        <w:div w:id="1673874878">
          <w:marLeft w:val="640"/>
          <w:marRight w:val="0"/>
          <w:marTop w:val="0"/>
          <w:marBottom w:val="0"/>
          <w:divBdr>
            <w:top w:val="none" w:sz="0" w:space="0" w:color="auto"/>
            <w:left w:val="none" w:sz="0" w:space="0" w:color="auto"/>
            <w:bottom w:val="none" w:sz="0" w:space="0" w:color="auto"/>
            <w:right w:val="none" w:sz="0" w:space="0" w:color="auto"/>
          </w:divBdr>
        </w:div>
        <w:div w:id="59253464">
          <w:marLeft w:val="640"/>
          <w:marRight w:val="0"/>
          <w:marTop w:val="0"/>
          <w:marBottom w:val="0"/>
          <w:divBdr>
            <w:top w:val="none" w:sz="0" w:space="0" w:color="auto"/>
            <w:left w:val="none" w:sz="0" w:space="0" w:color="auto"/>
            <w:bottom w:val="none" w:sz="0" w:space="0" w:color="auto"/>
            <w:right w:val="none" w:sz="0" w:space="0" w:color="auto"/>
          </w:divBdr>
        </w:div>
        <w:div w:id="1338196925">
          <w:marLeft w:val="640"/>
          <w:marRight w:val="0"/>
          <w:marTop w:val="0"/>
          <w:marBottom w:val="0"/>
          <w:divBdr>
            <w:top w:val="none" w:sz="0" w:space="0" w:color="auto"/>
            <w:left w:val="none" w:sz="0" w:space="0" w:color="auto"/>
            <w:bottom w:val="none" w:sz="0" w:space="0" w:color="auto"/>
            <w:right w:val="none" w:sz="0" w:space="0" w:color="auto"/>
          </w:divBdr>
        </w:div>
        <w:div w:id="1415129193">
          <w:marLeft w:val="640"/>
          <w:marRight w:val="0"/>
          <w:marTop w:val="0"/>
          <w:marBottom w:val="0"/>
          <w:divBdr>
            <w:top w:val="none" w:sz="0" w:space="0" w:color="auto"/>
            <w:left w:val="none" w:sz="0" w:space="0" w:color="auto"/>
            <w:bottom w:val="none" w:sz="0" w:space="0" w:color="auto"/>
            <w:right w:val="none" w:sz="0" w:space="0" w:color="auto"/>
          </w:divBdr>
        </w:div>
      </w:divsChild>
    </w:div>
    <w:div w:id="1622607468">
      <w:bodyDiv w:val="1"/>
      <w:marLeft w:val="0"/>
      <w:marRight w:val="0"/>
      <w:marTop w:val="0"/>
      <w:marBottom w:val="0"/>
      <w:divBdr>
        <w:top w:val="none" w:sz="0" w:space="0" w:color="auto"/>
        <w:left w:val="none" w:sz="0" w:space="0" w:color="auto"/>
        <w:bottom w:val="none" w:sz="0" w:space="0" w:color="auto"/>
        <w:right w:val="none" w:sz="0" w:space="0" w:color="auto"/>
      </w:divBdr>
      <w:divsChild>
        <w:div w:id="314381172">
          <w:marLeft w:val="640"/>
          <w:marRight w:val="0"/>
          <w:marTop w:val="0"/>
          <w:marBottom w:val="0"/>
          <w:divBdr>
            <w:top w:val="none" w:sz="0" w:space="0" w:color="auto"/>
            <w:left w:val="none" w:sz="0" w:space="0" w:color="auto"/>
            <w:bottom w:val="none" w:sz="0" w:space="0" w:color="auto"/>
            <w:right w:val="none" w:sz="0" w:space="0" w:color="auto"/>
          </w:divBdr>
        </w:div>
        <w:div w:id="1587036337">
          <w:marLeft w:val="640"/>
          <w:marRight w:val="0"/>
          <w:marTop w:val="0"/>
          <w:marBottom w:val="0"/>
          <w:divBdr>
            <w:top w:val="none" w:sz="0" w:space="0" w:color="auto"/>
            <w:left w:val="none" w:sz="0" w:space="0" w:color="auto"/>
            <w:bottom w:val="none" w:sz="0" w:space="0" w:color="auto"/>
            <w:right w:val="none" w:sz="0" w:space="0" w:color="auto"/>
          </w:divBdr>
        </w:div>
        <w:div w:id="1746298130">
          <w:marLeft w:val="640"/>
          <w:marRight w:val="0"/>
          <w:marTop w:val="0"/>
          <w:marBottom w:val="0"/>
          <w:divBdr>
            <w:top w:val="none" w:sz="0" w:space="0" w:color="auto"/>
            <w:left w:val="none" w:sz="0" w:space="0" w:color="auto"/>
            <w:bottom w:val="none" w:sz="0" w:space="0" w:color="auto"/>
            <w:right w:val="none" w:sz="0" w:space="0" w:color="auto"/>
          </w:divBdr>
        </w:div>
        <w:div w:id="18970805">
          <w:marLeft w:val="640"/>
          <w:marRight w:val="0"/>
          <w:marTop w:val="0"/>
          <w:marBottom w:val="0"/>
          <w:divBdr>
            <w:top w:val="none" w:sz="0" w:space="0" w:color="auto"/>
            <w:left w:val="none" w:sz="0" w:space="0" w:color="auto"/>
            <w:bottom w:val="none" w:sz="0" w:space="0" w:color="auto"/>
            <w:right w:val="none" w:sz="0" w:space="0" w:color="auto"/>
          </w:divBdr>
        </w:div>
        <w:div w:id="1586106290">
          <w:marLeft w:val="640"/>
          <w:marRight w:val="0"/>
          <w:marTop w:val="0"/>
          <w:marBottom w:val="0"/>
          <w:divBdr>
            <w:top w:val="none" w:sz="0" w:space="0" w:color="auto"/>
            <w:left w:val="none" w:sz="0" w:space="0" w:color="auto"/>
            <w:bottom w:val="none" w:sz="0" w:space="0" w:color="auto"/>
            <w:right w:val="none" w:sz="0" w:space="0" w:color="auto"/>
          </w:divBdr>
        </w:div>
        <w:div w:id="538202475">
          <w:marLeft w:val="640"/>
          <w:marRight w:val="0"/>
          <w:marTop w:val="0"/>
          <w:marBottom w:val="0"/>
          <w:divBdr>
            <w:top w:val="none" w:sz="0" w:space="0" w:color="auto"/>
            <w:left w:val="none" w:sz="0" w:space="0" w:color="auto"/>
            <w:bottom w:val="none" w:sz="0" w:space="0" w:color="auto"/>
            <w:right w:val="none" w:sz="0" w:space="0" w:color="auto"/>
          </w:divBdr>
        </w:div>
        <w:div w:id="290676941">
          <w:marLeft w:val="640"/>
          <w:marRight w:val="0"/>
          <w:marTop w:val="0"/>
          <w:marBottom w:val="0"/>
          <w:divBdr>
            <w:top w:val="none" w:sz="0" w:space="0" w:color="auto"/>
            <w:left w:val="none" w:sz="0" w:space="0" w:color="auto"/>
            <w:bottom w:val="none" w:sz="0" w:space="0" w:color="auto"/>
            <w:right w:val="none" w:sz="0" w:space="0" w:color="auto"/>
          </w:divBdr>
        </w:div>
        <w:div w:id="1272277960">
          <w:marLeft w:val="640"/>
          <w:marRight w:val="0"/>
          <w:marTop w:val="0"/>
          <w:marBottom w:val="0"/>
          <w:divBdr>
            <w:top w:val="none" w:sz="0" w:space="0" w:color="auto"/>
            <w:left w:val="none" w:sz="0" w:space="0" w:color="auto"/>
            <w:bottom w:val="none" w:sz="0" w:space="0" w:color="auto"/>
            <w:right w:val="none" w:sz="0" w:space="0" w:color="auto"/>
          </w:divBdr>
        </w:div>
        <w:div w:id="30230525">
          <w:marLeft w:val="640"/>
          <w:marRight w:val="0"/>
          <w:marTop w:val="0"/>
          <w:marBottom w:val="0"/>
          <w:divBdr>
            <w:top w:val="none" w:sz="0" w:space="0" w:color="auto"/>
            <w:left w:val="none" w:sz="0" w:space="0" w:color="auto"/>
            <w:bottom w:val="none" w:sz="0" w:space="0" w:color="auto"/>
            <w:right w:val="none" w:sz="0" w:space="0" w:color="auto"/>
          </w:divBdr>
        </w:div>
      </w:divsChild>
    </w:div>
    <w:div w:id="1646231528">
      <w:bodyDiv w:val="1"/>
      <w:marLeft w:val="0"/>
      <w:marRight w:val="0"/>
      <w:marTop w:val="0"/>
      <w:marBottom w:val="0"/>
      <w:divBdr>
        <w:top w:val="none" w:sz="0" w:space="0" w:color="auto"/>
        <w:left w:val="none" w:sz="0" w:space="0" w:color="auto"/>
        <w:bottom w:val="none" w:sz="0" w:space="0" w:color="auto"/>
        <w:right w:val="none" w:sz="0" w:space="0" w:color="auto"/>
      </w:divBdr>
    </w:div>
    <w:div w:id="1660037569">
      <w:bodyDiv w:val="1"/>
      <w:marLeft w:val="0"/>
      <w:marRight w:val="0"/>
      <w:marTop w:val="0"/>
      <w:marBottom w:val="0"/>
      <w:divBdr>
        <w:top w:val="none" w:sz="0" w:space="0" w:color="auto"/>
        <w:left w:val="none" w:sz="0" w:space="0" w:color="auto"/>
        <w:bottom w:val="none" w:sz="0" w:space="0" w:color="auto"/>
        <w:right w:val="none" w:sz="0" w:space="0" w:color="auto"/>
      </w:divBdr>
      <w:divsChild>
        <w:div w:id="1737237318">
          <w:marLeft w:val="480"/>
          <w:marRight w:val="0"/>
          <w:marTop w:val="0"/>
          <w:marBottom w:val="0"/>
          <w:divBdr>
            <w:top w:val="none" w:sz="0" w:space="0" w:color="auto"/>
            <w:left w:val="none" w:sz="0" w:space="0" w:color="auto"/>
            <w:bottom w:val="none" w:sz="0" w:space="0" w:color="auto"/>
            <w:right w:val="none" w:sz="0" w:space="0" w:color="auto"/>
          </w:divBdr>
        </w:div>
        <w:div w:id="1296370927">
          <w:marLeft w:val="480"/>
          <w:marRight w:val="0"/>
          <w:marTop w:val="0"/>
          <w:marBottom w:val="0"/>
          <w:divBdr>
            <w:top w:val="none" w:sz="0" w:space="0" w:color="auto"/>
            <w:left w:val="none" w:sz="0" w:space="0" w:color="auto"/>
            <w:bottom w:val="none" w:sz="0" w:space="0" w:color="auto"/>
            <w:right w:val="none" w:sz="0" w:space="0" w:color="auto"/>
          </w:divBdr>
        </w:div>
        <w:div w:id="806707280">
          <w:marLeft w:val="480"/>
          <w:marRight w:val="0"/>
          <w:marTop w:val="0"/>
          <w:marBottom w:val="0"/>
          <w:divBdr>
            <w:top w:val="none" w:sz="0" w:space="0" w:color="auto"/>
            <w:left w:val="none" w:sz="0" w:space="0" w:color="auto"/>
            <w:bottom w:val="none" w:sz="0" w:space="0" w:color="auto"/>
            <w:right w:val="none" w:sz="0" w:space="0" w:color="auto"/>
          </w:divBdr>
        </w:div>
        <w:div w:id="274530462">
          <w:marLeft w:val="480"/>
          <w:marRight w:val="0"/>
          <w:marTop w:val="0"/>
          <w:marBottom w:val="0"/>
          <w:divBdr>
            <w:top w:val="none" w:sz="0" w:space="0" w:color="auto"/>
            <w:left w:val="none" w:sz="0" w:space="0" w:color="auto"/>
            <w:bottom w:val="none" w:sz="0" w:space="0" w:color="auto"/>
            <w:right w:val="none" w:sz="0" w:space="0" w:color="auto"/>
          </w:divBdr>
        </w:div>
        <w:div w:id="1092628089">
          <w:marLeft w:val="480"/>
          <w:marRight w:val="0"/>
          <w:marTop w:val="0"/>
          <w:marBottom w:val="0"/>
          <w:divBdr>
            <w:top w:val="none" w:sz="0" w:space="0" w:color="auto"/>
            <w:left w:val="none" w:sz="0" w:space="0" w:color="auto"/>
            <w:bottom w:val="none" w:sz="0" w:space="0" w:color="auto"/>
            <w:right w:val="none" w:sz="0" w:space="0" w:color="auto"/>
          </w:divBdr>
        </w:div>
        <w:div w:id="1642226473">
          <w:marLeft w:val="480"/>
          <w:marRight w:val="0"/>
          <w:marTop w:val="0"/>
          <w:marBottom w:val="0"/>
          <w:divBdr>
            <w:top w:val="none" w:sz="0" w:space="0" w:color="auto"/>
            <w:left w:val="none" w:sz="0" w:space="0" w:color="auto"/>
            <w:bottom w:val="none" w:sz="0" w:space="0" w:color="auto"/>
            <w:right w:val="none" w:sz="0" w:space="0" w:color="auto"/>
          </w:divBdr>
        </w:div>
        <w:div w:id="1308784780">
          <w:marLeft w:val="480"/>
          <w:marRight w:val="0"/>
          <w:marTop w:val="0"/>
          <w:marBottom w:val="0"/>
          <w:divBdr>
            <w:top w:val="none" w:sz="0" w:space="0" w:color="auto"/>
            <w:left w:val="none" w:sz="0" w:space="0" w:color="auto"/>
            <w:bottom w:val="none" w:sz="0" w:space="0" w:color="auto"/>
            <w:right w:val="none" w:sz="0" w:space="0" w:color="auto"/>
          </w:divBdr>
        </w:div>
        <w:div w:id="1215778727">
          <w:marLeft w:val="480"/>
          <w:marRight w:val="0"/>
          <w:marTop w:val="0"/>
          <w:marBottom w:val="0"/>
          <w:divBdr>
            <w:top w:val="none" w:sz="0" w:space="0" w:color="auto"/>
            <w:left w:val="none" w:sz="0" w:space="0" w:color="auto"/>
            <w:bottom w:val="none" w:sz="0" w:space="0" w:color="auto"/>
            <w:right w:val="none" w:sz="0" w:space="0" w:color="auto"/>
          </w:divBdr>
        </w:div>
        <w:div w:id="1778981278">
          <w:marLeft w:val="480"/>
          <w:marRight w:val="0"/>
          <w:marTop w:val="0"/>
          <w:marBottom w:val="0"/>
          <w:divBdr>
            <w:top w:val="none" w:sz="0" w:space="0" w:color="auto"/>
            <w:left w:val="none" w:sz="0" w:space="0" w:color="auto"/>
            <w:bottom w:val="none" w:sz="0" w:space="0" w:color="auto"/>
            <w:right w:val="none" w:sz="0" w:space="0" w:color="auto"/>
          </w:divBdr>
        </w:div>
      </w:divsChild>
    </w:div>
    <w:div w:id="1681735498">
      <w:bodyDiv w:val="1"/>
      <w:marLeft w:val="0"/>
      <w:marRight w:val="0"/>
      <w:marTop w:val="0"/>
      <w:marBottom w:val="0"/>
      <w:divBdr>
        <w:top w:val="none" w:sz="0" w:space="0" w:color="auto"/>
        <w:left w:val="none" w:sz="0" w:space="0" w:color="auto"/>
        <w:bottom w:val="none" w:sz="0" w:space="0" w:color="auto"/>
        <w:right w:val="none" w:sz="0" w:space="0" w:color="auto"/>
      </w:divBdr>
    </w:div>
    <w:div w:id="1687437287">
      <w:bodyDiv w:val="1"/>
      <w:marLeft w:val="0"/>
      <w:marRight w:val="0"/>
      <w:marTop w:val="0"/>
      <w:marBottom w:val="0"/>
      <w:divBdr>
        <w:top w:val="none" w:sz="0" w:space="0" w:color="auto"/>
        <w:left w:val="none" w:sz="0" w:space="0" w:color="auto"/>
        <w:bottom w:val="none" w:sz="0" w:space="0" w:color="auto"/>
        <w:right w:val="none" w:sz="0" w:space="0" w:color="auto"/>
      </w:divBdr>
      <w:divsChild>
        <w:div w:id="1316296780">
          <w:marLeft w:val="640"/>
          <w:marRight w:val="0"/>
          <w:marTop w:val="0"/>
          <w:marBottom w:val="0"/>
          <w:divBdr>
            <w:top w:val="none" w:sz="0" w:space="0" w:color="auto"/>
            <w:left w:val="none" w:sz="0" w:space="0" w:color="auto"/>
            <w:bottom w:val="none" w:sz="0" w:space="0" w:color="auto"/>
            <w:right w:val="none" w:sz="0" w:space="0" w:color="auto"/>
          </w:divBdr>
        </w:div>
        <w:div w:id="914900729">
          <w:marLeft w:val="640"/>
          <w:marRight w:val="0"/>
          <w:marTop w:val="0"/>
          <w:marBottom w:val="0"/>
          <w:divBdr>
            <w:top w:val="none" w:sz="0" w:space="0" w:color="auto"/>
            <w:left w:val="none" w:sz="0" w:space="0" w:color="auto"/>
            <w:bottom w:val="none" w:sz="0" w:space="0" w:color="auto"/>
            <w:right w:val="none" w:sz="0" w:space="0" w:color="auto"/>
          </w:divBdr>
        </w:div>
        <w:div w:id="1384449926">
          <w:marLeft w:val="640"/>
          <w:marRight w:val="0"/>
          <w:marTop w:val="0"/>
          <w:marBottom w:val="0"/>
          <w:divBdr>
            <w:top w:val="none" w:sz="0" w:space="0" w:color="auto"/>
            <w:left w:val="none" w:sz="0" w:space="0" w:color="auto"/>
            <w:bottom w:val="none" w:sz="0" w:space="0" w:color="auto"/>
            <w:right w:val="none" w:sz="0" w:space="0" w:color="auto"/>
          </w:divBdr>
        </w:div>
        <w:div w:id="388111316">
          <w:marLeft w:val="640"/>
          <w:marRight w:val="0"/>
          <w:marTop w:val="0"/>
          <w:marBottom w:val="0"/>
          <w:divBdr>
            <w:top w:val="none" w:sz="0" w:space="0" w:color="auto"/>
            <w:left w:val="none" w:sz="0" w:space="0" w:color="auto"/>
            <w:bottom w:val="none" w:sz="0" w:space="0" w:color="auto"/>
            <w:right w:val="none" w:sz="0" w:space="0" w:color="auto"/>
          </w:divBdr>
        </w:div>
        <w:div w:id="631406500">
          <w:marLeft w:val="640"/>
          <w:marRight w:val="0"/>
          <w:marTop w:val="0"/>
          <w:marBottom w:val="0"/>
          <w:divBdr>
            <w:top w:val="none" w:sz="0" w:space="0" w:color="auto"/>
            <w:left w:val="none" w:sz="0" w:space="0" w:color="auto"/>
            <w:bottom w:val="none" w:sz="0" w:space="0" w:color="auto"/>
            <w:right w:val="none" w:sz="0" w:space="0" w:color="auto"/>
          </w:divBdr>
        </w:div>
        <w:div w:id="1613169550">
          <w:marLeft w:val="640"/>
          <w:marRight w:val="0"/>
          <w:marTop w:val="0"/>
          <w:marBottom w:val="0"/>
          <w:divBdr>
            <w:top w:val="none" w:sz="0" w:space="0" w:color="auto"/>
            <w:left w:val="none" w:sz="0" w:space="0" w:color="auto"/>
            <w:bottom w:val="none" w:sz="0" w:space="0" w:color="auto"/>
            <w:right w:val="none" w:sz="0" w:space="0" w:color="auto"/>
          </w:divBdr>
        </w:div>
        <w:div w:id="1678993717">
          <w:marLeft w:val="640"/>
          <w:marRight w:val="0"/>
          <w:marTop w:val="0"/>
          <w:marBottom w:val="0"/>
          <w:divBdr>
            <w:top w:val="none" w:sz="0" w:space="0" w:color="auto"/>
            <w:left w:val="none" w:sz="0" w:space="0" w:color="auto"/>
            <w:bottom w:val="none" w:sz="0" w:space="0" w:color="auto"/>
            <w:right w:val="none" w:sz="0" w:space="0" w:color="auto"/>
          </w:divBdr>
        </w:div>
        <w:div w:id="818110526">
          <w:marLeft w:val="640"/>
          <w:marRight w:val="0"/>
          <w:marTop w:val="0"/>
          <w:marBottom w:val="0"/>
          <w:divBdr>
            <w:top w:val="none" w:sz="0" w:space="0" w:color="auto"/>
            <w:left w:val="none" w:sz="0" w:space="0" w:color="auto"/>
            <w:bottom w:val="none" w:sz="0" w:space="0" w:color="auto"/>
            <w:right w:val="none" w:sz="0" w:space="0" w:color="auto"/>
          </w:divBdr>
        </w:div>
        <w:div w:id="1408959314">
          <w:marLeft w:val="640"/>
          <w:marRight w:val="0"/>
          <w:marTop w:val="0"/>
          <w:marBottom w:val="0"/>
          <w:divBdr>
            <w:top w:val="none" w:sz="0" w:space="0" w:color="auto"/>
            <w:left w:val="none" w:sz="0" w:space="0" w:color="auto"/>
            <w:bottom w:val="none" w:sz="0" w:space="0" w:color="auto"/>
            <w:right w:val="none" w:sz="0" w:space="0" w:color="auto"/>
          </w:divBdr>
        </w:div>
      </w:divsChild>
    </w:div>
    <w:div w:id="1695687641">
      <w:bodyDiv w:val="1"/>
      <w:marLeft w:val="0"/>
      <w:marRight w:val="0"/>
      <w:marTop w:val="0"/>
      <w:marBottom w:val="0"/>
      <w:divBdr>
        <w:top w:val="none" w:sz="0" w:space="0" w:color="auto"/>
        <w:left w:val="none" w:sz="0" w:space="0" w:color="auto"/>
        <w:bottom w:val="none" w:sz="0" w:space="0" w:color="auto"/>
        <w:right w:val="none" w:sz="0" w:space="0" w:color="auto"/>
      </w:divBdr>
      <w:divsChild>
        <w:div w:id="919215688">
          <w:marLeft w:val="640"/>
          <w:marRight w:val="0"/>
          <w:marTop w:val="0"/>
          <w:marBottom w:val="0"/>
          <w:divBdr>
            <w:top w:val="none" w:sz="0" w:space="0" w:color="auto"/>
            <w:left w:val="none" w:sz="0" w:space="0" w:color="auto"/>
            <w:bottom w:val="none" w:sz="0" w:space="0" w:color="auto"/>
            <w:right w:val="none" w:sz="0" w:space="0" w:color="auto"/>
          </w:divBdr>
        </w:div>
        <w:div w:id="1215387250">
          <w:marLeft w:val="640"/>
          <w:marRight w:val="0"/>
          <w:marTop w:val="0"/>
          <w:marBottom w:val="0"/>
          <w:divBdr>
            <w:top w:val="none" w:sz="0" w:space="0" w:color="auto"/>
            <w:left w:val="none" w:sz="0" w:space="0" w:color="auto"/>
            <w:bottom w:val="none" w:sz="0" w:space="0" w:color="auto"/>
            <w:right w:val="none" w:sz="0" w:space="0" w:color="auto"/>
          </w:divBdr>
        </w:div>
        <w:div w:id="1761485134">
          <w:marLeft w:val="640"/>
          <w:marRight w:val="0"/>
          <w:marTop w:val="0"/>
          <w:marBottom w:val="0"/>
          <w:divBdr>
            <w:top w:val="none" w:sz="0" w:space="0" w:color="auto"/>
            <w:left w:val="none" w:sz="0" w:space="0" w:color="auto"/>
            <w:bottom w:val="none" w:sz="0" w:space="0" w:color="auto"/>
            <w:right w:val="none" w:sz="0" w:space="0" w:color="auto"/>
          </w:divBdr>
        </w:div>
        <w:div w:id="756635045">
          <w:marLeft w:val="640"/>
          <w:marRight w:val="0"/>
          <w:marTop w:val="0"/>
          <w:marBottom w:val="0"/>
          <w:divBdr>
            <w:top w:val="none" w:sz="0" w:space="0" w:color="auto"/>
            <w:left w:val="none" w:sz="0" w:space="0" w:color="auto"/>
            <w:bottom w:val="none" w:sz="0" w:space="0" w:color="auto"/>
            <w:right w:val="none" w:sz="0" w:space="0" w:color="auto"/>
          </w:divBdr>
        </w:div>
        <w:div w:id="1059279156">
          <w:marLeft w:val="640"/>
          <w:marRight w:val="0"/>
          <w:marTop w:val="0"/>
          <w:marBottom w:val="0"/>
          <w:divBdr>
            <w:top w:val="none" w:sz="0" w:space="0" w:color="auto"/>
            <w:left w:val="none" w:sz="0" w:space="0" w:color="auto"/>
            <w:bottom w:val="none" w:sz="0" w:space="0" w:color="auto"/>
            <w:right w:val="none" w:sz="0" w:space="0" w:color="auto"/>
          </w:divBdr>
        </w:div>
        <w:div w:id="1560939029">
          <w:marLeft w:val="640"/>
          <w:marRight w:val="0"/>
          <w:marTop w:val="0"/>
          <w:marBottom w:val="0"/>
          <w:divBdr>
            <w:top w:val="none" w:sz="0" w:space="0" w:color="auto"/>
            <w:left w:val="none" w:sz="0" w:space="0" w:color="auto"/>
            <w:bottom w:val="none" w:sz="0" w:space="0" w:color="auto"/>
            <w:right w:val="none" w:sz="0" w:space="0" w:color="auto"/>
          </w:divBdr>
        </w:div>
      </w:divsChild>
    </w:div>
    <w:div w:id="1709572581">
      <w:bodyDiv w:val="1"/>
      <w:marLeft w:val="0"/>
      <w:marRight w:val="0"/>
      <w:marTop w:val="0"/>
      <w:marBottom w:val="0"/>
      <w:divBdr>
        <w:top w:val="none" w:sz="0" w:space="0" w:color="auto"/>
        <w:left w:val="none" w:sz="0" w:space="0" w:color="auto"/>
        <w:bottom w:val="none" w:sz="0" w:space="0" w:color="auto"/>
        <w:right w:val="none" w:sz="0" w:space="0" w:color="auto"/>
      </w:divBdr>
      <w:divsChild>
        <w:div w:id="452136420">
          <w:marLeft w:val="640"/>
          <w:marRight w:val="0"/>
          <w:marTop w:val="0"/>
          <w:marBottom w:val="0"/>
          <w:divBdr>
            <w:top w:val="none" w:sz="0" w:space="0" w:color="auto"/>
            <w:left w:val="none" w:sz="0" w:space="0" w:color="auto"/>
            <w:bottom w:val="none" w:sz="0" w:space="0" w:color="auto"/>
            <w:right w:val="none" w:sz="0" w:space="0" w:color="auto"/>
          </w:divBdr>
        </w:div>
        <w:div w:id="1605845209">
          <w:marLeft w:val="640"/>
          <w:marRight w:val="0"/>
          <w:marTop w:val="0"/>
          <w:marBottom w:val="0"/>
          <w:divBdr>
            <w:top w:val="none" w:sz="0" w:space="0" w:color="auto"/>
            <w:left w:val="none" w:sz="0" w:space="0" w:color="auto"/>
            <w:bottom w:val="none" w:sz="0" w:space="0" w:color="auto"/>
            <w:right w:val="none" w:sz="0" w:space="0" w:color="auto"/>
          </w:divBdr>
        </w:div>
        <w:div w:id="1309241036">
          <w:marLeft w:val="640"/>
          <w:marRight w:val="0"/>
          <w:marTop w:val="0"/>
          <w:marBottom w:val="0"/>
          <w:divBdr>
            <w:top w:val="none" w:sz="0" w:space="0" w:color="auto"/>
            <w:left w:val="none" w:sz="0" w:space="0" w:color="auto"/>
            <w:bottom w:val="none" w:sz="0" w:space="0" w:color="auto"/>
            <w:right w:val="none" w:sz="0" w:space="0" w:color="auto"/>
          </w:divBdr>
        </w:div>
        <w:div w:id="698824132">
          <w:marLeft w:val="640"/>
          <w:marRight w:val="0"/>
          <w:marTop w:val="0"/>
          <w:marBottom w:val="0"/>
          <w:divBdr>
            <w:top w:val="none" w:sz="0" w:space="0" w:color="auto"/>
            <w:left w:val="none" w:sz="0" w:space="0" w:color="auto"/>
            <w:bottom w:val="none" w:sz="0" w:space="0" w:color="auto"/>
            <w:right w:val="none" w:sz="0" w:space="0" w:color="auto"/>
          </w:divBdr>
        </w:div>
        <w:div w:id="844131677">
          <w:marLeft w:val="640"/>
          <w:marRight w:val="0"/>
          <w:marTop w:val="0"/>
          <w:marBottom w:val="0"/>
          <w:divBdr>
            <w:top w:val="none" w:sz="0" w:space="0" w:color="auto"/>
            <w:left w:val="none" w:sz="0" w:space="0" w:color="auto"/>
            <w:bottom w:val="none" w:sz="0" w:space="0" w:color="auto"/>
            <w:right w:val="none" w:sz="0" w:space="0" w:color="auto"/>
          </w:divBdr>
        </w:div>
        <w:div w:id="662513406">
          <w:marLeft w:val="640"/>
          <w:marRight w:val="0"/>
          <w:marTop w:val="0"/>
          <w:marBottom w:val="0"/>
          <w:divBdr>
            <w:top w:val="none" w:sz="0" w:space="0" w:color="auto"/>
            <w:left w:val="none" w:sz="0" w:space="0" w:color="auto"/>
            <w:bottom w:val="none" w:sz="0" w:space="0" w:color="auto"/>
            <w:right w:val="none" w:sz="0" w:space="0" w:color="auto"/>
          </w:divBdr>
        </w:div>
      </w:divsChild>
    </w:div>
    <w:div w:id="1711684918">
      <w:bodyDiv w:val="1"/>
      <w:marLeft w:val="0"/>
      <w:marRight w:val="0"/>
      <w:marTop w:val="0"/>
      <w:marBottom w:val="0"/>
      <w:divBdr>
        <w:top w:val="none" w:sz="0" w:space="0" w:color="auto"/>
        <w:left w:val="none" w:sz="0" w:space="0" w:color="auto"/>
        <w:bottom w:val="none" w:sz="0" w:space="0" w:color="auto"/>
        <w:right w:val="none" w:sz="0" w:space="0" w:color="auto"/>
      </w:divBdr>
      <w:divsChild>
        <w:div w:id="772626694">
          <w:marLeft w:val="480"/>
          <w:marRight w:val="0"/>
          <w:marTop w:val="0"/>
          <w:marBottom w:val="0"/>
          <w:divBdr>
            <w:top w:val="none" w:sz="0" w:space="0" w:color="auto"/>
            <w:left w:val="none" w:sz="0" w:space="0" w:color="auto"/>
            <w:bottom w:val="none" w:sz="0" w:space="0" w:color="auto"/>
            <w:right w:val="none" w:sz="0" w:space="0" w:color="auto"/>
          </w:divBdr>
        </w:div>
        <w:div w:id="1854034809">
          <w:marLeft w:val="480"/>
          <w:marRight w:val="0"/>
          <w:marTop w:val="0"/>
          <w:marBottom w:val="0"/>
          <w:divBdr>
            <w:top w:val="none" w:sz="0" w:space="0" w:color="auto"/>
            <w:left w:val="none" w:sz="0" w:space="0" w:color="auto"/>
            <w:bottom w:val="none" w:sz="0" w:space="0" w:color="auto"/>
            <w:right w:val="none" w:sz="0" w:space="0" w:color="auto"/>
          </w:divBdr>
        </w:div>
        <w:div w:id="1500080522">
          <w:marLeft w:val="480"/>
          <w:marRight w:val="0"/>
          <w:marTop w:val="0"/>
          <w:marBottom w:val="0"/>
          <w:divBdr>
            <w:top w:val="none" w:sz="0" w:space="0" w:color="auto"/>
            <w:left w:val="none" w:sz="0" w:space="0" w:color="auto"/>
            <w:bottom w:val="none" w:sz="0" w:space="0" w:color="auto"/>
            <w:right w:val="none" w:sz="0" w:space="0" w:color="auto"/>
          </w:divBdr>
        </w:div>
        <w:div w:id="8873152">
          <w:marLeft w:val="480"/>
          <w:marRight w:val="0"/>
          <w:marTop w:val="0"/>
          <w:marBottom w:val="0"/>
          <w:divBdr>
            <w:top w:val="none" w:sz="0" w:space="0" w:color="auto"/>
            <w:left w:val="none" w:sz="0" w:space="0" w:color="auto"/>
            <w:bottom w:val="none" w:sz="0" w:space="0" w:color="auto"/>
            <w:right w:val="none" w:sz="0" w:space="0" w:color="auto"/>
          </w:divBdr>
        </w:div>
        <w:div w:id="1162163574">
          <w:marLeft w:val="480"/>
          <w:marRight w:val="0"/>
          <w:marTop w:val="0"/>
          <w:marBottom w:val="0"/>
          <w:divBdr>
            <w:top w:val="none" w:sz="0" w:space="0" w:color="auto"/>
            <w:left w:val="none" w:sz="0" w:space="0" w:color="auto"/>
            <w:bottom w:val="none" w:sz="0" w:space="0" w:color="auto"/>
            <w:right w:val="none" w:sz="0" w:space="0" w:color="auto"/>
          </w:divBdr>
        </w:div>
        <w:div w:id="245192576">
          <w:marLeft w:val="480"/>
          <w:marRight w:val="0"/>
          <w:marTop w:val="0"/>
          <w:marBottom w:val="0"/>
          <w:divBdr>
            <w:top w:val="none" w:sz="0" w:space="0" w:color="auto"/>
            <w:left w:val="none" w:sz="0" w:space="0" w:color="auto"/>
            <w:bottom w:val="none" w:sz="0" w:space="0" w:color="auto"/>
            <w:right w:val="none" w:sz="0" w:space="0" w:color="auto"/>
          </w:divBdr>
        </w:div>
        <w:div w:id="1708136521">
          <w:marLeft w:val="480"/>
          <w:marRight w:val="0"/>
          <w:marTop w:val="0"/>
          <w:marBottom w:val="0"/>
          <w:divBdr>
            <w:top w:val="none" w:sz="0" w:space="0" w:color="auto"/>
            <w:left w:val="none" w:sz="0" w:space="0" w:color="auto"/>
            <w:bottom w:val="none" w:sz="0" w:space="0" w:color="auto"/>
            <w:right w:val="none" w:sz="0" w:space="0" w:color="auto"/>
          </w:divBdr>
        </w:div>
        <w:div w:id="1147431942">
          <w:marLeft w:val="480"/>
          <w:marRight w:val="0"/>
          <w:marTop w:val="0"/>
          <w:marBottom w:val="0"/>
          <w:divBdr>
            <w:top w:val="none" w:sz="0" w:space="0" w:color="auto"/>
            <w:left w:val="none" w:sz="0" w:space="0" w:color="auto"/>
            <w:bottom w:val="none" w:sz="0" w:space="0" w:color="auto"/>
            <w:right w:val="none" w:sz="0" w:space="0" w:color="auto"/>
          </w:divBdr>
        </w:div>
        <w:div w:id="1548567485">
          <w:marLeft w:val="480"/>
          <w:marRight w:val="0"/>
          <w:marTop w:val="0"/>
          <w:marBottom w:val="0"/>
          <w:divBdr>
            <w:top w:val="none" w:sz="0" w:space="0" w:color="auto"/>
            <w:left w:val="none" w:sz="0" w:space="0" w:color="auto"/>
            <w:bottom w:val="none" w:sz="0" w:space="0" w:color="auto"/>
            <w:right w:val="none" w:sz="0" w:space="0" w:color="auto"/>
          </w:divBdr>
        </w:div>
        <w:div w:id="920717635">
          <w:marLeft w:val="480"/>
          <w:marRight w:val="0"/>
          <w:marTop w:val="0"/>
          <w:marBottom w:val="0"/>
          <w:divBdr>
            <w:top w:val="none" w:sz="0" w:space="0" w:color="auto"/>
            <w:left w:val="none" w:sz="0" w:space="0" w:color="auto"/>
            <w:bottom w:val="none" w:sz="0" w:space="0" w:color="auto"/>
            <w:right w:val="none" w:sz="0" w:space="0" w:color="auto"/>
          </w:divBdr>
        </w:div>
      </w:divsChild>
    </w:div>
    <w:div w:id="1735424185">
      <w:bodyDiv w:val="1"/>
      <w:marLeft w:val="0"/>
      <w:marRight w:val="0"/>
      <w:marTop w:val="0"/>
      <w:marBottom w:val="0"/>
      <w:divBdr>
        <w:top w:val="none" w:sz="0" w:space="0" w:color="auto"/>
        <w:left w:val="none" w:sz="0" w:space="0" w:color="auto"/>
        <w:bottom w:val="none" w:sz="0" w:space="0" w:color="auto"/>
        <w:right w:val="none" w:sz="0" w:space="0" w:color="auto"/>
      </w:divBdr>
      <w:divsChild>
        <w:div w:id="2145656805">
          <w:marLeft w:val="640"/>
          <w:marRight w:val="0"/>
          <w:marTop w:val="0"/>
          <w:marBottom w:val="0"/>
          <w:divBdr>
            <w:top w:val="none" w:sz="0" w:space="0" w:color="auto"/>
            <w:left w:val="none" w:sz="0" w:space="0" w:color="auto"/>
            <w:bottom w:val="none" w:sz="0" w:space="0" w:color="auto"/>
            <w:right w:val="none" w:sz="0" w:space="0" w:color="auto"/>
          </w:divBdr>
        </w:div>
        <w:div w:id="826359003">
          <w:marLeft w:val="640"/>
          <w:marRight w:val="0"/>
          <w:marTop w:val="0"/>
          <w:marBottom w:val="0"/>
          <w:divBdr>
            <w:top w:val="none" w:sz="0" w:space="0" w:color="auto"/>
            <w:left w:val="none" w:sz="0" w:space="0" w:color="auto"/>
            <w:bottom w:val="none" w:sz="0" w:space="0" w:color="auto"/>
            <w:right w:val="none" w:sz="0" w:space="0" w:color="auto"/>
          </w:divBdr>
        </w:div>
        <w:div w:id="1066762194">
          <w:marLeft w:val="640"/>
          <w:marRight w:val="0"/>
          <w:marTop w:val="0"/>
          <w:marBottom w:val="0"/>
          <w:divBdr>
            <w:top w:val="none" w:sz="0" w:space="0" w:color="auto"/>
            <w:left w:val="none" w:sz="0" w:space="0" w:color="auto"/>
            <w:bottom w:val="none" w:sz="0" w:space="0" w:color="auto"/>
            <w:right w:val="none" w:sz="0" w:space="0" w:color="auto"/>
          </w:divBdr>
        </w:div>
        <w:div w:id="1495802876">
          <w:marLeft w:val="640"/>
          <w:marRight w:val="0"/>
          <w:marTop w:val="0"/>
          <w:marBottom w:val="0"/>
          <w:divBdr>
            <w:top w:val="none" w:sz="0" w:space="0" w:color="auto"/>
            <w:left w:val="none" w:sz="0" w:space="0" w:color="auto"/>
            <w:bottom w:val="none" w:sz="0" w:space="0" w:color="auto"/>
            <w:right w:val="none" w:sz="0" w:space="0" w:color="auto"/>
          </w:divBdr>
        </w:div>
        <w:div w:id="2132891648">
          <w:marLeft w:val="640"/>
          <w:marRight w:val="0"/>
          <w:marTop w:val="0"/>
          <w:marBottom w:val="0"/>
          <w:divBdr>
            <w:top w:val="none" w:sz="0" w:space="0" w:color="auto"/>
            <w:left w:val="none" w:sz="0" w:space="0" w:color="auto"/>
            <w:bottom w:val="none" w:sz="0" w:space="0" w:color="auto"/>
            <w:right w:val="none" w:sz="0" w:space="0" w:color="auto"/>
          </w:divBdr>
        </w:div>
        <w:div w:id="232811447">
          <w:marLeft w:val="640"/>
          <w:marRight w:val="0"/>
          <w:marTop w:val="0"/>
          <w:marBottom w:val="0"/>
          <w:divBdr>
            <w:top w:val="none" w:sz="0" w:space="0" w:color="auto"/>
            <w:left w:val="none" w:sz="0" w:space="0" w:color="auto"/>
            <w:bottom w:val="none" w:sz="0" w:space="0" w:color="auto"/>
            <w:right w:val="none" w:sz="0" w:space="0" w:color="auto"/>
          </w:divBdr>
        </w:div>
      </w:divsChild>
    </w:div>
    <w:div w:id="1740981026">
      <w:bodyDiv w:val="1"/>
      <w:marLeft w:val="0"/>
      <w:marRight w:val="0"/>
      <w:marTop w:val="0"/>
      <w:marBottom w:val="0"/>
      <w:divBdr>
        <w:top w:val="none" w:sz="0" w:space="0" w:color="auto"/>
        <w:left w:val="none" w:sz="0" w:space="0" w:color="auto"/>
        <w:bottom w:val="none" w:sz="0" w:space="0" w:color="auto"/>
        <w:right w:val="none" w:sz="0" w:space="0" w:color="auto"/>
      </w:divBdr>
      <w:divsChild>
        <w:div w:id="1669862515">
          <w:marLeft w:val="640"/>
          <w:marRight w:val="0"/>
          <w:marTop w:val="0"/>
          <w:marBottom w:val="0"/>
          <w:divBdr>
            <w:top w:val="none" w:sz="0" w:space="0" w:color="auto"/>
            <w:left w:val="none" w:sz="0" w:space="0" w:color="auto"/>
            <w:bottom w:val="none" w:sz="0" w:space="0" w:color="auto"/>
            <w:right w:val="none" w:sz="0" w:space="0" w:color="auto"/>
          </w:divBdr>
        </w:div>
        <w:div w:id="370612139">
          <w:marLeft w:val="640"/>
          <w:marRight w:val="0"/>
          <w:marTop w:val="0"/>
          <w:marBottom w:val="0"/>
          <w:divBdr>
            <w:top w:val="none" w:sz="0" w:space="0" w:color="auto"/>
            <w:left w:val="none" w:sz="0" w:space="0" w:color="auto"/>
            <w:bottom w:val="none" w:sz="0" w:space="0" w:color="auto"/>
            <w:right w:val="none" w:sz="0" w:space="0" w:color="auto"/>
          </w:divBdr>
        </w:div>
        <w:div w:id="94327139">
          <w:marLeft w:val="640"/>
          <w:marRight w:val="0"/>
          <w:marTop w:val="0"/>
          <w:marBottom w:val="0"/>
          <w:divBdr>
            <w:top w:val="none" w:sz="0" w:space="0" w:color="auto"/>
            <w:left w:val="none" w:sz="0" w:space="0" w:color="auto"/>
            <w:bottom w:val="none" w:sz="0" w:space="0" w:color="auto"/>
            <w:right w:val="none" w:sz="0" w:space="0" w:color="auto"/>
          </w:divBdr>
        </w:div>
        <w:div w:id="1892185153">
          <w:marLeft w:val="640"/>
          <w:marRight w:val="0"/>
          <w:marTop w:val="0"/>
          <w:marBottom w:val="0"/>
          <w:divBdr>
            <w:top w:val="none" w:sz="0" w:space="0" w:color="auto"/>
            <w:left w:val="none" w:sz="0" w:space="0" w:color="auto"/>
            <w:bottom w:val="none" w:sz="0" w:space="0" w:color="auto"/>
            <w:right w:val="none" w:sz="0" w:space="0" w:color="auto"/>
          </w:divBdr>
        </w:div>
        <w:div w:id="22707626">
          <w:marLeft w:val="640"/>
          <w:marRight w:val="0"/>
          <w:marTop w:val="0"/>
          <w:marBottom w:val="0"/>
          <w:divBdr>
            <w:top w:val="none" w:sz="0" w:space="0" w:color="auto"/>
            <w:left w:val="none" w:sz="0" w:space="0" w:color="auto"/>
            <w:bottom w:val="none" w:sz="0" w:space="0" w:color="auto"/>
            <w:right w:val="none" w:sz="0" w:space="0" w:color="auto"/>
          </w:divBdr>
        </w:div>
        <w:div w:id="2121951259">
          <w:marLeft w:val="640"/>
          <w:marRight w:val="0"/>
          <w:marTop w:val="0"/>
          <w:marBottom w:val="0"/>
          <w:divBdr>
            <w:top w:val="none" w:sz="0" w:space="0" w:color="auto"/>
            <w:left w:val="none" w:sz="0" w:space="0" w:color="auto"/>
            <w:bottom w:val="none" w:sz="0" w:space="0" w:color="auto"/>
            <w:right w:val="none" w:sz="0" w:space="0" w:color="auto"/>
          </w:divBdr>
        </w:div>
      </w:divsChild>
    </w:div>
    <w:div w:id="1769499165">
      <w:bodyDiv w:val="1"/>
      <w:marLeft w:val="0"/>
      <w:marRight w:val="0"/>
      <w:marTop w:val="0"/>
      <w:marBottom w:val="0"/>
      <w:divBdr>
        <w:top w:val="none" w:sz="0" w:space="0" w:color="auto"/>
        <w:left w:val="none" w:sz="0" w:space="0" w:color="auto"/>
        <w:bottom w:val="none" w:sz="0" w:space="0" w:color="auto"/>
        <w:right w:val="none" w:sz="0" w:space="0" w:color="auto"/>
      </w:divBdr>
      <w:divsChild>
        <w:div w:id="1084304433">
          <w:marLeft w:val="640"/>
          <w:marRight w:val="0"/>
          <w:marTop w:val="0"/>
          <w:marBottom w:val="0"/>
          <w:divBdr>
            <w:top w:val="none" w:sz="0" w:space="0" w:color="auto"/>
            <w:left w:val="none" w:sz="0" w:space="0" w:color="auto"/>
            <w:bottom w:val="none" w:sz="0" w:space="0" w:color="auto"/>
            <w:right w:val="none" w:sz="0" w:space="0" w:color="auto"/>
          </w:divBdr>
        </w:div>
        <w:div w:id="1786147779">
          <w:marLeft w:val="640"/>
          <w:marRight w:val="0"/>
          <w:marTop w:val="0"/>
          <w:marBottom w:val="0"/>
          <w:divBdr>
            <w:top w:val="none" w:sz="0" w:space="0" w:color="auto"/>
            <w:left w:val="none" w:sz="0" w:space="0" w:color="auto"/>
            <w:bottom w:val="none" w:sz="0" w:space="0" w:color="auto"/>
            <w:right w:val="none" w:sz="0" w:space="0" w:color="auto"/>
          </w:divBdr>
        </w:div>
        <w:div w:id="427968748">
          <w:marLeft w:val="640"/>
          <w:marRight w:val="0"/>
          <w:marTop w:val="0"/>
          <w:marBottom w:val="0"/>
          <w:divBdr>
            <w:top w:val="none" w:sz="0" w:space="0" w:color="auto"/>
            <w:left w:val="none" w:sz="0" w:space="0" w:color="auto"/>
            <w:bottom w:val="none" w:sz="0" w:space="0" w:color="auto"/>
            <w:right w:val="none" w:sz="0" w:space="0" w:color="auto"/>
          </w:divBdr>
        </w:div>
        <w:div w:id="650716517">
          <w:marLeft w:val="640"/>
          <w:marRight w:val="0"/>
          <w:marTop w:val="0"/>
          <w:marBottom w:val="0"/>
          <w:divBdr>
            <w:top w:val="none" w:sz="0" w:space="0" w:color="auto"/>
            <w:left w:val="none" w:sz="0" w:space="0" w:color="auto"/>
            <w:bottom w:val="none" w:sz="0" w:space="0" w:color="auto"/>
            <w:right w:val="none" w:sz="0" w:space="0" w:color="auto"/>
          </w:divBdr>
        </w:div>
        <w:div w:id="648900593">
          <w:marLeft w:val="640"/>
          <w:marRight w:val="0"/>
          <w:marTop w:val="0"/>
          <w:marBottom w:val="0"/>
          <w:divBdr>
            <w:top w:val="none" w:sz="0" w:space="0" w:color="auto"/>
            <w:left w:val="none" w:sz="0" w:space="0" w:color="auto"/>
            <w:bottom w:val="none" w:sz="0" w:space="0" w:color="auto"/>
            <w:right w:val="none" w:sz="0" w:space="0" w:color="auto"/>
          </w:divBdr>
        </w:div>
        <w:div w:id="192352799">
          <w:marLeft w:val="640"/>
          <w:marRight w:val="0"/>
          <w:marTop w:val="0"/>
          <w:marBottom w:val="0"/>
          <w:divBdr>
            <w:top w:val="none" w:sz="0" w:space="0" w:color="auto"/>
            <w:left w:val="none" w:sz="0" w:space="0" w:color="auto"/>
            <w:bottom w:val="none" w:sz="0" w:space="0" w:color="auto"/>
            <w:right w:val="none" w:sz="0" w:space="0" w:color="auto"/>
          </w:divBdr>
        </w:div>
        <w:div w:id="976957928">
          <w:marLeft w:val="640"/>
          <w:marRight w:val="0"/>
          <w:marTop w:val="0"/>
          <w:marBottom w:val="0"/>
          <w:divBdr>
            <w:top w:val="none" w:sz="0" w:space="0" w:color="auto"/>
            <w:left w:val="none" w:sz="0" w:space="0" w:color="auto"/>
            <w:bottom w:val="none" w:sz="0" w:space="0" w:color="auto"/>
            <w:right w:val="none" w:sz="0" w:space="0" w:color="auto"/>
          </w:divBdr>
        </w:div>
        <w:div w:id="819007070">
          <w:marLeft w:val="640"/>
          <w:marRight w:val="0"/>
          <w:marTop w:val="0"/>
          <w:marBottom w:val="0"/>
          <w:divBdr>
            <w:top w:val="none" w:sz="0" w:space="0" w:color="auto"/>
            <w:left w:val="none" w:sz="0" w:space="0" w:color="auto"/>
            <w:bottom w:val="none" w:sz="0" w:space="0" w:color="auto"/>
            <w:right w:val="none" w:sz="0" w:space="0" w:color="auto"/>
          </w:divBdr>
        </w:div>
        <w:div w:id="758911076">
          <w:marLeft w:val="640"/>
          <w:marRight w:val="0"/>
          <w:marTop w:val="0"/>
          <w:marBottom w:val="0"/>
          <w:divBdr>
            <w:top w:val="none" w:sz="0" w:space="0" w:color="auto"/>
            <w:left w:val="none" w:sz="0" w:space="0" w:color="auto"/>
            <w:bottom w:val="none" w:sz="0" w:space="0" w:color="auto"/>
            <w:right w:val="none" w:sz="0" w:space="0" w:color="auto"/>
          </w:divBdr>
        </w:div>
      </w:divsChild>
    </w:div>
    <w:div w:id="1813332038">
      <w:bodyDiv w:val="1"/>
      <w:marLeft w:val="0"/>
      <w:marRight w:val="0"/>
      <w:marTop w:val="0"/>
      <w:marBottom w:val="0"/>
      <w:divBdr>
        <w:top w:val="none" w:sz="0" w:space="0" w:color="auto"/>
        <w:left w:val="none" w:sz="0" w:space="0" w:color="auto"/>
        <w:bottom w:val="none" w:sz="0" w:space="0" w:color="auto"/>
        <w:right w:val="none" w:sz="0" w:space="0" w:color="auto"/>
      </w:divBdr>
      <w:divsChild>
        <w:div w:id="992880292">
          <w:marLeft w:val="640"/>
          <w:marRight w:val="0"/>
          <w:marTop w:val="0"/>
          <w:marBottom w:val="0"/>
          <w:divBdr>
            <w:top w:val="none" w:sz="0" w:space="0" w:color="auto"/>
            <w:left w:val="none" w:sz="0" w:space="0" w:color="auto"/>
            <w:bottom w:val="none" w:sz="0" w:space="0" w:color="auto"/>
            <w:right w:val="none" w:sz="0" w:space="0" w:color="auto"/>
          </w:divBdr>
        </w:div>
        <w:div w:id="1757969908">
          <w:marLeft w:val="640"/>
          <w:marRight w:val="0"/>
          <w:marTop w:val="0"/>
          <w:marBottom w:val="0"/>
          <w:divBdr>
            <w:top w:val="none" w:sz="0" w:space="0" w:color="auto"/>
            <w:left w:val="none" w:sz="0" w:space="0" w:color="auto"/>
            <w:bottom w:val="none" w:sz="0" w:space="0" w:color="auto"/>
            <w:right w:val="none" w:sz="0" w:space="0" w:color="auto"/>
          </w:divBdr>
        </w:div>
        <w:div w:id="494689343">
          <w:marLeft w:val="640"/>
          <w:marRight w:val="0"/>
          <w:marTop w:val="0"/>
          <w:marBottom w:val="0"/>
          <w:divBdr>
            <w:top w:val="none" w:sz="0" w:space="0" w:color="auto"/>
            <w:left w:val="none" w:sz="0" w:space="0" w:color="auto"/>
            <w:bottom w:val="none" w:sz="0" w:space="0" w:color="auto"/>
            <w:right w:val="none" w:sz="0" w:space="0" w:color="auto"/>
          </w:divBdr>
        </w:div>
        <w:div w:id="1974630155">
          <w:marLeft w:val="640"/>
          <w:marRight w:val="0"/>
          <w:marTop w:val="0"/>
          <w:marBottom w:val="0"/>
          <w:divBdr>
            <w:top w:val="none" w:sz="0" w:space="0" w:color="auto"/>
            <w:left w:val="none" w:sz="0" w:space="0" w:color="auto"/>
            <w:bottom w:val="none" w:sz="0" w:space="0" w:color="auto"/>
            <w:right w:val="none" w:sz="0" w:space="0" w:color="auto"/>
          </w:divBdr>
        </w:div>
        <w:div w:id="496651535">
          <w:marLeft w:val="640"/>
          <w:marRight w:val="0"/>
          <w:marTop w:val="0"/>
          <w:marBottom w:val="0"/>
          <w:divBdr>
            <w:top w:val="none" w:sz="0" w:space="0" w:color="auto"/>
            <w:left w:val="none" w:sz="0" w:space="0" w:color="auto"/>
            <w:bottom w:val="none" w:sz="0" w:space="0" w:color="auto"/>
            <w:right w:val="none" w:sz="0" w:space="0" w:color="auto"/>
          </w:divBdr>
        </w:div>
        <w:div w:id="1153571202">
          <w:marLeft w:val="640"/>
          <w:marRight w:val="0"/>
          <w:marTop w:val="0"/>
          <w:marBottom w:val="0"/>
          <w:divBdr>
            <w:top w:val="none" w:sz="0" w:space="0" w:color="auto"/>
            <w:left w:val="none" w:sz="0" w:space="0" w:color="auto"/>
            <w:bottom w:val="none" w:sz="0" w:space="0" w:color="auto"/>
            <w:right w:val="none" w:sz="0" w:space="0" w:color="auto"/>
          </w:divBdr>
        </w:div>
        <w:div w:id="324212405">
          <w:marLeft w:val="640"/>
          <w:marRight w:val="0"/>
          <w:marTop w:val="0"/>
          <w:marBottom w:val="0"/>
          <w:divBdr>
            <w:top w:val="none" w:sz="0" w:space="0" w:color="auto"/>
            <w:left w:val="none" w:sz="0" w:space="0" w:color="auto"/>
            <w:bottom w:val="none" w:sz="0" w:space="0" w:color="auto"/>
            <w:right w:val="none" w:sz="0" w:space="0" w:color="auto"/>
          </w:divBdr>
        </w:div>
        <w:div w:id="887911484">
          <w:marLeft w:val="640"/>
          <w:marRight w:val="0"/>
          <w:marTop w:val="0"/>
          <w:marBottom w:val="0"/>
          <w:divBdr>
            <w:top w:val="none" w:sz="0" w:space="0" w:color="auto"/>
            <w:left w:val="none" w:sz="0" w:space="0" w:color="auto"/>
            <w:bottom w:val="none" w:sz="0" w:space="0" w:color="auto"/>
            <w:right w:val="none" w:sz="0" w:space="0" w:color="auto"/>
          </w:divBdr>
        </w:div>
        <w:div w:id="1067268206">
          <w:marLeft w:val="640"/>
          <w:marRight w:val="0"/>
          <w:marTop w:val="0"/>
          <w:marBottom w:val="0"/>
          <w:divBdr>
            <w:top w:val="none" w:sz="0" w:space="0" w:color="auto"/>
            <w:left w:val="none" w:sz="0" w:space="0" w:color="auto"/>
            <w:bottom w:val="none" w:sz="0" w:space="0" w:color="auto"/>
            <w:right w:val="none" w:sz="0" w:space="0" w:color="auto"/>
          </w:divBdr>
        </w:div>
      </w:divsChild>
    </w:div>
    <w:div w:id="1821653168">
      <w:bodyDiv w:val="1"/>
      <w:marLeft w:val="0"/>
      <w:marRight w:val="0"/>
      <w:marTop w:val="0"/>
      <w:marBottom w:val="0"/>
      <w:divBdr>
        <w:top w:val="none" w:sz="0" w:space="0" w:color="auto"/>
        <w:left w:val="none" w:sz="0" w:space="0" w:color="auto"/>
        <w:bottom w:val="none" w:sz="0" w:space="0" w:color="auto"/>
        <w:right w:val="none" w:sz="0" w:space="0" w:color="auto"/>
      </w:divBdr>
      <w:divsChild>
        <w:div w:id="1963997201">
          <w:marLeft w:val="480"/>
          <w:marRight w:val="0"/>
          <w:marTop w:val="0"/>
          <w:marBottom w:val="0"/>
          <w:divBdr>
            <w:top w:val="none" w:sz="0" w:space="0" w:color="auto"/>
            <w:left w:val="none" w:sz="0" w:space="0" w:color="auto"/>
            <w:bottom w:val="none" w:sz="0" w:space="0" w:color="auto"/>
            <w:right w:val="none" w:sz="0" w:space="0" w:color="auto"/>
          </w:divBdr>
        </w:div>
        <w:div w:id="1931615626">
          <w:marLeft w:val="480"/>
          <w:marRight w:val="0"/>
          <w:marTop w:val="0"/>
          <w:marBottom w:val="0"/>
          <w:divBdr>
            <w:top w:val="none" w:sz="0" w:space="0" w:color="auto"/>
            <w:left w:val="none" w:sz="0" w:space="0" w:color="auto"/>
            <w:bottom w:val="none" w:sz="0" w:space="0" w:color="auto"/>
            <w:right w:val="none" w:sz="0" w:space="0" w:color="auto"/>
          </w:divBdr>
        </w:div>
        <w:div w:id="1516188042">
          <w:marLeft w:val="480"/>
          <w:marRight w:val="0"/>
          <w:marTop w:val="0"/>
          <w:marBottom w:val="0"/>
          <w:divBdr>
            <w:top w:val="none" w:sz="0" w:space="0" w:color="auto"/>
            <w:left w:val="none" w:sz="0" w:space="0" w:color="auto"/>
            <w:bottom w:val="none" w:sz="0" w:space="0" w:color="auto"/>
            <w:right w:val="none" w:sz="0" w:space="0" w:color="auto"/>
          </w:divBdr>
        </w:div>
        <w:div w:id="454570001">
          <w:marLeft w:val="480"/>
          <w:marRight w:val="0"/>
          <w:marTop w:val="0"/>
          <w:marBottom w:val="0"/>
          <w:divBdr>
            <w:top w:val="none" w:sz="0" w:space="0" w:color="auto"/>
            <w:left w:val="none" w:sz="0" w:space="0" w:color="auto"/>
            <w:bottom w:val="none" w:sz="0" w:space="0" w:color="auto"/>
            <w:right w:val="none" w:sz="0" w:space="0" w:color="auto"/>
          </w:divBdr>
        </w:div>
        <w:div w:id="228004561">
          <w:marLeft w:val="480"/>
          <w:marRight w:val="0"/>
          <w:marTop w:val="0"/>
          <w:marBottom w:val="0"/>
          <w:divBdr>
            <w:top w:val="none" w:sz="0" w:space="0" w:color="auto"/>
            <w:left w:val="none" w:sz="0" w:space="0" w:color="auto"/>
            <w:bottom w:val="none" w:sz="0" w:space="0" w:color="auto"/>
            <w:right w:val="none" w:sz="0" w:space="0" w:color="auto"/>
          </w:divBdr>
        </w:div>
        <w:div w:id="1865822576">
          <w:marLeft w:val="480"/>
          <w:marRight w:val="0"/>
          <w:marTop w:val="0"/>
          <w:marBottom w:val="0"/>
          <w:divBdr>
            <w:top w:val="none" w:sz="0" w:space="0" w:color="auto"/>
            <w:left w:val="none" w:sz="0" w:space="0" w:color="auto"/>
            <w:bottom w:val="none" w:sz="0" w:space="0" w:color="auto"/>
            <w:right w:val="none" w:sz="0" w:space="0" w:color="auto"/>
          </w:divBdr>
        </w:div>
        <w:div w:id="928545849">
          <w:marLeft w:val="480"/>
          <w:marRight w:val="0"/>
          <w:marTop w:val="0"/>
          <w:marBottom w:val="0"/>
          <w:divBdr>
            <w:top w:val="none" w:sz="0" w:space="0" w:color="auto"/>
            <w:left w:val="none" w:sz="0" w:space="0" w:color="auto"/>
            <w:bottom w:val="none" w:sz="0" w:space="0" w:color="auto"/>
            <w:right w:val="none" w:sz="0" w:space="0" w:color="auto"/>
          </w:divBdr>
        </w:div>
        <w:div w:id="1166869599">
          <w:marLeft w:val="480"/>
          <w:marRight w:val="0"/>
          <w:marTop w:val="0"/>
          <w:marBottom w:val="0"/>
          <w:divBdr>
            <w:top w:val="none" w:sz="0" w:space="0" w:color="auto"/>
            <w:left w:val="none" w:sz="0" w:space="0" w:color="auto"/>
            <w:bottom w:val="none" w:sz="0" w:space="0" w:color="auto"/>
            <w:right w:val="none" w:sz="0" w:space="0" w:color="auto"/>
          </w:divBdr>
        </w:div>
        <w:div w:id="795371743">
          <w:marLeft w:val="480"/>
          <w:marRight w:val="0"/>
          <w:marTop w:val="0"/>
          <w:marBottom w:val="0"/>
          <w:divBdr>
            <w:top w:val="none" w:sz="0" w:space="0" w:color="auto"/>
            <w:left w:val="none" w:sz="0" w:space="0" w:color="auto"/>
            <w:bottom w:val="none" w:sz="0" w:space="0" w:color="auto"/>
            <w:right w:val="none" w:sz="0" w:space="0" w:color="auto"/>
          </w:divBdr>
        </w:div>
      </w:divsChild>
    </w:div>
    <w:div w:id="1877234710">
      <w:bodyDiv w:val="1"/>
      <w:marLeft w:val="0"/>
      <w:marRight w:val="0"/>
      <w:marTop w:val="0"/>
      <w:marBottom w:val="0"/>
      <w:divBdr>
        <w:top w:val="none" w:sz="0" w:space="0" w:color="auto"/>
        <w:left w:val="none" w:sz="0" w:space="0" w:color="auto"/>
        <w:bottom w:val="none" w:sz="0" w:space="0" w:color="auto"/>
        <w:right w:val="none" w:sz="0" w:space="0" w:color="auto"/>
      </w:divBdr>
    </w:div>
    <w:div w:id="1936285663">
      <w:bodyDiv w:val="1"/>
      <w:marLeft w:val="0"/>
      <w:marRight w:val="0"/>
      <w:marTop w:val="0"/>
      <w:marBottom w:val="0"/>
      <w:divBdr>
        <w:top w:val="none" w:sz="0" w:space="0" w:color="auto"/>
        <w:left w:val="none" w:sz="0" w:space="0" w:color="auto"/>
        <w:bottom w:val="none" w:sz="0" w:space="0" w:color="auto"/>
        <w:right w:val="none" w:sz="0" w:space="0" w:color="auto"/>
      </w:divBdr>
      <w:divsChild>
        <w:div w:id="1864786238">
          <w:marLeft w:val="640"/>
          <w:marRight w:val="0"/>
          <w:marTop w:val="0"/>
          <w:marBottom w:val="0"/>
          <w:divBdr>
            <w:top w:val="none" w:sz="0" w:space="0" w:color="auto"/>
            <w:left w:val="none" w:sz="0" w:space="0" w:color="auto"/>
            <w:bottom w:val="none" w:sz="0" w:space="0" w:color="auto"/>
            <w:right w:val="none" w:sz="0" w:space="0" w:color="auto"/>
          </w:divBdr>
        </w:div>
        <w:div w:id="1019042631">
          <w:marLeft w:val="640"/>
          <w:marRight w:val="0"/>
          <w:marTop w:val="0"/>
          <w:marBottom w:val="0"/>
          <w:divBdr>
            <w:top w:val="none" w:sz="0" w:space="0" w:color="auto"/>
            <w:left w:val="none" w:sz="0" w:space="0" w:color="auto"/>
            <w:bottom w:val="none" w:sz="0" w:space="0" w:color="auto"/>
            <w:right w:val="none" w:sz="0" w:space="0" w:color="auto"/>
          </w:divBdr>
        </w:div>
        <w:div w:id="1554387282">
          <w:marLeft w:val="640"/>
          <w:marRight w:val="0"/>
          <w:marTop w:val="0"/>
          <w:marBottom w:val="0"/>
          <w:divBdr>
            <w:top w:val="none" w:sz="0" w:space="0" w:color="auto"/>
            <w:left w:val="none" w:sz="0" w:space="0" w:color="auto"/>
            <w:bottom w:val="none" w:sz="0" w:space="0" w:color="auto"/>
            <w:right w:val="none" w:sz="0" w:space="0" w:color="auto"/>
          </w:divBdr>
        </w:div>
        <w:div w:id="268781004">
          <w:marLeft w:val="640"/>
          <w:marRight w:val="0"/>
          <w:marTop w:val="0"/>
          <w:marBottom w:val="0"/>
          <w:divBdr>
            <w:top w:val="none" w:sz="0" w:space="0" w:color="auto"/>
            <w:left w:val="none" w:sz="0" w:space="0" w:color="auto"/>
            <w:bottom w:val="none" w:sz="0" w:space="0" w:color="auto"/>
            <w:right w:val="none" w:sz="0" w:space="0" w:color="auto"/>
          </w:divBdr>
        </w:div>
        <w:div w:id="1181242064">
          <w:marLeft w:val="640"/>
          <w:marRight w:val="0"/>
          <w:marTop w:val="0"/>
          <w:marBottom w:val="0"/>
          <w:divBdr>
            <w:top w:val="none" w:sz="0" w:space="0" w:color="auto"/>
            <w:left w:val="none" w:sz="0" w:space="0" w:color="auto"/>
            <w:bottom w:val="none" w:sz="0" w:space="0" w:color="auto"/>
            <w:right w:val="none" w:sz="0" w:space="0" w:color="auto"/>
          </w:divBdr>
        </w:div>
        <w:div w:id="245309922">
          <w:marLeft w:val="640"/>
          <w:marRight w:val="0"/>
          <w:marTop w:val="0"/>
          <w:marBottom w:val="0"/>
          <w:divBdr>
            <w:top w:val="none" w:sz="0" w:space="0" w:color="auto"/>
            <w:left w:val="none" w:sz="0" w:space="0" w:color="auto"/>
            <w:bottom w:val="none" w:sz="0" w:space="0" w:color="auto"/>
            <w:right w:val="none" w:sz="0" w:space="0" w:color="auto"/>
          </w:divBdr>
        </w:div>
        <w:div w:id="1700738080">
          <w:marLeft w:val="640"/>
          <w:marRight w:val="0"/>
          <w:marTop w:val="0"/>
          <w:marBottom w:val="0"/>
          <w:divBdr>
            <w:top w:val="none" w:sz="0" w:space="0" w:color="auto"/>
            <w:left w:val="none" w:sz="0" w:space="0" w:color="auto"/>
            <w:bottom w:val="none" w:sz="0" w:space="0" w:color="auto"/>
            <w:right w:val="none" w:sz="0" w:space="0" w:color="auto"/>
          </w:divBdr>
        </w:div>
        <w:div w:id="1432240256">
          <w:marLeft w:val="640"/>
          <w:marRight w:val="0"/>
          <w:marTop w:val="0"/>
          <w:marBottom w:val="0"/>
          <w:divBdr>
            <w:top w:val="none" w:sz="0" w:space="0" w:color="auto"/>
            <w:left w:val="none" w:sz="0" w:space="0" w:color="auto"/>
            <w:bottom w:val="none" w:sz="0" w:space="0" w:color="auto"/>
            <w:right w:val="none" w:sz="0" w:space="0" w:color="auto"/>
          </w:divBdr>
        </w:div>
        <w:div w:id="147748593">
          <w:marLeft w:val="640"/>
          <w:marRight w:val="0"/>
          <w:marTop w:val="0"/>
          <w:marBottom w:val="0"/>
          <w:divBdr>
            <w:top w:val="none" w:sz="0" w:space="0" w:color="auto"/>
            <w:left w:val="none" w:sz="0" w:space="0" w:color="auto"/>
            <w:bottom w:val="none" w:sz="0" w:space="0" w:color="auto"/>
            <w:right w:val="none" w:sz="0" w:space="0" w:color="auto"/>
          </w:divBdr>
        </w:div>
        <w:div w:id="752891560">
          <w:marLeft w:val="640"/>
          <w:marRight w:val="0"/>
          <w:marTop w:val="0"/>
          <w:marBottom w:val="0"/>
          <w:divBdr>
            <w:top w:val="none" w:sz="0" w:space="0" w:color="auto"/>
            <w:left w:val="none" w:sz="0" w:space="0" w:color="auto"/>
            <w:bottom w:val="none" w:sz="0" w:space="0" w:color="auto"/>
            <w:right w:val="none" w:sz="0" w:space="0" w:color="auto"/>
          </w:divBdr>
        </w:div>
      </w:divsChild>
    </w:div>
    <w:div w:id="2014330362">
      <w:bodyDiv w:val="1"/>
      <w:marLeft w:val="0"/>
      <w:marRight w:val="0"/>
      <w:marTop w:val="0"/>
      <w:marBottom w:val="0"/>
      <w:divBdr>
        <w:top w:val="none" w:sz="0" w:space="0" w:color="auto"/>
        <w:left w:val="none" w:sz="0" w:space="0" w:color="auto"/>
        <w:bottom w:val="none" w:sz="0" w:space="0" w:color="auto"/>
        <w:right w:val="none" w:sz="0" w:space="0" w:color="auto"/>
      </w:divBdr>
      <w:divsChild>
        <w:div w:id="303046525">
          <w:marLeft w:val="640"/>
          <w:marRight w:val="0"/>
          <w:marTop w:val="0"/>
          <w:marBottom w:val="0"/>
          <w:divBdr>
            <w:top w:val="none" w:sz="0" w:space="0" w:color="auto"/>
            <w:left w:val="none" w:sz="0" w:space="0" w:color="auto"/>
            <w:bottom w:val="none" w:sz="0" w:space="0" w:color="auto"/>
            <w:right w:val="none" w:sz="0" w:space="0" w:color="auto"/>
          </w:divBdr>
        </w:div>
        <w:div w:id="1520570">
          <w:marLeft w:val="640"/>
          <w:marRight w:val="0"/>
          <w:marTop w:val="0"/>
          <w:marBottom w:val="0"/>
          <w:divBdr>
            <w:top w:val="none" w:sz="0" w:space="0" w:color="auto"/>
            <w:left w:val="none" w:sz="0" w:space="0" w:color="auto"/>
            <w:bottom w:val="none" w:sz="0" w:space="0" w:color="auto"/>
            <w:right w:val="none" w:sz="0" w:space="0" w:color="auto"/>
          </w:divBdr>
        </w:div>
        <w:div w:id="254629265">
          <w:marLeft w:val="640"/>
          <w:marRight w:val="0"/>
          <w:marTop w:val="0"/>
          <w:marBottom w:val="0"/>
          <w:divBdr>
            <w:top w:val="none" w:sz="0" w:space="0" w:color="auto"/>
            <w:left w:val="none" w:sz="0" w:space="0" w:color="auto"/>
            <w:bottom w:val="none" w:sz="0" w:space="0" w:color="auto"/>
            <w:right w:val="none" w:sz="0" w:space="0" w:color="auto"/>
          </w:divBdr>
        </w:div>
        <w:div w:id="869804546">
          <w:marLeft w:val="640"/>
          <w:marRight w:val="0"/>
          <w:marTop w:val="0"/>
          <w:marBottom w:val="0"/>
          <w:divBdr>
            <w:top w:val="none" w:sz="0" w:space="0" w:color="auto"/>
            <w:left w:val="none" w:sz="0" w:space="0" w:color="auto"/>
            <w:bottom w:val="none" w:sz="0" w:space="0" w:color="auto"/>
            <w:right w:val="none" w:sz="0" w:space="0" w:color="auto"/>
          </w:divBdr>
        </w:div>
        <w:div w:id="318507238">
          <w:marLeft w:val="640"/>
          <w:marRight w:val="0"/>
          <w:marTop w:val="0"/>
          <w:marBottom w:val="0"/>
          <w:divBdr>
            <w:top w:val="none" w:sz="0" w:space="0" w:color="auto"/>
            <w:left w:val="none" w:sz="0" w:space="0" w:color="auto"/>
            <w:bottom w:val="none" w:sz="0" w:space="0" w:color="auto"/>
            <w:right w:val="none" w:sz="0" w:space="0" w:color="auto"/>
          </w:divBdr>
        </w:div>
        <w:div w:id="2035880714">
          <w:marLeft w:val="640"/>
          <w:marRight w:val="0"/>
          <w:marTop w:val="0"/>
          <w:marBottom w:val="0"/>
          <w:divBdr>
            <w:top w:val="none" w:sz="0" w:space="0" w:color="auto"/>
            <w:left w:val="none" w:sz="0" w:space="0" w:color="auto"/>
            <w:bottom w:val="none" w:sz="0" w:space="0" w:color="auto"/>
            <w:right w:val="none" w:sz="0" w:space="0" w:color="auto"/>
          </w:divBdr>
        </w:div>
      </w:divsChild>
    </w:div>
    <w:div w:id="2026780551">
      <w:bodyDiv w:val="1"/>
      <w:marLeft w:val="0"/>
      <w:marRight w:val="0"/>
      <w:marTop w:val="0"/>
      <w:marBottom w:val="0"/>
      <w:divBdr>
        <w:top w:val="none" w:sz="0" w:space="0" w:color="auto"/>
        <w:left w:val="none" w:sz="0" w:space="0" w:color="auto"/>
        <w:bottom w:val="none" w:sz="0" w:space="0" w:color="auto"/>
        <w:right w:val="none" w:sz="0" w:space="0" w:color="auto"/>
      </w:divBdr>
      <w:divsChild>
        <w:div w:id="852114773">
          <w:marLeft w:val="640"/>
          <w:marRight w:val="0"/>
          <w:marTop w:val="0"/>
          <w:marBottom w:val="0"/>
          <w:divBdr>
            <w:top w:val="none" w:sz="0" w:space="0" w:color="auto"/>
            <w:left w:val="none" w:sz="0" w:space="0" w:color="auto"/>
            <w:bottom w:val="none" w:sz="0" w:space="0" w:color="auto"/>
            <w:right w:val="none" w:sz="0" w:space="0" w:color="auto"/>
          </w:divBdr>
        </w:div>
        <w:div w:id="9379212">
          <w:marLeft w:val="640"/>
          <w:marRight w:val="0"/>
          <w:marTop w:val="0"/>
          <w:marBottom w:val="0"/>
          <w:divBdr>
            <w:top w:val="none" w:sz="0" w:space="0" w:color="auto"/>
            <w:left w:val="none" w:sz="0" w:space="0" w:color="auto"/>
            <w:bottom w:val="none" w:sz="0" w:space="0" w:color="auto"/>
            <w:right w:val="none" w:sz="0" w:space="0" w:color="auto"/>
          </w:divBdr>
        </w:div>
        <w:div w:id="137648245">
          <w:marLeft w:val="640"/>
          <w:marRight w:val="0"/>
          <w:marTop w:val="0"/>
          <w:marBottom w:val="0"/>
          <w:divBdr>
            <w:top w:val="none" w:sz="0" w:space="0" w:color="auto"/>
            <w:left w:val="none" w:sz="0" w:space="0" w:color="auto"/>
            <w:bottom w:val="none" w:sz="0" w:space="0" w:color="auto"/>
            <w:right w:val="none" w:sz="0" w:space="0" w:color="auto"/>
          </w:divBdr>
        </w:div>
        <w:div w:id="395012917">
          <w:marLeft w:val="640"/>
          <w:marRight w:val="0"/>
          <w:marTop w:val="0"/>
          <w:marBottom w:val="0"/>
          <w:divBdr>
            <w:top w:val="none" w:sz="0" w:space="0" w:color="auto"/>
            <w:left w:val="none" w:sz="0" w:space="0" w:color="auto"/>
            <w:bottom w:val="none" w:sz="0" w:space="0" w:color="auto"/>
            <w:right w:val="none" w:sz="0" w:space="0" w:color="auto"/>
          </w:divBdr>
        </w:div>
        <w:div w:id="1834492253">
          <w:marLeft w:val="640"/>
          <w:marRight w:val="0"/>
          <w:marTop w:val="0"/>
          <w:marBottom w:val="0"/>
          <w:divBdr>
            <w:top w:val="none" w:sz="0" w:space="0" w:color="auto"/>
            <w:left w:val="none" w:sz="0" w:space="0" w:color="auto"/>
            <w:bottom w:val="none" w:sz="0" w:space="0" w:color="auto"/>
            <w:right w:val="none" w:sz="0" w:space="0" w:color="auto"/>
          </w:divBdr>
        </w:div>
        <w:div w:id="217546417">
          <w:marLeft w:val="640"/>
          <w:marRight w:val="0"/>
          <w:marTop w:val="0"/>
          <w:marBottom w:val="0"/>
          <w:divBdr>
            <w:top w:val="none" w:sz="0" w:space="0" w:color="auto"/>
            <w:left w:val="none" w:sz="0" w:space="0" w:color="auto"/>
            <w:bottom w:val="none" w:sz="0" w:space="0" w:color="auto"/>
            <w:right w:val="none" w:sz="0" w:space="0" w:color="auto"/>
          </w:divBdr>
        </w:div>
      </w:divsChild>
    </w:div>
    <w:div w:id="2046757106">
      <w:bodyDiv w:val="1"/>
      <w:marLeft w:val="0"/>
      <w:marRight w:val="0"/>
      <w:marTop w:val="0"/>
      <w:marBottom w:val="0"/>
      <w:divBdr>
        <w:top w:val="none" w:sz="0" w:space="0" w:color="auto"/>
        <w:left w:val="none" w:sz="0" w:space="0" w:color="auto"/>
        <w:bottom w:val="none" w:sz="0" w:space="0" w:color="auto"/>
        <w:right w:val="none" w:sz="0" w:space="0" w:color="auto"/>
      </w:divBdr>
      <w:divsChild>
        <w:div w:id="398986090">
          <w:marLeft w:val="640"/>
          <w:marRight w:val="0"/>
          <w:marTop w:val="0"/>
          <w:marBottom w:val="0"/>
          <w:divBdr>
            <w:top w:val="none" w:sz="0" w:space="0" w:color="auto"/>
            <w:left w:val="none" w:sz="0" w:space="0" w:color="auto"/>
            <w:bottom w:val="none" w:sz="0" w:space="0" w:color="auto"/>
            <w:right w:val="none" w:sz="0" w:space="0" w:color="auto"/>
          </w:divBdr>
        </w:div>
        <w:div w:id="1956055890">
          <w:marLeft w:val="640"/>
          <w:marRight w:val="0"/>
          <w:marTop w:val="0"/>
          <w:marBottom w:val="0"/>
          <w:divBdr>
            <w:top w:val="none" w:sz="0" w:space="0" w:color="auto"/>
            <w:left w:val="none" w:sz="0" w:space="0" w:color="auto"/>
            <w:bottom w:val="none" w:sz="0" w:space="0" w:color="auto"/>
            <w:right w:val="none" w:sz="0" w:space="0" w:color="auto"/>
          </w:divBdr>
        </w:div>
        <w:div w:id="1555970171">
          <w:marLeft w:val="640"/>
          <w:marRight w:val="0"/>
          <w:marTop w:val="0"/>
          <w:marBottom w:val="0"/>
          <w:divBdr>
            <w:top w:val="none" w:sz="0" w:space="0" w:color="auto"/>
            <w:left w:val="none" w:sz="0" w:space="0" w:color="auto"/>
            <w:bottom w:val="none" w:sz="0" w:space="0" w:color="auto"/>
            <w:right w:val="none" w:sz="0" w:space="0" w:color="auto"/>
          </w:divBdr>
        </w:div>
        <w:div w:id="1612980441">
          <w:marLeft w:val="640"/>
          <w:marRight w:val="0"/>
          <w:marTop w:val="0"/>
          <w:marBottom w:val="0"/>
          <w:divBdr>
            <w:top w:val="none" w:sz="0" w:space="0" w:color="auto"/>
            <w:left w:val="none" w:sz="0" w:space="0" w:color="auto"/>
            <w:bottom w:val="none" w:sz="0" w:space="0" w:color="auto"/>
            <w:right w:val="none" w:sz="0" w:space="0" w:color="auto"/>
          </w:divBdr>
        </w:div>
        <w:div w:id="690298250">
          <w:marLeft w:val="640"/>
          <w:marRight w:val="0"/>
          <w:marTop w:val="0"/>
          <w:marBottom w:val="0"/>
          <w:divBdr>
            <w:top w:val="none" w:sz="0" w:space="0" w:color="auto"/>
            <w:left w:val="none" w:sz="0" w:space="0" w:color="auto"/>
            <w:bottom w:val="none" w:sz="0" w:space="0" w:color="auto"/>
            <w:right w:val="none" w:sz="0" w:space="0" w:color="auto"/>
          </w:divBdr>
        </w:div>
        <w:div w:id="1423604464">
          <w:marLeft w:val="640"/>
          <w:marRight w:val="0"/>
          <w:marTop w:val="0"/>
          <w:marBottom w:val="0"/>
          <w:divBdr>
            <w:top w:val="none" w:sz="0" w:space="0" w:color="auto"/>
            <w:left w:val="none" w:sz="0" w:space="0" w:color="auto"/>
            <w:bottom w:val="none" w:sz="0" w:space="0" w:color="auto"/>
            <w:right w:val="none" w:sz="0" w:space="0" w:color="auto"/>
          </w:divBdr>
        </w:div>
      </w:divsChild>
    </w:div>
    <w:div w:id="2050059852">
      <w:bodyDiv w:val="1"/>
      <w:marLeft w:val="0"/>
      <w:marRight w:val="0"/>
      <w:marTop w:val="0"/>
      <w:marBottom w:val="0"/>
      <w:divBdr>
        <w:top w:val="none" w:sz="0" w:space="0" w:color="auto"/>
        <w:left w:val="none" w:sz="0" w:space="0" w:color="auto"/>
        <w:bottom w:val="none" w:sz="0" w:space="0" w:color="auto"/>
        <w:right w:val="none" w:sz="0" w:space="0" w:color="auto"/>
      </w:divBdr>
      <w:divsChild>
        <w:div w:id="1836727137">
          <w:marLeft w:val="640"/>
          <w:marRight w:val="0"/>
          <w:marTop w:val="0"/>
          <w:marBottom w:val="0"/>
          <w:divBdr>
            <w:top w:val="none" w:sz="0" w:space="0" w:color="auto"/>
            <w:left w:val="none" w:sz="0" w:space="0" w:color="auto"/>
            <w:bottom w:val="none" w:sz="0" w:space="0" w:color="auto"/>
            <w:right w:val="none" w:sz="0" w:space="0" w:color="auto"/>
          </w:divBdr>
        </w:div>
        <w:div w:id="429471379">
          <w:marLeft w:val="640"/>
          <w:marRight w:val="0"/>
          <w:marTop w:val="0"/>
          <w:marBottom w:val="0"/>
          <w:divBdr>
            <w:top w:val="none" w:sz="0" w:space="0" w:color="auto"/>
            <w:left w:val="none" w:sz="0" w:space="0" w:color="auto"/>
            <w:bottom w:val="none" w:sz="0" w:space="0" w:color="auto"/>
            <w:right w:val="none" w:sz="0" w:space="0" w:color="auto"/>
          </w:divBdr>
        </w:div>
        <w:div w:id="764886873">
          <w:marLeft w:val="640"/>
          <w:marRight w:val="0"/>
          <w:marTop w:val="0"/>
          <w:marBottom w:val="0"/>
          <w:divBdr>
            <w:top w:val="none" w:sz="0" w:space="0" w:color="auto"/>
            <w:left w:val="none" w:sz="0" w:space="0" w:color="auto"/>
            <w:bottom w:val="none" w:sz="0" w:space="0" w:color="auto"/>
            <w:right w:val="none" w:sz="0" w:space="0" w:color="auto"/>
          </w:divBdr>
        </w:div>
        <w:div w:id="1277175290">
          <w:marLeft w:val="640"/>
          <w:marRight w:val="0"/>
          <w:marTop w:val="0"/>
          <w:marBottom w:val="0"/>
          <w:divBdr>
            <w:top w:val="none" w:sz="0" w:space="0" w:color="auto"/>
            <w:left w:val="none" w:sz="0" w:space="0" w:color="auto"/>
            <w:bottom w:val="none" w:sz="0" w:space="0" w:color="auto"/>
            <w:right w:val="none" w:sz="0" w:space="0" w:color="auto"/>
          </w:divBdr>
        </w:div>
        <w:div w:id="2053192536">
          <w:marLeft w:val="640"/>
          <w:marRight w:val="0"/>
          <w:marTop w:val="0"/>
          <w:marBottom w:val="0"/>
          <w:divBdr>
            <w:top w:val="none" w:sz="0" w:space="0" w:color="auto"/>
            <w:left w:val="none" w:sz="0" w:space="0" w:color="auto"/>
            <w:bottom w:val="none" w:sz="0" w:space="0" w:color="auto"/>
            <w:right w:val="none" w:sz="0" w:space="0" w:color="auto"/>
          </w:divBdr>
        </w:div>
        <w:div w:id="696583375">
          <w:marLeft w:val="640"/>
          <w:marRight w:val="0"/>
          <w:marTop w:val="0"/>
          <w:marBottom w:val="0"/>
          <w:divBdr>
            <w:top w:val="none" w:sz="0" w:space="0" w:color="auto"/>
            <w:left w:val="none" w:sz="0" w:space="0" w:color="auto"/>
            <w:bottom w:val="none" w:sz="0" w:space="0" w:color="auto"/>
            <w:right w:val="none" w:sz="0" w:space="0" w:color="auto"/>
          </w:divBdr>
        </w:div>
        <w:div w:id="151485420">
          <w:marLeft w:val="640"/>
          <w:marRight w:val="0"/>
          <w:marTop w:val="0"/>
          <w:marBottom w:val="0"/>
          <w:divBdr>
            <w:top w:val="none" w:sz="0" w:space="0" w:color="auto"/>
            <w:left w:val="none" w:sz="0" w:space="0" w:color="auto"/>
            <w:bottom w:val="none" w:sz="0" w:space="0" w:color="auto"/>
            <w:right w:val="none" w:sz="0" w:space="0" w:color="auto"/>
          </w:divBdr>
        </w:div>
        <w:div w:id="1283804379">
          <w:marLeft w:val="640"/>
          <w:marRight w:val="0"/>
          <w:marTop w:val="0"/>
          <w:marBottom w:val="0"/>
          <w:divBdr>
            <w:top w:val="none" w:sz="0" w:space="0" w:color="auto"/>
            <w:left w:val="none" w:sz="0" w:space="0" w:color="auto"/>
            <w:bottom w:val="none" w:sz="0" w:space="0" w:color="auto"/>
            <w:right w:val="none" w:sz="0" w:space="0" w:color="auto"/>
          </w:divBdr>
        </w:div>
        <w:div w:id="515465681">
          <w:marLeft w:val="640"/>
          <w:marRight w:val="0"/>
          <w:marTop w:val="0"/>
          <w:marBottom w:val="0"/>
          <w:divBdr>
            <w:top w:val="none" w:sz="0" w:space="0" w:color="auto"/>
            <w:left w:val="none" w:sz="0" w:space="0" w:color="auto"/>
            <w:bottom w:val="none" w:sz="0" w:space="0" w:color="auto"/>
            <w:right w:val="none" w:sz="0" w:space="0" w:color="auto"/>
          </w:divBdr>
        </w:div>
        <w:div w:id="767695660">
          <w:marLeft w:val="640"/>
          <w:marRight w:val="0"/>
          <w:marTop w:val="0"/>
          <w:marBottom w:val="0"/>
          <w:divBdr>
            <w:top w:val="none" w:sz="0" w:space="0" w:color="auto"/>
            <w:left w:val="none" w:sz="0" w:space="0" w:color="auto"/>
            <w:bottom w:val="none" w:sz="0" w:space="0" w:color="auto"/>
            <w:right w:val="none" w:sz="0" w:space="0" w:color="auto"/>
          </w:divBdr>
        </w:div>
      </w:divsChild>
    </w:div>
    <w:div w:id="2075346079">
      <w:bodyDiv w:val="1"/>
      <w:marLeft w:val="0"/>
      <w:marRight w:val="0"/>
      <w:marTop w:val="0"/>
      <w:marBottom w:val="0"/>
      <w:divBdr>
        <w:top w:val="none" w:sz="0" w:space="0" w:color="auto"/>
        <w:left w:val="none" w:sz="0" w:space="0" w:color="auto"/>
        <w:bottom w:val="none" w:sz="0" w:space="0" w:color="auto"/>
        <w:right w:val="none" w:sz="0" w:space="0" w:color="auto"/>
      </w:divBdr>
    </w:div>
    <w:div w:id="2111385694">
      <w:bodyDiv w:val="1"/>
      <w:marLeft w:val="0"/>
      <w:marRight w:val="0"/>
      <w:marTop w:val="0"/>
      <w:marBottom w:val="0"/>
      <w:divBdr>
        <w:top w:val="none" w:sz="0" w:space="0" w:color="auto"/>
        <w:left w:val="none" w:sz="0" w:space="0" w:color="auto"/>
        <w:bottom w:val="none" w:sz="0" w:space="0" w:color="auto"/>
        <w:right w:val="none" w:sz="0" w:space="0" w:color="auto"/>
      </w:divBdr>
      <w:divsChild>
        <w:div w:id="1499734681">
          <w:marLeft w:val="640"/>
          <w:marRight w:val="0"/>
          <w:marTop w:val="0"/>
          <w:marBottom w:val="0"/>
          <w:divBdr>
            <w:top w:val="none" w:sz="0" w:space="0" w:color="auto"/>
            <w:left w:val="none" w:sz="0" w:space="0" w:color="auto"/>
            <w:bottom w:val="none" w:sz="0" w:space="0" w:color="auto"/>
            <w:right w:val="none" w:sz="0" w:space="0" w:color="auto"/>
          </w:divBdr>
        </w:div>
        <w:div w:id="1268730106">
          <w:marLeft w:val="640"/>
          <w:marRight w:val="0"/>
          <w:marTop w:val="0"/>
          <w:marBottom w:val="0"/>
          <w:divBdr>
            <w:top w:val="none" w:sz="0" w:space="0" w:color="auto"/>
            <w:left w:val="none" w:sz="0" w:space="0" w:color="auto"/>
            <w:bottom w:val="none" w:sz="0" w:space="0" w:color="auto"/>
            <w:right w:val="none" w:sz="0" w:space="0" w:color="auto"/>
          </w:divBdr>
        </w:div>
        <w:div w:id="1118335703">
          <w:marLeft w:val="640"/>
          <w:marRight w:val="0"/>
          <w:marTop w:val="0"/>
          <w:marBottom w:val="0"/>
          <w:divBdr>
            <w:top w:val="none" w:sz="0" w:space="0" w:color="auto"/>
            <w:left w:val="none" w:sz="0" w:space="0" w:color="auto"/>
            <w:bottom w:val="none" w:sz="0" w:space="0" w:color="auto"/>
            <w:right w:val="none" w:sz="0" w:space="0" w:color="auto"/>
          </w:divBdr>
        </w:div>
        <w:div w:id="1287084488">
          <w:marLeft w:val="640"/>
          <w:marRight w:val="0"/>
          <w:marTop w:val="0"/>
          <w:marBottom w:val="0"/>
          <w:divBdr>
            <w:top w:val="none" w:sz="0" w:space="0" w:color="auto"/>
            <w:left w:val="none" w:sz="0" w:space="0" w:color="auto"/>
            <w:bottom w:val="none" w:sz="0" w:space="0" w:color="auto"/>
            <w:right w:val="none" w:sz="0" w:space="0" w:color="auto"/>
          </w:divBdr>
        </w:div>
        <w:div w:id="1777939531">
          <w:marLeft w:val="640"/>
          <w:marRight w:val="0"/>
          <w:marTop w:val="0"/>
          <w:marBottom w:val="0"/>
          <w:divBdr>
            <w:top w:val="none" w:sz="0" w:space="0" w:color="auto"/>
            <w:left w:val="none" w:sz="0" w:space="0" w:color="auto"/>
            <w:bottom w:val="none" w:sz="0" w:space="0" w:color="auto"/>
            <w:right w:val="none" w:sz="0" w:space="0" w:color="auto"/>
          </w:divBdr>
        </w:div>
        <w:div w:id="1272469500">
          <w:marLeft w:val="640"/>
          <w:marRight w:val="0"/>
          <w:marTop w:val="0"/>
          <w:marBottom w:val="0"/>
          <w:divBdr>
            <w:top w:val="none" w:sz="0" w:space="0" w:color="auto"/>
            <w:left w:val="none" w:sz="0" w:space="0" w:color="auto"/>
            <w:bottom w:val="none" w:sz="0" w:space="0" w:color="auto"/>
            <w:right w:val="none" w:sz="0" w:space="0" w:color="auto"/>
          </w:divBdr>
        </w:div>
      </w:divsChild>
    </w:div>
    <w:div w:id="2146894389">
      <w:bodyDiv w:val="1"/>
      <w:marLeft w:val="0"/>
      <w:marRight w:val="0"/>
      <w:marTop w:val="0"/>
      <w:marBottom w:val="0"/>
      <w:divBdr>
        <w:top w:val="none" w:sz="0" w:space="0" w:color="auto"/>
        <w:left w:val="none" w:sz="0" w:space="0" w:color="auto"/>
        <w:bottom w:val="none" w:sz="0" w:space="0" w:color="auto"/>
        <w:right w:val="none" w:sz="0" w:space="0" w:color="auto"/>
      </w:divBdr>
      <w:divsChild>
        <w:div w:id="215438547">
          <w:marLeft w:val="640"/>
          <w:marRight w:val="0"/>
          <w:marTop w:val="0"/>
          <w:marBottom w:val="0"/>
          <w:divBdr>
            <w:top w:val="none" w:sz="0" w:space="0" w:color="auto"/>
            <w:left w:val="none" w:sz="0" w:space="0" w:color="auto"/>
            <w:bottom w:val="none" w:sz="0" w:space="0" w:color="auto"/>
            <w:right w:val="none" w:sz="0" w:space="0" w:color="auto"/>
          </w:divBdr>
        </w:div>
        <w:div w:id="1067875569">
          <w:marLeft w:val="640"/>
          <w:marRight w:val="0"/>
          <w:marTop w:val="0"/>
          <w:marBottom w:val="0"/>
          <w:divBdr>
            <w:top w:val="none" w:sz="0" w:space="0" w:color="auto"/>
            <w:left w:val="none" w:sz="0" w:space="0" w:color="auto"/>
            <w:bottom w:val="none" w:sz="0" w:space="0" w:color="auto"/>
            <w:right w:val="none" w:sz="0" w:space="0" w:color="auto"/>
          </w:divBdr>
        </w:div>
        <w:div w:id="1555313821">
          <w:marLeft w:val="640"/>
          <w:marRight w:val="0"/>
          <w:marTop w:val="0"/>
          <w:marBottom w:val="0"/>
          <w:divBdr>
            <w:top w:val="none" w:sz="0" w:space="0" w:color="auto"/>
            <w:left w:val="none" w:sz="0" w:space="0" w:color="auto"/>
            <w:bottom w:val="none" w:sz="0" w:space="0" w:color="auto"/>
            <w:right w:val="none" w:sz="0" w:space="0" w:color="auto"/>
          </w:divBdr>
        </w:div>
        <w:div w:id="343286755">
          <w:marLeft w:val="640"/>
          <w:marRight w:val="0"/>
          <w:marTop w:val="0"/>
          <w:marBottom w:val="0"/>
          <w:divBdr>
            <w:top w:val="none" w:sz="0" w:space="0" w:color="auto"/>
            <w:left w:val="none" w:sz="0" w:space="0" w:color="auto"/>
            <w:bottom w:val="none" w:sz="0" w:space="0" w:color="auto"/>
            <w:right w:val="none" w:sz="0" w:space="0" w:color="auto"/>
          </w:divBdr>
        </w:div>
        <w:div w:id="1185482193">
          <w:marLeft w:val="640"/>
          <w:marRight w:val="0"/>
          <w:marTop w:val="0"/>
          <w:marBottom w:val="0"/>
          <w:divBdr>
            <w:top w:val="none" w:sz="0" w:space="0" w:color="auto"/>
            <w:left w:val="none" w:sz="0" w:space="0" w:color="auto"/>
            <w:bottom w:val="none" w:sz="0" w:space="0" w:color="auto"/>
            <w:right w:val="none" w:sz="0" w:space="0" w:color="auto"/>
          </w:divBdr>
        </w:div>
        <w:div w:id="1002126827">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image" Target="media/image49.png"/><Relationship Id="rId68" Type="http://schemas.openxmlformats.org/officeDocument/2006/relationships/image" Target="media/image54.png"/><Relationship Id="rId76" Type="http://schemas.openxmlformats.org/officeDocument/2006/relationships/image" Target="media/image62.png"/><Relationship Id="rId84" Type="http://schemas.openxmlformats.org/officeDocument/2006/relationships/image" Target="media/image70.png"/><Relationship Id="rId89" Type="http://schemas.openxmlformats.org/officeDocument/2006/relationships/image" Target="media/image75.png"/><Relationship Id="rId97" Type="http://schemas.openxmlformats.org/officeDocument/2006/relationships/hyperlink" Target="https://saihtajo.chtajo.es/pluviometria" TargetMode="External"/><Relationship Id="rId7" Type="http://schemas.openxmlformats.org/officeDocument/2006/relationships/endnotes" Target="endnotes.xml"/><Relationship Id="rId71" Type="http://schemas.openxmlformats.org/officeDocument/2006/relationships/image" Target="media/image57.png"/><Relationship Id="rId92" Type="http://schemas.openxmlformats.org/officeDocument/2006/relationships/hyperlink" Target="https://www.ine.es/jaxiT3/Tabla.htm?t=2852" TargetMode="Externa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5.png"/><Relationship Id="rId11" Type="http://schemas.openxmlformats.org/officeDocument/2006/relationships/hyperlink" Target="https://doi.org/10.1016/j.scitotenv.2023.167422" TargetMode="Externa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image" Target="media/image39.emf"/><Relationship Id="rId58" Type="http://schemas.openxmlformats.org/officeDocument/2006/relationships/image" Target="media/image44.png"/><Relationship Id="rId66" Type="http://schemas.openxmlformats.org/officeDocument/2006/relationships/image" Target="media/image52.png"/><Relationship Id="rId74" Type="http://schemas.openxmlformats.org/officeDocument/2006/relationships/image" Target="media/image60.png"/><Relationship Id="rId79" Type="http://schemas.openxmlformats.org/officeDocument/2006/relationships/image" Target="media/image65.png"/><Relationship Id="rId87" Type="http://schemas.openxmlformats.org/officeDocument/2006/relationships/image" Target="media/image73.png"/><Relationship Id="rId5" Type="http://schemas.openxmlformats.org/officeDocument/2006/relationships/webSettings" Target="webSettings.xml"/><Relationship Id="rId61" Type="http://schemas.openxmlformats.org/officeDocument/2006/relationships/image" Target="media/image47.png"/><Relationship Id="rId82" Type="http://schemas.openxmlformats.org/officeDocument/2006/relationships/image" Target="media/image68.png"/><Relationship Id="rId90" Type="http://schemas.openxmlformats.org/officeDocument/2006/relationships/hyperlink" Target="https://www.comunidad.madrid/servicios/transporte/estudio-intensidad-media-diaria-vehiculos-imd" TargetMode="External"/><Relationship Id="rId95" Type="http://schemas.openxmlformats.org/officeDocument/2006/relationships/hyperlink" Target="https://doi.org/10.1016/j.scitotenv.2023.167422" TargetMode="External"/><Relationship Id="rId19" Type="http://schemas.openxmlformats.org/officeDocument/2006/relationships/image" Target="media/image5.png"/><Relationship Id="rId14" Type="http://schemas.openxmlformats.org/officeDocument/2006/relationships/hyperlink" Target="https://www.castillalamancha.es/sites/default/files/documentos/pdf/20230419/dossier_imd_2022.pdf"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50.png"/><Relationship Id="rId69" Type="http://schemas.openxmlformats.org/officeDocument/2006/relationships/image" Target="media/image55.png"/><Relationship Id="rId77" Type="http://schemas.openxmlformats.org/officeDocument/2006/relationships/image" Target="media/image63.png"/><Relationship Id="rId100" Type="http://schemas.openxmlformats.org/officeDocument/2006/relationships/theme" Target="theme/theme1.xml"/><Relationship Id="rId105" Type="http://schemas.microsoft.com/office/2016/09/relationships/commentsIds" Target="commentsIds.xml"/><Relationship Id="rId8" Type="http://schemas.openxmlformats.org/officeDocument/2006/relationships/footer" Target="footer1.xml"/><Relationship Id="rId51" Type="http://schemas.openxmlformats.org/officeDocument/2006/relationships/image" Target="media/image37.emf"/><Relationship Id="rId72" Type="http://schemas.openxmlformats.org/officeDocument/2006/relationships/image" Target="media/image58.png"/><Relationship Id="rId80" Type="http://schemas.openxmlformats.org/officeDocument/2006/relationships/image" Target="media/image66.png"/><Relationship Id="rId85" Type="http://schemas.openxmlformats.org/officeDocument/2006/relationships/image" Target="media/image71.png"/><Relationship Id="rId93" Type="http://schemas.openxmlformats.org/officeDocument/2006/relationships/hyperlink" Target="https://doi.org/10.1186/s12302-019-0231-z" TargetMode="External"/><Relationship Id="rId98" Type="http://schemas.openxmlformats.org/officeDocument/2006/relationships/hyperlink" Target="https://doi.org/10.1016/j.chemosphere.2024.143489" TargetMode="External"/><Relationship Id="rId3" Type="http://schemas.openxmlformats.org/officeDocument/2006/relationships/styles" Target="styles.xml"/><Relationship Id="rId12" Type="http://schemas.openxmlformats.org/officeDocument/2006/relationships/hyperlink" Target="https://www.ine.es/jaxiT3/Tabla.htm?t=2852"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image" Target="media/image32.png"/><Relationship Id="rId59" Type="http://schemas.openxmlformats.org/officeDocument/2006/relationships/image" Target="media/image45.png"/><Relationship Id="rId67" Type="http://schemas.openxmlformats.org/officeDocument/2006/relationships/image" Target="media/image53.png"/><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8.png"/><Relationship Id="rId70" Type="http://schemas.openxmlformats.org/officeDocument/2006/relationships/image" Target="media/image56.png"/><Relationship Id="rId75" Type="http://schemas.openxmlformats.org/officeDocument/2006/relationships/image" Target="media/image61.png"/><Relationship Id="rId83" Type="http://schemas.openxmlformats.org/officeDocument/2006/relationships/image" Target="media/image69.png"/><Relationship Id="rId88" Type="http://schemas.openxmlformats.org/officeDocument/2006/relationships/image" Target="media/image74.png"/><Relationship Id="rId91" Type="http://schemas.openxmlformats.org/officeDocument/2006/relationships/hyperlink" Target="https://www.castillalamancha.es/sites/default/files/documentos/pdf/20230419/dossier_imd_2022.pdf" TargetMode="External"/><Relationship Id="rId96" Type="http://schemas.openxmlformats.org/officeDocument/2006/relationships/hyperlink" Target="https://doi.org/10.1021/es500210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png"/><Relationship Id="rId106" Type="http://schemas.microsoft.com/office/2018/08/relationships/commentsExtensible" Target="commentsExtensible.xml"/><Relationship Id="rId10" Type="http://schemas.openxmlformats.org/officeDocument/2006/relationships/footer" Target="footer2.xml"/><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6.png"/><Relationship Id="rId65" Type="http://schemas.openxmlformats.org/officeDocument/2006/relationships/image" Target="media/image51.png"/><Relationship Id="rId73" Type="http://schemas.openxmlformats.org/officeDocument/2006/relationships/image" Target="media/image59.png"/><Relationship Id="rId78" Type="http://schemas.openxmlformats.org/officeDocument/2006/relationships/image" Target="media/image64.png"/><Relationship Id="rId81" Type="http://schemas.openxmlformats.org/officeDocument/2006/relationships/image" Target="media/image67.png"/><Relationship Id="rId86" Type="http://schemas.openxmlformats.org/officeDocument/2006/relationships/image" Target="media/image72.png"/><Relationship Id="rId94" Type="http://schemas.openxmlformats.org/officeDocument/2006/relationships/hyperlink" Target="https://mapas.fomento.gob.es/mapatrafico/2021/"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https://www.comunidad.madrid/servicios/transporte/estudio-intensidad-media-diaria-vehiculos-imd" TargetMode="External"/><Relationship Id="rId18" Type="http://schemas.openxmlformats.org/officeDocument/2006/relationships/image" Target="media/image4.png"/><Relationship Id="rId39" Type="http://schemas.openxmlformats.org/officeDocument/2006/relationships/image" Target="media/image2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7"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C511232-67FB-4ADE-9CD8-6E7B231E1424}">
  <we:reference id="wa104382081" version="1.55.1.0" store="en-US" storeType="OMEX"/>
  <we:alternateReferences>
    <we:reference id="wa104382081" version="1.55.1.0" store="wa104382081" storeType="OMEX"/>
  </we:alternateReferences>
  <we:properties>
    <we:property name="MENDELEY_CITATIONS_STYLE" value="{&quot;id&quot;:&quot;https://www.zotero.org/styles/environmental-research&quot;,&quot;title&quot;:&quot;Environmental Research&quot;,&quot;format&quot;:&quot;author-date&quot;,&quot;defaultLocale&quot;:&quot;en-US&quot;,&quot;isLocaleCodeValid&quot;:true}"/>
    <we:property name="MENDELEY_CITATIONS" value="[]"/>
    <we:property name="MENDELEY_CITATIONS_LOCALE_CODE" value="&quot;en-US&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C606CA-A4C1-499E-B7CB-25C9653116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290</TotalTime>
  <Pages>41</Pages>
  <Words>6109</Words>
  <Characters>37792</Characters>
  <Application>Microsoft Office Word</Application>
  <DocSecurity>0</DocSecurity>
  <Lines>314</Lines>
  <Paragraphs>87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43814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Escobar Arnanz, Juan</dc:creator>
  <cp:keywords/>
  <dc:description/>
  <cp:lastModifiedBy>Escobar Arnanz, Juan</cp:lastModifiedBy>
  <cp:revision>32</cp:revision>
  <dcterms:created xsi:type="dcterms:W3CDTF">2025-06-18T08:56:00Z</dcterms:created>
  <dcterms:modified xsi:type="dcterms:W3CDTF">2025-10-07T08:12:00Z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530712f0c3525bf6413ddc42617da29cd777c443933e32f738e23fd66fb73983</vt:lpwstr>
  </property>
</Properties>
</file>