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5575E" w14:textId="77777777" w:rsidR="009A0A08" w:rsidRDefault="009A0A08" w:rsidP="00842E7E">
      <w:pPr>
        <w:spacing w:line="480" w:lineRule="auto"/>
        <w:jc w:val="both"/>
        <w:rPr>
          <w:i/>
          <w:sz w:val="22"/>
          <w:szCs w:val="22"/>
        </w:rPr>
      </w:pPr>
      <w:bookmarkStart w:id="0" w:name="_GoBack"/>
      <w:bookmarkEnd w:id="0"/>
    </w:p>
    <w:p w14:paraId="44158FA2" w14:textId="77777777" w:rsidR="009A0A08" w:rsidRPr="00D67FA9" w:rsidRDefault="009A0A08" w:rsidP="00842E7E">
      <w:pPr>
        <w:pStyle w:val="Heading1"/>
        <w:spacing w:line="480" w:lineRule="auto"/>
        <w:jc w:val="center"/>
        <w:rPr>
          <w:sz w:val="36"/>
          <w:szCs w:val="36"/>
          <w:lang w:val="en-GB"/>
        </w:rPr>
      </w:pPr>
      <w:r w:rsidRPr="00D67FA9">
        <w:rPr>
          <w:sz w:val="36"/>
          <w:szCs w:val="36"/>
          <w:lang w:val="en-GB"/>
        </w:rPr>
        <w:t>SUPPLEMENTARY MATERIAL</w:t>
      </w:r>
    </w:p>
    <w:p w14:paraId="2C09861C" w14:textId="3E76E524" w:rsidR="00CF33B8" w:rsidRPr="00D67FA9" w:rsidRDefault="00CF33B8" w:rsidP="00CF33B8">
      <w:pPr>
        <w:spacing w:line="480" w:lineRule="auto"/>
        <w:jc w:val="center"/>
        <w:rPr>
          <w:b/>
          <w:szCs w:val="22"/>
          <w:lang w:val="en-GB"/>
        </w:rPr>
      </w:pPr>
      <w:r w:rsidRPr="00D67FA9">
        <w:rPr>
          <w:b/>
          <w:szCs w:val="22"/>
          <w:lang w:val="en-GB"/>
        </w:rPr>
        <w:t xml:space="preserve">Occurrence and human </w:t>
      </w:r>
      <w:r w:rsidR="00F40392">
        <w:rPr>
          <w:b/>
          <w:szCs w:val="22"/>
          <w:lang w:val="en-GB"/>
        </w:rPr>
        <w:t>risk</w:t>
      </w:r>
      <w:r w:rsidR="00F40392" w:rsidRPr="00D67FA9">
        <w:rPr>
          <w:b/>
          <w:szCs w:val="22"/>
          <w:lang w:val="en-GB"/>
        </w:rPr>
        <w:t xml:space="preserve"> </w:t>
      </w:r>
      <w:r w:rsidRPr="00D67FA9">
        <w:rPr>
          <w:b/>
          <w:szCs w:val="22"/>
          <w:lang w:val="en-GB"/>
        </w:rPr>
        <w:t xml:space="preserve">assessment of pharmaceutically active compounds (PhACs) in indoor dust from </w:t>
      </w:r>
      <w:r w:rsidR="00C042C5">
        <w:rPr>
          <w:b/>
          <w:szCs w:val="22"/>
          <w:lang w:val="en-GB"/>
        </w:rPr>
        <w:t>homes</w:t>
      </w:r>
      <w:r w:rsidRPr="00D67FA9">
        <w:rPr>
          <w:b/>
          <w:szCs w:val="22"/>
          <w:lang w:val="en-GB"/>
        </w:rPr>
        <w:t>, schools and offices.</w:t>
      </w:r>
    </w:p>
    <w:p w14:paraId="14AC4D18" w14:textId="77777777" w:rsidR="000125A4" w:rsidRPr="00D67FA9" w:rsidRDefault="000125A4" w:rsidP="00842E7E">
      <w:pPr>
        <w:spacing w:line="480" w:lineRule="auto"/>
        <w:jc w:val="both"/>
        <w:rPr>
          <w:b/>
          <w:sz w:val="22"/>
          <w:szCs w:val="22"/>
          <w:lang w:val="en-GB"/>
        </w:rPr>
      </w:pPr>
    </w:p>
    <w:p w14:paraId="31164532" w14:textId="3A850F64" w:rsidR="000125A4" w:rsidRPr="004F06CA" w:rsidRDefault="000125A4" w:rsidP="00842E7E">
      <w:pPr>
        <w:spacing w:line="480" w:lineRule="auto"/>
        <w:jc w:val="center"/>
        <w:rPr>
          <w:sz w:val="22"/>
          <w:szCs w:val="22"/>
          <w:lang w:val="es-ES"/>
        </w:rPr>
      </w:pPr>
      <w:r w:rsidRPr="004F06CA">
        <w:rPr>
          <w:sz w:val="22"/>
          <w:szCs w:val="22"/>
          <w:lang w:val="es-ES"/>
        </w:rPr>
        <w:t>S</w:t>
      </w:r>
      <w:r w:rsidR="00EF7112">
        <w:rPr>
          <w:sz w:val="22"/>
          <w:szCs w:val="22"/>
          <w:lang w:val="es-ES"/>
        </w:rPr>
        <w:t>ilvia</w:t>
      </w:r>
      <w:r w:rsidRPr="004F06CA">
        <w:rPr>
          <w:sz w:val="22"/>
          <w:szCs w:val="22"/>
          <w:lang w:val="es-ES"/>
        </w:rPr>
        <w:t xml:space="preserve"> Royano</w:t>
      </w:r>
      <w:r w:rsidRPr="004F06CA">
        <w:rPr>
          <w:sz w:val="22"/>
          <w:szCs w:val="22"/>
          <w:vertAlign w:val="superscript"/>
          <w:lang w:val="es-ES"/>
        </w:rPr>
        <w:t>1,2</w:t>
      </w:r>
      <w:r w:rsidRPr="004F06CA">
        <w:rPr>
          <w:sz w:val="22"/>
          <w:szCs w:val="22"/>
          <w:lang w:val="es-ES"/>
        </w:rPr>
        <w:t>, I</w:t>
      </w:r>
      <w:r w:rsidR="00EF7112">
        <w:rPr>
          <w:sz w:val="22"/>
          <w:szCs w:val="22"/>
          <w:lang w:val="es-ES"/>
        </w:rPr>
        <w:t>rene</w:t>
      </w:r>
      <w:r w:rsidRPr="004F06CA">
        <w:rPr>
          <w:sz w:val="22"/>
          <w:szCs w:val="22"/>
          <w:lang w:val="es-ES"/>
        </w:rPr>
        <w:t xml:space="preserve"> Navarro</w:t>
      </w:r>
      <w:r w:rsidRPr="004F06CA">
        <w:rPr>
          <w:sz w:val="22"/>
          <w:szCs w:val="22"/>
          <w:vertAlign w:val="superscript"/>
          <w:lang w:val="es-ES"/>
        </w:rPr>
        <w:t>1</w:t>
      </w:r>
      <w:r w:rsidRPr="004F06CA">
        <w:rPr>
          <w:sz w:val="22"/>
          <w:szCs w:val="22"/>
          <w:lang w:val="es-ES"/>
        </w:rPr>
        <w:t xml:space="preserve">, </w:t>
      </w:r>
      <w:r w:rsidR="00EF7112">
        <w:rPr>
          <w:sz w:val="22"/>
          <w:szCs w:val="22"/>
          <w:lang w:val="es-ES"/>
        </w:rPr>
        <w:t>Adrián de la Torre</w:t>
      </w:r>
      <w:r w:rsidR="00EF7112" w:rsidRPr="00EF7112">
        <w:rPr>
          <w:sz w:val="22"/>
          <w:szCs w:val="22"/>
          <w:vertAlign w:val="superscript"/>
          <w:lang w:val="es-ES"/>
        </w:rPr>
        <w:t>1,3*</w:t>
      </w:r>
      <w:r w:rsidR="00EF7112">
        <w:rPr>
          <w:sz w:val="22"/>
          <w:szCs w:val="22"/>
          <w:lang w:val="es-ES"/>
        </w:rPr>
        <w:t xml:space="preserve">, </w:t>
      </w:r>
      <w:r w:rsidRPr="004F06CA">
        <w:rPr>
          <w:sz w:val="22"/>
          <w:szCs w:val="22"/>
          <w:lang w:val="es-ES"/>
        </w:rPr>
        <w:t>M</w:t>
      </w:r>
      <w:r w:rsidR="00EF7112">
        <w:rPr>
          <w:sz w:val="22"/>
          <w:szCs w:val="22"/>
          <w:lang w:val="es-ES"/>
        </w:rPr>
        <w:t>aría Ángeles</w:t>
      </w:r>
      <w:r w:rsidRPr="004F06CA">
        <w:rPr>
          <w:sz w:val="22"/>
          <w:szCs w:val="22"/>
          <w:lang w:val="es-ES"/>
        </w:rPr>
        <w:t xml:space="preserve"> Martínez</w:t>
      </w:r>
      <w:r w:rsidRPr="004F06CA">
        <w:rPr>
          <w:sz w:val="22"/>
          <w:szCs w:val="22"/>
          <w:vertAlign w:val="superscript"/>
          <w:lang w:val="es-ES"/>
        </w:rPr>
        <w:t>1</w:t>
      </w:r>
      <w:r w:rsidR="00EF7112">
        <w:rPr>
          <w:sz w:val="22"/>
          <w:szCs w:val="22"/>
          <w:vertAlign w:val="superscript"/>
          <w:lang w:val="es-ES"/>
        </w:rPr>
        <w:t>,3</w:t>
      </w:r>
    </w:p>
    <w:p w14:paraId="3E6960D6" w14:textId="77777777" w:rsidR="000125A4" w:rsidRPr="00D87720" w:rsidRDefault="000125A4" w:rsidP="00842E7E">
      <w:pPr>
        <w:spacing w:line="480" w:lineRule="auto"/>
        <w:rPr>
          <w:sz w:val="20"/>
          <w:szCs w:val="20"/>
          <w:lang w:val="en-GB"/>
        </w:rPr>
      </w:pPr>
      <w:proofErr w:type="gramStart"/>
      <w:r w:rsidRPr="00D87720">
        <w:rPr>
          <w:sz w:val="20"/>
          <w:szCs w:val="20"/>
          <w:vertAlign w:val="superscript"/>
          <w:lang w:val="en-GB"/>
        </w:rPr>
        <w:t>1</w:t>
      </w:r>
      <w:proofErr w:type="gramEnd"/>
      <w:r w:rsidRPr="00D87720">
        <w:rPr>
          <w:sz w:val="20"/>
          <w:szCs w:val="20"/>
          <w:vertAlign w:val="superscript"/>
          <w:lang w:val="en-GB"/>
        </w:rPr>
        <w:t xml:space="preserve"> </w:t>
      </w:r>
      <w:r w:rsidRPr="00D87720">
        <w:rPr>
          <w:sz w:val="20"/>
          <w:szCs w:val="20"/>
          <w:lang w:val="en-GB"/>
        </w:rPr>
        <w:t xml:space="preserve">Unit of Persistent Organic Pollutants and Emerging Pollutants in the Environment, Department of Environment, CIEMAT, </w:t>
      </w:r>
      <w:proofErr w:type="spellStart"/>
      <w:r w:rsidRPr="00D87720">
        <w:rPr>
          <w:sz w:val="20"/>
          <w:szCs w:val="20"/>
          <w:lang w:val="en-GB"/>
        </w:rPr>
        <w:t>Avda</w:t>
      </w:r>
      <w:proofErr w:type="spellEnd"/>
      <w:r w:rsidRPr="00D87720">
        <w:rPr>
          <w:sz w:val="20"/>
          <w:szCs w:val="20"/>
          <w:lang w:val="en-GB"/>
        </w:rPr>
        <w:t xml:space="preserve">. </w:t>
      </w:r>
      <w:proofErr w:type="spellStart"/>
      <w:r w:rsidRPr="00D87720">
        <w:rPr>
          <w:sz w:val="20"/>
          <w:szCs w:val="20"/>
          <w:lang w:val="en-GB"/>
        </w:rPr>
        <w:t>Complutense</w:t>
      </w:r>
      <w:proofErr w:type="spellEnd"/>
      <w:r w:rsidRPr="00D87720">
        <w:rPr>
          <w:sz w:val="20"/>
          <w:szCs w:val="20"/>
          <w:lang w:val="en-GB"/>
        </w:rPr>
        <w:t xml:space="preserve"> 40, 28040, Madrid, Spain.</w:t>
      </w:r>
    </w:p>
    <w:p w14:paraId="6BB4CB21" w14:textId="0F150CF4" w:rsidR="000125A4" w:rsidRDefault="000125A4" w:rsidP="00842E7E">
      <w:pPr>
        <w:spacing w:line="480" w:lineRule="auto"/>
        <w:rPr>
          <w:sz w:val="20"/>
          <w:szCs w:val="20"/>
          <w:lang w:val="en-GB"/>
        </w:rPr>
      </w:pPr>
      <w:proofErr w:type="gramStart"/>
      <w:r w:rsidRPr="00D87720">
        <w:rPr>
          <w:sz w:val="20"/>
          <w:szCs w:val="20"/>
          <w:vertAlign w:val="superscript"/>
          <w:lang w:val="en-GB"/>
        </w:rPr>
        <w:t>2</w:t>
      </w:r>
      <w:proofErr w:type="gramEnd"/>
      <w:r w:rsidRPr="00D87720">
        <w:rPr>
          <w:sz w:val="20"/>
          <w:szCs w:val="20"/>
          <w:lang w:val="en-GB"/>
        </w:rPr>
        <w:t xml:space="preserve"> International Doctoral School of the UNED (EIDUNED), National University of Distance Education (UNED), Madrid, Spain.</w:t>
      </w:r>
    </w:p>
    <w:p w14:paraId="101964A7" w14:textId="77777777" w:rsidR="00EF7112" w:rsidRPr="005A3BA9" w:rsidRDefault="00EF7112" w:rsidP="00EF7112">
      <w:pPr>
        <w:spacing w:line="480" w:lineRule="auto"/>
        <w:ind w:left="142" w:hanging="142"/>
        <w:rPr>
          <w:sz w:val="20"/>
          <w:szCs w:val="20"/>
          <w:highlight w:val="yellow"/>
        </w:rPr>
      </w:pPr>
      <w:r>
        <w:rPr>
          <w:sz w:val="20"/>
          <w:szCs w:val="20"/>
          <w:vertAlign w:val="superscript"/>
        </w:rPr>
        <w:t>3</w:t>
      </w:r>
      <w:r>
        <w:rPr>
          <w:sz w:val="20"/>
          <w:szCs w:val="20"/>
        </w:rPr>
        <w:t xml:space="preserve"> These authors share last authorship</w:t>
      </w:r>
    </w:p>
    <w:p w14:paraId="11E1A594" w14:textId="77777777" w:rsidR="000125A4" w:rsidRPr="00D67FA9" w:rsidRDefault="000125A4" w:rsidP="00842E7E">
      <w:pPr>
        <w:spacing w:line="480" w:lineRule="auto"/>
        <w:rPr>
          <w:sz w:val="20"/>
          <w:szCs w:val="20"/>
          <w:lang w:val="en-GB"/>
        </w:rPr>
      </w:pPr>
      <w:r w:rsidRPr="00D67FA9">
        <w:rPr>
          <w:sz w:val="20"/>
          <w:szCs w:val="20"/>
          <w:vertAlign w:val="superscript"/>
          <w:lang w:val="en-GB"/>
        </w:rPr>
        <w:t>*</w:t>
      </w:r>
      <w:r w:rsidRPr="00D67FA9">
        <w:rPr>
          <w:sz w:val="20"/>
          <w:szCs w:val="20"/>
          <w:lang w:val="en-GB"/>
        </w:rPr>
        <w:t xml:space="preserve"> Corresponding author: adrian.delatorre@ciemat.es</w:t>
      </w:r>
    </w:p>
    <w:p w14:paraId="73046480" w14:textId="77777777" w:rsidR="003A4896" w:rsidRPr="00D87720" w:rsidRDefault="003A4896" w:rsidP="00842E7E">
      <w:pPr>
        <w:spacing w:line="480" w:lineRule="auto"/>
        <w:rPr>
          <w:sz w:val="20"/>
          <w:szCs w:val="20"/>
          <w:lang w:val="en-GB"/>
        </w:rPr>
      </w:pPr>
    </w:p>
    <w:p w14:paraId="11EABB21" w14:textId="77777777" w:rsidR="009A0A08" w:rsidRPr="00D87720" w:rsidRDefault="009A0A08" w:rsidP="00842E7E">
      <w:pPr>
        <w:spacing w:line="480" w:lineRule="auto"/>
        <w:rPr>
          <w:b/>
          <w:lang w:val="en-GB"/>
        </w:rPr>
      </w:pPr>
      <w:r w:rsidRPr="00D87720">
        <w:rPr>
          <w:b/>
          <w:lang w:val="en-GB"/>
        </w:rPr>
        <w:t>Table of content</w:t>
      </w:r>
    </w:p>
    <w:tbl>
      <w:tblPr>
        <w:tblW w:w="96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674"/>
      </w:tblGrid>
      <w:tr w:rsidR="00FF198E" w:rsidRPr="00D67FA9" w14:paraId="09B65CF1" w14:textId="77777777" w:rsidTr="000E31F6">
        <w:tc>
          <w:tcPr>
            <w:tcW w:w="8926" w:type="dxa"/>
            <w:vAlign w:val="center"/>
          </w:tcPr>
          <w:p w14:paraId="4F1BF63E" w14:textId="77777777" w:rsidR="00FF198E" w:rsidRPr="00D87720" w:rsidRDefault="00FF198E" w:rsidP="000E31F6">
            <w:pPr>
              <w:spacing w:before="40" w:after="40" w:line="276" w:lineRule="auto"/>
              <w:ind w:left="708" w:hanging="708"/>
              <w:rPr>
                <w:b/>
                <w:sz w:val="22"/>
                <w:szCs w:val="22"/>
                <w:lang w:val="en-GB"/>
              </w:rPr>
            </w:pPr>
          </w:p>
        </w:tc>
        <w:tc>
          <w:tcPr>
            <w:tcW w:w="674" w:type="dxa"/>
            <w:vAlign w:val="center"/>
          </w:tcPr>
          <w:p w14:paraId="7EC2940B" w14:textId="77777777" w:rsidR="00FF198E" w:rsidRPr="00D87720" w:rsidRDefault="00FF198E" w:rsidP="000E31F6">
            <w:pPr>
              <w:spacing w:before="40" w:after="40" w:line="276" w:lineRule="auto"/>
              <w:rPr>
                <w:b/>
                <w:sz w:val="22"/>
                <w:szCs w:val="22"/>
                <w:lang w:val="en-GB"/>
              </w:rPr>
            </w:pPr>
            <w:r w:rsidRPr="00D87720">
              <w:rPr>
                <w:b/>
                <w:sz w:val="22"/>
                <w:szCs w:val="22"/>
                <w:lang w:val="en-GB"/>
              </w:rPr>
              <w:t>Page</w:t>
            </w:r>
          </w:p>
        </w:tc>
      </w:tr>
      <w:tr w:rsidR="006A003D" w:rsidRPr="00D67FA9" w14:paraId="3EE4E4E5" w14:textId="77777777" w:rsidTr="000E31F6">
        <w:tc>
          <w:tcPr>
            <w:tcW w:w="8926" w:type="dxa"/>
            <w:vAlign w:val="center"/>
          </w:tcPr>
          <w:p w14:paraId="62278808" w14:textId="25C115A4" w:rsidR="006A003D" w:rsidRPr="00D87720" w:rsidRDefault="006A003D" w:rsidP="006A003D">
            <w:pPr>
              <w:tabs>
                <w:tab w:val="right" w:leader="dot" w:pos="5670"/>
              </w:tabs>
              <w:spacing w:before="40" w:after="40" w:line="276" w:lineRule="auto"/>
              <w:ind w:left="709" w:hanging="709"/>
              <w:rPr>
                <w:b/>
                <w:sz w:val="22"/>
                <w:szCs w:val="22"/>
                <w:lang w:val="en-GB"/>
              </w:rPr>
            </w:pPr>
            <w:r>
              <w:rPr>
                <w:b/>
                <w:sz w:val="22"/>
                <w:szCs w:val="22"/>
                <w:lang w:val="en-GB"/>
              </w:rPr>
              <w:t>S1. Chemicals and materials</w:t>
            </w:r>
            <w:r w:rsidR="00807678" w:rsidRPr="00D87720">
              <w:rPr>
                <w:b/>
                <w:bCs/>
                <w:sz w:val="22"/>
                <w:szCs w:val="22"/>
                <w:lang w:val="en-GB"/>
              </w:rPr>
              <w:t>…………………………………………………………………</w:t>
            </w:r>
            <w:r w:rsidR="00807678">
              <w:rPr>
                <w:b/>
                <w:bCs/>
                <w:sz w:val="22"/>
                <w:szCs w:val="22"/>
                <w:lang w:val="en-GB"/>
              </w:rPr>
              <w:t>…….</w:t>
            </w:r>
          </w:p>
        </w:tc>
        <w:tc>
          <w:tcPr>
            <w:tcW w:w="674" w:type="dxa"/>
            <w:vAlign w:val="center"/>
          </w:tcPr>
          <w:p w14:paraId="219A7E1D" w14:textId="7077E9FA" w:rsidR="006A003D" w:rsidRPr="00807678" w:rsidRDefault="00807678" w:rsidP="000E31F6">
            <w:pPr>
              <w:spacing w:before="40" w:after="40" w:line="276" w:lineRule="auto"/>
              <w:rPr>
                <w:sz w:val="22"/>
                <w:szCs w:val="22"/>
                <w:lang w:val="en-GB"/>
              </w:rPr>
            </w:pPr>
            <w:r w:rsidRPr="00807678">
              <w:rPr>
                <w:sz w:val="22"/>
                <w:szCs w:val="22"/>
                <w:lang w:val="en-GB"/>
              </w:rPr>
              <w:t>S3</w:t>
            </w:r>
          </w:p>
        </w:tc>
      </w:tr>
      <w:tr w:rsidR="00FF198E" w:rsidRPr="00D67FA9" w14:paraId="0A87867E" w14:textId="77777777" w:rsidTr="000E31F6">
        <w:tc>
          <w:tcPr>
            <w:tcW w:w="8926" w:type="dxa"/>
            <w:vAlign w:val="center"/>
          </w:tcPr>
          <w:p w14:paraId="34182F3E" w14:textId="26C8A30C" w:rsidR="00FF198E" w:rsidRPr="00D87720" w:rsidRDefault="00FF198E" w:rsidP="00807678">
            <w:pPr>
              <w:tabs>
                <w:tab w:val="right" w:leader="dot" w:pos="8505"/>
              </w:tabs>
              <w:spacing w:before="40" w:after="40" w:line="276" w:lineRule="auto"/>
              <w:ind w:left="709" w:hanging="709"/>
              <w:rPr>
                <w:b/>
                <w:sz w:val="22"/>
                <w:szCs w:val="22"/>
                <w:lang w:val="en-GB"/>
              </w:rPr>
            </w:pPr>
            <w:r w:rsidRPr="00D87720">
              <w:rPr>
                <w:b/>
                <w:sz w:val="22"/>
                <w:szCs w:val="22"/>
                <w:lang w:val="en-GB"/>
              </w:rPr>
              <w:t>S</w:t>
            </w:r>
            <w:r w:rsidR="00807678">
              <w:rPr>
                <w:b/>
                <w:sz w:val="22"/>
                <w:szCs w:val="22"/>
                <w:lang w:val="en-GB"/>
              </w:rPr>
              <w:t>2</w:t>
            </w:r>
            <w:r w:rsidRPr="00D87720">
              <w:rPr>
                <w:b/>
                <w:sz w:val="22"/>
                <w:szCs w:val="22"/>
                <w:lang w:val="en-GB"/>
              </w:rPr>
              <w:t>. Instrumental analysis</w:t>
            </w:r>
          </w:p>
        </w:tc>
        <w:tc>
          <w:tcPr>
            <w:tcW w:w="674" w:type="dxa"/>
            <w:vAlign w:val="bottom"/>
          </w:tcPr>
          <w:p w14:paraId="1ED91F03" w14:textId="52ED9E93" w:rsidR="00FF198E" w:rsidRPr="00D87720" w:rsidRDefault="00FF198E" w:rsidP="000E31F6">
            <w:pPr>
              <w:spacing w:before="40" w:after="40" w:line="276" w:lineRule="auto"/>
              <w:rPr>
                <w:sz w:val="22"/>
                <w:szCs w:val="22"/>
                <w:lang w:val="en-GB"/>
              </w:rPr>
            </w:pPr>
            <w:r w:rsidRPr="00D87720">
              <w:rPr>
                <w:sz w:val="22"/>
                <w:szCs w:val="22"/>
                <w:lang w:val="en-GB"/>
              </w:rPr>
              <w:t>S</w:t>
            </w:r>
            <w:r w:rsidR="00807678">
              <w:rPr>
                <w:sz w:val="22"/>
                <w:szCs w:val="22"/>
                <w:lang w:val="en-GB"/>
              </w:rPr>
              <w:t>7</w:t>
            </w:r>
          </w:p>
        </w:tc>
      </w:tr>
      <w:tr w:rsidR="00FF198E" w:rsidRPr="00D67FA9" w14:paraId="1CDF81B4" w14:textId="77777777" w:rsidTr="000E31F6">
        <w:tc>
          <w:tcPr>
            <w:tcW w:w="8926" w:type="dxa"/>
            <w:vAlign w:val="center"/>
          </w:tcPr>
          <w:p w14:paraId="0C3F3F6E" w14:textId="4C9BDB39" w:rsidR="00FF198E" w:rsidRPr="00D87720" w:rsidRDefault="00FF198E" w:rsidP="00807678">
            <w:pPr>
              <w:spacing w:before="40" w:after="40" w:line="276" w:lineRule="auto"/>
              <w:ind w:left="992" w:hanging="992"/>
              <w:rPr>
                <w:sz w:val="22"/>
                <w:szCs w:val="22"/>
                <w:lang w:val="en-GB"/>
              </w:rPr>
            </w:pPr>
            <w:r w:rsidRPr="00D87720">
              <w:rPr>
                <w:b/>
                <w:bCs/>
                <w:sz w:val="22"/>
                <w:szCs w:val="22"/>
                <w:lang w:val="en-GB"/>
              </w:rPr>
              <w:t>S</w:t>
            </w:r>
            <w:r w:rsidR="00807678">
              <w:rPr>
                <w:b/>
                <w:bCs/>
                <w:sz w:val="22"/>
                <w:szCs w:val="22"/>
                <w:lang w:val="en-GB"/>
              </w:rPr>
              <w:t>3</w:t>
            </w:r>
            <w:r w:rsidRPr="00D87720">
              <w:rPr>
                <w:b/>
                <w:bCs/>
                <w:sz w:val="22"/>
                <w:szCs w:val="22"/>
                <w:lang w:val="en-GB"/>
              </w:rPr>
              <w:t>. Analytical method validation ………………………………………………………………….</w:t>
            </w:r>
          </w:p>
        </w:tc>
        <w:tc>
          <w:tcPr>
            <w:tcW w:w="674" w:type="dxa"/>
            <w:shd w:val="clear" w:color="auto" w:fill="auto"/>
            <w:vAlign w:val="bottom"/>
          </w:tcPr>
          <w:p w14:paraId="71712684" w14:textId="24B81932" w:rsidR="00FF198E" w:rsidRPr="00D87720" w:rsidRDefault="00FF198E" w:rsidP="000E31F6">
            <w:pPr>
              <w:spacing w:before="40" w:after="40" w:line="276" w:lineRule="auto"/>
              <w:rPr>
                <w:sz w:val="22"/>
                <w:szCs w:val="22"/>
                <w:lang w:val="en-GB"/>
              </w:rPr>
            </w:pPr>
            <w:r w:rsidRPr="00D87720">
              <w:rPr>
                <w:sz w:val="22"/>
                <w:szCs w:val="22"/>
                <w:lang w:val="en-GB"/>
              </w:rPr>
              <w:t>S</w:t>
            </w:r>
            <w:r w:rsidR="00807678">
              <w:rPr>
                <w:sz w:val="22"/>
                <w:szCs w:val="22"/>
                <w:lang w:val="en-GB"/>
              </w:rPr>
              <w:t>9</w:t>
            </w:r>
          </w:p>
        </w:tc>
      </w:tr>
      <w:tr w:rsidR="00FF198E" w:rsidRPr="00D67FA9" w14:paraId="0EFDB6D0" w14:textId="77777777" w:rsidTr="000E31F6">
        <w:tc>
          <w:tcPr>
            <w:tcW w:w="8926" w:type="dxa"/>
            <w:vAlign w:val="center"/>
          </w:tcPr>
          <w:p w14:paraId="457F91A9" w14:textId="33A388F0" w:rsidR="00FF198E" w:rsidRPr="00D87720" w:rsidRDefault="00FF198E" w:rsidP="00807678">
            <w:pPr>
              <w:spacing w:before="40" w:after="40" w:line="276" w:lineRule="auto"/>
              <w:ind w:left="993" w:hanging="993"/>
              <w:rPr>
                <w:b/>
                <w:bCs/>
                <w:sz w:val="22"/>
                <w:szCs w:val="22"/>
                <w:lang w:val="en-GB"/>
              </w:rPr>
            </w:pPr>
            <w:r w:rsidRPr="00D87720">
              <w:rPr>
                <w:b/>
                <w:bCs/>
                <w:sz w:val="22"/>
                <w:szCs w:val="22"/>
                <w:lang w:val="en-GB"/>
              </w:rPr>
              <w:t>S</w:t>
            </w:r>
            <w:r w:rsidR="00807678">
              <w:rPr>
                <w:b/>
                <w:bCs/>
                <w:sz w:val="22"/>
                <w:szCs w:val="22"/>
                <w:lang w:val="en-GB"/>
              </w:rPr>
              <w:t>4</w:t>
            </w:r>
            <w:r w:rsidRPr="00D87720">
              <w:rPr>
                <w:b/>
                <w:bCs/>
                <w:sz w:val="22"/>
                <w:szCs w:val="22"/>
                <w:lang w:val="en-GB"/>
              </w:rPr>
              <w:t xml:space="preserve">. Human exposure assessment </w:t>
            </w:r>
            <w:proofErr w:type="gramStart"/>
            <w:r w:rsidRPr="00D87720">
              <w:rPr>
                <w:b/>
                <w:bCs/>
                <w:sz w:val="22"/>
                <w:szCs w:val="22"/>
                <w:lang w:val="en-GB"/>
              </w:rPr>
              <w:t>………………………………………...………………………...</w:t>
            </w:r>
            <w:proofErr w:type="gramEnd"/>
          </w:p>
        </w:tc>
        <w:tc>
          <w:tcPr>
            <w:tcW w:w="674" w:type="dxa"/>
            <w:shd w:val="clear" w:color="auto" w:fill="auto"/>
            <w:vAlign w:val="bottom"/>
          </w:tcPr>
          <w:p w14:paraId="4A03CDDF" w14:textId="0BF0468D" w:rsidR="00FF198E" w:rsidRPr="00D87720" w:rsidRDefault="00FF198E" w:rsidP="000E31F6">
            <w:pPr>
              <w:spacing w:before="40" w:after="40" w:line="276" w:lineRule="auto"/>
              <w:rPr>
                <w:sz w:val="22"/>
                <w:szCs w:val="22"/>
                <w:lang w:val="en-GB"/>
              </w:rPr>
            </w:pPr>
            <w:r w:rsidRPr="00D87720">
              <w:rPr>
                <w:sz w:val="22"/>
                <w:szCs w:val="22"/>
                <w:lang w:val="en-GB"/>
              </w:rPr>
              <w:t>S</w:t>
            </w:r>
            <w:r w:rsidR="00807678">
              <w:rPr>
                <w:sz w:val="22"/>
                <w:szCs w:val="22"/>
                <w:lang w:val="en-GB"/>
              </w:rPr>
              <w:t>10</w:t>
            </w:r>
          </w:p>
        </w:tc>
      </w:tr>
      <w:tr w:rsidR="00FF198E" w:rsidRPr="00D67FA9" w14:paraId="5A1CCDCC" w14:textId="77777777" w:rsidTr="000E31F6">
        <w:tc>
          <w:tcPr>
            <w:tcW w:w="8926" w:type="dxa"/>
            <w:vAlign w:val="center"/>
          </w:tcPr>
          <w:p w14:paraId="365AF206" w14:textId="77777777" w:rsidR="00FF198E" w:rsidRPr="00D87720" w:rsidRDefault="00FF198E" w:rsidP="000E31F6">
            <w:pPr>
              <w:spacing w:before="40" w:after="40" w:line="276" w:lineRule="auto"/>
              <w:ind w:left="993" w:hanging="993"/>
              <w:rPr>
                <w:b/>
                <w:bCs/>
                <w:sz w:val="22"/>
                <w:szCs w:val="22"/>
                <w:lang w:val="en-GB"/>
              </w:rPr>
            </w:pPr>
            <w:r w:rsidRPr="00D87720">
              <w:rPr>
                <w:b/>
                <w:bCs/>
                <w:sz w:val="22"/>
                <w:szCs w:val="22"/>
                <w:lang w:val="en-GB"/>
              </w:rPr>
              <w:t>Figures</w:t>
            </w:r>
          </w:p>
        </w:tc>
        <w:tc>
          <w:tcPr>
            <w:tcW w:w="674" w:type="dxa"/>
            <w:shd w:val="clear" w:color="auto" w:fill="auto"/>
            <w:vAlign w:val="bottom"/>
          </w:tcPr>
          <w:p w14:paraId="5A03AD50" w14:textId="77777777" w:rsidR="00FF198E" w:rsidRPr="00D87720" w:rsidRDefault="00FF198E" w:rsidP="000E31F6">
            <w:pPr>
              <w:spacing w:before="40" w:after="40" w:line="276" w:lineRule="auto"/>
              <w:rPr>
                <w:color w:val="FF0000"/>
                <w:sz w:val="22"/>
                <w:szCs w:val="22"/>
                <w:lang w:val="en-GB"/>
              </w:rPr>
            </w:pPr>
          </w:p>
        </w:tc>
      </w:tr>
      <w:tr w:rsidR="00FF198E" w:rsidRPr="00D67FA9" w14:paraId="757F2403" w14:textId="77777777" w:rsidTr="000E31F6">
        <w:tc>
          <w:tcPr>
            <w:tcW w:w="8926" w:type="dxa"/>
            <w:vAlign w:val="center"/>
          </w:tcPr>
          <w:p w14:paraId="1E0FEEFE" w14:textId="77777777" w:rsidR="00FF198E" w:rsidRPr="00D87720" w:rsidRDefault="00FF198E" w:rsidP="000E31F6">
            <w:pPr>
              <w:spacing w:before="40" w:after="40" w:line="276" w:lineRule="auto"/>
              <w:rPr>
                <w:iCs/>
                <w:sz w:val="22"/>
                <w:szCs w:val="22"/>
                <w:lang w:val="en-GB"/>
              </w:rPr>
            </w:pPr>
            <w:r w:rsidRPr="00D87720">
              <w:rPr>
                <w:b/>
                <w:bCs/>
                <w:sz w:val="22"/>
                <w:szCs w:val="22"/>
                <w:lang w:val="en-GB"/>
              </w:rPr>
              <w:t xml:space="preserve">Figure S1. </w:t>
            </w:r>
            <w:r w:rsidRPr="00634BE8">
              <w:rPr>
                <w:sz w:val="22"/>
                <w:szCs w:val="22"/>
                <w:lang w:val="en-GB"/>
              </w:rPr>
              <w:t xml:space="preserve">(A) Paper filter used for </w:t>
            </w:r>
            <w:r w:rsidRPr="00D67FA9">
              <w:rPr>
                <w:sz w:val="22"/>
                <w:szCs w:val="22"/>
                <w:lang w:val="en-GB"/>
              </w:rPr>
              <w:t>offices and classroo</w:t>
            </w:r>
            <w:r>
              <w:rPr>
                <w:sz w:val="22"/>
                <w:szCs w:val="22"/>
                <w:lang w:val="en-GB"/>
              </w:rPr>
              <w:t xml:space="preserve">ms sampling. (B) Vacuum cleaner </w:t>
            </w:r>
            <w:r w:rsidRPr="00D67FA9">
              <w:rPr>
                <w:sz w:val="22"/>
                <w:szCs w:val="22"/>
                <w:lang w:val="en-GB"/>
              </w:rPr>
              <w:t>arrangement for suspended (&gt;0.5m) dust sampling. (C)</w:t>
            </w:r>
            <w:r w:rsidRPr="00634BE8">
              <w:rPr>
                <w:lang w:val="en-GB"/>
              </w:rPr>
              <w:t xml:space="preserve"> V</w:t>
            </w:r>
            <w:r>
              <w:rPr>
                <w:sz w:val="22"/>
                <w:szCs w:val="22"/>
                <w:lang w:val="en-GB"/>
              </w:rPr>
              <w:t xml:space="preserve">acuum cleaner arrangement for </w:t>
            </w:r>
            <w:r w:rsidRPr="00D67FA9">
              <w:rPr>
                <w:sz w:val="22"/>
                <w:szCs w:val="22"/>
                <w:lang w:val="en-GB"/>
              </w:rPr>
              <w:t>deposited (floor) dust sampling. (D) Dust sample collected. (F) Sieved (</w:t>
            </w:r>
            <w:proofErr w:type="gramStart"/>
            <w:r w:rsidRPr="00D67FA9">
              <w:rPr>
                <w:sz w:val="22"/>
                <w:szCs w:val="22"/>
                <w:lang w:val="en-GB"/>
              </w:rPr>
              <w:t>500 µm</w:t>
            </w:r>
            <w:proofErr w:type="gramEnd"/>
            <w:r w:rsidRPr="00D67FA9">
              <w:rPr>
                <w:sz w:val="22"/>
                <w:szCs w:val="22"/>
                <w:lang w:val="en-GB"/>
              </w:rPr>
              <w:t xml:space="preserve">) </w:t>
            </w:r>
            <w:r>
              <w:rPr>
                <w:sz w:val="22"/>
                <w:szCs w:val="22"/>
                <w:lang w:val="en-GB"/>
              </w:rPr>
              <w:t xml:space="preserve">dust </w:t>
            </w:r>
            <w:r w:rsidRPr="00D67FA9">
              <w:rPr>
                <w:sz w:val="22"/>
                <w:szCs w:val="22"/>
                <w:lang w:val="en-GB"/>
              </w:rPr>
              <w:t>sample</w:t>
            </w:r>
            <w:r>
              <w:rPr>
                <w:sz w:val="22"/>
                <w:szCs w:val="22"/>
                <w:lang w:val="en-GB"/>
              </w:rPr>
              <w:t>…..</w:t>
            </w:r>
            <w:r w:rsidRPr="00D87720">
              <w:rPr>
                <w:sz w:val="22"/>
                <w:szCs w:val="22"/>
                <w:lang w:val="en-GB"/>
              </w:rPr>
              <w:t>...</w:t>
            </w:r>
          </w:p>
        </w:tc>
        <w:tc>
          <w:tcPr>
            <w:tcW w:w="674" w:type="dxa"/>
            <w:shd w:val="clear" w:color="auto" w:fill="auto"/>
            <w:vAlign w:val="bottom"/>
          </w:tcPr>
          <w:p w14:paraId="64503E9E" w14:textId="1FA0163C" w:rsidR="00FF198E" w:rsidRPr="00D87720" w:rsidRDefault="00807678" w:rsidP="000E31F6">
            <w:pPr>
              <w:spacing w:before="40" w:after="40" w:line="276" w:lineRule="auto"/>
              <w:rPr>
                <w:sz w:val="22"/>
                <w:szCs w:val="22"/>
                <w:lang w:val="en-GB"/>
              </w:rPr>
            </w:pPr>
            <w:r>
              <w:rPr>
                <w:sz w:val="22"/>
                <w:szCs w:val="22"/>
                <w:lang w:val="en-GB"/>
              </w:rPr>
              <w:t>S6</w:t>
            </w:r>
          </w:p>
        </w:tc>
      </w:tr>
      <w:tr w:rsidR="00FF198E" w:rsidRPr="00D67FA9" w14:paraId="13EC232D" w14:textId="77777777" w:rsidTr="000E31F6">
        <w:tc>
          <w:tcPr>
            <w:tcW w:w="8926" w:type="dxa"/>
            <w:vAlign w:val="center"/>
          </w:tcPr>
          <w:p w14:paraId="29958785" w14:textId="77777777" w:rsidR="00FF198E" w:rsidRPr="00C01BAF" w:rsidRDefault="00FF198E" w:rsidP="000E31F6">
            <w:pPr>
              <w:spacing w:line="276" w:lineRule="auto"/>
              <w:rPr>
                <w:b/>
                <w:bCs/>
                <w:sz w:val="22"/>
                <w:szCs w:val="22"/>
                <w:lang w:val="en-GB"/>
              </w:rPr>
            </w:pPr>
            <w:r w:rsidRPr="00C01BAF">
              <w:rPr>
                <w:b/>
                <w:bCs/>
                <w:sz w:val="22"/>
                <w:szCs w:val="22"/>
                <w:lang w:val="en-GB"/>
              </w:rPr>
              <w:t xml:space="preserve">Figure S2. </w:t>
            </w:r>
            <w:r w:rsidRPr="00D67FA9">
              <w:rPr>
                <w:sz w:val="22"/>
                <w:szCs w:val="22"/>
                <w:lang w:val="en-GB"/>
              </w:rPr>
              <w:t xml:space="preserve">Box and whiskers plot of the pharmaceutical concentration by therapeutic groups related to use and storage according to information from the questionnaires. N is the number of </w:t>
            </w:r>
            <w:r>
              <w:rPr>
                <w:sz w:val="22"/>
                <w:szCs w:val="22"/>
                <w:lang w:val="en-GB"/>
              </w:rPr>
              <w:t>homes</w:t>
            </w:r>
            <w:r w:rsidRPr="00D67FA9">
              <w:rPr>
                <w:sz w:val="22"/>
                <w:szCs w:val="22"/>
                <w:lang w:val="en-GB"/>
              </w:rPr>
              <w:t xml:space="preserve"> </w:t>
            </w:r>
            <w:r>
              <w:rPr>
                <w:sz w:val="22"/>
                <w:szCs w:val="22"/>
                <w:lang w:val="en-GB"/>
              </w:rPr>
              <w:t xml:space="preserve">and offices where </w:t>
            </w:r>
            <w:r w:rsidRPr="00CE10E0">
              <w:rPr>
                <w:sz w:val="22"/>
                <w:szCs w:val="22"/>
                <w:lang w:val="en-GB"/>
              </w:rPr>
              <w:t>each group of PhAC</w:t>
            </w:r>
            <w:r w:rsidRPr="00D67FA9">
              <w:rPr>
                <w:sz w:val="22"/>
                <w:szCs w:val="22"/>
                <w:lang w:val="en-GB"/>
              </w:rPr>
              <w:t xml:space="preserve"> </w:t>
            </w:r>
            <w:proofErr w:type="gramStart"/>
            <w:r>
              <w:rPr>
                <w:sz w:val="22"/>
                <w:szCs w:val="22"/>
                <w:lang w:val="en-GB"/>
              </w:rPr>
              <w:t>has been used or not used</w:t>
            </w:r>
            <w:r w:rsidRPr="00D67FA9">
              <w:rPr>
                <w:sz w:val="22"/>
                <w:szCs w:val="22"/>
                <w:lang w:val="en-GB"/>
              </w:rPr>
              <w:t xml:space="preserve"> in the last year.</w:t>
            </w:r>
            <w:r w:rsidRPr="00C01BAF">
              <w:rPr>
                <w:sz w:val="22"/>
                <w:szCs w:val="22"/>
                <w:lang w:val="en-GB"/>
              </w:rPr>
              <w:t>……</w:t>
            </w:r>
            <w:proofErr w:type="gramEnd"/>
            <w:r w:rsidRPr="00C01BAF">
              <w:rPr>
                <w:sz w:val="22"/>
                <w:szCs w:val="22"/>
                <w:lang w:val="en-GB"/>
              </w:rPr>
              <w:t>…</w:t>
            </w:r>
            <w:r>
              <w:rPr>
                <w:sz w:val="22"/>
                <w:szCs w:val="22"/>
                <w:lang w:val="en-GB"/>
              </w:rPr>
              <w:t>….</w:t>
            </w:r>
          </w:p>
        </w:tc>
        <w:tc>
          <w:tcPr>
            <w:tcW w:w="674" w:type="dxa"/>
            <w:shd w:val="clear" w:color="auto" w:fill="auto"/>
            <w:vAlign w:val="bottom"/>
          </w:tcPr>
          <w:p w14:paraId="687CB9AD" w14:textId="499DC5CB" w:rsidR="00FF198E" w:rsidRPr="00C01BAF" w:rsidRDefault="00FF198E" w:rsidP="000E31F6">
            <w:pPr>
              <w:spacing w:before="40" w:after="40" w:line="276" w:lineRule="auto"/>
              <w:rPr>
                <w:sz w:val="22"/>
                <w:szCs w:val="22"/>
                <w:lang w:val="en-GB"/>
              </w:rPr>
            </w:pPr>
            <w:r w:rsidRPr="00C01BAF">
              <w:rPr>
                <w:sz w:val="22"/>
                <w:szCs w:val="22"/>
                <w:lang w:val="en-GB"/>
              </w:rPr>
              <w:t>S1</w:t>
            </w:r>
            <w:r w:rsidR="00807678">
              <w:rPr>
                <w:sz w:val="22"/>
                <w:szCs w:val="22"/>
                <w:lang w:val="en-GB"/>
              </w:rPr>
              <w:t>3</w:t>
            </w:r>
          </w:p>
        </w:tc>
      </w:tr>
      <w:tr w:rsidR="00FF198E" w:rsidRPr="00D67FA9" w14:paraId="1293C0E6" w14:textId="77777777" w:rsidTr="000E31F6">
        <w:tc>
          <w:tcPr>
            <w:tcW w:w="8926" w:type="dxa"/>
            <w:vAlign w:val="center"/>
          </w:tcPr>
          <w:p w14:paraId="650E3C74" w14:textId="77777777" w:rsidR="00FF198E" w:rsidRPr="00D87720" w:rsidRDefault="00FF198E" w:rsidP="000E31F6">
            <w:pPr>
              <w:spacing w:before="40" w:after="40" w:line="276" w:lineRule="auto"/>
              <w:ind w:left="993" w:hanging="993"/>
              <w:rPr>
                <w:b/>
                <w:bCs/>
                <w:sz w:val="22"/>
                <w:szCs w:val="22"/>
                <w:lang w:val="en-GB"/>
              </w:rPr>
            </w:pPr>
            <w:r w:rsidRPr="00D87720">
              <w:rPr>
                <w:b/>
                <w:bCs/>
                <w:sz w:val="22"/>
                <w:szCs w:val="22"/>
                <w:lang w:val="en-GB"/>
              </w:rPr>
              <w:t>Tables</w:t>
            </w:r>
          </w:p>
        </w:tc>
        <w:tc>
          <w:tcPr>
            <w:tcW w:w="674" w:type="dxa"/>
            <w:shd w:val="clear" w:color="auto" w:fill="auto"/>
            <w:vAlign w:val="bottom"/>
          </w:tcPr>
          <w:p w14:paraId="6E321670" w14:textId="77777777" w:rsidR="00FF198E" w:rsidRPr="00D87720" w:rsidRDefault="00FF198E" w:rsidP="000E31F6">
            <w:pPr>
              <w:spacing w:before="40" w:after="40" w:line="276" w:lineRule="auto"/>
              <w:rPr>
                <w:color w:val="FF0000"/>
                <w:sz w:val="22"/>
                <w:szCs w:val="22"/>
                <w:lang w:val="en-GB"/>
              </w:rPr>
            </w:pPr>
          </w:p>
        </w:tc>
      </w:tr>
      <w:tr w:rsidR="00FF198E" w:rsidRPr="00D67FA9" w14:paraId="2ACB97B9" w14:textId="77777777" w:rsidTr="000E31F6">
        <w:tc>
          <w:tcPr>
            <w:tcW w:w="8926" w:type="dxa"/>
            <w:vAlign w:val="center"/>
          </w:tcPr>
          <w:p w14:paraId="495BF4EC" w14:textId="77777777" w:rsidR="00FF198E" w:rsidRPr="00D87720" w:rsidRDefault="00FF198E" w:rsidP="000E31F6">
            <w:pPr>
              <w:spacing w:before="40" w:after="40" w:line="276" w:lineRule="auto"/>
              <w:rPr>
                <w:sz w:val="22"/>
                <w:szCs w:val="22"/>
                <w:lang w:val="en-GB"/>
              </w:rPr>
            </w:pPr>
            <w:r w:rsidRPr="00D87720">
              <w:rPr>
                <w:b/>
                <w:bCs/>
                <w:sz w:val="22"/>
                <w:szCs w:val="22"/>
                <w:lang w:val="en-GB"/>
              </w:rPr>
              <w:t>Table S1.</w:t>
            </w:r>
            <w:r w:rsidRPr="00D87720">
              <w:rPr>
                <w:sz w:val="22"/>
                <w:szCs w:val="22"/>
                <w:lang w:val="en-GB"/>
              </w:rPr>
              <w:t xml:space="preserve"> CAS Nº, molecular weight, </w:t>
            </w:r>
            <w:proofErr w:type="spellStart"/>
            <w:r w:rsidRPr="00D87720">
              <w:rPr>
                <w:sz w:val="22"/>
                <w:szCs w:val="22"/>
                <w:lang w:val="en-GB"/>
              </w:rPr>
              <w:t>pKa</w:t>
            </w:r>
            <w:proofErr w:type="spellEnd"/>
            <w:r w:rsidRPr="00D87720">
              <w:rPr>
                <w:sz w:val="22"/>
                <w:szCs w:val="22"/>
                <w:lang w:val="en-GB"/>
              </w:rPr>
              <w:t xml:space="preserve">, water solubility, </w:t>
            </w:r>
            <w:proofErr w:type="spellStart"/>
            <w:r w:rsidRPr="00D87720">
              <w:rPr>
                <w:sz w:val="22"/>
                <w:szCs w:val="22"/>
                <w:lang w:val="en-GB"/>
              </w:rPr>
              <w:t>lipophilicity</w:t>
            </w:r>
            <w:proofErr w:type="spellEnd"/>
            <w:r w:rsidRPr="00D87720">
              <w:rPr>
                <w:sz w:val="22"/>
                <w:szCs w:val="22"/>
                <w:lang w:val="en-GB"/>
              </w:rPr>
              <w:t xml:space="preserve"> (</w:t>
            </w:r>
            <w:proofErr w:type="spellStart"/>
            <w:r w:rsidRPr="00D87720">
              <w:rPr>
                <w:sz w:val="22"/>
                <w:szCs w:val="22"/>
                <w:lang w:val="en-GB"/>
              </w:rPr>
              <w:t>logKow</w:t>
            </w:r>
            <w:proofErr w:type="spellEnd"/>
            <w:r w:rsidRPr="00D87720">
              <w:rPr>
                <w:sz w:val="22"/>
                <w:szCs w:val="22"/>
                <w:lang w:val="en-GB"/>
              </w:rPr>
              <w:t>), soil affinity (</w:t>
            </w:r>
            <w:proofErr w:type="spellStart"/>
            <w:r w:rsidRPr="00D87720">
              <w:rPr>
                <w:sz w:val="22"/>
                <w:szCs w:val="22"/>
                <w:lang w:val="en-GB"/>
              </w:rPr>
              <w:t>logKoc</w:t>
            </w:r>
            <w:proofErr w:type="spellEnd"/>
            <w:r w:rsidRPr="00D87720">
              <w:rPr>
                <w:sz w:val="22"/>
                <w:szCs w:val="22"/>
                <w:lang w:val="en-GB"/>
              </w:rPr>
              <w:t>), biodegradation rates and applications for target PhACs</w:t>
            </w:r>
            <w:proofErr w:type="gramStart"/>
            <w:r w:rsidRPr="00D87720">
              <w:rPr>
                <w:sz w:val="22"/>
                <w:szCs w:val="22"/>
                <w:lang w:val="en-GB"/>
              </w:rPr>
              <w:t>..</w:t>
            </w:r>
            <w:proofErr w:type="gramEnd"/>
            <w:r w:rsidRPr="00D87720">
              <w:rPr>
                <w:sz w:val="22"/>
                <w:szCs w:val="22"/>
                <w:lang w:val="en-GB"/>
              </w:rPr>
              <w:t>…………………………………</w:t>
            </w:r>
          </w:p>
        </w:tc>
        <w:tc>
          <w:tcPr>
            <w:tcW w:w="674" w:type="dxa"/>
            <w:shd w:val="clear" w:color="auto" w:fill="auto"/>
            <w:vAlign w:val="bottom"/>
          </w:tcPr>
          <w:p w14:paraId="67CFD281" w14:textId="0C7309F7" w:rsidR="00FF198E" w:rsidRPr="00D87720" w:rsidRDefault="00807678" w:rsidP="000E31F6">
            <w:pPr>
              <w:spacing w:before="40" w:after="40" w:line="276" w:lineRule="auto"/>
              <w:rPr>
                <w:sz w:val="22"/>
                <w:szCs w:val="22"/>
                <w:lang w:val="en-GB"/>
              </w:rPr>
            </w:pPr>
            <w:r>
              <w:rPr>
                <w:sz w:val="22"/>
                <w:szCs w:val="22"/>
                <w:lang w:val="en-GB"/>
              </w:rPr>
              <w:t>S4</w:t>
            </w:r>
          </w:p>
        </w:tc>
      </w:tr>
      <w:tr w:rsidR="00FF198E" w:rsidRPr="00D67FA9" w14:paraId="6438EB0F" w14:textId="77777777" w:rsidTr="000E31F6">
        <w:trPr>
          <w:trHeight w:val="353"/>
        </w:trPr>
        <w:tc>
          <w:tcPr>
            <w:tcW w:w="8926" w:type="dxa"/>
            <w:vAlign w:val="center"/>
          </w:tcPr>
          <w:p w14:paraId="5F886D85" w14:textId="77777777" w:rsidR="00FF198E" w:rsidRPr="00D87720" w:rsidRDefault="00FF198E" w:rsidP="000E31F6">
            <w:pPr>
              <w:spacing w:before="40" w:after="40" w:line="276" w:lineRule="auto"/>
              <w:rPr>
                <w:b/>
                <w:bCs/>
                <w:sz w:val="22"/>
                <w:szCs w:val="22"/>
                <w:lang w:val="en-GB"/>
              </w:rPr>
            </w:pPr>
            <w:r w:rsidRPr="00D87720">
              <w:rPr>
                <w:b/>
                <w:bCs/>
                <w:sz w:val="22"/>
                <w:szCs w:val="22"/>
                <w:lang w:val="en-GB"/>
              </w:rPr>
              <w:t xml:space="preserve">Table S2. </w:t>
            </w:r>
            <w:r w:rsidRPr="00634BE8">
              <w:rPr>
                <w:iCs/>
                <w:sz w:val="22"/>
                <w:szCs w:val="18"/>
                <w:lang w:val="en-GB"/>
              </w:rPr>
              <w:t>Details of questionnaires collected</w:t>
            </w:r>
            <w:r>
              <w:rPr>
                <w:iCs/>
                <w:sz w:val="22"/>
                <w:szCs w:val="18"/>
                <w:lang w:val="en-GB"/>
              </w:rPr>
              <w:t xml:space="preserve"> related to building characteristics, inhabitant habits and PhAC consumption</w:t>
            </w:r>
            <w:r w:rsidRPr="00634BE8">
              <w:rPr>
                <w:iCs/>
                <w:sz w:val="22"/>
                <w:szCs w:val="18"/>
                <w:lang w:val="en-GB"/>
              </w:rPr>
              <w:t>.</w:t>
            </w:r>
            <w:proofErr w:type="gramStart"/>
            <w:r w:rsidRPr="00D87720">
              <w:rPr>
                <w:iCs/>
                <w:sz w:val="22"/>
                <w:szCs w:val="18"/>
                <w:lang w:val="en-GB"/>
              </w:rPr>
              <w:t>…………………………..……………………</w:t>
            </w:r>
            <w:r>
              <w:rPr>
                <w:iCs/>
                <w:sz w:val="22"/>
                <w:szCs w:val="18"/>
                <w:lang w:val="en-GB"/>
              </w:rPr>
              <w:t>……………………………</w:t>
            </w:r>
            <w:proofErr w:type="gramEnd"/>
            <w:r>
              <w:rPr>
                <w:iCs/>
                <w:sz w:val="22"/>
                <w:szCs w:val="18"/>
                <w:lang w:val="en-GB"/>
              </w:rPr>
              <w:t>.</w:t>
            </w:r>
          </w:p>
        </w:tc>
        <w:tc>
          <w:tcPr>
            <w:tcW w:w="674" w:type="dxa"/>
            <w:shd w:val="clear" w:color="auto" w:fill="auto"/>
            <w:vAlign w:val="bottom"/>
          </w:tcPr>
          <w:p w14:paraId="0FDE74F1" w14:textId="559945A7" w:rsidR="00FF198E" w:rsidRPr="00D87720" w:rsidRDefault="00807678" w:rsidP="000E31F6">
            <w:pPr>
              <w:spacing w:before="40" w:after="40" w:line="276" w:lineRule="auto"/>
              <w:rPr>
                <w:sz w:val="22"/>
                <w:szCs w:val="22"/>
                <w:lang w:val="en-GB"/>
              </w:rPr>
            </w:pPr>
            <w:r>
              <w:rPr>
                <w:sz w:val="22"/>
                <w:szCs w:val="22"/>
                <w:lang w:val="en-GB"/>
              </w:rPr>
              <w:t>S5</w:t>
            </w:r>
          </w:p>
        </w:tc>
      </w:tr>
      <w:tr w:rsidR="00FF198E" w:rsidRPr="00D67FA9" w14:paraId="5CD6D1C4" w14:textId="77777777" w:rsidTr="000E31F6">
        <w:trPr>
          <w:trHeight w:val="352"/>
        </w:trPr>
        <w:tc>
          <w:tcPr>
            <w:tcW w:w="8926" w:type="dxa"/>
            <w:vAlign w:val="center"/>
          </w:tcPr>
          <w:p w14:paraId="769E906A" w14:textId="77777777" w:rsidR="00FF198E" w:rsidRPr="00D87720" w:rsidRDefault="00FF198E" w:rsidP="000E31F6">
            <w:pPr>
              <w:spacing w:before="40" w:after="40" w:line="276" w:lineRule="auto"/>
              <w:ind w:left="881" w:hanging="881"/>
              <w:rPr>
                <w:b/>
                <w:bCs/>
                <w:sz w:val="22"/>
                <w:szCs w:val="22"/>
                <w:lang w:val="en-GB"/>
              </w:rPr>
            </w:pPr>
            <w:r w:rsidRPr="00D87720">
              <w:rPr>
                <w:b/>
                <w:bCs/>
                <w:sz w:val="22"/>
                <w:szCs w:val="22"/>
                <w:lang w:val="en-GB"/>
              </w:rPr>
              <w:lastRenderedPageBreak/>
              <w:t xml:space="preserve">Table S3. </w:t>
            </w:r>
            <w:r w:rsidRPr="00D87720">
              <w:rPr>
                <w:iCs/>
                <w:sz w:val="22"/>
                <w:szCs w:val="18"/>
                <w:lang w:val="en-GB"/>
              </w:rPr>
              <w:t>UHPLC-ESI conditions</w:t>
            </w:r>
            <w:r w:rsidRPr="00D87720">
              <w:rPr>
                <w:sz w:val="22"/>
                <w:lang w:val="en-GB" w:eastAsia="es-ES"/>
              </w:rPr>
              <w:t>…..</w:t>
            </w:r>
            <w:proofErr w:type="gramStart"/>
            <w:r w:rsidRPr="00D87720">
              <w:rPr>
                <w:sz w:val="22"/>
                <w:lang w:val="en-GB"/>
              </w:rPr>
              <w:t>…</w:t>
            </w:r>
            <w:r w:rsidRPr="00D87720">
              <w:rPr>
                <w:bCs/>
                <w:sz w:val="22"/>
                <w:szCs w:val="22"/>
                <w:lang w:val="en-GB"/>
              </w:rPr>
              <w:t>…………………………………………………………….</w:t>
            </w:r>
            <w:proofErr w:type="gramEnd"/>
          </w:p>
        </w:tc>
        <w:tc>
          <w:tcPr>
            <w:tcW w:w="674" w:type="dxa"/>
            <w:shd w:val="clear" w:color="auto" w:fill="auto"/>
            <w:vAlign w:val="bottom"/>
          </w:tcPr>
          <w:p w14:paraId="3C1716EA" w14:textId="4D0796E5" w:rsidR="00FF198E" w:rsidRPr="00D87720" w:rsidRDefault="00807678" w:rsidP="000E31F6">
            <w:pPr>
              <w:spacing w:before="40" w:after="40" w:line="276" w:lineRule="auto"/>
              <w:rPr>
                <w:sz w:val="22"/>
                <w:szCs w:val="22"/>
                <w:lang w:val="en-GB"/>
              </w:rPr>
            </w:pPr>
            <w:r>
              <w:rPr>
                <w:sz w:val="22"/>
                <w:szCs w:val="22"/>
                <w:lang w:val="en-GB"/>
              </w:rPr>
              <w:t>S7</w:t>
            </w:r>
          </w:p>
        </w:tc>
      </w:tr>
      <w:tr w:rsidR="00FF198E" w:rsidRPr="00D67FA9" w14:paraId="2B53D163" w14:textId="77777777" w:rsidTr="000E31F6">
        <w:tc>
          <w:tcPr>
            <w:tcW w:w="8926" w:type="dxa"/>
            <w:vAlign w:val="center"/>
          </w:tcPr>
          <w:p w14:paraId="383A4656" w14:textId="77777777" w:rsidR="00FF198E" w:rsidRPr="00D87720" w:rsidRDefault="00FF198E" w:rsidP="000E31F6">
            <w:pPr>
              <w:spacing w:before="40" w:after="40" w:line="276" w:lineRule="auto"/>
              <w:ind w:left="34" w:hanging="34"/>
              <w:rPr>
                <w:b/>
                <w:bCs/>
                <w:sz w:val="22"/>
                <w:szCs w:val="22"/>
                <w:lang w:val="en-GB"/>
              </w:rPr>
            </w:pPr>
            <w:r w:rsidRPr="00D87720">
              <w:rPr>
                <w:b/>
                <w:bCs/>
                <w:sz w:val="22"/>
                <w:szCs w:val="22"/>
                <w:lang w:val="en-GB"/>
              </w:rPr>
              <w:t xml:space="preserve">Table S4. </w:t>
            </w:r>
            <w:r w:rsidRPr="00D87720">
              <w:rPr>
                <w:sz w:val="22"/>
                <w:szCs w:val="22"/>
                <w:lang w:val="en-GB" w:eastAsia="es-ES"/>
              </w:rPr>
              <w:t xml:space="preserve">Precursors and product ions (quantifier and qualifier), collision energies (CE), </w:t>
            </w:r>
            <w:proofErr w:type="spellStart"/>
            <w:r w:rsidRPr="00D87720">
              <w:rPr>
                <w:sz w:val="22"/>
                <w:szCs w:val="22"/>
                <w:lang w:val="en-GB" w:eastAsia="es-ES"/>
              </w:rPr>
              <w:t>declustering</w:t>
            </w:r>
            <w:proofErr w:type="spellEnd"/>
            <w:r w:rsidRPr="00D87720">
              <w:rPr>
                <w:sz w:val="22"/>
                <w:szCs w:val="22"/>
                <w:lang w:val="en-GB" w:eastAsia="es-ES"/>
              </w:rPr>
              <w:t xml:space="preserve"> potential (DP) and collision cell exit potential (CXP) selected for the Multiple Reaction Mode (MRM) analysis</w:t>
            </w:r>
            <w:proofErr w:type="gramStart"/>
            <w:r w:rsidRPr="00D87720">
              <w:rPr>
                <w:sz w:val="22"/>
                <w:szCs w:val="22"/>
                <w:lang w:val="en-GB" w:eastAsia="es-ES"/>
              </w:rPr>
              <w:t>………………………………………………...</w:t>
            </w:r>
            <w:r>
              <w:rPr>
                <w:sz w:val="22"/>
                <w:szCs w:val="22"/>
                <w:lang w:val="en-GB" w:eastAsia="es-ES"/>
              </w:rPr>
              <w:t>..............................</w:t>
            </w:r>
            <w:proofErr w:type="gramEnd"/>
          </w:p>
        </w:tc>
        <w:tc>
          <w:tcPr>
            <w:tcW w:w="674" w:type="dxa"/>
            <w:shd w:val="clear" w:color="auto" w:fill="auto"/>
            <w:vAlign w:val="bottom"/>
          </w:tcPr>
          <w:p w14:paraId="2EA92DEE" w14:textId="6D1999DF" w:rsidR="00FF198E" w:rsidRPr="00D87720" w:rsidRDefault="00807678" w:rsidP="000E31F6">
            <w:pPr>
              <w:spacing w:before="40" w:after="40" w:line="276" w:lineRule="auto"/>
              <w:rPr>
                <w:sz w:val="22"/>
                <w:szCs w:val="22"/>
                <w:lang w:val="en-GB"/>
              </w:rPr>
            </w:pPr>
            <w:r>
              <w:rPr>
                <w:sz w:val="22"/>
                <w:szCs w:val="22"/>
                <w:lang w:val="en-GB"/>
              </w:rPr>
              <w:t>S8</w:t>
            </w:r>
          </w:p>
        </w:tc>
      </w:tr>
      <w:tr w:rsidR="00FF198E" w:rsidRPr="00D67FA9" w14:paraId="29C5E5DE" w14:textId="77777777" w:rsidTr="000E31F6">
        <w:trPr>
          <w:trHeight w:val="70"/>
        </w:trPr>
        <w:tc>
          <w:tcPr>
            <w:tcW w:w="8926" w:type="dxa"/>
            <w:vAlign w:val="center"/>
          </w:tcPr>
          <w:p w14:paraId="49949935" w14:textId="77777777" w:rsidR="00FF198E" w:rsidRPr="00D87720" w:rsidRDefault="00FF198E" w:rsidP="000E31F6">
            <w:pPr>
              <w:spacing w:before="40" w:after="40" w:line="276" w:lineRule="auto"/>
              <w:rPr>
                <w:sz w:val="22"/>
                <w:szCs w:val="22"/>
                <w:lang w:val="en-GB" w:eastAsia="es-ES"/>
              </w:rPr>
            </w:pPr>
            <w:r w:rsidRPr="00D87720">
              <w:rPr>
                <w:b/>
                <w:bCs/>
                <w:sz w:val="22"/>
                <w:szCs w:val="22"/>
                <w:lang w:val="en-GB"/>
              </w:rPr>
              <w:t>Table S5</w:t>
            </w:r>
            <w:r w:rsidRPr="00D87720">
              <w:rPr>
                <w:sz w:val="22"/>
                <w:szCs w:val="22"/>
                <w:lang w:val="en-GB"/>
              </w:rPr>
              <w:t xml:space="preserve">. </w:t>
            </w:r>
            <w:r w:rsidRPr="00D87720">
              <w:rPr>
                <w:sz w:val="22"/>
                <w:szCs w:val="22"/>
                <w:lang w:val="en-GB" w:eastAsia="es-ES"/>
              </w:rPr>
              <w:t>Limits of detection (LODs), limits of quantification (LOQs) and validation results</w:t>
            </w:r>
            <w:proofErr w:type="gramStart"/>
            <w:r>
              <w:rPr>
                <w:sz w:val="22"/>
                <w:szCs w:val="22"/>
                <w:lang w:val="en-GB" w:eastAsia="es-ES"/>
              </w:rPr>
              <w:t>...</w:t>
            </w:r>
            <w:r w:rsidRPr="00D87720">
              <w:rPr>
                <w:sz w:val="22"/>
                <w:szCs w:val="22"/>
                <w:lang w:val="en-GB" w:eastAsia="es-ES"/>
              </w:rPr>
              <w:t>…...</w:t>
            </w:r>
            <w:proofErr w:type="gramEnd"/>
          </w:p>
        </w:tc>
        <w:tc>
          <w:tcPr>
            <w:tcW w:w="674" w:type="dxa"/>
            <w:shd w:val="clear" w:color="auto" w:fill="auto"/>
            <w:vAlign w:val="bottom"/>
          </w:tcPr>
          <w:p w14:paraId="64C662B7" w14:textId="1598FB80" w:rsidR="00FF198E" w:rsidRPr="00D87720" w:rsidRDefault="00807678" w:rsidP="000E31F6">
            <w:pPr>
              <w:spacing w:before="40" w:after="40" w:line="276" w:lineRule="auto"/>
              <w:rPr>
                <w:sz w:val="22"/>
                <w:szCs w:val="22"/>
                <w:lang w:val="en-GB"/>
              </w:rPr>
            </w:pPr>
            <w:r>
              <w:rPr>
                <w:sz w:val="22"/>
                <w:szCs w:val="22"/>
                <w:lang w:val="en-GB"/>
              </w:rPr>
              <w:t>S9</w:t>
            </w:r>
          </w:p>
        </w:tc>
      </w:tr>
      <w:tr w:rsidR="00FF198E" w:rsidRPr="00D67FA9" w14:paraId="6DEFDC34" w14:textId="77777777" w:rsidTr="000E31F6">
        <w:trPr>
          <w:trHeight w:val="70"/>
        </w:trPr>
        <w:tc>
          <w:tcPr>
            <w:tcW w:w="8926" w:type="dxa"/>
            <w:vAlign w:val="center"/>
          </w:tcPr>
          <w:p w14:paraId="281031E4" w14:textId="77777777" w:rsidR="00FF198E" w:rsidRPr="00D87720" w:rsidRDefault="00FF198E" w:rsidP="000E31F6">
            <w:pPr>
              <w:spacing w:before="40" w:after="40" w:line="276" w:lineRule="auto"/>
              <w:rPr>
                <w:b/>
                <w:bCs/>
                <w:sz w:val="22"/>
                <w:szCs w:val="22"/>
                <w:lang w:val="en-GB"/>
              </w:rPr>
            </w:pPr>
            <w:r w:rsidRPr="00D87720">
              <w:rPr>
                <w:b/>
                <w:bCs/>
                <w:sz w:val="22"/>
                <w:szCs w:val="22"/>
                <w:lang w:val="en-GB"/>
              </w:rPr>
              <w:t xml:space="preserve">Table S6. </w:t>
            </w:r>
            <w:r w:rsidRPr="00513D8C">
              <w:rPr>
                <w:color w:val="000000"/>
                <w:sz w:val="22"/>
                <w:lang w:val="en-GB" w:eastAsia="es-ES"/>
              </w:rPr>
              <w:t xml:space="preserve">Parameter </w:t>
            </w:r>
            <w:r>
              <w:rPr>
                <w:color w:val="000000"/>
                <w:sz w:val="22"/>
                <w:lang w:val="en-GB" w:eastAsia="es-ES"/>
              </w:rPr>
              <w:t xml:space="preserve">used </w:t>
            </w:r>
            <w:r w:rsidRPr="00513D8C">
              <w:rPr>
                <w:color w:val="000000"/>
                <w:sz w:val="22"/>
                <w:lang w:val="en-GB" w:eastAsia="es-ES"/>
              </w:rPr>
              <w:t>for EDIs calculation</w:t>
            </w:r>
            <w:r>
              <w:rPr>
                <w:color w:val="000000"/>
                <w:sz w:val="22"/>
                <w:lang w:val="en-GB" w:eastAsia="es-ES"/>
              </w:rPr>
              <w:t>…</w:t>
            </w:r>
            <w:proofErr w:type="gramStart"/>
            <w:r>
              <w:rPr>
                <w:sz w:val="22"/>
                <w:szCs w:val="22"/>
                <w:lang w:val="en-GB" w:eastAsia="es-ES"/>
              </w:rPr>
              <w:t>...……………….</w:t>
            </w:r>
            <w:r w:rsidRPr="00D87720">
              <w:rPr>
                <w:sz w:val="22"/>
                <w:szCs w:val="22"/>
                <w:lang w:val="en-GB" w:eastAsia="es-ES"/>
              </w:rPr>
              <w:t>……………………………</w:t>
            </w:r>
            <w:r>
              <w:rPr>
                <w:sz w:val="22"/>
                <w:szCs w:val="22"/>
                <w:lang w:val="en-GB" w:eastAsia="es-ES"/>
              </w:rPr>
              <w:t>…...</w:t>
            </w:r>
            <w:proofErr w:type="gramEnd"/>
          </w:p>
        </w:tc>
        <w:tc>
          <w:tcPr>
            <w:tcW w:w="674" w:type="dxa"/>
            <w:shd w:val="clear" w:color="auto" w:fill="auto"/>
            <w:vAlign w:val="bottom"/>
          </w:tcPr>
          <w:p w14:paraId="1056D32B" w14:textId="53823A01" w:rsidR="00FF198E" w:rsidRPr="00D87720" w:rsidRDefault="00FF198E" w:rsidP="000E31F6">
            <w:pPr>
              <w:spacing w:before="40" w:after="40" w:line="276" w:lineRule="auto"/>
              <w:rPr>
                <w:sz w:val="22"/>
                <w:szCs w:val="22"/>
                <w:lang w:val="en-GB"/>
              </w:rPr>
            </w:pPr>
            <w:r w:rsidRPr="00D87720">
              <w:rPr>
                <w:sz w:val="22"/>
                <w:szCs w:val="22"/>
                <w:lang w:val="en-GB"/>
              </w:rPr>
              <w:t>S</w:t>
            </w:r>
            <w:r w:rsidR="00807678">
              <w:rPr>
                <w:sz w:val="22"/>
                <w:szCs w:val="22"/>
                <w:lang w:val="en-GB"/>
              </w:rPr>
              <w:t>10</w:t>
            </w:r>
          </w:p>
        </w:tc>
      </w:tr>
      <w:tr w:rsidR="00FF198E" w:rsidRPr="00D67FA9" w14:paraId="7D04FB8D" w14:textId="77777777" w:rsidTr="000E31F6">
        <w:trPr>
          <w:trHeight w:val="70"/>
        </w:trPr>
        <w:tc>
          <w:tcPr>
            <w:tcW w:w="8926" w:type="dxa"/>
            <w:vAlign w:val="center"/>
          </w:tcPr>
          <w:p w14:paraId="25DFB0F3" w14:textId="77777777" w:rsidR="00FF198E" w:rsidRPr="00D87720" w:rsidRDefault="00FF198E" w:rsidP="000E31F6">
            <w:pPr>
              <w:spacing w:before="40" w:after="40" w:line="276" w:lineRule="auto"/>
              <w:rPr>
                <w:b/>
                <w:bCs/>
                <w:sz w:val="22"/>
                <w:szCs w:val="22"/>
                <w:lang w:val="en-GB"/>
              </w:rPr>
            </w:pPr>
            <w:r w:rsidRPr="00D87720">
              <w:rPr>
                <w:b/>
                <w:bCs/>
                <w:sz w:val="22"/>
                <w:szCs w:val="22"/>
                <w:lang w:val="en-GB"/>
              </w:rPr>
              <w:t xml:space="preserve">Table S7. </w:t>
            </w:r>
            <w:r w:rsidRPr="00D87720">
              <w:rPr>
                <w:sz w:val="22"/>
                <w:szCs w:val="22"/>
                <w:lang w:val="en-GB" w:eastAsia="es-ES"/>
              </w:rPr>
              <w:t>Quantification frequencies (</w:t>
            </w:r>
            <w:proofErr w:type="spellStart"/>
            <w:r w:rsidRPr="00D87720">
              <w:rPr>
                <w:sz w:val="22"/>
                <w:szCs w:val="22"/>
                <w:lang w:val="en-GB" w:eastAsia="es-ES"/>
              </w:rPr>
              <w:t>Qf</w:t>
            </w:r>
            <w:proofErr w:type="spellEnd"/>
            <w:r w:rsidRPr="00D87720">
              <w:rPr>
                <w:sz w:val="22"/>
                <w:szCs w:val="22"/>
                <w:lang w:val="en-GB" w:eastAsia="es-ES"/>
              </w:rPr>
              <w:t xml:space="preserve"> %)</w:t>
            </w:r>
            <w:r>
              <w:rPr>
                <w:sz w:val="22"/>
                <w:szCs w:val="22"/>
                <w:lang w:val="en-GB" w:eastAsia="es-ES"/>
              </w:rPr>
              <w:t>,</w:t>
            </w:r>
            <w:r w:rsidRPr="00D87720">
              <w:rPr>
                <w:sz w:val="22"/>
                <w:szCs w:val="22"/>
                <w:lang w:val="en-GB" w:eastAsia="es-ES"/>
              </w:rPr>
              <w:t xml:space="preserve"> median (min. – max.) concentration (ng/g) obtained in dust from </w:t>
            </w:r>
            <w:r>
              <w:rPr>
                <w:sz w:val="22"/>
                <w:szCs w:val="22"/>
                <w:lang w:val="en-GB" w:eastAsia="es-ES"/>
              </w:rPr>
              <w:t>homes, classrooms</w:t>
            </w:r>
            <w:r w:rsidRPr="00D87720">
              <w:rPr>
                <w:sz w:val="22"/>
                <w:szCs w:val="22"/>
                <w:lang w:val="en-GB" w:eastAsia="es-ES"/>
              </w:rPr>
              <w:t xml:space="preserve"> and office</w:t>
            </w:r>
            <w:r>
              <w:rPr>
                <w:sz w:val="22"/>
                <w:szCs w:val="22"/>
                <w:lang w:val="en-GB" w:eastAsia="es-ES"/>
              </w:rPr>
              <w:t>s</w:t>
            </w:r>
            <w:r>
              <w:rPr>
                <w:bCs/>
                <w:sz w:val="22"/>
                <w:szCs w:val="22"/>
                <w:lang w:val="en-GB"/>
              </w:rPr>
              <w:t xml:space="preserve">. </w:t>
            </w:r>
            <w:r w:rsidRPr="00D87720">
              <w:rPr>
                <w:bCs/>
                <w:sz w:val="22"/>
                <w:szCs w:val="22"/>
                <w:lang w:val="en-GB"/>
              </w:rPr>
              <w:t>…</w:t>
            </w:r>
            <w:r>
              <w:rPr>
                <w:bCs/>
                <w:sz w:val="22"/>
                <w:szCs w:val="22"/>
                <w:lang w:val="en-GB"/>
              </w:rPr>
              <w:t>………………………</w:t>
            </w:r>
            <w:r w:rsidRPr="00D87720">
              <w:rPr>
                <w:bCs/>
                <w:sz w:val="22"/>
                <w:szCs w:val="22"/>
                <w:lang w:val="en-GB"/>
              </w:rPr>
              <w:t>…</w:t>
            </w:r>
            <w:r>
              <w:rPr>
                <w:bCs/>
                <w:sz w:val="22"/>
                <w:szCs w:val="22"/>
                <w:lang w:val="en-GB"/>
              </w:rPr>
              <w:t>…………………………</w:t>
            </w:r>
          </w:p>
        </w:tc>
        <w:tc>
          <w:tcPr>
            <w:tcW w:w="674" w:type="dxa"/>
            <w:shd w:val="clear" w:color="auto" w:fill="auto"/>
            <w:vAlign w:val="bottom"/>
          </w:tcPr>
          <w:p w14:paraId="11943013" w14:textId="02814851" w:rsidR="00FF198E" w:rsidRPr="00D87720" w:rsidRDefault="00FF198E" w:rsidP="000E31F6">
            <w:pPr>
              <w:spacing w:before="40" w:after="40" w:line="276" w:lineRule="auto"/>
              <w:rPr>
                <w:sz w:val="22"/>
                <w:szCs w:val="22"/>
                <w:lang w:val="en-GB"/>
              </w:rPr>
            </w:pPr>
            <w:r w:rsidRPr="00D87720">
              <w:rPr>
                <w:sz w:val="22"/>
                <w:szCs w:val="22"/>
                <w:lang w:val="en-GB"/>
              </w:rPr>
              <w:t>S1</w:t>
            </w:r>
            <w:r w:rsidR="00807678">
              <w:rPr>
                <w:sz w:val="22"/>
                <w:szCs w:val="22"/>
                <w:lang w:val="en-GB"/>
              </w:rPr>
              <w:t>1</w:t>
            </w:r>
          </w:p>
        </w:tc>
      </w:tr>
      <w:tr w:rsidR="00FF198E" w:rsidRPr="00D67FA9" w14:paraId="18205F23" w14:textId="77777777" w:rsidTr="000E31F6">
        <w:trPr>
          <w:trHeight w:val="70"/>
        </w:trPr>
        <w:tc>
          <w:tcPr>
            <w:tcW w:w="8926" w:type="dxa"/>
            <w:vAlign w:val="center"/>
          </w:tcPr>
          <w:p w14:paraId="43334855" w14:textId="77777777" w:rsidR="00FF198E" w:rsidRPr="00D87720" w:rsidRDefault="00FF198E" w:rsidP="000E31F6">
            <w:pPr>
              <w:spacing w:before="40" w:after="40" w:line="276" w:lineRule="auto"/>
              <w:rPr>
                <w:b/>
                <w:bCs/>
                <w:sz w:val="22"/>
                <w:szCs w:val="22"/>
                <w:lang w:val="en-GB"/>
              </w:rPr>
            </w:pPr>
            <w:r w:rsidRPr="00D87720">
              <w:rPr>
                <w:b/>
                <w:bCs/>
                <w:sz w:val="22"/>
                <w:szCs w:val="22"/>
                <w:lang w:val="en-GB"/>
              </w:rPr>
              <w:t xml:space="preserve">Table S8. </w:t>
            </w:r>
            <w:r w:rsidRPr="00D87720">
              <w:rPr>
                <w:bCs/>
                <w:sz w:val="22"/>
                <w:szCs w:val="22"/>
                <w:lang w:val="en-GB"/>
              </w:rPr>
              <w:t>Quantification frequencies (</w:t>
            </w:r>
            <w:proofErr w:type="spellStart"/>
            <w:r w:rsidRPr="00D87720">
              <w:rPr>
                <w:bCs/>
                <w:sz w:val="22"/>
                <w:szCs w:val="22"/>
                <w:lang w:val="en-GB"/>
              </w:rPr>
              <w:t>Qf</w:t>
            </w:r>
            <w:proofErr w:type="spellEnd"/>
            <w:r w:rsidRPr="00D87720">
              <w:rPr>
                <w:bCs/>
                <w:sz w:val="22"/>
                <w:szCs w:val="22"/>
                <w:lang w:val="en-GB"/>
              </w:rPr>
              <w:t xml:space="preserve"> %) and median (min. – max.) concentration (ng/g) obtained in dust from kindergarten and high school</w:t>
            </w:r>
            <w:r>
              <w:rPr>
                <w:bCs/>
                <w:sz w:val="22"/>
                <w:szCs w:val="22"/>
                <w:lang w:val="en-GB"/>
              </w:rPr>
              <w:t xml:space="preserve"> classroom</w:t>
            </w:r>
            <w:r w:rsidRPr="00D87720">
              <w:rPr>
                <w:bCs/>
                <w:sz w:val="22"/>
                <w:szCs w:val="22"/>
                <w:lang w:val="en-GB"/>
              </w:rPr>
              <w:t>s</w:t>
            </w:r>
            <w:r>
              <w:rPr>
                <w:bCs/>
                <w:sz w:val="22"/>
                <w:szCs w:val="22"/>
                <w:lang w:val="en-GB"/>
              </w:rPr>
              <w:t>.</w:t>
            </w:r>
            <w:proofErr w:type="gramStart"/>
            <w:r w:rsidRPr="00D87720">
              <w:rPr>
                <w:bCs/>
                <w:sz w:val="22"/>
                <w:szCs w:val="22"/>
                <w:lang w:val="en-GB"/>
              </w:rPr>
              <w:t>…………</w:t>
            </w:r>
            <w:r>
              <w:rPr>
                <w:bCs/>
                <w:sz w:val="22"/>
                <w:szCs w:val="22"/>
                <w:lang w:val="en-GB"/>
              </w:rPr>
              <w:t>………………................</w:t>
            </w:r>
            <w:proofErr w:type="gramEnd"/>
          </w:p>
        </w:tc>
        <w:tc>
          <w:tcPr>
            <w:tcW w:w="674" w:type="dxa"/>
            <w:shd w:val="clear" w:color="auto" w:fill="auto"/>
            <w:vAlign w:val="bottom"/>
          </w:tcPr>
          <w:p w14:paraId="216AC550" w14:textId="341B75AF" w:rsidR="00FF198E" w:rsidRPr="00D87720" w:rsidRDefault="00FF198E" w:rsidP="000E31F6">
            <w:pPr>
              <w:spacing w:before="40" w:after="40" w:line="276" w:lineRule="auto"/>
              <w:rPr>
                <w:sz w:val="22"/>
                <w:szCs w:val="22"/>
                <w:lang w:val="en-GB"/>
              </w:rPr>
            </w:pPr>
            <w:r>
              <w:rPr>
                <w:sz w:val="22"/>
                <w:szCs w:val="22"/>
                <w:lang w:val="en-GB"/>
              </w:rPr>
              <w:t>S1</w:t>
            </w:r>
            <w:r w:rsidR="00807678">
              <w:rPr>
                <w:sz w:val="22"/>
                <w:szCs w:val="22"/>
                <w:lang w:val="en-GB"/>
              </w:rPr>
              <w:t>2</w:t>
            </w:r>
          </w:p>
        </w:tc>
      </w:tr>
      <w:tr w:rsidR="00FF198E" w:rsidRPr="00D67FA9" w14:paraId="15801364" w14:textId="77777777" w:rsidTr="000E31F6">
        <w:trPr>
          <w:trHeight w:val="307"/>
        </w:trPr>
        <w:tc>
          <w:tcPr>
            <w:tcW w:w="8926" w:type="dxa"/>
            <w:vAlign w:val="center"/>
          </w:tcPr>
          <w:p w14:paraId="2CEE89B9" w14:textId="77777777" w:rsidR="00FF198E" w:rsidRPr="00D87720" w:rsidRDefault="00FF198E" w:rsidP="000E31F6">
            <w:pPr>
              <w:spacing w:before="40" w:after="40" w:line="276" w:lineRule="auto"/>
              <w:rPr>
                <w:b/>
                <w:sz w:val="22"/>
                <w:lang w:val="en-GB" w:eastAsia="es-ES"/>
              </w:rPr>
            </w:pPr>
            <w:r w:rsidRPr="00D87720">
              <w:rPr>
                <w:b/>
                <w:sz w:val="22"/>
                <w:szCs w:val="22"/>
                <w:lang w:val="en-GB"/>
              </w:rPr>
              <w:t>Table S9.</w:t>
            </w:r>
            <w:r w:rsidRPr="00D87720">
              <w:rPr>
                <w:sz w:val="22"/>
                <w:szCs w:val="22"/>
                <w:lang w:val="en-GB"/>
              </w:rPr>
              <w:t xml:space="preserve"> </w:t>
            </w:r>
            <w:r w:rsidRPr="00D87720">
              <w:rPr>
                <w:bCs/>
                <w:sz w:val="22"/>
                <w:szCs w:val="22"/>
                <w:lang w:val="en-GB"/>
              </w:rPr>
              <w:t>Spearman`s Rho correlation matrix.</w:t>
            </w:r>
            <w:r w:rsidRPr="00D87720" w:rsidDel="00E36C81">
              <w:rPr>
                <w:sz w:val="22"/>
                <w:lang w:val="en-GB" w:eastAsia="es-ES"/>
              </w:rPr>
              <w:t xml:space="preserve"> </w:t>
            </w:r>
            <w:r w:rsidRPr="00D87720">
              <w:rPr>
                <w:sz w:val="22"/>
                <w:lang w:val="en-GB" w:eastAsia="es-ES"/>
              </w:rPr>
              <w:t>…………….....</w:t>
            </w:r>
            <w:r>
              <w:rPr>
                <w:sz w:val="22"/>
                <w:lang w:val="en-GB" w:eastAsia="es-ES"/>
              </w:rPr>
              <w:t>.</w:t>
            </w:r>
            <w:r w:rsidRPr="00D87720">
              <w:rPr>
                <w:sz w:val="22"/>
                <w:lang w:val="en-GB" w:eastAsia="es-ES"/>
              </w:rPr>
              <w:t>...........................</w:t>
            </w:r>
            <w:r>
              <w:rPr>
                <w:sz w:val="22"/>
                <w:lang w:val="en-GB" w:eastAsia="es-ES"/>
              </w:rPr>
              <w:t>...</w:t>
            </w:r>
            <w:r>
              <w:rPr>
                <w:bCs/>
                <w:sz w:val="22"/>
                <w:szCs w:val="22"/>
                <w:lang w:val="en-GB"/>
              </w:rPr>
              <w:t xml:space="preserve"> Excel document</w:t>
            </w:r>
          </w:p>
        </w:tc>
        <w:tc>
          <w:tcPr>
            <w:tcW w:w="674" w:type="dxa"/>
            <w:shd w:val="clear" w:color="auto" w:fill="auto"/>
            <w:vAlign w:val="bottom"/>
          </w:tcPr>
          <w:p w14:paraId="56264709" w14:textId="77777777" w:rsidR="00FF198E" w:rsidRPr="00D87720" w:rsidRDefault="00FF198E" w:rsidP="000E31F6">
            <w:pPr>
              <w:spacing w:before="40" w:after="40" w:line="276" w:lineRule="auto"/>
              <w:rPr>
                <w:sz w:val="22"/>
                <w:szCs w:val="22"/>
                <w:lang w:val="en-GB"/>
              </w:rPr>
            </w:pPr>
          </w:p>
        </w:tc>
      </w:tr>
      <w:tr w:rsidR="00FF198E" w:rsidRPr="00D67FA9" w14:paraId="29F00BCF" w14:textId="77777777" w:rsidTr="000E31F6">
        <w:tc>
          <w:tcPr>
            <w:tcW w:w="8926" w:type="dxa"/>
            <w:vAlign w:val="center"/>
          </w:tcPr>
          <w:p w14:paraId="6D74A51D" w14:textId="77777777" w:rsidR="00FF198E" w:rsidRPr="00D87720" w:rsidRDefault="00FF198E" w:rsidP="000E31F6">
            <w:pPr>
              <w:spacing w:before="40" w:after="40" w:line="276" w:lineRule="auto"/>
              <w:rPr>
                <w:sz w:val="22"/>
                <w:szCs w:val="22"/>
                <w:lang w:val="en-GB"/>
              </w:rPr>
            </w:pPr>
            <w:r w:rsidRPr="00D87720">
              <w:rPr>
                <w:b/>
                <w:sz w:val="22"/>
                <w:szCs w:val="22"/>
                <w:lang w:val="en-GB"/>
              </w:rPr>
              <w:t>Table S10.</w:t>
            </w:r>
            <w:r w:rsidRPr="00D87720">
              <w:rPr>
                <w:sz w:val="22"/>
                <w:szCs w:val="22"/>
                <w:lang w:val="en-GB"/>
              </w:rPr>
              <w:t xml:space="preserve"> </w:t>
            </w:r>
            <w:r w:rsidRPr="00E072CE">
              <w:rPr>
                <w:bCs/>
                <w:sz w:val="22"/>
                <w:szCs w:val="22"/>
                <w:lang w:val="en-GB"/>
              </w:rPr>
              <w:t>Estimated daily intakes (ng/kg BW/day) via dust inhalation (EDI inhalation), ingestion (EDI ingestion), and dermal absorption (EDI dermal) calculated for toddlers, adolescents, and adults at central (P50) and worst (P95) scenarios. Only PhACs that were quantified in at least two samples were considered for EDIs estimation</w:t>
            </w:r>
            <w:r>
              <w:rPr>
                <w:bCs/>
                <w:sz w:val="22"/>
                <w:szCs w:val="22"/>
                <w:lang w:val="en-GB"/>
              </w:rPr>
              <w:t>……………………………………………………….</w:t>
            </w:r>
          </w:p>
        </w:tc>
        <w:tc>
          <w:tcPr>
            <w:tcW w:w="674" w:type="dxa"/>
            <w:shd w:val="clear" w:color="auto" w:fill="auto"/>
            <w:vAlign w:val="bottom"/>
          </w:tcPr>
          <w:p w14:paraId="2EEF35CF" w14:textId="16E387FC" w:rsidR="00FF198E" w:rsidRPr="00D87720" w:rsidRDefault="00FF198E" w:rsidP="000E31F6">
            <w:pPr>
              <w:spacing w:before="40" w:after="40" w:line="276" w:lineRule="auto"/>
              <w:rPr>
                <w:sz w:val="22"/>
                <w:szCs w:val="22"/>
                <w:lang w:val="en-GB"/>
              </w:rPr>
            </w:pPr>
            <w:r w:rsidRPr="00D87720">
              <w:rPr>
                <w:sz w:val="22"/>
                <w:szCs w:val="22"/>
                <w:lang w:val="en-GB"/>
              </w:rPr>
              <w:t>S1</w:t>
            </w:r>
            <w:r w:rsidR="00807678">
              <w:rPr>
                <w:sz w:val="22"/>
                <w:szCs w:val="22"/>
                <w:lang w:val="en-GB"/>
              </w:rPr>
              <w:t>4</w:t>
            </w:r>
          </w:p>
        </w:tc>
      </w:tr>
      <w:tr w:rsidR="00FF198E" w:rsidRPr="00D67FA9" w14:paraId="26A71520" w14:textId="77777777" w:rsidTr="000E31F6">
        <w:tc>
          <w:tcPr>
            <w:tcW w:w="8926" w:type="dxa"/>
            <w:vAlign w:val="center"/>
          </w:tcPr>
          <w:p w14:paraId="7901D438" w14:textId="77777777" w:rsidR="00FF198E" w:rsidRPr="00D87720" w:rsidRDefault="00FF198E" w:rsidP="000E31F6">
            <w:pPr>
              <w:spacing w:before="40" w:after="40" w:line="276" w:lineRule="auto"/>
              <w:rPr>
                <w:b/>
                <w:sz w:val="22"/>
                <w:szCs w:val="22"/>
                <w:lang w:val="en-GB"/>
              </w:rPr>
            </w:pPr>
            <w:r w:rsidRPr="00D87720">
              <w:rPr>
                <w:b/>
                <w:sz w:val="22"/>
                <w:szCs w:val="22"/>
                <w:lang w:val="en-GB"/>
              </w:rPr>
              <w:t xml:space="preserve">Table S11. </w:t>
            </w:r>
            <w:r w:rsidRPr="00D87720">
              <w:rPr>
                <w:sz w:val="22"/>
                <w:szCs w:val="22"/>
                <w:lang w:val="en-GB"/>
              </w:rPr>
              <w:t>Hazard Quotient (HQ) calculated for toddlers</w:t>
            </w:r>
            <w:r>
              <w:rPr>
                <w:sz w:val="22"/>
                <w:szCs w:val="22"/>
                <w:lang w:val="en-GB"/>
              </w:rPr>
              <w:t>, adolescents,</w:t>
            </w:r>
            <w:r w:rsidRPr="00D87720">
              <w:rPr>
                <w:sz w:val="22"/>
                <w:szCs w:val="22"/>
                <w:lang w:val="en-GB"/>
              </w:rPr>
              <w:t xml:space="preserve"> and adults at central (P50) and worst (P95) scenarios. (T: toddlers; </w:t>
            </w:r>
            <w:r>
              <w:rPr>
                <w:sz w:val="22"/>
                <w:szCs w:val="22"/>
                <w:lang w:val="en-GB"/>
              </w:rPr>
              <w:t>Ad: adolescents; A: adults)………………………………..</w:t>
            </w:r>
          </w:p>
        </w:tc>
        <w:tc>
          <w:tcPr>
            <w:tcW w:w="674" w:type="dxa"/>
            <w:shd w:val="clear" w:color="auto" w:fill="auto"/>
            <w:vAlign w:val="bottom"/>
          </w:tcPr>
          <w:p w14:paraId="5637683F" w14:textId="7BB2E89B" w:rsidR="00FF198E" w:rsidRPr="00D87720" w:rsidRDefault="00FF198E" w:rsidP="000E31F6">
            <w:pPr>
              <w:spacing w:before="40" w:after="40" w:line="276" w:lineRule="auto"/>
              <w:rPr>
                <w:sz w:val="22"/>
                <w:szCs w:val="22"/>
                <w:lang w:val="en-GB"/>
              </w:rPr>
            </w:pPr>
            <w:r>
              <w:rPr>
                <w:sz w:val="22"/>
                <w:szCs w:val="22"/>
                <w:lang w:val="en-GB"/>
              </w:rPr>
              <w:t>S1</w:t>
            </w:r>
            <w:r w:rsidR="00807678">
              <w:rPr>
                <w:sz w:val="22"/>
                <w:szCs w:val="22"/>
                <w:lang w:val="en-GB"/>
              </w:rPr>
              <w:t>5</w:t>
            </w:r>
          </w:p>
        </w:tc>
      </w:tr>
      <w:tr w:rsidR="00FF198E" w:rsidRPr="00D67FA9" w14:paraId="2EE9EFCC" w14:textId="77777777" w:rsidTr="000E31F6">
        <w:tc>
          <w:tcPr>
            <w:tcW w:w="8926" w:type="dxa"/>
            <w:vAlign w:val="center"/>
          </w:tcPr>
          <w:p w14:paraId="72E2371A" w14:textId="0344880C" w:rsidR="00FF198E" w:rsidRPr="00D87720" w:rsidRDefault="00FF198E" w:rsidP="000E31F6">
            <w:pPr>
              <w:spacing w:before="40" w:after="40" w:line="276" w:lineRule="auto"/>
              <w:rPr>
                <w:b/>
                <w:sz w:val="22"/>
                <w:szCs w:val="22"/>
                <w:lang w:val="en-GB"/>
              </w:rPr>
            </w:pPr>
            <w:r w:rsidRPr="00D87720">
              <w:rPr>
                <w:b/>
                <w:sz w:val="22"/>
                <w:szCs w:val="22"/>
                <w:lang w:val="en-GB"/>
              </w:rPr>
              <w:t>Table S1</w:t>
            </w:r>
            <w:r>
              <w:rPr>
                <w:b/>
                <w:sz w:val="22"/>
                <w:szCs w:val="22"/>
                <w:lang w:val="en-GB"/>
              </w:rPr>
              <w:t>2</w:t>
            </w:r>
            <w:r w:rsidRPr="00D87720">
              <w:rPr>
                <w:b/>
                <w:sz w:val="22"/>
                <w:szCs w:val="22"/>
                <w:lang w:val="en-GB"/>
              </w:rPr>
              <w:t xml:space="preserve">. </w:t>
            </w:r>
            <w:r w:rsidRPr="00D87720">
              <w:rPr>
                <w:sz w:val="22"/>
                <w:szCs w:val="22"/>
                <w:lang w:val="en-GB"/>
              </w:rPr>
              <w:t>Hazard Index (HI) calculated for toddlers</w:t>
            </w:r>
            <w:r>
              <w:rPr>
                <w:sz w:val="22"/>
                <w:szCs w:val="22"/>
                <w:lang w:val="en-GB"/>
              </w:rPr>
              <w:t>, adolescents,</w:t>
            </w:r>
            <w:r w:rsidRPr="00D87720">
              <w:rPr>
                <w:sz w:val="22"/>
                <w:szCs w:val="22"/>
                <w:lang w:val="en-GB"/>
              </w:rPr>
              <w:t xml:space="preserve"> and adults at central (P50) and worst (P95) scenarios. </w:t>
            </w:r>
            <w:r>
              <w:rPr>
                <w:sz w:val="22"/>
                <w:szCs w:val="22"/>
                <w:lang w:val="en-GB"/>
              </w:rPr>
              <w:t>………...</w:t>
            </w:r>
            <w:r w:rsidRPr="00D87720">
              <w:rPr>
                <w:sz w:val="22"/>
                <w:szCs w:val="22"/>
                <w:lang w:val="en-GB"/>
              </w:rPr>
              <w:t>……………………………………</w:t>
            </w:r>
          </w:p>
        </w:tc>
        <w:tc>
          <w:tcPr>
            <w:tcW w:w="674" w:type="dxa"/>
            <w:shd w:val="clear" w:color="auto" w:fill="auto"/>
            <w:vAlign w:val="bottom"/>
          </w:tcPr>
          <w:p w14:paraId="6B68CF69" w14:textId="500B894F" w:rsidR="00FF198E" w:rsidRPr="00D87720" w:rsidRDefault="00FF198E" w:rsidP="000E31F6">
            <w:pPr>
              <w:spacing w:before="40" w:after="40" w:line="276" w:lineRule="auto"/>
              <w:rPr>
                <w:sz w:val="22"/>
                <w:szCs w:val="22"/>
                <w:lang w:val="en-GB"/>
              </w:rPr>
            </w:pPr>
            <w:r w:rsidRPr="00D87720">
              <w:rPr>
                <w:sz w:val="22"/>
                <w:szCs w:val="22"/>
                <w:lang w:val="en-GB"/>
              </w:rPr>
              <w:t>S1</w:t>
            </w:r>
            <w:r w:rsidR="00807678">
              <w:rPr>
                <w:sz w:val="22"/>
                <w:szCs w:val="22"/>
                <w:lang w:val="en-GB"/>
              </w:rPr>
              <w:t>6</w:t>
            </w:r>
          </w:p>
        </w:tc>
      </w:tr>
    </w:tbl>
    <w:p w14:paraId="34730DBD" w14:textId="77777777" w:rsidR="00BE0841" w:rsidRDefault="00BE0841" w:rsidP="00842E7E">
      <w:pPr>
        <w:spacing w:line="480" w:lineRule="auto"/>
        <w:rPr>
          <w:lang w:val="en-GB"/>
        </w:rPr>
      </w:pPr>
      <w:r>
        <w:rPr>
          <w:lang w:val="en-GB"/>
        </w:rPr>
        <w:br w:type="page"/>
      </w:r>
    </w:p>
    <w:p w14:paraId="5C272EFE" w14:textId="3F2D259A" w:rsidR="00BE0841" w:rsidRPr="0087388D" w:rsidRDefault="00BE0841" w:rsidP="00BE0841">
      <w:pPr>
        <w:spacing w:line="480" w:lineRule="auto"/>
        <w:rPr>
          <w:lang w:val="en-GB"/>
        </w:rPr>
      </w:pPr>
      <w:r w:rsidRPr="0087388D">
        <w:rPr>
          <w:b/>
          <w:bCs/>
          <w:lang w:val="en-GB"/>
        </w:rPr>
        <w:lastRenderedPageBreak/>
        <w:t xml:space="preserve">S1. </w:t>
      </w:r>
      <w:r>
        <w:rPr>
          <w:b/>
          <w:bCs/>
          <w:lang w:val="en-GB"/>
        </w:rPr>
        <w:t>Chemicals and materials.</w:t>
      </w:r>
    </w:p>
    <w:p w14:paraId="56A6E2DC" w14:textId="7C1794A9" w:rsidR="00212985" w:rsidRDefault="00212985" w:rsidP="00212985">
      <w:pPr>
        <w:spacing w:after="160" w:line="480" w:lineRule="auto"/>
        <w:jc w:val="both"/>
        <w:rPr>
          <w:sz w:val="22"/>
          <w:szCs w:val="22"/>
        </w:rPr>
      </w:pPr>
      <w:r>
        <w:rPr>
          <w:sz w:val="22"/>
          <w:szCs w:val="22"/>
        </w:rPr>
        <w:t>Native</w:t>
      </w:r>
      <w:r w:rsidR="00C34019">
        <w:rPr>
          <w:sz w:val="22"/>
          <w:szCs w:val="22"/>
        </w:rPr>
        <w:t xml:space="preserve"> and deuterat</w:t>
      </w:r>
      <w:r>
        <w:rPr>
          <w:sz w:val="22"/>
          <w:szCs w:val="22"/>
        </w:rPr>
        <w:t>ed</w:t>
      </w:r>
      <w:r w:rsidRPr="00C0306E">
        <w:rPr>
          <w:sz w:val="22"/>
          <w:szCs w:val="22"/>
        </w:rPr>
        <w:t xml:space="preserve"> standards were </w:t>
      </w:r>
      <w:r>
        <w:rPr>
          <w:sz w:val="22"/>
          <w:szCs w:val="22"/>
        </w:rPr>
        <w:t>acquired</w:t>
      </w:r>
      <w:r w:rsidRPr="00C0306E">
        <w:rPr>
          <w:sz w:val="22"/>
          <w:szCs w:val="22"/>
        </w:rPr>
        <w:t xml:space="preserve"> </w:t>
      </w:r>
      <w:r w:rsidRPr="000E7B51">
        <w:rPr>
          <w:sz w:val="22"/>
          <w:szCs w:val="22"/>
        </w:rPr>
        <w:t xml:space="preserve">from </w:t>
      </w:r>
      <w:r w:rsidRPr="00663F78">
        <w:rPr>
          <w:sz w:val="22"/>
          <w:szCs w:val="22"/>
        </w:rPr>
        <w:t xml:space="preserve">LGC Dr. </w:t>
      </w:r>
      <w:proofErr w:type="spellStart"/>
      <w:r w:rsidRPr="00663F78">
        <w:rPr>
          <w:sz w:val="22"/>
          <w:szCs w:val="22"/>
        </w:rPr>
        <w:t>Ehrenstorfer</w:t>
      </w:r>
      <w:proofErr w:type="spellEnd"/>
      <w:r w:rsidRPr="00663F78">
        <w:rPr>
          <w:sz w:val="22"/>
          <w:szCs w:val="22"/>
        </w:rPr>
        <w:t xml:space="preserve"> (Augsburg, Germany) (carbamazepine, clarithromycin, clotrimazole, erythromycin, fluconazole,</w:t>
      </w:r>
      <w:r>
        <w:rPr>
          <w:sz w:val="22"/>
          <w:szCs w:val="22"/>
        </w:rPr>
        <w:t xml:space="preserve"> ibuprofen-d3,</w:t>
      </w:r>
      <w:r w:rsidRPr="00663F78">
        <w:rPr>
          <w:sz w:val="22"/>
          <w:szCs w:val="22"/>
        </w:rPr>
        <w:t xml:space="preserve"> irbesartan, naproxen, o-desmet</w:t>
      </w:r>
      <w:r>
        <w:rPr>
          <w:sz w:val="22"/>
          <w:szCs w:val="22"/>
        </w:rPr>
        <w:t>hy</w:t>
      </w:r>
      <w:r w:rsidRPr="00663F78">
        <w:rPr>
          <w:sz w:val="22"/>
          <w:szCs w:val="22"/>
        </w:rPr>
        <w:t>lvenlafaxine</w:t>
      </w:r>
      <w:r>
        <w:rPr>
          <w:sz w:val="22"/>
          <w:szCs w:val="22"/>
        </w:rPr>
        <w:t>,</w:t>
      </w:r>
      <w:r w:rsidRPr="00663F78">
        <w:rPr>
          <w:sz w:val="22"/>
          <w:szCs w:val="22"/>
        </w:rPr>
        <w:t xml:space="preserve"> sulfamethoxazole, </w:t>
      </w:r>
      <w:r w:rsidRPr="00C64782">
        <w:rPr>
          <w:sz w:val="22"/>
          <w:szCs w:val="22"/>
        </w:rPr>
        <w:t>sulfamethoxazole-d4</w:t>
      </w:r>
      <w:r>
        <w:rPr>
          <w:sz w:val="22"/>
          <w:szCs w:val="22"/>
        </w:rPr>
        <w:t xml:space="preserve">, </w:t>
      </w:r>
      <w:r w:rsidRPr="00663F78">
        <w:rPr>
          <w:sz w:val="22"/>
          <w:szCs w:val="22"/>
        </w:rPr>
        <w:t>thiabendazole, trimethoprim,</w:t>
      </w:r>
      <w:r>
        <w:rPr>
          <w:sz w:val="22"/>
          <w:szCs w:val="22"/>
        </w:rPr>
        <w:t xml:space="preserve"> and valsartan</w:t>
      </w:r>
      <w:r w:rsidRPr="000E7B51">
        <w:rPr>
          <w:sz w:val="22"/>
          <w:szCs w:val="22"/>
        </w:rPr>
        <w:t>)</w:t>
      </w:r>
      <w:r>
        <w:rPr>
          <w:sz w:val="22"/>
          <w:szCs w:val="22"/>
        </w:rPr>
        <w:t xml:space="preserve">, </w:t>
      </w:r>
      <w:proofErr w:type="spellStart"/>
      <w:r>
        <w:rPr>
          <w:sz w:val="22"/>
          <w:szCs w:val="22"/>
        </w:rPr>
        <w:t>LabS</w:t>
      </w:r>
      <w:r w:rsidRPr="00C64782">
        <w:rPr>
          <w:sz w:val="22"/>
          <w:szCs w:val="22"/>
        </w:rPr>
        <w:t>tandard</w:t>
      </w:r>
      <w:proofErr w:type="spellEnd"/>
      <w:r w:rsidRPr="00C64782">
        <w:rPr>
          <w:sz w:val="22"/>
          <w:szCs w:val="22"/>
        </w:rPr>
        <w:t xml:space="preserve"> (Barcelona, Spain</w:t>
      </w:r>
      <w:r w:rsidRPr="00663F78">
        <w:rPr>
          <w:sz w:val="22"/>
          <w:szCs w:val="22"/>
        </w:rPr>
        <w:t>) (acetaminophen, acetaminophen-d3</w:t>
      </w:r>
      <w:r>
        <w:rPr>
          <w:sz w:val="22"/>
          <w:szCs w:val="22"/>
        </w:rPr>
        <w:t>,</w:t>
      </w:r>
      <w:r w:rsidRPr="00663F78">
        <w:rPr>
          <w:sz w:val="22"/>
          <w:szCs w:val="22"/>
        </w:rPr>
        <w:t xml:space="preserve"> atenolol, atenolol-d7</w:t>
      </w:r>
      <w:r>
        <w:rPr>
          <w:sz w:val="22"/>
          <w:szCs w:val="22"/>
        </w:rPr>
        <w:t xml:space="preserve">, </w:t>
      </w:r>
      <w:r w:rsidRPr="00663F78">
        <w:rPr>
          <w:sz w:val="22"/>
          <w:szCs w:val="22"/>
        </w:rPr>
        <w:t xml:space="preserve">atorvastatin, azithromycin, gemfibrozil, ibuprofen, ketoprofen, metoprolol, miconazole, </w:t>
      </w:r>
      <w:r>
        <w:rPr>
          <w:sz w:val="22"/>
          <w:szCs w:val="22"/>
        </w:rPr>
        <w:t xml:space="preserve">and </w:t>
      </w:r>
      <w:r w:rsidRPr="00663F78">
        <w:rPr>
          <w:sz w:val="22"/>
          <w:szCs w:val="22"/>
        </w:rPr>
        <w:t xml:space="preserve">venlafaxine,), </w:t>
      </w:r>
      <w:r w:rsidRPr="006F1FEA">
        <w:rPr>
          <w:sz w:val="22"/>
          <w:szCs w:val="22"/>
        </w:rPr>
        <w:t xml:space="preserve">Toronto Research </w:t>
      </w:r>
      <w:proofErr w:type="spellStart"/>
      <w:r w:rsidRPr="006F1FEA">
        <w:rPr>
          <w:sz w:val="22"/>
          <w:szCs w:val="22"/>
        </w:rPr>
        <w:t>Chem</w:t>
      </w:r>
      <w:proofErr w:type="spellEnd"/>
      <w:r w:rsidRPr="00595E49">
        <w:rPr>
          <w:sz w:val="22"/>
          <w:szCs w:val="22"/>
        </w:rPr>
        <w:t xml:space="preserve"> Canada (North York, ON, Canad</w:t>
      </w:r>
      <w:r>
        <w:rPr>
          <w:sz w:val="22"/>
          <w:szCs w:val="22"/>
        </w:rPr>
        <w:t>a</w:t>
      </w:r>
      <w:r w:rsidRPr="00595E49">
        <w:rPr>
          <w:sz w:val="22"/>
          <w:szCs w:val="22"/>
        </w:rPr>
        <w:t>)</w:t>
      </w:r>
      <w:r>
        <w:rPr>
          <w:sz w:val="22"/>
          <w:szCs w:val="22"/>
        </w:rPr>
        <w:t xml:space="preserve"> (gemfibrozil-d6) </w:t>
      </w:r>
      <w:r w:rsidRPr="000E7B51">
        <w:rPr>
          <w:sz w:val="22"/>
          <w:szCs w:val="22"/>
        </w:rPr>
        <w:t xml:space="preserve">and </w:t>
      </w:r>
      <w:r w:rsidRPr="00C64782">
        <w:rPr>
          <w:sz w:val="22"/>
          <w:szCs w:val="22"/>
        </w:rPr>
        <w:t>LGC</w:t>
      </w:r>
      <w:r w:rsidRPr="00892C2E">
        <w:rPr>
          <w:sz w:val="22"/>
          <w:szCs w:val="22"/>
        </w:rPr>
        <w:t xml:space="preserve"> </w:t>
      </w:r>
      <w:proofErr w:type="spellStart"/>
      <w:r w:rsidRPr="00892C2E">
        <w:rPr>
          <w:sz w:val="22"/>
          <w:szCs w:val="22"/>
        </w:rPr>
        <w:t>LoGiCal</w:t>
      </w:r>
      <w:proofErr w:type="spellEnd"/>
      <w:r w:rsidRPr="00C64782">
        <w:rPr>
          <w:sz w:val="22"/>
          <w:szCs w:val="22"/>
        </w:rPr>
        <w:t xml:space="preserve"> (</w:t>
      </w:r>
      <w:proofErr w:type="spellStart"/>
      <w:r w:rsidRPr="00892C2E">
        <w:rPr>
          <w:sz w:val="22"/>
          <w:szCs w:val="22"/>
        </w:rPr>
        <w:t>Luckenwalde</w:t>
      </w:r>
      <w:proofErr w:type="spellEnd"/>
      <w:r w:rsidRPr="00892C2E">
        <w:rPr>
          <w:sz w:val="22"/>
          <w:szCs w:val="22"/>
        </w:rPr>
        <w:t>, Germany</w:t>
      </w:r>
      <w:r w:rsidRPr="00C64782">
        <w:rPr>
          <w:sz w:val="22"/>
          <w:szCs w:val="22"/>
        </w:rPr>
        <w:t>)</w:t>
      </w:r>
      <w:r w:rsidRPr="000E7B51">
        <w:rPr>
          <w:sz w:val="22"/>
          <w:szCs w:val="22"/>
        </w:rPr>
        <w:t xml:space="preserve"> (</w:t>
      </w:r>
      <w:r w:rsidRPr="00C64782">
        <w:rPr>
          <w:sz w:val="22"/>
          <w:szCs w:val="22"/>
        </w:rPr>
        <w:t>velafaxine-d6</w:t>
      </w:r>
      <w:r w:rsidRPr="00BE118E">
        <w:rPr>
          <w:sz w:val="22"/>
          <w:szCs w:val="22"/>
        </w:rPr>
        <w:t>).</w:t>
      </w:r>
      <w:r w:rsidRPr="00B547F7">
        <w:rPr>
          <w:sz w:val="22"/>
          <w:szCs w:val="22"/>
        </w:rPr>
        <w:t xml:space="preserve"> </w:t>
      </w:r>
      <w:r w:rsidRPr="00144D7D">
        <w:rPr>
          <w:sz w:val="22"/>
          <w:szCs w:val="22"/>
        </w:rPr>
        <w:t>Methanol</w:t>
      </w:r>
      <w:r w:rsidRPr="00B547F7">
        <w:rPr>
          <w:sz w:val="22"/>
          <w:szCs w:val="22"/>
        </w:rPr>
        <w:t xml:space="preserve"> (</w:t>
      </w:r>
      <w:r>
        <w:rPr>
          <w:sz w:val="22"/>
          <w:szCs w:val="22"/>
        </w:rPr>
        <w:t>LC-MS</w:t>
      </w:r>
      <w:r w:rsidRPr="00B547F7">
        <w:rPr>
          <w:sz w:val="22"/>
          <w:szCs w:val="22"/>
        </w:rPr>
        <w:t xml:space="preserve"> grade) </w:t>
      </w:r>
      <w:proofErr w:type="gramStart"/>
      <w:r w:rsidRPr="00B547F7">
        <w:rPr>
          <w:sz w:val="22"/>
          <w:szCs w:val="22"/>
        </w:rPr>
        <w:t xml:space="preserve">was </w:t>
      </w:r>
      <w:r>
        <w:rPr>
          <w:sz w:val="22"/>
          <w:szCs w:val="22"/>
        </w:rPr>
        <w:t>obtained</w:t>
      </w:r>
      <w:proofErr w:type="gramEnd"/>
      <w:r w:rsidRPr="00B547F7">
        <w:rPr>
          <w:sz w:val="22"/>
          <w:szCs w:val="22"/>
        </w:rPr>
        <w:t xml:space="preserve"> from </w:t>
      </w:r>
      <w:r w:rsidRPr="00892C2E">
        <w:rPr>
          <w:sz w:val="22"/>
          <w:szCs w:val="22"/>
        </w:rPr>
        <w:t xml:space="preserve">J.T. Baker (Philipsburg, NJ, USA). </w:t>
      </w:r>
      <w:r>
        <w:rPr>
          <w:sz w:val="22"/>
          <w:szCs w:val="22"/>
        </w:rPr>
        <w:t xml:space="preserve">Acetonitrile (HPLC grade) </w:t>
      </w:r>
      <w:proofErr w:type="gramStart"/>
      <w:r>
        <w:rPr>
          <w:sz w:val="22"/>
          <w:szCs w:val="22"/>
        </w:rPr>
        <w:t>was</w:t>
      </w:r>
      <w:r w:rsidRPr="00B547F7">
        <w:rPr>
          <w:sz w:val="22"/>
          <w:szCs w:val="22"/>
        </w:rPr>
        <w:t xml:space="preserve"> </w:t>
      </w:r>
      <w:r>
        <w:rPr>
          <w:sz w:val="22"/>
          <w:szCs w:val="22"/>
        </w:rPr>
        <w:t>purchased</w:t>
      </w:r>
      <w:proofErr w:type="gramEnd"/>
      <w:r w:rsidRPr="00B547F7">
        <w:rPr>
          <w:sz w:val="22"/>
          <w:szCs w:val="22"/>
        </w:rPr>
        <w:t xml:space="preserve"> from </w:t>
      </w:r>
      <w:r>
        <w:rPr>
          <w:sz w:val="22"/>
          <w:szCs w:val="22"/>
        </w:rPr>
        <w:t>SYMTA S.L.L</w:t>
      </w:r>
      <w:r w:rsidRPr="00EC2123">
        <w:rPr>
          <w:sz w:val="22"/>
          <w:szCs w:val="22"/>
        </w:rPr>
        <w:t xml:space="preserve"> (</w:t>
      </w:r>
      <w:r>
        <w:rPr>
          <w:sz w:val="22"/>
          <w:szCs w:val="22"/>
        </w:rPr>
        <w:t>Madrid</w:t>
      </w:r>
      <w:r w:rsidRPr="00C64782">
        <w:rPr>
          <w:sz w:val="22"/>
          <w:szCs w:val="22"/>
        </w:rPr>
        <w:t>, Spain</w:t>
      </w:r>
      <w:r w:rsidRPr="00EC2123">
        <w:rPr>
          <w:sz w:val="22"/>
          <w:szCs w:val="22"/>
        </w:rPr>
        <w:t>)</w:t>
      </w:r>
      <w:r>
        <w:rPr>
          <w:sz w:val="22"/>
          <w:szCs w:val="22"/>
        </w:rPr>
        <w:t xml:space="preserve">. Formic acid and acetic acid </w:t>
      </w:r>
      <w:proofErr w:type="gramStart"/>
      <w:r>
        <w:rPr>
          <w:sz w:val="22"/>
          <w:szCs w:val="22"/>
        </w:rPr>
        <w:t>were obtained</w:t>
      </w:r>
      <w:proofErr w:type="gramEnd"/>
      <w:r>
        <w:rPr>
          <w:sz w:val="22"/>
          <w:szCs w:val="22"/>
        </w:rPr>
        <w:t xml:space="preserve"> from </w:t>
      </w:r>
      <w:proofErr w:type="spellStart"/>
      <w:r>
        <w:rPr>
          <w:sz w:val="22"/>
          <w:szCs w:val="22"/>
        </w:rPr>
        <w:t>Scharlau</w:t>
      </w:r>
      <w:proofErr w:type="spellEnd"/>
      <w:r>
        <w:rPr>
          <w:sz w:val="22"/>
          <w:szCs w:val="22"/>
        </w:rPr>
        <w:t xml:space="preserve"> (Barcelona, Spain). Magnesium sulfate and sodium acetate </w:t>
      </w:r>
      <w:proofErr w:type="gramStart"/>
      <w:r>
        <w:rPr>
          <w:sz w:val="22"/>
          <w:szCs w:val="22"/>
        </w:rPr>
        <w:t>were purchased</w:t>
      </w:r>
      <w:proofErr w:type="gramEnd"/>
      <w:r>
        <w:rPr>
          <w:sz w:val="22"/>
          <w:szCs w:val="22"/>
        </w:rPr>
        <w:t xml:space="preserve"> from </w:t>
      </w:r>
      <w:r w:rsidRPr="002E238C">
        <w:rPr>
          <w:sz w:val="22"/>
          <w:szCs w:val="22"/>
        </w:rPr>
        <w:t xml:space="preserve">Merck </w:t>
      </w:r>
      <w:proofErr w:type="spellStart"/>
      <w:r w:rsidRPr="002E238C">
        <w:rPr>
          <w:sz w:val="22"/>
          <w:szCs w:val="22"/>
        </w:rPr>
        <w:t>KGaA</w:t>
      </w:r>
      <w:proofErr w:type="spellEnd"/>
      <w:r>
        <w:rPr>
          <w:sz w:val="22"/>
          <w:szCs w:val="22"/>
        </w:rPr>
        <w:t xml:space="preserve"> (</w:t>
      </w:r>
      <w:r w:rsidRPr="00F07DDE">
        <w:rPr>
          <w:sz w:val="22"/>
          <w:szCs w:val="22"/>
        </w:rPr>
        <w:t>Darmstadt,</w:t>
      </w:r>
      <w:r>
        <w:rPr>
          <w:rFonts w:ascii="Arial" w:hAnsi="Arial" w:cs="Arial"/>
          <w:b/>
          <w:bCs/>
          <w:color w:val="000000"/>
          <w:sz w:val="18"/>
          <w:szCs w:val="18"/>
          <w:shd w:val="clear" w:color="auto" w:fill="F8F8FC"/>
        </w:rPr>
        <w:t xml:space="preserve"> </w:t>
      </w:r>
      <w:r>
        <w:rPr>
          <w:sz w:val="22"/>
          <w:szCs w:val="22"/>
        </w:rPr>
        <w:t xml:space="preserve">Germany). </w:t>
      </w:r>
    </w:p>
    <w:p w14:paraId="3FABEA64" w14:textId="6C84AA9F" w:rsidR="00C34019" w:rsidRDefault="00C34019" w:rsidP="00C34019">
      <w:pPr>
        <w:spacing w:after="160" w:line="480" w:lineRule="auto"/>
        <w:jc w:val="both"/>
        <w:rPr>
          <w:sz w:val="22"/>
          <w:szCs w:val="22"/>
        </w:rPr>
      </w:pPr>
      <w:r w:rsidRPr="00C0306E">
        <w:rPr>
          <w:sz w:val="22"/>
          <w:szCs w:val="22"/>
        </w:rPr>
        <w:t>Individual stock solution</w:t>
      </w:r>
      <w:r>
        <w:rPr>
          <w:sz w:val="22"/>
          <w:szCs w:val="22"/>
        </w:rPr>
        <w:t>s</w:t>
      </w:r>
      <w:r w:rsidRPr="00C0306E">
        <w:rPr>
          <w:sz w:val="22"/>
          <w:szCs w:val="22"/>
        </w:rPr>
        <w:t xml:space="preserve"> </w:t>
      </w:r>
      <w:proofErr w:type="gramStart"/>
      <w:r w:rsidRPr="00C0306E">
        <w:rPr>
          <w:sz w:val="22"/>
          <w:szCs w:val="22"/>
        </w:rPr>
        <w:t>were</w:t>
      </w:r>
      <w:r>
        <w:rPr>
          <w:sz w:val="22"/>
          <w:szCs w:val="22"/>
        </w:rPr>
        <w:t xml:space="preserve"> </w:t>
      </w:r>
      <w:r w:rsidRPr="00C0306E">
        <w:rPr>
          <w:sz w:val="22"/>
          <w:szCs w:val="22"/>
        </w:rPr>
        <w:t>used</w:t>
      </w:r>
      <w:proofErr w:type="gramEnd"/>
      <w:r w:rsidRPr="00C0306E">
        <w:rPr>
          <w:sz w:val="22"/>
          <w:szCs w:val="22"/>
        </w:rPr>
        <w:t xml:space="preserve"> for prepar</w:t>
      </w:r>
      <w:r>
        <w:rPr>
          <w:sz w:val="22"/>
          <w:szCs w:val="22"/>
        </w:rPr>
        <w:t>ing</w:t>
      </w:r>
      <w:r w:rsidRPr="00C0306E">
        <w:rPr>
          <w:sz w:val="22"/>
          <w:szCs w:val="22"/>
        </w:rPr>
        <w:t xml:space="preserve"> </w:t>
      </w:r>
      <w:r>
        <w:rPr>
          <w:sz w:val="22"/>
          <w:szCs w:val="22"/>
        </w:rPr>
        <w:t>native and deuterated</w:t>
      </w:r>
      <w:r w:rsidRPr="00C0306E">
        <w:rPr>
          <w:sz w:val="22"/>
          <w:szCs w:val="22"/>
        </w:rPr>
        <w:t xml:space="preserve"> working standard </w:t>
      </w:r>
      <w:r>
        <w:rPr>
          <w:sz w:val="22"/>
          <w:szCs w:val="22"/>
        </w:rPr>
        <w:t xml:space="preserve">mixtures in acetonitrile </w:t>
      </w:r>
      <w:r w:rsidRPr="00C0306E">
        <w:rPr>
          <w:sz w:val="22"/>
          <w:szCs w:val="22"/>
        </w:rPr>
        <w:t>at a concentrat</w:t>
      </w:r>
      <w:r>
        <w:rPr>
          <w:sz w:val="22"/>
          <w:szCs w:val="22"/>
        </w:rPr>
        <w:t>ion</w:t>
      </w:r>
      <w:r w:rsidRPr="00C0306E">
        <w:rPr>
          <w:sz w:val="22"/>
          <w:szCs w:val="22"/>
        </w:rPr>
        <w:t xml:space="preserve"> of 1 </w:t>
      </w:r>
      <w:r>
        <w:rPr>
          <w:sz w:val="22"/>
          <w:szCs w:val="22"/>
        </w:rPr>
        <w:t>m</w:t>
      </w:r>
      <w:r w:rsidRPr="00C0306E">
        <w:rPr>
          <w:sz w:val="22"/>
          <w:szCs w:val="22"/>
        </w:rPr>
        <w:t>g</w:t>
      </w:r>
      <w:r>
        <w:rPr>
          <w:sz w:val="22"/>
          <w:szCs w:val="22"/>
        </w:rPr>
        <w:t>/</w:t>
      </w:r>
      <w:r w:rsidRPr="00C0306E">
        <w:rPr>
          <w:sz w:val="22"/>
          <w:szCs w:val="22"/>
        </w:rPr>
        <w:t xml:space="preserve">L. All standard solutions were stored at </w:t>
      </w:r>
      <w:r w:rsidRPr="00BE118E">
        <w:rPr>
          <w:sz w:val="22"/>
          <w:szCs w:val="22"/>
        </w:rPr>
        <w:t>-20ºC</w:t>
      </w:r>
      <w:r w:rsidRPr="00C0306E">
        <w:rPr>
          <w:sz w:val="22"/>
          <w:szCs w:val="22"/>
        </w:rPr>
        <w:t>.</w:t>
      </w:r>
      <w:r>
        <w:rPr>
          <w:sz w:val="22"/>
          <w:szCs w:val="22"/>
          <w:highlight w:val="yellow"/>
        </w:rPr>
        <w:t xml:space="preserve"> </w:t>
      </w:r>
    </w:p>
    <w:p w14:paraId="73B042BC" w14:textId="493D9FC5" w:rsidR="009A0A08" w:rsidRPr="00D87720" w:rsidRDefault="009A0A08" w:rsidP="00842E7E">
      <w:pPr>
        <w:spacing w:line="480" w:lineRule="auto"/>
        <w:rPr>
          <w:lang w:val="en-GB"/>
        </w:rPr>
      </w:pPr>
      <w:r w:rsidRPr="00D87720">
        <w:rPr>
          <w:lang w:val="en-GB"/>
        </w:rPr>
        <w:br w:type="page"/>
      </w:r>
    </w:p>
    <w:p w14:paraId="60FC57FE" w14:textId="0E8115FB" w:rsidR="00B63C2B" w:rsidRPr="007817F9" w:rsidRDefault="00B63C2B" w:rsidP="00842E7E">
      <w:pPr>
        <w:spacing w:line="480" w:lineRule="auto"/>
        <w:rPr>
          <w:lang w:val="en-GB"/>
        </w:rPr>
        <w:sectPr w:rsidR="00B63C2B" w:rsidRPr="007817F9">
          <w:footerReference w:type="default" r:id="rId8"/>
          <w:pgSz w:w="11906" w:h="16838"/>
          <w:pgMar w:top="1417" w:right="1701" w:bottom="1417" w:left="1701" w:header="708" w:footer="708" w:gutter="0"/>
          <w:cols w:space="708"/>
          <w:docGrid w:linePitch="360"/>
        </w:sectPr>
      </w:pPr>
    </w:p>
    <w:p w14:paraId="6BCD4649" w14:textId="10293C48" w:rsidR="00B63C2B" w:rsidRPr="00634BE8" w:rsidRDefault="00A47722" w:rsidP="00842E7E">
      <w:pPr>
        <w:pStyle w:val="Caption"/>
        <w:keepNext/>
        <w:spacing w:line="480" w:lineRule="auto"/>
        <w:rPr>
          <w:i w:val="0"/>
          <w:color w:val="auto"/>
          <w:sz w:val="22"/>
          <w:lang w:val="en-GB"/>
        </w:rPr>
      </w:pPr>
      <w:r w:rsidRPr="00634BE8">
        <w:rPr>
          <w:b/>
          <w:i w:val="0"/>
          <w:color w:val="auto"/>
          <w:sz w:val="22"/>
          <w:lang w:val="en-GB"/>
        </w:rPr>
        <w:lastRenderedPageBreak/>
        <w:t>Table S1.</w:t>
      </w:r>
      <w:r w:rsidRPr="00634BE8">
        <w:rPr>
          <w:i w:val="0"/>
          <w:color w:val="auto"/>
          <w:sz w:val="22"/>
          <w:lang w:val="en-GB"/>
        </w:rPr>
        <w:t xml:space="preserve"> CAS Nº, molecular weight, </w:t>
      </w:r>
      <w:proofErr w:type="spellStart"/>
      <w:r w:rsidR="005A40C2">
        <w:rPr>
          <w:i w:val="0"/>
          <w:color w:val="auto"/>
          <w:sz w:val="22"/>
          <w:lang w:val="en-GB"/>
        </w:rPr>
        <w:t>pKa</w:t>
      </w:r>
      <w:proofErr w:type="spellEnd"/>
      <w:r w:rsidR="005A40C2">
        <w:rPr>
          <w:i w:val="0"/>
          <w:color w:val="auto"/>
          <w:sz w:val="22"/>
          <w:lang w:val="en-GB"/>
        </w:rPr>
        <w:t xml:space="preserve">, water solubility, </w:t>
      </w:r>
      <w:proofErr w:type="spellStart"/>
      <w:r w:rsidRPr="00634BE8">
        <w:rPr>
          <w:i w:val="0"/>
          <w:color w:val="auto"/>
          <w:sz w:val="22"/>
          <w:lang w:val="en-GB"/>
        </w:rPr>
        <w:t>lipophilicity</w:t>
      </w:r>
      <w:proofErr w:type="spellEnd"/>
      <w:r w:rsidRPr="00634BE8">
        <w:rPr>
          <w:i w:val="0"/>
          <w:color w:val="auto"/>
          <w:sz w:val="22"/>
          <w:lang w:val="en-GB"/>
        </w:rPr>
        <w:t xml:space="preserve"> (</w:t>
      </w:r>
      <w:proofErr w:type="spellStart"/>
      <w:r w:rsidRPr="00634BE8">
        <w:rPr>
          <w:i w:val="0"/>
          <w:color w:val="auto"/>
          <w:sz w:val="22"/>
          <w:lang w:val="en-GB"/>
        </w:rPr>
        <w:t>logKow</w:t>
      </w:r>
      <w:proofErr w:type="spellEnd"/>
      <w:r w:rsidRPr="00634BE8">
        <w:rPr>
          <w:i w:val="0"/>
          <w:color w:val="auto"/>
          <w:sz w:val="22"/>
          <w:lang w:val="en-GB"/>
        </w:rPr>
        <w:t>), soil affinity (</w:t>
      </w:r>
      <w:proofErr w:type="spellStart"/>
      <w:r w:rsidRPr="00634BE8">
        <w:rPr>
          <w:i w:val="0"/>
          <w:color w:val="auto"/>
          <w:sz w:val="22"/>
          <w:lang w:val="en-GB"/>
        </w:rPr>
        <w:t>logKoc</w:t>
      </w:r>
      <w:proofErr w:type="spellEnd"/>
      <w:r w:rsidRPr="00634BE8">
        <w:rPr>
          <w:i w:val="0"/>
          <w:color w:val="auto"/>
          <w:sz w:val="22"/>
          <w:lang w:val="en-GB"/>
        </w:rPr>
        <w:t>), biodegradation rates and applications for target PhACs.</w:t>
      </w:r>
    </w:p>
    <w:tbl>
      <w:tblPr>
        <w:tblStyle w:val="TableGrid"/>
        <w:tblW w:w="14111" w:type="dxa"/>
        <w:tblLayout w:type="fixed"/>
        <w:tblLook w:val="04A0" w:firstRow="1" w:lastRow="0" w:firstColumn="1" w:lastColumn="0" w:noHBand="0" w:noVBand="1"/>
      </w:tblPr>
      <w:tblGrid>
        <w:gridCol w:w="1762"/>
        <w:gridCol w:w="2202"/>
        <w:gridCol w:w="1418"/>
        <w:gridCol w:w="978"/>
        <w:gridCol w:w="1123"/>
        <w:gridCol w:w="1123"/>
        <w:gridCol w:w="1123"/>
        <w:gridCol w:w="1224"/>
        <w:gridCol w:w="1644"/>
        <w:gridCol w:w="1514"/>
      </w:tblGrid>
      <w:tr w:rsidR="0027755A" w:rsidRPr="00A83571" w14:paraId="46F6F3F6" w14:textId="2EED4A87" w:rsidTr="00634BE8">
        <w:tc>
          <w:tcPr>
            <w:tcW w:w="1762" w:type="dxa"/>
            <w:vAlign w:val="center"/>
          </w:tcPr>
          <w:p w14:paraId="52E325D6" w14:textId="7D62D65D" w:rsidR="0027755A" w:rsidRPr="007817F9" w:rsidRDefault="0027755A" w:rsidP="001A5327">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Category</w:t>
            </w:r>
          </w:p>
        </w:tc>
        <w:tc>
          <w:tcPr>
            <w:tcW w:w="2202" w:type="dxa"/>
            <w:vAlign w:val="center"/>
          </w:tcPr>
          <w:p w14:paraId="3842DCDD" w14:textId="6B171321" w:rsidR="0027755A" w:rsidRPr="007817F9" w:rsidRDefault="0027755A" w:rsidP="00634BE8">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PhAC</w:t>
            </w:r>
          </w:p>
        </w:tc>
        <w:tc>
          <w:tcPr>
            <w:tcW w:w="1418" w:type="dxa"/>
            <w:vAlign w:val="center"/>
          </w:tcPr>
          <w:p w14:paraId="46CCF194" w14:textId="07445DB7"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CAS Nº</w:t>
            </w:r>
          </w:p>
        </w:tc>
        <w:tc>
          <w:tcPr>
            <w:tcW w:w="978" w:type="dxa"/>
            <w:vAlign w:val="center"/>
          </w:tcPr>
          <w:p w14:paraId="7CADB3A8" w14:textId="36F279BC"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MW (g/</w:t>
            </w:r>
            <w:proofErr w:type="spellStart"/>
            <w:r w:rsidRPr="007817F9">
              <w:rPr>
                <w:rFonts w:ascii="Times New Roman" w:hAnsi="Times New Roman" w:cs="Times New Roman"/>
                <w:sz w:val="20"/>
                <w:szCs w:val="20"/>
                <w:lang w:val="en-GB"/>
              </w:rPr>
              <w:t>mol</w:t>
            </w:r>
            <w:proofErr w:type="spellEnd"/>
            <w:r w:rsidRPr="007817F9">
              <w:rPr>
                <w:rFonts w:ascii="Times New Roman" w:hAnsi="Times New Roman" w:cs="Times New Roman"/>
                <w:sz w:val="20"/>
                <w:szCs w:val="20"/>
                <w:lang w:val="en-GB"/>
              </w:rPr>
              <w:t xml:space="preserve">) </w:t>
            </w:r>
            <w:r w:rsidRPr="007817F9">
              <w:rPr>
                <w:rFonts w:ascii="Times New Roman" w:hAnsi="Times New Roman" w:cs="Times New Roman"/>
                <w:sz w:val="20"/>
                <w:szCs w:val="20"/>
                <w:vertAlign w:val="superscript"/>
                <w:lang w:val="en-GB"/>
              </w:rPr>
              <w:t>a</w:t>
            </w:r>
          </w:p>
        </w:tc>
        <w:tc>
          <w:tcPr>
            <w:tcW w:w="1123" w:type="dxa"/>
            <w:vAlign w:val="center"/>
          </w:tcPr>
          <w:p w14:paraId="272655B0" w14:textId="6F6A2FD9" w:rsidR="0027755A" w:rsidRPr="007817F9" w:rsidRDefault="0027755A" w:rsidP="0027755A">
            <w:pPr>
              <w:spacing w:line="276" w:lineRule="auto"/>
              <w:jc w:val="center"/>
              <w:rPr>
                <w:rFonts w:ascii="Times New Roman" w:hAnsi="Times New Roman" w:cs="Times New Roman"/>
                <w:sz w:val="20"/>
                <w:szCs w:val="20"/>
                <w:lang w:val="en-GB"/>
              </w:rPr>
            </w:pPr>
            <w:proofErr w:type="spellStart"/>
            <w:r w:rsidRPr="007817F9">
              <w:rPr>
                <w:rFonts w:ascii="Times New Roman" w:hAnsi="Times New Roman" w:cs="Times New Roman"/>
                <w:sz w:val="20"/>
                <w:szCs w:val="20"/>
                <w:lang w:val="en-GB"/>
              </w:rPr>
              <w:t>pKa</w:t>
            </w:r>
            <w:proofErr w:type="spellEnd"/>
            <w:r w:rsidRPr="007817F9">
              <w:rPr>
                <w:rFonts w:ascii="Times New Roman" w:hAnsi="Times New Roman" w:cs="Times New Roman"/>
                <w:sz w:val="20"/>
                <w:szCs w:val="20"/>
                <w:lang w:val="en-GB"/>
              </w:rPr>
              <w:t xml:space="preserve"> </w:t>
            </w:r>
            <w:r w:rsidRPr="007817F9">
              <w:rPr>
                <w:rFonts w:ascii="Times New Roman" w:hAnsi="Times New Roman" w:cs="Times New Roman"/>
                <w:sz w:val="20"/>
                <w:szCs w:val="20"/>
                <w:vertAlign w:val="superscript"/>
                <w:lang w:val="en-GB"/>
              </w:rPr>
              <w:t>a</w:t>
            </w:r>
          </w:p>
        </w:tc>
        <w:tc>
          <w:tcPr>
            <w:tcW w:w="1123" w:type="dxa"/>
            <w:vAlign w:val="center"/>
          </w:tcPr>
          <w:p w14:paraId="49D90FAF" w14:textId="362B471F"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Water</w:t>
            </w:r>
          </w:p>
          <w:p w14:paraId="273B963A" w14:textId="77777777"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 xml:space="preserve">solubility </w:t>
            </w:r>
          </w:p>
          <w:p w14:paraId="4764BFC4" w14:textId="33FEE6E5"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 xml:space="preserve">(mg/L) </w:t>
            </w:r>
            <w:r w:rsidRPr="007817F9">
              <w:rPr>
                <w:rFonts w:ascii="Times New Roman" w:hAnsi="Times New Roman" w:cs="Times New Roman"/>
                <w:sz w:val="20"/>
                <w:szCs w:val="20"/>
                <w:vertAlign w:val="superscript"/>
                <w:lang w:val="en-GB"/>
              </w:rPr>
              <w:t>a</w:t>
            </w:r>
          </w:p>
        </w:tc>
        <w:tc>
          <w:tcPr>
            <w:tcW w:w="1123" w:type="dxa"/>
            <w:vAlign w:val="center"/>
          </w:tcPr>
          <w:p w14:paraId="06CEB401" w14:textId="3D8EECE7" w:rsidR="0027755A" w:rsidRPr="007817F9" w:rsidRDefault="0027755A" w:rsidP="0027755A">
            <w:pPr>
              <w:spacing w:line="276" w:lineRule="auto"/>
              <w:jc w:val="center"/>
              <w:rPr>
                <w:rFonts w:ascii="Times New Roman" w:hAnsi="Times New Roman" w:cs="Times New Roman"/>
                <w:b/>
                <w:bCs/>
                <w:sz w:val="20"/>
                <w:szCs w:val="20"/>
                <w:lang w:val="en-GB"/>
              </w:rPr>
            </w:pPr>
            <w:proofErr w:type="spellStart"/>
            <w:r w:rsidRPr="007817F9">
              <w:rPr>
                <w:rFonts w:ascii="Times New Roman" w:hAnsi="Times New Roman" w:cs="Times New Roman"/>
                <w:sz w:val="20"/>
                <w:szCs w:val="20"/>
                <w:lang w:val="en-GB"/>
              </w:rPr>
              <w:t>logKow</w:t>
            </w:r>
            <w:proofErr w:type="spellEnd"/>
            <w:r w:rsidRPr="007817F9">
              <w:rPr>
                <w:rFonts w:ascii="Times New Roman" w:hAnsi="Times New Roman" w:cs="Times New Roman"/>
                <w:sz w:val="20"/>
                <w:szCs w:val="20"/>
                <w:lang w:val="en-GB"/>
              </w:rPr>
              <w:t xml:space="preserve"> </w:t>
            </w:r>
            <w:r w:rsidRPr="007817F9">
              <w:rPr>
                <w:rFonts w:ascii="Times New Roman" w:hAnsi="Times New Roman" w:cs="Times New Roman"/>
                <w:sz w:val="20"/>
                <w:szCs w:val="20"/>
                <w:vertAlign w:val="superscript"/>
                <w:lang w:val="en-GB"/>
              </w:rPr>
              <w:t>a</w:t>
            </w:r>
          </w:p>
        </w:tc>
        <w:tc>
          <w:tcPr>
            <w:tcW w:w="1224" w:type="dxa"/>
            <w:vAlign w:val="center"/>
          </w:tcPr>
          <w:p w14:paraId="42DC36CC" w14:textId="7742CFD6" w:rsidR="0027755A" w:rsidRPr="007817F9" w:rsidRDefault="0027755A" w:rsidP="0027755A">
            <w:pPr>
              <w:spacing w:line="276" w:lineRule="auto"/>
              <w:jc w:val="center"/>
              <w:rPr>
                <w:rFonts w:ascii="Times New Roman" w:hAnsi="Times New Roman" w:cs="Times New Roman"/>
                <w:b/>
                <w:bCs/>
                <w:sz w:val="20"/>
                <w:szCs w:val="20"/>
                <w:lang w:val="en-GB"/>
              </w:rPr>
            </w:pPr>
            <w:proofErr w:type="spellStart"/>
            <w:r w:rsidRPr="007817F9">
              <w:rPr>
                <w:rFonts w:ascii="Times New Roman" w:hAnsi="Times New Roman" w:cs="Times New Roman"/>
                <w:sz w:val="20"/>
                <w:szCs w:val="20"/>
                <w:lang w:val="en-GB"/>
              </w:rPr>
              <w:t>LogKoc</w:t>
            </w:r>
            <w:proofErr w:type="spellEnd"/>
            <w:r w:rsidRPr="007817F9">
              <w:rPr>
                <w:rFonts w:ascii="Times New Roman" w:hAnsi="Times New Roman" w:cs="Times New Roman"/>
                <w:sz w:val="20"/>
                <w:szCs w:val="20"/>
                <w:lang w:val="en-GB"/>
              </w:rPr>
              <w:t xml:space="preserve"> </w:t>
            </w:r>
            <w:r w:rsidRPr="007817F9">
              <w:rPr>
                <w:rFonts w:ascii="Times New Roman" w:hAnsi="Times New Roman" w:cs="Times New Roman"/>
                <w:sz w:val="20"/>
                <w:szCs w:val="20"/>
                <w:vertAlign w:val="superscript"/>
                <w:lang w:val="en-GB"/>
              </w:rPr>
              <w:t>a</w:t>
            </w:r>
          </w:p>
        </w:tc>
        <w:tc>
          <w:tcPr>
            <w:tcW w:w="1644" w:type="dxa"/>
            <w:vAlign w:val="center"/>
          </w:tcPr>
          <w:p w14:paraId="152EFEF0" w14:textId="3A68DA92"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 xml:space="preserve">Biodegradation </w:t>
            </w:r>
            <w:r w:rsidR="00D53AD7">
              <w:rPr>
                <w:rFonts w:ascii="Times New Roman" w:hAnsi="Times New Roman" w:cs="Times New Roman"/>
                <w:sz w:val="20"/>
                <w:szCs w:val="20"/>
                <w:vertAlign w:val="superscript"/>
                <w:lang w:val="en-GB"/>
              </w:rPr>
              <w:t>a</w:t>
            </w:r>
          </w:p>
        </w:tc>
        <w:tc>
          <w:tcPr>
            <w:tcW w:w="1514" w:type="dxa"/>
            <w:vAlign w:val="center"/>
          </w:tcPr>
          <w:p w14:paraId="70E04434" w14:textId="6395DAE5"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 xml:space="preserve">Human / Veterinary </w:t>
            </w:r>
            <w:r w:rsidR="00D53AD7">
              <w:rPr>
                <w:rFonts w:ascii="Times New Roman" w:hAnsi="Times New Roman" w:cs="Times New Roman"/>
                <w:sz w:val="20"/>
                <w:szCs w:val="20"/>
                <w:vertAlign w:val="superscript"/>
                <w:lang w:val="en-GB"/>
              </w:rPr>
              <w:t>b</w:t>
            </w:r>
          </w:p>
        </w:tc>
      </w:tr>
      <w:tr w:rsidR="0027755A" w:rsidRPr="00A83571" w14:paraId="6ED4DF07" w14:textId="1AF9E659" w:rsidTr="00634BE8">
        <w:trPr>
          <w:trHeight w:val="283"/>
        </w:trPr>
        <w:tc>
          <w:tcPr>
            <w:tcW w:w="1762" w:type="dxa"/>
            <w:vMerge w:val="restart"/>
            <w:vAlign w:val="center"/>
          </w:tcPr>
          <w:p w14:paraId="0AF9F5BE" w14:textId="09022006" w:rsidR="0027755A" w:rsidRPr="007817F9" w:rsidRDefault="0027755A" w:rsidP="0027755A">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Antibiotics</w:t>
            </w:r>
          </w:p>
        </w:tc>
        <w:tc>
          <w:tcPr>
            <w:tcW w:w="2202" w:type="dxa"/>
            <w:vAlign w:val="center"/>
          </w:tcPr>
          <w:p w14:paraId="7B096B16" w14:textId="31932C78"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Azithromycin</w:t>
            </w:r>
          </w:p>
        </w:tc>
        <w:tc>
          <w:tcPr>
            <w:tcW w:w="1418" w:type="dxa"/>
            <w:vAlign w:val="center"/>
          </w:tcPr>
          <w:p w14:paraId="5B1A4E5F" w14:textId="761DCA76"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83905-01-5</w:t>
            </w:r>
          </w:p>
        </w:tc>
        <w:tc>
          <w:tcPr>
            <w:tcW w:w="978" w:type="dxa"/>
            <w:vAlign w:val="center"/>
          </w:tcPr>
          <w:p w14:paraId="4E7E9253" w14:textId="0F588C87"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749</w:t>
            </w:r>
          </w:p>
        </w:tc>
        <w:tc>
          <w:tcPr>
            <w:tcW w:w="1123" w:type="dxa"/>
            <w:vAlign w:val="center"/>
          </w:tcPr>
          <w:p w14:paraId="3AC94EDE" w14:textId="57BA78CA"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8.5</w:t>
            </w:r>
          </w:p>
        </w:tc>
        <w:tc>
          <w:tcPr>
            <w:tcW w:w="1123" w:type="dxa"/>
            <w:vAlign w:val="center"/>
          </w:tcPr>
          <w:p w14:paraId="2FEF2D0A" w14:textId="7DEAD645"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0.062</w:t>
            </w:r>
          </w:p>
        </w:tc>
        <w:tc>
          <w:tcPr>
            <w:tcW w:w="1123" w:type="dxa"/>
            <w:vAlign w:val="center"/>
          </w:tcPr>
          <w:p w14:paraId="0A4087D9" w14:textId="74268F6A"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4.02</w:t>
            </w:r>
          </w:p>
        </w:tc>
        <w:tc>
          <w:tcPr>
            <w:tcW w:w="1224" w:type="dxa"/>
            <w:vAlign w:val="center"/>
          </w:tcPr>
          <w:p w14:paraId="68A833B8" w14:textId="79B05A64"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1.68</w:t>
            </w:r>
          </w:p>
        </w:tc>
        <w:tc>
          <w:tcPr>
            <w:tcW w:w="1644" w:type="dxa"/>
            <w:vAlign w:val="center"/>
          </w:tcPr>
          <w:p w14:paraId="17D51A46" w14:textId="51B0408E"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Weeks-months</w:t>
            </w:r>
          </w:p>
        </w:tc>
        <w:tc>
          <w:tcPr>
            <w:tcW w:w="1514" w:type="dxa"/>
            <w:vAlign w:val="center"/>
          </w:tcPr>
          <w:p w14:paraId="76E403A2" w14:textId="7A993E45"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5350FE67" w14:textId="1A45177E" w:rsidTr="00634BE8">
        <w:trPr>
          <w:trHeight w:val="283"/>
        </w:trPr>
        <w:tc>
          <w:tcPr>
            <w:tcW w:w="1762" w:type="dxa"/>
            <w:vMerge/>
            <w:vAlign w:val="center"/>
          </w:tcPr>
          <w:p w14:paraId="562819F7"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3DBA79C6" w14:textId="733B6F2E"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Clarithromycin</w:t>
            </w:r>
          </w:p>
        </w:tc>
        <w:tc>
          <w:tcPr>
            <w:tcW w:w="1418" w:type="dxa"/>
            <w:vAlign w:val="center"/>
          </w:tcPr>
          <w:p w14:paraId="1FC89AFB" w14:textId="4A253524"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81103-11-9</w:t>
            </w:r>
          </w:p>
        </w:tc>
        <w:tc>
          <w:tcPr>
            <w:tcW w:w="978" w:type="dxa"/>
            <w:vAlign w:val="center"/>
          </w:tcPr>
          <w:p w14:paraId="33DEFA68" w14:textId="7D6EC23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748</w:t>
            </w:r>
          </w:p>
        </w:tc>
        <w:tc>
          <w:tcPr>
            <w:tcW w:w="1123" w:type="dxa"/>
            <w:vAlign w:val="center"/>
          </w:tcPr>
          <w:p w14:paraId="4D6E6045" w14:textId="27B8B906"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9.0</w:t>
            </w:r>
          </w:p>
        </w:tc>
        <w:tc>
          <w:tcPr>
            <w:tcW w:w="1123" w:type="dxa"/>
            <w:vAlign w:val="center"/>
          </w:tcPr>
          <w:p w14:paraId="55E8932B" w14:textId="4EB3E2A5"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0.342</w:t>
            </w:r>
          </w:p>
        </w:tc>
        <w:tc>
          <w:tcPr>
            <w:tcW w:w="1123" w:type="dxa"/>
            <w:vAlign w:val="center"/>
          </w:tcPr>
          <w:p w14:paraId="4E2BEC9A" w14:textId="165C77B3"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3.16</w:t>
            </w:r>
          </w:p>
        </w:tc>
        <w:tc>
          <w:tcPr>
            <w:tcW w:w="1224" w:type="dxa"/>
            <w:vAlign w:val="center"/>
          </w:tcPr>
          <w:p w14:paraId="0620AAD6" w14:textId="0144ABBB"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1.37</w:t>
            </w:r>
          </w:p>
        </w:tc>
        <w:tc>
          <w:tcPr>
            <w:tcW w:w="1644" w:type="dxa"/>
            <w:vAlign w:val="center"/>
          </w:tcPr>
          <w:p w14:paraId="2E4693E2" w14:textId="5A4C372A"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Weeks-months</w:t>
            </w:r>
          </w:p>
        </w:tc>
        <w:tc>
          <w:tcPr>
            <w:tcW w:w="1514" w:type="dxa"/>
            <w:vAlign w:val="center"/>
          </w:tcPr>
          <w:p w14:paraId="6C69B084" w14:textId="0B568972"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4C604E92" w14:textId="7154E1A9" w:rsidTr="00634BE8">
        <w:trPr>
          <w:trHeight w:val="283"/>
        </w:trPr>
        <w:tc>
          <w:tcPr>
            <w:tcW w:w="1762" w:type="dxa"/>
            <w:vMerge/>
            <w:vAlign w:val="center"/>
          </w:tcPr>
          <w:p w14:paraId="044CF75E"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34353C70" w14:textId="72425E31"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Erythromycin</w:t>
            </w:r>
          </w:p>
        </w:tc>
        <w:tc>
          <w:tcPr>
            <w:tcW w:w="1418" w:type="dxa"/>
            <w:vAlign w:val="center"/>
          </w:tcPr>
          <w:p w14:paraId="69ADF17C" w14:textId="77247BC1"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114-07-8</w:t>
            </w:r>
          </w:p>
        </w:tc>
        <w:tc>
          <w:tcPr>
            <w:tcW w:w="978" w:type="dxa"/>
            <w:vAlign w:val="center"/>
          </w:tcPr>
          <w:p w14:paraId="08A90431" w14:textId="4C5E709C"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734</w:t>
            </w:r>
          </w:p>
        </w:tc>
        <w:tc>
          <w:tcPr>
            <w:tcW w:w="1123" w:type="dxa"/>
            <w:vAlign w:val="center"/>
          </w:tcPr>
          <w:p w14:paraId="4C67E467" w14:textId="749ED446"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8.9</w:t>
            </w:r>
          </w:p>
        </w:tc>
        <w:tc>
          <w:tcPr>
            <w:tcW w:w="1123" w:type="dxa"/>
            <w:vAlign w:val="center"/>
          </w:tcPr>
          <w:p w14:paraId="260B8C05" w14:textId="418BD0E8"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0.517</w:t>
            </w:r>
          </w:p>
        </w:tc>
        <w:tc>
          <w:tcPr>
            <w:tcW w:w="1123" w:type="dxa"/>
            <w:vAlign w:val="center"/>
          </w:tcPr>
          <w:p w14:paraId="6B7E68C6" w14:textId="75A2B7B1"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3.06</w:t>
            </w:r>
          </w:p>
        </w:tc>
        <w:tc>
          <w:tcPr>
            <w:tcW w:w="1224" w:type="dxa"/>
            <w:vAlign w:val="center"/>
          </w:tcPr>
          <w:p w14:paraId="6B866F09" w14:textId="339284F0"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 xml:space="preserve">1.41 </w:t>
            </w:r>
          </w:p>
        </w:tc>
        <w:tc>
          <w:tcPr>
            <w:tcW w:w="1644" w:type="dxa"/>
            <w:vAlign w:val="center"/>
          </w:tcPr>
          <w:p w14:paraId="1F5E96E5" w14:textId="2DF62FA2"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Weeks-months</w:t>
            </w:r>
          </w:p>
        </w:tc>
        <w:tc>
          <w:tcPr>
            <w:tcW w:w="1514" w:type="dxa"/>
            <w:vAlign w:val="center"/>
          </w:tcPr>
          <w:p w14:paraId="49C1C66A" w14:textId="7ED06471"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Yes</w:t>
            </w:r>
          </w:p>
        </w:tc>
      </w:tr>
      <w:tr w:rsidR="0027755A" w:rsidRPr="00A83571" w14:paraId="032783B9" w14:textId="2BC1FF2A" w:rsidTr="00634BE8">
        <w:trPr>
          <w:trHeight w:val="283"/>
        </w:trPr>
        <w:tc>
          <w:tcPr>
            <w:tcW w:w="1762" w:type="dxa"/>
            <w:vMerge/>
            <w:vAlign w:val="center"/>
          </w:tcPr>
          <w:p w14:paraId="248BC30B"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20C65257" w14:textId="5D0614FA"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Anhydroerythromycin</w:t>
            </w:r>
          </w:p>
        </w:tc>
        <w:tc>
          <w:tcPr>
            <w:tcW w:w="1418" w:type="dxa"/>
            <w:vAlign w:val="center"/>
          </w:tcPr>
          <w:p w14:paraId="7351A92C" w14:textId="03F591DC"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23893-13-2</w:t>
            </w:r>
          </w:p>
        </w:tc>
        <w:tc>
          <w:tcPr>
            <w:tcW w:w="978" w:type="dxa"/>
            <w:vAlign w:val="center"/>
          </w:tcPr>
          <w:p w14:paraId="1ED3E776" w14:textId="68E21187"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716</w:t>
            </w:r>
          </w:p>
        </w:tc>
        <w:tc>
          <w:tcPr>
            <w:tcW w:w="1123" w:type="dxa"/>
            <w:vAlign w:val="center"/>
          </w:tcPr>
          <w:p w14:paraId="725E9290" w14:textId="0C426B02"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w:t>
            </w:r>
          </w:p>
        </w:tc>
        <w:tc>
          <w:tcPr>
            <w:tcW w:w="1123" w:type="dxa"/>
            <w:vAlign w:val="center"/>
          </w:tcPr>
          <w:p w14:paraId="4B22D7C2" w14:textId="6DB1FB37"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0.435</w:t>
            </w:r>
          </w:p>
        </w:tc>
        <w:tc>
          <w:tcPr>
            <w:tcW w:w="1123" w:type="dxa"/>
            <w:vAlign w:val="center"/>
          </w:tcPr>
          <w:p w14:paraId="2E823CA1" w14:textId="5AC9DFC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3.74</w:t>
            </w:r>
          </w:p>
        </w:tc>
        <w:tc>
          <w:tcPr>
            <w:tcW w:w="1224" w:type="dxa"/>
            <w:vAlign w:val="center"/>
          </w:tcPr>
          <w:p w14:paraId="555CAA27" w14:textId="3825C8D4"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1.41</w:t>
            </w:r>
          </w:p>
        </w:tc>
        <w:tc>
          <w:tcPr>
            <w:tcW w:w="1644" w:type="dxa"/>
            <w:vAlign w:val="center"/>
          </w:tcPr>
          <w:p w14:paraId="5EF886D0" w14:textId="2ED03A92"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Weeks-months</w:t>
            </w:r>
          </w:p>
        </w:tc>
        <w:tc>
          <w:tcPr>
            <w:tcW w:w="1514" w:type="dxa"/>
            <w:vAlign w:val="center"/>
          </w:tcPr>
          <w:p w14:paraId="69469B34" w14:textId="4E91AA25" w:rsidR="0027755A" w:rsidRPr="007817F9" w:rsidRDefault="0027755A" w:rsidP="0027755A">
            <w:pPr>
              <w:spacing w:line="276" w:lineRule="auto"/>
              <w:ind w:left="720" w:hanging="143"/>
              <w:rPr>
                <w:rFonts w:ascii="Times New Roman" w:hAnsi="Times New Roman" w:cs="Times New Roman"/>
                <w:bCs/>
                <w:sz w:val="20"/>
                <w:szCs w:val="20"/>
                <w:lang w:val="en-GB"/>
              </w:rPr>
            </w:pPr>
            <w:r w:rsidRPr="007817F9">
              <w:rPr>
                <w:rFonts w:ascii="Times New Roman" w:hAnsi="Times New Roman" w:cs="Times New Roman"/>
                <w:bCs/>
                <w:sz w:val="20"/>
                <w:szCs w:val="20"/>
                <w:lang w:val="en-GB"/>
              </w:rPr>
              <w:t>- / -</w:t>
            </w:r>
          </w:p>
        </w:tc>
      </w:tr>
      <w:tr w:rsidR="0027755A" w:rsidRPr="00A83571" w14:paraId="6270B17D" w14:textId="197F8DA7" w:rsidTr="00634BE8">
        <w:trPr>
          <w:trHeight w:val="283"/>
        </w:trPr>
        <w:tc>
          <w:tcPr>
            <w:tcW w:w="1762" w:type="dxa"/>
            <w:vMerge/>
            <w:vAlign w:val="center"/>
          </w:tcPr>
          <w:p w14:paraId="3CF8A29C"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298306CD" w14:textId="03D09999"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Sulfamethoxazole</w:t>
            </w:r>
          </w:p>
        </w:tc>
        <w:tc>
          <w:tcPr>
            <w:tcW w:w="1418" w:type="dxa"/>
            <w:vAlign w:val="center"/>
          </w:tcPr>
          <w:p w14:paraId="22A8AEEE" w14:textId="74A13CA6"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723-46-6</w:t>
            </w:r>
          </w:p>
        </w:tc>
        <w:tc>
          <w:tcPr>
            <w:tcW w:w="978" w:type="dxa"/>
            <w:vAlign w:val="center"/>
          </w:tcPr>
          <w:p w14:paraId="3C4BACBD" w14:textId="4B7F78DC"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253</w:t>
            </w:r>
          </w:p>
        </w:tc>
        <w:tc>
          <w:tcPr>
            <w:tcW w:w="1123" w:type="dxa"/>
            <w:vAlign w:val="center"/>
          </w:tcPr>
          <w:p w14:paraId="22011EBE" w14:textId="6B0FDCA7"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1.9/5.7</w:t>
            </w:r>
          </w:p>
        </w:tc>
        <w:tc>
          <w:tcPr>
            <w:tcW w:w="1123" w:type="dxa"/>
            <w:vAlign w:val="center"/>
          </w:tcPr>
          <w:p w14:paraId="5243822B" w14:textId="60DC4622"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3942</w:t>
            </w:r>
          </w:p>
        </w:tc>
        <w:tc>
          <w:tcPr>
            <w:tcW w:w="1123" w:type="dxa"/>
            <w:vAlign w:val="center"/>
          </w:tcPr>
          <w:p w14:paraId="01B65268" w14:textId="282008AE"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0.89</w:t>
            </w:r>
          </w:p>
        </w:tc>
        <w:tc>
          <w:tcPr>
            <w:tcW w:w="1224" w:type="dxa"/>
            <w:vAlign w:val="center"/>
          </w:tcPr>
          <w:p w14:paraId="4A841CC6" w14:textId="295C4C3C"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1.54</w:t>
            </w:r>
          </w:p>
        </w:tc>
        <w:tc>
          <w:tcPr>
            <w:tcW w:w="1644" w:type="dxa"/>
            <w:vAlign w:val="center"/>
          </w:tcPr>
          <w:p w14:paraId="4950AC3A" w14:textId="6319173C"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Days-weeks</w:t>
            </w:r>
          </w:p>
        </w:tc>
        <w:tc>
          <w:tcPr>
            <w:tcW w:w="1514" w:type="dxa"/>
            <w:vAlign w:val="center"/>
          </w:tcPr>
          <w:p w14:paraId="71746C5E" w14:textId="267BF882"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Yes</w:t>
            </w:r>
          </w:p>
        </w:tc>
      </w:tr>
      <w:tr w:rsidR="0027755A" w:rsidRPr="00A83571" w14:paraId="209F7134" w14:textId="74318927" w:rsidTr="00634BE8">
        <w:trPr>
          <w:trHeight w:val="283"/>
        </w:trPr>
        <w:tc>
          <w:tcPr>
            <w:tcW w:w="1762" w:type="dxa"/>
            <w:vMerge/>
            <w:vAlign w:val="center"/>
          </w:tcPr>
          <w:p w14:paraId="33A6B86D" w14:textId="3B7CA5BD"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1DFDF35C" w14:textId="4E3BEFB1"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Trimethoprim</w:t>
            </w:r>
          </w:p>
        </w:tc>
        <w:tc>
          <w:tcPr>
            <w:tcW w:w="1418" w:type="dxa"/>
            <w:vAlign w:val="center"/>
          </w:tcPr>
          <w:p w14:paraId="326DC805" w14:textId="6C673EFA"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738-70-5</w:t>
            </w:r>
          </w:p>
        </w:tc>
        <w:tc>
          <w:tcPr>
            <w:tcW w:w="978" w:type="dxa"/>
            <w:vAlign w:val="center"/>
          </w:tcPr>
          <w:p w14:paraId="389F391D" w14:textId="54E5719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 xml:space="preserve">290 </w:t>
            </w:r>
          </w:p>
        </w:tc>
        <w:tc>
          <w:tcPr>
            <w:tcW w:w="1123" w:type="dxa"/>
            <w:vAlign w:val="center"/>
          </w:tcPr>
          <w:p w14:paraId="7D5BAD67" w14:textId="5A90E3F5"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7.1</w:t>
            </w:r>
          </w:p>
        </w:tc>
        <w:tc>
          <w:tcPr>
            <w:tcW w:w="1123" w:type="dxa"/>
            <w:vAlign w:val="center"/>
          </w:tcPr>
          <w:p w14:paraId="388EA4F0" w14:textId="03900DAC"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2334</w:t>
            </w:r>
          </w:p>
        </w:tc>
        <w:tc>
          <w:tcPr>
            <w:tcW w:w="1123" w:type="dxa"/>
            <w:vAlign w:val="center"/>
          </w:tcPr>
          <w:p w14:paraId="62110CC4" w14:textId="5BD44366"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0.91</w:t>
            </w:r>
          </w:p>
        </w:tc>
        <w:tc>
          <w:tcPr>
            <w:tcW w:w="1224" w:type="dxa"/>
            <w:vAlign w:val="center"/>
          </w:tcPr>
          <w:p w14:paraId="432398CA" w14:textId="5900FF1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1.90</w:t>
            </w:r>
          </w:p>
        </w:tc>
        <w:tc>
          <w:tcPr>
            <w:tcW w:w="1644" w:type="dxa"/>
            <w:vAlign w:val="center"/>
          </w:tcPr>
          <w:p w14:paraId="47A95234" w14:textId="6A565E4B"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Days-weeks</w:t>
            </w:r>
          </w:p>
        </w:tc>
        <w:tc>
          <w:tcPr>
            <w:tcW w:w="1514" w:type="dxa"/>
            <w:vAlign w:val="center"/>
          </w:tcPr>
          <w:p w14:paraId="147142FF" w14:textId="001C3A87"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Yes</w:t>
            </w:r>
          </w:p>
        </w:tc>
      </w:tr>
      <w:tr w:rsidR="0027755A" w:rsidRPr="00A83571" w14:paraId="17D122AA" w14:textId="4212AB91" w:rsidTr="00634BE8">
        <w:trPr>
          <w:trHeight w:val="283"/>
        </w:trPr>
        <w:tc>
          <w:tcPr>
            <w:tcW w:w="1762" w:type="dxa"/>
            <w:vMerge w:val="restart"/>
            <w:vAlign w:val="center"/>
          </w:tcPr>
          <w:p w14:paraId="23146568" w14:textId="53F9BF09" w:rsidR="0027755A" w:rsidRPr="007817F9" w:rsidRDefault="0027755A" w:rsidP="0027755A">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Anti-hypertensives</w:t>
            </w:r>
          </w:p>
        </w:tc>
        <w:tc>
          <w:tcPr>
            <w:tcW w:w="2202" w:type="dxa"/>
            <w:vAlign w:val="center"/>
          </w:tcPr>
          <w:p w14:paraId="60830904" w14:textId="2F229F1A"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Atenolol</w:t>
            </w:r>
          </w:p>
        </w:tc>
        <w:tc>
          <w:tcPr>
            <w:tcW w:w="1418" w:type="dxa"/>
            <w:vAlign w:val="center"/>
          </w:tcPr>
          <w:p w14:paraId="1DFDCE2C" w14:textId="5E3E7253"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29122-68-7</w:t>
            </w:r>
          </w:p>
        </w:tc>
        <w:tc>
          <w:tcPr>
            <w:tcW w:w="978" w:type="dxa"/>
            <w:vAlign w:val="center"/>
          </w:tcPr>
          <w:p w14:paraId="2CDB4128" w14:textId="5F557894"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266</w:t>
            </w:r>
          </w:p>
        </w:tc>
        <w:tc>
          <w:tcPr>
            <w:tcW w:w="1123" w:type="dxa"/>
            <w:vAlign w:val="center"/>
          </w:tcPr>
          <w:p w14:paraId="59C6C308" w14:textId="0386206C"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9.6</w:t>
            </w:r>
          </w:p>
        </w:tc>
        <w:tc>
          <w:tcPr>
            <w:tcW w:w="1123" w:type="dxa"/>
            <w:vAlign w:val="center"/>
          </w:tcPr>
          <w:p w14:paraId="4E781F7E" w14:textId="0639A007"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685</w:t>
            </w:r>
          </w:p>
        </w:tc>
        <w:tc>
          <w:tcPr>
            <w:tcW w:w="1123" w:type="dxa"/>
            <w:vAlign w:val="center"/>
          </w:tcPr>
          <w:p w14:paraId="77F398AC" w14:textId="6D149D8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0.16</w:t>
            </w:r>
          </w:p>
        </w:tc>
        <w:tc>
          <w:tcPr>
            <w:tcW w:w="1224" w:type="dxa"/>
            <w:vAlign w:val="center"/>
          </w:tcPr>
          <w:p w14:paraId="5734F71E" w14:textId="50DE20CA"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0.61</w:t>
            </w:r>
          </w:p>
        </w:tc>
        <w:tc>
          <w:tcPr>
            <w:tcW w:w="1644" w:type="dxa"/>
            <w:vAlign w:val="center"/>
          </w:tcPr>
          <w:p w14:paraId="25F924D3" w14:textId="3DCAEF16"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sz w:val="20"/>
                <w:szCs w:val="20"/>
                <w:lang w:val="en-GB"/>
              </w:rPr>
              <w:t>Days</w:t>
            </w:r>
          </w:p>
        </w:tc>
        <w:tc>
          <w:tcPr>
            <w:tcW w:w="1514" w:type="dxa"/>
            <w:vAlign w:val="center"/>
          </w:tcPr>
          <w:p w14:paraId="74409AB6" w14:textId="3C3598DF"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Yes / No</w:t>
            </w:r>
          </w:p>
        </w:tc>
      </w:tr>
      <w:tr w:rsidR="0027755A" w:rsidRPr="00A83571" w14:paraId="4E33F378" w14:textId="541FDCB0" w:rsidTr="00634BE8">
        <w:trPr>
          <w:trHeight w:val="283"/>
        </w:trPr>
        <w:tc>
          <w:tcPr>
            <w:tcW w:w="1762" w:type="dxa"/>
            <w:vMerge/>
            <w:vAlign w:val="center"/>
          </w:tcPr>
          <w:p w14:paraId="776ABFE3"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55506EB6" w14:textId="40BD63A5"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Irbesartan</w:t>
            </w:r>
          </w:p>
        </w:tc>
        <w:tc>
          <w:tcPr>
            <w:tcW w:w="1418" w:type="dxa"/>
            <w:vAlign w:val="center"/>
          </w:tcPr>
          <w:p w14:paraId="09B410B7" w14:textId="3CA4834A"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138402-11-6</w:t>
            </w:r>
          </w:p>
        </w:tc>
        <w:tc>
          <w:tcPr>
            <w:tcW w:w="978" w:type="dxa"/>
            <w:vAlign w:val="center"/>
          </w:tcPr>
          <w:p w14:paraId="5BF1F2BA" w14:textId="7A2BF942"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429</w:t>
            </w:r>
          </w:p>
        </w:tc>
        <w:tc>
          <w:tcPr>
            <w:tcW w:w="1123" w:type="dxa"/>
            <w:vAlign w:val="center"/>
          </w:tcPr>
          <w:p w14:paraId="3CA78CD8" w14:textId="06FB6474" w:rsidR="0027755A" w:rsidRPr="007817F9" w:rsidRDefault="0027755A" w:rsidP="00D53AD7">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 xml:space="preserve">4.1/4.3 </w:t>
            </w:r>
            <w:r w:rsidR="00D53AD7">
              <w:rPr>
                <w:rFonts w:ascii="Times New Roman" w:hAnsi="Times New Roman" w:cs="Times New Roman"/>
                <w:sz w:val="20"/>
                <w:szCs w:val="20"/>
                <w:vertAlign w:val="superscript"/>
                <w:lang w:val="en-GB"/>
              </w:rPr>
              <w:t>d</w:t>
            </w:r>
          </w:p>
        </w:tc>
        <w:tc>
          <w:tcPr>
            <w:tcW w:w="1123" w:type="dxa"/>
            <w:vAlign w:val="center"/>
          </w:tcPr>
          <w:p w14:paraId="1894F3B8" w14:textId="46B47F75"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0.1926</w:t>
            </w:r>
          </w:p>
        </w:tc>
        <w:tc>
          <w:tcPr>
            <w:tcW w:w="1123" w:type="dxa"/>
            <w:vAlign w:val="center"/>
          </w:tcPr>
          <w:p w14:paraId="6254EB09" w14:textId="05E37BF9"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4.81</w:t>
            </w:r>
          </w:p>
        </w:tc>
        <w:tc>
          <w:tcPr>
            <w:tcW w:w="1224" w:type="dxa"/>
            <w:vAlign w:val="center"/>
          </w:tcPr>
          <w:p w14:paraId="6EC9A91C" w14:textId="33A67F14"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3.61</w:t>
            </w:r>
          </w:p>
        </w:tc>
        <w:tc>
          <w:tcPr>
            <w:tcW w:w="1644" w:type="dxa"/>
            <w:vAlign w:val="center"/>
          </w:tcPr>
          <w:p w14:paraId="49698624" w14:textId="31D83C1E"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Days-weeks</w:t>
            </w:r>
          </w:p>
        </w:tc>
        <w:tc>
          <w:tcPr>
            <w:tcW w:w="1514" w:type="dxa"/>
            <w:vAlign w:val="center"/>
          </w:tcPr>
          <w:p w14:paraId="520ACDA4" w14:textId="55DA8BE4"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5E49F8FF" w14:textId="0307E12F" w:rsidTr="00634BE8">
        <w:trPr>
          <w:trHeight w:val="283"/>
        </w:trPr>
        <w:tc>
          <w:tcPr>
            <w:tcW w:w="1762" w:type="dxa"/>
            <w:vMerge/>
            <w:vAlign w:val="center"/>
          </w:tcPr>
          <w:p w14:paraId="443C67D8"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5C6896DE" w14:textId="2E740655"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Metoprolol</w:t>
            </w:r>
          </w:p>
        </w:tc>
        <w:tc>
          <w:tcPr>
            <w:tcW w:w="1418" w:type="dxa"/>
            <w:vAlign w:val="center"/>
          </w:tcPr>
          <w:p w14:paraId="3370B4D7" w14:textId="3423BB81"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56392-17-7</w:t>
            </w:r>
          </w:p>
        </w:tc>
        <w:tc>
          <w:tcPr>
            <w:tcW w:w="978" w:type="dxa"/>
            <w:vAlign w:val="center"/>
          </w:tcPr>
          <w:p w14:paraId="05D66F0E" w14:textId="00A895F9"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267</w:t>
            </w:r>
          </w:p>
        </w:tc>
        <w:tc>
          <w:tcPr>
            <w:tcW w:w="1123" w:type="dxa"/>
            <w:vAlign w:val="center"/>
          </w:tcPr>
          <w:p w14:paraId="76884ED3" w14:textId="6A3AD99A"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9.6</w:t>
            </w:r>
          </w:p>
        </w:tc>
        <w:tc>
          <w:tcPr>
            <w:tcW w:w="1123" w:type="dxa"/>
            <w:vAlign w:val="center"/>
          </w:tcPr>
          <w:p w14:paraId="03A95DC7" w14:textId="7BD46D89"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4777</w:t>
            </w:r>
          </w:p>
        </w:tc>
        <w:tc>
          <w:tcPr>
            <w:tcW w:w="1123" w:type="dxa"/>
            <w:vAlign w:val="center"/>
          </w:tcPr>
          <w:p w14:paraId="5E8BC6AC" w14:textId="3D24846C"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1.88</w:t>
            </w:r>
          </w:p>
        </w:tc>
        <w:tc>
          <w:tcPr>
            <w:tcW w:w="1224" w:type="dxa"/>
            <w:vAlign w:val="center"/>
          </w:tcPr>
          <w:p w14:paraId="33519152" w14:textId="0D5382CA"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 xml:space="preserve">1.47 </w:t>
            </w:r>
          </w:p>
        </w:tc>
        <w:tc>
          <w:tcPr>
            <w:tcW w:w="1644" w:type="dxa"/>
            <w:vAlign w:val="center"/>
          </w:tcPr>
          <w:p w14:paraId="5B40D2A6" w14:textId="75D75715"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sz w:val="20"/>
                <w:szCs w:val="20"/>
                <w:lang w:val="en-GB"/>
              </w:rPr>
              <w:t>Days-weeks</w:t>
            </w:r>
          </w:p>
        </w:tc>
        <w:tc>
          <w:tcPr>
            <w:tcW w:w="1514" w:type="dxa"/>
            <w:vAlign w:val="center"/>
          </w:tcPr>
          <w:p w14:paraId="5D9D5E32" w14:textId="5C7670DE"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Yes / No</w:t>
            </w:r>
          </w:p>
        </w:tc>
      </w:tr>
      <w:tr w:rsidR="0027755A" w:rsidRPr="00A83571" w14:paraId="2B9960FA" w14:textId="6E3C5F83" w:rsidTr="00634BE8">
        <w:trPr>
          <w:trHeight w:val="283"/>
        </w:trPr>
        <w:tc>
          <w:tcPr>
            <w:tcW w:w="1762" w:type="dxa"/>
            <w:vMerge/>
            <w:vAlign w:val="center"/>
          </w:tcPr>
          <w:p w14:paraId="110C4167"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1E35D540" w14:textId="6E0C02F5"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Valsartan</w:t>
            </w:r>
          </w:p>
        </w:tc>
        <w:tc>
          <w:tcPr>
            <w:tcW w:w="1418" w:type="dxa"/>
            <w:vAlign w:val="center"/>
          </w:tcPr>
          <w:p w14:paraId="1242C102" w14:textId="5DDA5302"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137862-53-4</w:t>
            </w:r>
          </w:p>
        </w:tc>
        <w:tc>
          <w:tcPr>
            <w:tcW w:w="978" w:type="dxa"/>
            <w:vAlign w:val="center"/>
          </w:tcPr>
          <w:p w14:paraId="25F32B84" w14:textId="3F32A493"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436</w:t>
            </w:r>
          </w:p>
        </w:tc>
        <w:tc>
          <w:tcPr>
            <w:tcW w:w="1123" w:type="dxa"/>
            <w:vAlign w:val="center"/>
          </w:tcPr>
          <w:p w14:paraId="7E9D7C5D" w14:textId="6EBAE553"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4.0/4.6</w:t>
            </w:r>
          </w:p>
        </w:tc>
        <w:tc>
          <w:tcPr>
            <w:tcW w:w="1123" w:type="dxa"/>
            <w:vAlign w:val="center"/>
          </w:tcPr>
          <w:p w14:paraId="14657F9B" w14:textId="53956C38"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1.41</w:t>
            </w:r>
          </w:p>
        </w:tc>
        <w:tc>
          <w:tcPr>
            <w:tcW w:w="1123" w:type="dxa"/>
            <w:vAlign w:val="center"/>
          </w:tcPr>
          <w:p w14:paraId="7A894457" w14:textId="364593C3"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3.65</w:t>
            </w:r>
          </w:p>
        </w:tc>
        <w:tc>
          <w:tcPr>
            <w:tcW w:w="1224" w:type="dxa"/>
            <w:vAlign w:val="center"/>
          </w:tcPr>
          <w:p w14:paraId="7F0FC1A0" w14:textId="020F392E"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 xml:space="preserve">2.20 </w:t>
            </w:r>
          </w:p>
        </w:tc>
        <w:tc>
          <w:tcPr>
            <w:tcW w:w="1644" w:type="dxa"/>
            <w:vAlign w:val="center"/>
          </w:tcPr>
          <w:p w14:paraId="1A84196E" w14:textId="04E9FCD9"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t>
            </w:r>
          </w:p>
        </w:tc>
        <w:tc>
          <w:tcPr>
            <w:tcW w:w="1514" w:type="dxa"/>
            <w:vAlign w:val="center"/>
          </w:tcPr>
          <w:p w14:paraId="49BA63E9" w14:textId="56625918"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313E44BB" w14:textId="49C9874B" w:rsidTr="00634BE8">
        <w:trPr>
          <w:trHeight w:val="283"/>
        </w:trPr>
        <w:tc>
          <w:tcPr>
            <w:tcW w:w="1762" w:type="dxa"/>
            <w:vMerge w:val="restart"/>
            <w:vAlign w:val="center"/>
          </w:tcPr>
          <w:p w14:paraId="07E20D5A" w14:textId="1D01A841" w:rsidR="0027755A" w:rsidRPr="007817F9" w:rsidRDefault="0027755A" w:rsidP="0027755A">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Antidepressants</w:t>
            </w:r>
          </w:p>
        </w:tc>
        <w:tc>
          <w:tcPr>
            <w:tcW w:w="2202" w:type="dxa"/>
            <w:vAlign w:val="center"/>
          </w:tcPr>
          <w:p w14:paraId="0626E9C6" w14:textId="63A0799D"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O-desmethylvenlafaxine</w:t>
            </w:r>
          </w:p>
        </w:tc>
        <w:tc>
          <w:tcPr>
            <w:tcW w:w="1418" w:type="dxa"/>
            <w:vAlign w:val="center"/>
          </w:tcPr>
          <w:p w14:paraId="1DE30DA0" w14:textId="1E665820"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93413-62-8</w:t>
            </w:r>
          </w:p>
        </w:tc>
        <w:tc>
          <w:tcPr>
            <w:tcW w:w="978" w:type="dxa"/>
            <w:vAlign w:val="center"/>
          </w:tcPr>
          <w:p w14:paraId="2A8E6B8C" w14:textId="3D888811"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263</w:t>
            </w:r>
          </w:p>
        </w:tc>
        <w:tc>
          <w:tcPr>
            <w:tcW w:w="1123" w:type="dxa"/>
            <w:vAlign w:val="center"/>
          </w:tcPr>
          <w:p w14:paraId="2782353F" w14:textId="754960C6" w:rsidR="0027755A" w:rsidRPr="007817F9" w:rsidRDefault="0027755A" w:rsidP="00D53AD7">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 xml:space="preserve">9.4/10.6 </w:t>
            </w:r>
            <w:r w:rsidR="00D53AD7">
              <w:rPr>
                <w:rFonts w:ascii="Times New Roman" w:hAnsi="Times New Roman" w:cs="Times New Roman"/>
                <w:sz w:val="20"/>
                <w:szCs w:val="20"/>
                <w:vertAlign w:val="superscript"/>
                <w:lang w:val="en-GB"/>
              </w:rPr>
              <w:t>d</w:t>
            </w:r>
          </w:p>
        </w:tc>
        <w:tc>
          <w:tcPr>
            <w:tcW w:w="1123" w:type="dxa"/>
            <w:vAlign w:val="center"/>
          </w:tcPr>
          <w:p w14:paraId="013E30A9" w14:textId="1D8614D4"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3939</w:t>
            </w:r>
          </w:p>
        </w:tc>
        <w:tc>
          <w:tcPr>
            <w:tcW w:w="1123" w:type="dxa"/>
            <w:vAlign w:val="center"/>
          </w:tcPr>
          <w:p w14:paraId="0DB839FE" w14:textId="5BB0C302"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2.68</w:t>
            </w:r>
          </w:p>
        </w:tc>
        <w:tc>
          <w:tcPr>
            <w:tcW w:w="1224" w:type="dxa"/>
            <w:vAlign w:val="center"/>
          </w:tcPr>
          <w:p w14:paraId="6F958EC7" w14:textId="4EE14190"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2.10</w:t>
            </w:r>
          </w:p>
        </w:tc>
        <w:tc>
          <w:tcPr>
            <w:tcW w:w="1644" w:type="dxa"/>
            <w:vAlign w:val="center"/>
          </w:tcPr>
          <w:p w14:paraId="57934966" w14:textId="038CBDF2"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Days-weeks</w:t>
            </w:r>
          </w:p>
        </w:tc>
        <w:tc>
          <w:tcPr>
            <w:tcW w:w="1514" w:type="dxa"/>
            <w:vAlign w:val="center"/>
          </w:tcPr>
          <w:p w14:paraId="6FA9C293" w14:textId="1D1F3A8C"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3070C705" w14:textId="764EA11A" w:rsidTr="00634BE8">
        <w:trPr>
          <w:trHeight w:val="283"/>
        </w:trPr>
        <w:tc>
          <w:tcPr>
            <w:tcW w:w="1762" w:type="dxa"/>
            <w:vMerge/>
            <w:vAlign w:val="center"/>
          </w:tcPr>
          <w:p w14:paraId="118D0639"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6A347F4A" w14:textId="5365EFC1"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Venlafaxine</w:t>
            </w:r>
          </w:p>
        </w:tc>
        <w:tc>
          <w:tcPr>
            <w:tcW w:w="1418" w:type="dxa"/>
            <w:vAlign w:val="center"/>
          </w:tcPr>
          <w:p w14:paraId="7B042EC5" w14:textId="08AB9C7A"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99300-78-4</w:t>
            </w:r>
          </w:p>
        </w:tc>
        <w:tc>
          <w:tcPr>
            <w:tcW w:w="978" w:type="dxa"/>
            <w:vAlign w:val="center"/>
          </w:tcPr>
          <w:p w14:paraId="6A832331" w14:textId="504B4B9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277</w:t>
            </w:r>
          </w:p>
        </w:tc>
        <w:tc>
          <w:tcPr>
            <w:tcW w:w="1123" w:type="dxa"/>
            <w:vAlign w:val="center"/>
          </w:tcPr>
          <w:p w14:paraId="6E6160DE" w14:textId="7E09915B"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9.5</w:t>
            </w:r>
          </w:p>
        </w:tc>
        <w:tc>
          <w:tcPr>
            <w:tcW w:w="1123" w:type="dxa"/>
            <w:vAlign w:val="center"/>
          </w:tcPr>
          <w:p w14:paraId="4E3D70AB" w14:textId="2B579CFD"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4371</w:t>
            </w:r>
          </w:p>
        </w:tc>
        <w:tc>
          <w:tcPr>
            <w:tcW w:w="1123" w:type="dxa"/>
            <w:vAlign w:val="center"/>
          </w:tcPr>
          <w:p w14:paraId="254DF5D5" w14:textId="5E27EB84"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0.43</w:t>
            </w:r>
          </w:p>
        </w:tc>
        <w:tc>
          <w:tcPr>
            <w:tcW w:w="1224" w:type="dxa"/>
            <w:vAlign w:val="center"/>
          </w:tcPr>
          <w:p w14:paraId="3ADCBCB4" w14:textId="1147F0D9"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0.74</w:t>
            </w:r>
          </w:p>
        </w:tc>
        <w:tc>
          <w:tcPr>
            <w:tcW w:w="1644" w:type="dxa"/>
            <w:vAlign w:val="center"/>
          </w:tcPr>
          <w:p w14:paraId="41401FF1" w14:textId="6F9E0391"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Days-weeks</w:t>
            </w:r>
          </w:p>
        </w:tc>
        <w:tc>
          <w:tcPr>
            <w:tcW w:w="1514" w:type="dxa"/>
            <w:vAlign w:val="center"/>
          </w:tcPr>
          <w:p w14:paraId="68EF231B" w14:textId="5FFED664"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Yes / No</w:t>
            </w:r>
          </w:p>
        </w:tc>
      </w:tr>
      <w:tr w:rsidR="0027755A" w:rsidRPr="00A83571" w14:paraId="3B81095E" w14:textId="00E6373B" w:rsidTr="00634BE8">
        <w:trPr>
          <w:trHeight w:val="283"/>
        </w:trPr>
        <w:tc>
          <w:tcPr>
            <w:tcW w:w="1762" w:type="dxa"/>
            <w:vAlign w:val="center"/>
          </w:tcPr>
          <w:p w14:paraId="0E273D93" w14:textId="5D69D4C0" w:rsidR="0027755A" w:rsidRPr="007817F9" w:rsidRDefault="0027755A" w:rsidP="0027755A">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Antiepileptics</w:t>
            </w:r>
          </w:p>
        </w:tc>
        <w:tc>
          <w:tcPr>
            <w:tcW w:w="2202" w:type="dxa"/>
            <w:vAlign w:val="center"/>
          </w:tcPr>
          <w:p w14:paraId="1271D844" w14:textId="4013B187"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Carbamazepine</w:t>
            </w:r>
          </w:p>
        </w:tc>
        <w:tc>
          <w:tcPr>
            <w:tcW w:w="1418" w:type="dxa"/>
            <w:vAlign w:val="center"/>
          </w:tcPr>
          <w:p w14:paraId="34827475" w14:textId="4E8E5179"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298-46-4</w:t>
            </w:r>
          </w:p>
        </w:tc>
        <w:tc>
          <w:tcPr>
            <w:tcW w:w="978" w:type="dxa"/>
            <w:vAlign w:val="center"/>
          </w:tcPr>
          <w:p w14:paraId="0BBA787C" w14:textId="22F80138"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236</w:t>
            </w:r>
          </w:p>
        </w:tc>
        <w:tc>
          <w:tcPr>
            <w:tcW w:w="1123" w:type="dxa"/>
            <w:vAlign w:val="center"/>
          </w:tcPr>
          <w:p w14:paraId="03D67A12" w14:textId="501A5EDF"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13.9</w:t>
            </w:r>
          </w:p>
        </w:tc>
        <w:tc>
          <w:tcPr>
            <w:tcW w:w="1123" w:type="dxa"/>
            <w:vAlign w:val="center"/>
          </w:tcPr>
          <w:p w14:paraId="0B364FB4" w14:textId="1F344DEA"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17.7</w:t>
            </w:r>
          </w:p>
        </w:tc>
        <w:tc>
          <w:tcPr>
            <w:tcW w:w="1123" w:type="dxa"/>
            <w:vAlign w:val="center"/>
          </w:tcPr>
          <w:p w14:paraId="4228A5CF" w14:textId="0D7F46D9"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2.45</w:t>
            </w:r>
          </w:p>
        </w:tc>
        <w:tc>
          <w:tcPr>
            <w:tcW w:w="1224" w:type="dxa"/>
            <w:vAlign w:val="center"/>
          </w:tcPr>
          <w:p w14:paraId="2C6DC148" w14:textId="48B32AC3"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2.23</w:t>
            </w:r>
          </w:p>
        </w:tc>
        <w:tc>
          <w:tcPr>
            <w:tcW w:w="1644" w:type="dxa"/>
            <w:vAlign w:val="center"/>
          </w:tcPr>
          <w:p w14:paraId="099CB1CA" w14:textId="5289A78E"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Days-weeks</w:t>
            </w:r>
          </w:p>
        </w:tc>
        <w:tc>
          <w:tcPr>
            <w:tcW w:w="1514" w:type="dxa"/>
            <w:vAlign w:val="center"/>
          </w:tcPr>
          <w:p w14:paraId="0130AED9" w14:textId="23763431"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7D845C69" w14:textId="5AC69734" w:rsidTr="00634BE8">
        <w:trPr>
          <w:trHeight w:val="283"/>
        </w:trPr>
        <w:tc>
          <w:tcPr>
            <w:tcW w:w="1762" w:type="dxa"/>
            <w:vAlign w:val="center"/>
          </w:tcPr>
          <w:p w14:paraId="73124D0D" w14:textId="2EEBD57E" w:rsidR="0027755A" w:rsidRPr="007817F9" w:rsidRDefault="0027755A" w:rsidP="0027755A">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Analgesics</w:t>
            </w:r>
          </w:p>
        </w:tc>
        <w:tc>
          <w:tcPr>
            <w:tcW w:w="2202" w:type="dxa"/>
            <w:vAlign w:val="center"/>
          </w:tcPr>
          <w:p w14:paraId="2022EFC0" w14:textId="286A04C9"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Acetaminophen</w:t>
            </w:r>
          </w:p>
        </w:tc>
        <w:tc>
          <w:tcPr>
            <w:tcW w:w="1418" w:type="dxa"/>
            <w:vAlign w:val="center"/>
          </w:tcPr>
          <w:p w14:paraId="77544E52" w14:textId="06466DD6"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103-90-2</w:t>
            </w:r>
          </w:p>
        </w:tc>
        <w:tc>
          <w:tcPr>
            <w:tcW w:w="978" w:type="dxa"/>
            <w:vAlign w:val="center"/>
          </w:tcPr>
          <w:p w14:paraId="784D9B1E" w14:textId="67763824"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151</w:t>
            </w:r>
          </w:p>
        </w:tc>
        <w:tc>
          <w:tcPr>
            <w:tcW w:w="1123" w:type="dxa"/>
            <w:vAlign w:val="center"/>
          </w:tcPr>
          <w:p w14:paraId="1C270D45" w14:textId="1EB672F2"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9.4</w:t>
            </w:r>
          </w:p>
        </w:tc>
        <w:tc>
          <w:tcPr>
            <w:tcW w:w="1123" w:type="dxa"/>
            <w:vAlign w:val="center"/>
          </w:tcPr>
          <w:p w14:paraId="31F44662" w14:textId="2796F4E1"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30350</w:t>
            </w:r>
          </w:p>
        </w:tc>
        <w:tc>
          <w:tcPr>
            <w:tcW w:w="1123" w:type="dxa"/>
            <w:vAlign w:val="center"/>
          </w:tcPr>
          <w:p w14:paraId="21392209" w14:textId="78780D21"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0.46</w:t>
            </w:r>
          </w:p>
        </w:tc>
        <w:tc>
          <w:tcPr>
            <w:tcW w:w="1224" w:type="dxa"/>
            <w:vAlign w:val="center"/>
          </w:tcPr>
          <w:p w14:paraId="27DB7A87" w14:textId="4360254F"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1.32</w:t>
            </w:r>
          </w:p>
        </w:tc>
        <w:tc>
          <w:tcPr>
            <w:tcW w:w="1644" w:type="dxa"/>
            <w:vAlign w:val="center"/>
          </w:tcPr>
          <w:p w14:paraId="29F85CEB" w14:textId="6B1A17FA"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sz w:val="20"/>
                <w:szCs w:val="20"/>
                <w:lang w:val="en-GB"/>
              </w:rPr>
              <w:t>Days</w:t>
            </w:r>
          </w:p>
        </w:tc>
        <w:tc>
          <w:tcPr>
            <w:tcW w:w="1514" w:type="dxa"/>
            <w:vAlign w:val="center"/>
          </w:tcPr>
          <w:p w14:paraId="64EEA291" w14:textId="5E06B82E"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Yes / Yes</w:t>
            </w:r>
          </w:p>
        </w:tc>
      </w:tr>
      <w:tr w:rsidR="0027755A" w:rsidRPr="00A83571" w14:paraId="3988F24C" w14:textId="0DF0AFF0" w:rsidTr="00634BE8">
        <w:trPr>
          <w:trHeight w:val="283"/>
        </w:trPr>
        <w:tc>
          <w:tcPr>
            <w:tcW w:w="1762" w:type="dxa"/>
            <w:vMerge w:val="restart"/>
            <w:vAlign w:val="center"/>
          </w:tcPr>
          <w:p w14:paraId="5BEAAD71" w14:textId="131AC79B" w:rsidR="0027755A" w:rsidRPr="007817F9" w:rsidRDefault="0027755A" w:rsidP="0027755A">
            <w:pPr>
              <w:spacing w:line="276" w:lineRule="auto"/>
              <w:rPr>
                <w:rFonts w:ascii="Times New Roman" w:hAnsi="Times New Roman" w:cs="Times New Roman"/>
                <w:b/>
                <w:bCs/>
                <w:sz w:val="20"/>
                <w:szCs w:val="20"/>
                <w:lang w:val="en-GB"/>
              </w:rPr>
            </w:pPr>
            <w:proofErr w:type="spellStart"/>
            <w:r w:rsidRPr="007817F9">
              <w:rPr>
                <w:rFonts w:ascii="Times New Roman" w:hAnsi="Times New Roman" w:cs="Times New Roman"/>
                <w:sz w:val="20"/>
                <w:szCs w:val="20"/>
                <w:lang w:val="en-GB"/>
              </w:rPr>
              <w:t>Antiinflamatories</w:t>
            </w:r>
            <w:proofErr w:type="spellEnd"/>
          </w:p>
        </w:tc>
        <w:tc>
          <w:tcPr>
            <w:tcW w:w="2202" w:type="dxa"/>
            <w:vAlign w:val="center"/>
          </w:tcPr>
          <w:p w14:paraId="550CA1F7" w14:textId="056845E7"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Ibuprofen</w:t>
            </w:r>
          </w:p>
        </w:tc>
        <w:tc>
          <w:tcPr>
            <w:tcW w:w="1418" w:type="dxa"/>
            <w:vAlign w:val="center"/>
          </w:tcPr>
          <w:p w14:paraId="60AE595E" w14:textId="0C4E5210"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15687-27-1</w:t>
            </w:r>
          </w:p>
        </w:tc>
        <w:tc>
          <w:tcPr>
            <w:tcW w:w="978" w:type="dxa"/>
            <w:vAlign w:val="center"/>
          </w:tcPr>
          <w:p w14:paraId="1BA766C8" w14:textId="7C506FB0"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206</w:t>
            </w:r>
          </w:p>
        </w:tc>
        <w:tc>
          <w:tcPr>
            <w:tcW w:w="1123" w:type="dxa"/>
            <w:vAlign w:val="center"/>
          </w:tcPr>
          <w:p w14:paraId="0509E5F3" w14:textId="586470E6"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5.3</w:t>
            </w:r>
          </w:p>
        </w:tc>
        <w:tc>
          <w:tcPr>
            <w:tcW w:w="1123" w:type="dxa"/>
            <w:vAlign w:val="center"/>
          </w:tcPr>
          <w:p w14:paraId="53FEE675" w14:textId="73215B47"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41.0</w:t>
            </w:r>
          </w:p>
        </w:tc>
        <w:tc>
          <w:tcPr>
            <w:tcW w:w="1123" w:type="dxa"/>
            <w:vAlign w:val="center"/>
          </w:tcPr>
          <w:p w14:paraId="164F87FE" w14:textId="04C50F89"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3.97</w:t>
            </w:r>
          </w:p>
        </w:tc>
        <w:tc>
          <w:tcPr>
            <w:tcW w:w="1224" w:type="dxa"/>
            <w:vAlign w:val="center"/>
          </w:tcPr>
          <w:p w14:paraId="0420E60E" w14:textId="62874ED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2.35</w:t>
            </w:r>
          </w:p>
        </w:tc>
        <w:tc>
          <w:tcPr>
            <w:tcW w:w="1644" w:type="dxa"/>
            <w:vAlign w:val="center"/>
          </w:tcPr>
          <w:p w14:paraId="7D266533" w14:textId="35248231"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t>
            </w:r>
          </w:p>
        </w:tc>
        <w:tc>
          <w:tcPr>
            <w:tcW w:w="1514" w:type="dxa"/>
            <w:vAlign w:val="center"/>
          </w:tcPr>
          <w:p w14:paraId="64B942F3" w14:textId="5BA5156B"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73459E91" w14:textId="6B479CE4" w:rsidTr="00634BE8">
        <w:trPr>
          <w:trHeight w:val="283"/>
        </w:trPr>
        <w:tc>
          <w:tcPr>
            <w:tcW w:w="1762" w:type="dxa"/>
            <w:vMerge/>
            <w:vAlign w:val="center"/>
          </w:tcPr>
          <w:p w14:paraId="78AE7D25"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5903E8F4" w14:textId="5A3A1270"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Ketoprofen</w:t>
            </w:r>
          </w:p>
        </w:tc>
        <w:tc>
          <w:tcPr>
            <w:tcW w:w="1418" w:type="dxa"/>
            <w:vAlign w:val="center"/>
          </w:tcPr>
          <w:p w14:paraId="060CC3DE" w14:textId="00E22975"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22071-15-4</w:t>
            </w:r>
          </w:p>
        </w:tc>
        <w:tc>
          <w:tcPr>
            <w:tcW w:w="978" w:type="dxa"/>
            <w:vAlign w:val="center"/>
          </w:tcPr>
          <w:p w14:paraId="32C2CC5A" w14:textId="441E687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254</w:t>
            </w:r>
          </w:p>
        </w:tc>
        <w:tc>
          <w:tcPr>
            <w:tcW w:w="1123" w:type="dxa"/>
            <w:vAlign w:val="center"/>
          </w:tcPr>
          <w:p w14:paraId="64D46BE5" w14:textId="204C103B"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4.0</w:t>
            </w:r>
          </w:p>
        </w:tc>
        <w:tc>
          <w:tcPr>
            <w:tcW w:w="1123" w:type="dxa"/>
            <w:vAlign w:val="center"/>
          </w:tcPr>
          <w:p w14:paraId="34136EFB" w14:textId="5E945B61"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120</w:t>
            </w:r>
          </w:p>
        </w:tc>
        <w:tc>
          <w:tcPr>
            <w:tcW w:w="1123" w:type="dxa"/>
            <w:vAlign w:val="center"/>
          </w:tcPr>
          <w:p w14:paraId="4324AFB9" w14:textId="508B5A7F"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3.12</w:t>
            </w:r>
          </w:p>
        </w:tc>
        <w:tc>
          <w:tcPr>
            <w:tcW w:w="1224" w:type="dxa"/>
            <w:vAlign w:val="center"/>
          </w:tcPr>
          <w:p w14:paraId="7176272B" w14:textId="3C7F5F88"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2.08</w:t>
            </w:r>
          </w:p>
        </w:tc>
        <w:tc>
          <w:tcPr>
            <w:tcW w:w="1644" w:type="dxa"/>
            <w:vAlign w:val="center"/>
          </w:tcPr>
          <w:p w14:paraId="5CC98A17" w14:textId="7AE41775"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t>
            </w:r>
          </w:p>
        </w:tc>
        <w:tc>
          <w:tcPr>
            <w:tcW w:w="1514" w:type="dxa"/>
            <w:vAlign w:val="center"/>
          </w:tcPr>
          <w:p w14:paraId="67E4380C" w14:textId="24833EEE"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Yes</w:t>
            </w:r>
          </w:p>
        </w:tc>
      </w:tr>
      <w:tr w:rsidR="0027755A" w:rsidRPr="00A83571" w14:paraId="521E8A7D" w14:textId="75BC44E5" w:rsidTr="00634BE8">
        <w:trPr>
          <w:trHeight w:val="283"/>
        </w:trPr>
        <w:tc>
          <w:tcPr>
            <w:tcW w:w="1762" w:type="dxa"/>
            <w:vMerge/>
            <w:vAlign w:val="center"/>
          </w:tcPr>
          <w:p w14:paraId="6E311B9A"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6CFCC626" w14:textId="01CF8A54"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Naproxen</w:t>
            </w:r>
          </w:p>
        </w:tc>
        <w:tc>
          <w:tcPr>
            <w:tcW w:w="1418" w:type="dxa"/>
            <w:vAlign w:val="center"/>
          </w:tcPr>
          <w:p w14:paraId="384A8C87" w14:textId="11FA5A76"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22204-53-1</w:t>
            </w:r>
          </w:p>
        </w:tc>
        <w:tc>
          <w:tcPr>
            <w:tcW w:w="978" w:type="dxa"/>
            <w:vAlign w:val="center"/>
          </w:tcPr>
          <w:p w14:paraId="1EFDE01A" w14:textId="4D93D9A1"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230</w:t>
            </w:r>
          </w:p>
        </w:tc>
        <w:tc>
          <w:tcPr>
            <w:tcW w:w="1123" w:type="dxa"/>
            <w:vAlign w:val="center"/>
          </w:tcPr>
          <w:p w14:paraId="50DAA9BD" w14:textId="211777C2"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4.2</w:t>
            </w:r>
          </w:p>
        </w:tc>
        <w:tc>
          <w:tcPr>
            <w:tcW w:w="1123" w:type="dxa"/>
            <w:vAlign w:val="center"/>
          </w:tcPr>
          <w:p w14:paraId="479B4FD1" w14:textId="37C3285F"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145</w:t>
            </w:r>
          </w:p>
        </w:tc>
        <w:tc>
          <w:tcPr>
            <w:tcW w:w="1123" w:type="dxa"/>
            <w:vAlign w:val="center"/>
          </w:tcPr>
          <w:p w14:paraId="14D35299" w14:textId="797B27C9"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3.18</w:t>
            </w:r>
          </w:p>
        </w:tc>
        <w:tc>
          <w:tcPr>
            <w:tcW w:w="1224" w:type="dxa"/>
            <w:vAlign w:val="center"/>
          </w:tcPr>
          <w:p w14:paraId="0A14728E" w14:textId="67AC7AAE"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1.97</w:t>
            </w:r>
          </w:p>
        </w:tc>
        <w:tc>
          <w:tcPr>
            <w:tcW w:w="1644" w:type="dxa"/>
            <w:vAlign w:val="center"/>
          </w:tcPr>
          <w:p w14:paraId="4D7B6330" w14:textId="56EB632A"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t>
            </w:r>
          </w:p>
        </w:tc>
        <w:tc>
          <w:tcPr>
            <w:tcW w:w="1514" w:type="dxa"/>
            <w:vAlign w:val="center"/>
          </w:tcPr>
          <w:p w14:paraId="773BD209" w14:textId="06FCE8B8"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2F125202" w14:textId="2CF5DE67" w:rsidTr="00634BE8">
        <w:trPr>
          <w:trHeight w:val="283"/>
        </w:trPr>
        <w:tc>
          <w:tcPr>
            <w:tcW w:w="1762" w:type="dxa"/>
            <w:vMerge w:val="restart"/>
            <w:vAlign w:val="center"/>
          </w:tcPr>
          <w:p w14:paraId="32955BEF" w14:textId="59E69630" w:rsidR="0027755A" w:rsidRPr="007817F9" w:rsidRDefault="0027755A" w:rsidP="0027755A">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Lipids regulators</w:t>
            </w:r>
          </w:p>
        </w:tc>
        <w:tc>
          <w:tcPr>
            <w:tcW w:w="2202" w:type="dxa"/>
            <w:vAlign w:val="center"/>
          </w:tcPr>
          <w:p w14:paraId="26F4B22C" w14:textId="5EEB55C0"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Atorvastatin</w:t>
            </w:r>
          </w:p>
        </w:tc>
        <w:tc>
          <w:tcPr>
            <w:tcW w:w="1418" w:type="dxa"/>
            <w:vAlign w:val="center"/>
          </w:tcPr>
          <w:p w14:paraId="14640D5D" w14:textId="29ED61E5"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134523-03-8</w:t>
            </w:r>
          </w:p>
        </w:tc>
        <w:tc>
          <w:tcPr>
            <w:tcW w:w="978" w:type="dxa"/>
            <w:vAlign w:val="center"/>
          </w:tcPr>
          <w:p w14:paraId="5D617848" w14:textId="5B1FFBF3"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559</w:t>
            </w:r>
          </w:p>
        </w:tc>
        <w:tc>
          <w:tcPr>
            <w:tcW w:w="1123" w:type="dxa"/>
            <w:vAlign w:val="center"/>
          </w:tcPr>
          <w:p w14:paraId="17418AFA" w14:textId="1B127355" w:rsidR="0027755A" w:rsidRPr="007817F9" w:rsidRDefault="0027755A" w:rsidP="00D53AD7">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 xml:space="preserve">4.3/14.9 </w:t>
            </w:r>
            <w:r w:rsidR="00D53AD7">
              <w:rPr>
                <w:rFonts w:ascii="Times New Roman" w:hAnsi="Times New Roman" w:cs="Times New Roman"/>
                <w:sz w:val="20"/>
                <w:szCs w:val="20"/>
                <w:vertAlign w:val="superscript"/>
                <w:lang w:val="en-GB"/>
              </w:rPr>
              <w:t>d</w:t>
            </w:r>
          </w:p>
        </w:tc>
        <w:tc>
          <w:tcPr>
            <w:tcW w:w="1123" w:type="dxa"/>
            <w:vAlign w:val="center"/>
          </w:tcPr>
          <w:p w14:paraId="5C998E57" w14:textId="2DE67525"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0.001</w:t>
            </w:r>
          </w:p>
        </w:tc>
        <w:tc>
          <w:tcPr>
            <w:tcW w:w="1123" w:type="dxa"/>
            <w:vAlign w:val="center"/>
          </w:tcPr>
          <w:p w14:paraId="39DE8CD2" w14:textId="46E49DBB"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6.36</w:t>
            </w:r>
          </w:p>
        </w:tc>
        <w:tc>
          <w:tcPr>
            <w:tcW w:w="1224" w:type="dxa"/>
            <w:vAlign w:val="center"/>
          </w:tcPr>
          <w:p w14:paraId="29CD1A46" w14:textId="784200BF"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2.60</w:t>
            </w:r>
          </w:p>
        </w:tc>
        <w:tc>
          <w:tcPr>
            <w:tcW w:w="1644" w:type="dxa"/>
            <w:vAlign w:val="center"/>
          </w:tcPr>
          <w:p w14:paraId="3C75BBEF" w14:textId="19CDE4E7"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t>
            </w:r>
          </w:p>
        </w:tc>
        <w:tc>
          <w:tcPr>
            <w:tcW w:w="1514" w:type="dxa"/>
            <w:vAlign w:val="center"/>
          </w:tcPr>
          <w:p w14:paraId="065F2CC7" w14:textId="58973DB5"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5642FEA0" w14:textId="17F14D82" w:rsidTr="00634BE8">
        <w:trPr>
          <w:trHeight w:val="283"/>
        </w:trPr>
        <w:tc>
          <w:tcPr>
            <w:tcW w:w="1762" w:type="dxa"/>
            <w:vMerge/>
            <w:vAlign w:val="center"/>
          </w:tcPr>
          <w:p w14:paraId="28A1D15A"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62E94508" w14:textId="38C6B09F"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Gemfibrozil</w:t>
            </w:r>
          </w:p>
        </w:tc>
        <w:tc>
          <w:tcPr>
            <w:tcW w:w="1418" w:type="dxa"/>
            <w:vAlign w:val="center"/>
          </w:tcPr>
          <w:p w14:paraId="2A0A2DDB" w14:textId="39728FD1"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25812-30-0</w:t>
            </w:r>
          </w:p>
        </w:tc>
        <w:tc>
          <w:tcPr>
            <w:tcW w:w="978" w:type="dxa"/>
            <w:vAlign w:val="center"/>
          </w:tcPr>
          <w:p w14:paraId="638DFE40" w14:textId="49445CEB"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250</w:t>
            </w:r>
          </w:p>
        </w:tc>
        <w:tc>
          <w:tcPr>
            <w:tcW w:w="1123" w:type="dxa"/>
            <w:vAlign w:val="center"/>
          </w:tcPr>
          <w:p w14:paraId="0AD6466C" w14:textId="480532B8"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4.8</w:t>
            </w:r>
          </w:p>
        </w:tc>
        <w:tc>
          <w:tcPr>
            <w:tcW w:w="1123" w:type="dxa"/>
            <w:vAlign w:val="center"/>
          </w:tcPr>
          <w:p w14:paraId="4F0862CF" w14:textId="22FAC225"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4.96</w:t>
            </w:r>
          </w:p>
        </w:tc>
        <w:tc>
          <w:tcPr>
            <w:tcW w:w="1123" w:type="dxa"/>
            <w:vAlign w:val="center"/>
          </w:tcPr>
          <w:p w14:paraId="150350F8" w14:textId="211DC7BB"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4.77</w:t>
            </w:r>
          </w:p>
        </w:tc>
        <w:tc>
          <w:tcPr>
            <w:tcW w:w="1224" w:type="dxa"/>
            <w:vAlign w:val="center"/>
          </w:tcPr>
          <w:p w14:paraId="3B45F3B7" w14:textId="74462F60"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2.85</w:t>
            </w:r>
          </w:p>
        </w:tc>
        <w:tc>
          <w:tcPr>
            <w:tcW w:w="1644" w:type="dxa"/>
            <w:vAlign w:val="center"/>
          </w:tcPr>
          <w:p w14:paraId="05A3811C" w14:textId="62E275C9"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Days-weeks</w:t>
            </w:r>
          </w:p>
        </w:tc>
        <w:tc>
          <w:tcPr>
            <w:tcW w:w="1514" w:type="dxa"/>
            <w:vAlign w:val="center"/>
          </w:tcPr>
          <w:p w14:paraId="60EC5B9C" w14:textId="70F2F66D"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No</w:t>
            </w:r>
          </w:p>
        </w:tc>
      </w:tr>
      <w:tr w:rsidR="0027755A" w:rsidRPr="00A83571" w14:paraId="28E5FF5A" w14:textId="25760DF9" w:rsidTr="00634BE8">
        <w:trPr>
          <w:trHeight w:val="283"/>
        </w:trPr>
        <w:tc>
          <w:tcPr>
            <w:tcW w:w="1762" w:type="dxa"/>
            <w:vMerge w:val="restart"/>
            <w:vAlign w:val="center"/>
          </w:tcPr>
          <w:p w14:paraId="738D7D84" w14:textId="0D75C012" w:rsidR="0027755A" w:rsidRPr="007817F9" w:rsidRDefault="0027755A" w:rsidP="0027755A">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Fungicides</w:t>
            </w:r>
          </w:p>
        </w:tc>
        <w:tc>
          <w:tcPr>
            <w:tcW w:w="2202" w:type="dxa"/>
            <w:vAlign w:val="center"/>
          </w:tcPr>
          <w:p w14:paraId="16151C1A" w14:textId="79562E8E"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Clotrimazole</w:t>
            </w:r>
          </w:p>
        </w:tc>
        <w:tc>
          <w:tcPr>
            <w:tcW w:w="1418" w:type="dxa"/>
            <w:vAlign w:val="center"/>
          </w:tcPr>
          <w:p w14:paraId="6FBF9B59" w14:textId="79D8A51D"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23593-75-1</w:t>
            </w:r>
          </w:p>
        </w:tc>
        <w:tc>
          <w:tcPr>
            <w:tcW w:w="978" w:type="dxa"/>
            <w:vAlign w:val="center"/>
          </w:tcPr>
          <w:p w14:paraId="524B9037" w14:textId="44D01CE8"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345</w:t>
            </w:r>
          </w:p>
        </w:tc>
        <w:tc>
          <w:tcPr>
            <w:tcW w:w="1123" w:type="dxa"/>
            <w:vAlign w:val="center"/>
          </w:tcPr>
          <w:p w14:paraId="2BE96A1E" w14:textId="0A77A838"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4.1</w:t>
            </w:r>
          </w:p>
        </w:tc>
        <w:tc>
          <w:tcPr>
            <w:tcW w:w="1123" w:type="dxa"/>
            <w:vAlign w:val="center"/>
          </w:tcPr>
          <w:p w14:paraId="5C546048" w14:textId="7D34D4A0"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0.030</w:t>
            </w:r>
          </w:p>
        </w:tc>
        <w:tc>
          <w:tcPr>
            <w:tcW w:w="1123" w:type="dxa"/>
            <w:vAlign w:val="center"/>
          </w:tcPr>
          <w:p w14:paraId="3E540CD1" w14:textId="7AA9D64E"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6.26</w:t>
            </w:r>
          </w:p>
        </w:tc>
        <w:tc>
          <w:tcPr>
            <w:tcW w:w="1224" w:type="dxa"/>
            <w:vAlign w:val="center"/>
          </w:tcPr>
          <w:p w14:paraId="397C800C" w14:textId="632EE722"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 xml:space="preserve">4.79 </w:t>
            </w:r>
          </w:p>
        </w:tc>
        <w:tc>
          <w:tcPr>
            <w:tcW w:w="1644" w:type="dxa"/>
            <w:vAlign w:val="center"/>
          </w:tcPr>
          <w:p w14:paraId="78492931" w14:textId="126D473E"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Weeks</w:t>
            </w:r>
          </w:p>
        </w:tc>
        <w:tc>
          <w:tcPr>
            <w:tcW w:w="1514" w:type="dxa"/>
            <w:vAlign w:val="center"/>
          </w:tcPr>
          <w:p w14:paraId="29BE3F07" w14:textId="18EA93C3"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bCs/>
                <w:sz w:val="20"/>
                <w:szCs w:val="20"/>
                <w:lang w:val="en-GB"/>
              </w:rPr>
              <w:t>Yes / No</w:t>
            </w:r>
          </w:p>
        </w:tc>
      </w:tr>
      <w:tr w:rsidR="0027755A" w:rsidRPr="00A83571" w14:paraId="1A81FB43" w14:textId="310AC0F9" w:rsidTr="00634BE8">
        <w:trPr>
          <w:trHeight w:val="283"/>
        </w:trPr>
        <w:tc>
          <w:tcPr>
            <w:tcW w:w="1762" w:type="dxa"/>
            <w:vMerge/>
          </w:tcPr>
          <w:p w14:paraId="24DDD933"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4593BCF4" w14:textId="7EBA2502" w:rsidR="0027755A" w:rsidRPr="007817F9" w:rsidRDefault="0027755A" w:rsidP="0027755A">
            <w:pPr>
              <w:spacing w:line="276" w:lineRule="auto"/>
              <w:jc w:val="right"/>
              <w:rPr>
                <w:rFonts w:ascii="Times New Roman" w:hAnsi="Times New Roman" w:cs="Times New Roman"/>
                <w:sz w:val="20"/>
                <w:szCs w:val="20"/>
                <w:lang w:val="en-GB"/>
              </w:rPr>
            </w:pPr>
            <w:r w:rsidRPr="007817F9">
              <w:rPr>
                <w:rFonts w:ascii="Times New Roman" w:hAnsi="Times New Roman" w:cs="Times New Roman"/>
                <w:sz w:val="20"/>
                <w:szCs w:val="20"/>
                <w:lang w:val="en-GB"/>
              </w:rPr>
              <w:t>Fluconazole</w:t>
            </w:r>
          </w:p>
        </w:tc>
        <w:tc>
          <w:tcPr>
            <w:tcW w:w="1418" w:type="dxa"/>
            <w:vAlign w:val="center"/>
          </w:tcPr>
          <w:p w14:paraId="4FBFCADE" w14:textId="571A7217"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86386-73-4</w:t>
            </w:r>
          </w:p>
        </w:tc>
        <w:tc>
          <w:tcPr>
            <w:tcW w:w="978" w:type="dxa"/>
            <w:vAlign w:val="center"/>
          </w:tcPr>
          <w:p w14:paraId="0BD686C9" w14:textId="129D3254"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306</w:t>
            </w:r>
          </w:p>
        </w:tc>
        <w:tc>
          <w:tcPr>
            <w:tcW w:w="1123" w:type="dxa"/>
            <w:vAlign w:val="center"/>
          </w:tcPr>
          <w:p w14:paraId="66995B81" w14:textId="2B7D2AFC"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2.3</w:t>
            </w:r>
          </w:p>
        </w:tc>
        <w:tc>
          <w:tcPr>
            <w:tcW w:w="1123" w:type="dxa"/>
            <w:vAlign w:val="center"/>
          </w:tcPr>
          <w:p w14:paraId="60708468" w14:textId="6DC583BA"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13660</w:t>
            </w:r>
          </w:p>
        </w:tc>
        <w:tc>
          <w:tcPr>
            <w:tcW w:w="1123" w:type="dxa"/>
            <w:vAlign w:val="center"/>
          </w:tcPr>
          <w:p w14:paraId="7DD0B712" w14:textId="76463BD8"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0.5</w:t>
            </w:r>
          </w:p>
        </w:tc>
        <w:tc>
          <w:tcPr>
            <w:tcW w:w="1224" w:type="dxa"/>
            <w:vAlign w:val="center"/>
          </w:tcPr>
          <w:p w14:paraId="4B0C2ABE" w14:textId="6C82E67D"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0.86</w:t>
            </w:r>
          </w:p>
        </w:tc>
        <w:tc>
          <w:tcPr>
            <w:tcW w:w="1644" w:type="dxa"/>
            <w:vAlign w:val="center"/>
          </w:tcPr>
          <w:p w14:paraId="2CD0A8F2" w14:textId="2892EE2D"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Days-weeks</w:t>
            </w:r>
          </w:p>
        </w:tc>
        <w:tc>
          <w:tcPr>
            <w:tcW w:w="1514" w:type="dxa"/>
            <w:vAlign w:val="center"/>
          </w:tcPr>
          <w:p w14:paraId="5BEE114C" w14:textId="1FE86D3C"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bCs/>
                <w:sz w:val="20"/>
                <w:szCs w:val="20"/>
                <w:lang w:val="en-GB"/>
              </w:rPr>
              <w:t>Yes / No</w:t>
            </w:r>
          </w:p>
        </w:tc>
      </w:tr>
      <w:tr w:rsidR="0027755A" w:rsidRPr="00A83571" w14:paraId="0790EB78" w14:textId="20C0EBA5" w:rsidTr="00634BE8">
        <w:trPr>
          <w:trHeight w:val="283"/>
        </w:trPr>
        <w:tc>
          <w:tcPr>
            <w:tcW w:w="1762" w:type="dxa"/>
            <w:vMerge/>
          </w:tcPr>
          <w:p w14:paraId="5A1B1AF3" w14:textId="77777777" w:rsidR="0027755A" w:rsidRPr="007817F9" w:rsidRDefault="0027755A" w:rsidP="0027755A">
            <w:pPr>
              <w:spacing w:line="276" w:lineRule="auto"/>
              <w:rPr>
                <w:rFonts w:ascii="Times New Roman" w:hAnsi="Times New Roman" w:cs="Times New Roman"/>
                <w:b/>
                <w:bCs/>
                <w:sz w:val="20"/>
                <w:szCs w:val="20"/>
                <w:lang w:val="en-GB"/>
              </w:rPr>
            </w:pPr>
          </w:p>
        </w:tc>
        <w:tc>
          <w:tcPr>
            <w:tcW w:w="2202" w:type="dxa"/>
            <w:vAlign w:val="center"/>
          </w:tcPr>
          <w:p w14:paraId="5CE5C8FF" w14:textId="713DEAF3"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Miconazole</w:t>
            </w:r>
          </w:p>
        </w:tc>
        <w:tc>
          <w:tcPr>
            <w:tcW w:w="1418" w:type="dxa"/>
            <w:vAlign w:val="center"/>
          </w:tcPr>
          <w:p w14:paraId="765CCDFA" w14:textId="6F6B625D"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22916-47-8</w:t>
            </w:r>
          </w:p>
        </w:tc>
        <w:tc>
          <w:tcPr>
            <w:tcW w:w="978" w:type="dxa"/>
            <w:vAlign w:val="center"/>
          </w:tcPr>
          <w:p w14:paraId="3F4DCA5C" w14:textId="30DBF684"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416</w:t>
            </w:r>
          </w:p>
        </w:tc>
        <w:tc>
          <w:tcPr>
            <w:tcW w:w="1123" w:type="dxa"/>
            <w:vAlign w:val="center"/>
          </w:tcPr>
          <w:p w14:paraId="69E7A12E" w14:textId="7BE6D9B0"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w:t>
            </w:r>
          </w:p>
        </w:tc>
        <w:tc>
          <w:tcPr>
            <w:tcW w:w="1123" w:type="dxa"/>
            <w:vAlign w:val="center"/>
          </w:tcPr>
          <w:p w14:paraId="767331C1" w14:textId="48EE1B6B"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0.011</w:t>
            </w:r>
          </w:p>
        </w:tc>
        <w:tc>
          <w:tcPr>
            <w:tcW w:w="1123" w:type="dxa"/>
            <w:vAlign w:val="center"/>
          </w:tcPr>
          <w:p w14:paraId="31D9D328" w14:textId="71493CD0"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6.25</w:t>
            </w:r>
          </w:p>
        </w:tc>
        <w:tc>
          <w:tcPr>
            <w:tcW w:w="1224" w:type="dxa"/>
            <w:vAlign w:val="center"/>
          </w:tcPr>
          <w:p w14:paraId="0C8666CC" w14:textId="6EF7827C"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4.83</w:t>
            </w:r>
          </w:p>
        </w:tc>
        <w:tc>
          <w:tcPr>
            <w:tcW w:w="1644" w:type="dxa"/>
            <w:vAlign w:val="center"/>
          </w:tcPr>
          <w:p w14:paraId="1B225B9B" w14:textId="5F8F3C4D"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Weeks-months</w:t>
            </w:r>
          </w:p>
        </w:tc>
        <w:tc>
          <w:tcPr>
            <w:tcW w:w="1514" w:type="dxa"/>
            <w:vAlign w:val="center"/>
          </w:tcPr>
          <w:p w14:paraId="10210554" w14:textId="2DDF50D5" w:rsidR="0027755A" w:rsidRPr="007817F9" w:rsidRDefault="0027755A" w:rsidP="00D53AD7">
            <w:pPr>
              <w:spacing w:line="276" w:lineRule="auto"/>
              <w:jc w:val="center"/>
              <w:rPr>
                <w:rFonts w:ascii="Times New Roman" w:hAnsi="Times New Roman" w:cs="Times New Roman"/>
                <w:sz w:val="20"/>
                <w:szCs w:val="20"/>
                <w:vertAlign w:val="superscript"/>
                <w:lang w:val="en-GB"/>
              </w:rPr>
            </w:pPr>
            <w:r w:rsidRPr="007817F9">
              <w:rPr>
                <w:rFonts w:ascii="Times New Roman" w:hAnsi="Times New Roman" w:cs="Times New Roman"/>
                <w:bCs/>
                <w:sz w:val="20"/>
                <w:szCs w:val="20"/>
                <w:lang w:val="en-GB"/>
              </w:rPr>
              <w:t xml:space="preserve">Yes / Yes </w:t>
            </w:r>
            <w:r w:rsidR="00D53AD7">
              <w:rPr>
                <w:rFonts w:ascii="Times New Roman" w:hAnsi="Times New Roman" w:cs="Times New Roman"/>
                <w:bCs/>
                <w:sz w:val="20"/>
                <w:szCs w:val="20"/>
                <w:vertAlign w:val="superscript"/>
                <w:lang w:val="en-GB"/>
              </w:rPr>
              <w:t>c</w:t>
            </w:r>
          </w:p>
        </w:tc>
      </w:tr>
      <w:tr w:rsidR="0027755A" w:rsidRPr="00A83571" w14:paraId="3103F4F2" w14:textId="3C004E92" w:rsidTr="00634BE8">
        <w:trPr>
          <w:trHeight w:val="283"/>
        </w:trPr>
        <w:tc>
          <w:tcPr>
            <w:tcW w:w="1762" w:type="dxa"/>
            <w:vAlign w:val="center"/>
          </w:tcPr>
          <w:p w14:paraId="47D03250" w14:textId="766A47F4" w:rsidR="0027755A" w:rsidRPr="007817F9" w:rsidRDefault="0027755A" w:rsidP="0027755A">
            <w:pPr>
              <w:spacing w:line="276" w:lineRule="auto"/>
              <w:rPr>
                <w:rFonts w:ascii="Times New Roman" w:hAnsi="Times New Roman" w:cs="Times New Roman"/>
                <w:b/>
                <w:bCs/>
                <w:sz w:val="20"/>
                <w:szCs w:val="20"/>
                <w:lang w:val="en-GB"/>
              </w:rPr>
            </w:pPr>
            <w:r w:rsidRPr="007817F9">
              <w:rPr>
                <w:rFonts w:ascii="Times New Roman" w:hAnsi="Times New Roman" w:cs="Times New Roman"/>
                <w:sz w:val="20"/>
                <w:szCs w:val="20"/>
                <w:lang w:val="en-GB"/>
              </w:rPr>
              <w:t>Antihelmintics</w:t>
            </w:r>
          </w:p>
        </w:tc>
        <w:tc>
          <w:tcPr>
            <w:tcW w:w="2202" w:type="dxa"/>
            <w:vAlign w:val="center"/>
          </w:tcPr>
          <w:p w14:paraId="1926F6DD" w14:textId="540B12C6" w:rsidR="0027755A" w:rsidRPr="007817F9" w:rsidRDefault="0027755A" w:rsidP="0027755A">
            <w:pPr>
              <w:spacing w:line="276" w:lineRule="auto"/>
              <w:jc w:val="right"/>
              <w:rPr>
                <w:rFonts w:ascii="Times New Roman" w:hAnsi="Times New Roman" w:cs="Times New Roman"/>
                <w:b/>
                <w:bCs/>
                <w:sz w:val="20"/>
                <w:szCs w:val="20"/>
                <w:lang w:val="en-GB"/>
              </w:rPr>
            </w:pPr>
            <w:r w:rsidRPr="007817F9">
              <w:rPr>
                <w:rFonts w:ascii="Times New Roman" w:hAnsi="Times New Roman" w:cs="Times New Roman"/>
                <w:sz w:val="20"/>
                <w:szCs w:val="20"/>
                <w:lang w:val="en-GB"/>
              </w:rPr>
              <w:t>Thiabendazole</w:t>
            </w:r>
          </w:p>
        </w:tc>
        <w:tc>
          <w:tcPr>
            <w:tcW w:w="1418" w:type="dxa"/>
            <w:vAlign w:val="center"/>
          </w:tcPr>
          <w:p w14:paraId="06D940EC" w14:textId="47DC1AC8"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148-79-8</w:t>
            </w:r>
          </w:p>
        </w:tc>
        <w:tc>
          <w:tcPr>
            <w:tcW w:w="978" w:type="dxa"/>
            <w:vAlign w:val="center"/>
          </w:tcPr>
          <w:p w14:paraId="579C5FE5" w14:textId="15CB6820"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201</w:t>
            </w:r>
          </w:p>
        </w:tc>
        <w:tc>
          <w:tcPr>
            <w:tcW w:w="1123" w:type="dxa"/>
            <w:vAlign w:val="center"/>
          </w:tcPr>
          <w:p w14:paraId="28FCCDB9" w14:textId="623A3477"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4.6</w:t>
            </w:r>
          </w:p>
        </w:tc>
        <w:tc>
          <w:tcPr>
            <w:tcW w:w="1123" w:type="dxa"/>
            <w:vAlign w:val="center"/>
          </w:tcPr>
          <w:p w14:paraId="4A53C8B1" w14:textId="6FD247C3" w:rsidR="0027755A" w:rsidRPr="007817F9" w:rsidRDefault="0027755A" w:rsidP="0027755A">
            <w:pPr>
              <w:spacing w:line="276" w:lineRule="auto"/>
              <w:jc w:val="center"/>
              <w:rPr>
                <w:rFonts w:ascii="Times New Roman" w:hAnsi="Times New Roman" w:cs="Times New Roman"/>
                <w:sz w:val="20"/>
                <w:szCs w:val="20"/>
                <w:lang w:val="en-GB"/>
              </w:rPr>
            </w:pPr>
            <w:r w:rsidRPr="007817F9">
              <w:rPr>
                <w:rFonts w:ascii="Times New Roman" w:hAnsi="Times New Roman" w:cs="Times New Roman"/>
                <w:sz w:val="20"/>
                <w:szCs w:val="20"/>
                <w:lang w:val="en-GB"/>
              </w:rPr>
              <w:t>335</w:t>
            </w:r>
          </w:p>
        </w:tc>
        <w:tc>
          <w:tcPr>
            <w:tcW w:w="1123" w:type="dxa"/>
            <w:vAlign w:val="center"/>
          </w:tcPr>
          <w:p w14:paraId="299C6966" w14:textId="4FE571A4"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2.47</w:t>
            </w:r>
          </w:p>
        </w:tc>
        <w:tc>
          <w:tcPr>
            <w:tcW w:w="1224" w:type="dxa"/>
            <w:vAlign w:val="center"/>
          </w:tcPr>
          <w:p w14:paraId="70843A1B" w14:textId="408788B8" w:rsidR="0027755A" w:rsidRPr="007817F9" w:rsidRDefault="0027755A" w:rsidP="0027755A">
            <w:pPr>
              <w:spacing w:line="276" w:lineRule="auto"/>
              <w:jc w:val="center"/>
              <w:rPr>
                <w:rFonts w:ascii="Times New Roman" w:hAnsi="Times New Roman" w:cs="Times New Roman"/>
                <w:b/>
                <w:bCs/>
                <w:sz w:val="20"/>
                <w:szCs w:val="20"/>
                <w:lang w:val="en-GB"/>
              </w:rPr>
            </w:pPr>
            <w:r w:rsidRPr="007817F9">
              <w:rPr>
                <w:rFonts w:ascii="Times New Roman" w:hAnsi="Times New Roman" w:cs="Times New Roman"/>
                <w:sz w:val="20"/>
                <w:szCs w:val="20"/>
                <w:lang w:val="en-GB"/>
              </w:rPr>
              <w:t>2.69</w:t>
            </w:r>
          </w:p>
        </w:tc>
        <w:tc>
          <w:tcPr>
            <w:tcW w:w="1644" w:type="dxa"/>
            <w:vAlign w:val="center"/>
          </w:tcPr>
          <w:p w14:paraId="1BB605A9" w14:textId="74730088"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Days-weeks</w:t>
            </w:r>
          </w:p>
        </w:tc>
        <w:tc>
          <w:tcPr>
            <w:tcW w:w="1514" w:type="dxa"/>
            <w:vAlign w:val="center"/>
          </w:tcPr>
          <w:p w14:paraId="396222C5" w14:textId="1BC2538A" w:rsidR="0027755A" w:rsidRPr="007817F9" w:rsidRDefault="0027755A" w:rsidP="0027755A">
            <w:pPr>
              <w:spacing w:line="276" w:lineRule="auto"/>
              <w:jc w:val="center"/>
              <w:rPr>
                <w:rFonts w:ascii="Times New Roman" w:hAnsi="Times New Roman" w:cs="Times New Roman"/>
                <w:bCs/>
                <w:sz w:val="20"/>
                <w:szCs w:val="20"/>
                <w:lang w:val="en-GB"/>
              </w:rPr>
            </w:pPr>
            <w:r w:rsidRPr="007817F9">
              <w:rPr>
                <w:rFonts w:ascii="Times New Roman" w:hAnsi="Times New Roman" w:cs="Times New Roman"/>
                <w:bCs/>
                <w:sz w:val="20"/>
                <w:szCs w:val="20"/>
                <w:lang w:val="en-GB"/>
              </w:rPr>
              <w:t>Yes / Yes</w:t>
            </w:r>
          </w:p>
        </w:tc>
      </w:tr>
    </w:tbl>
    <w:p w14:paraId="52BE09FD" w14:textId="6C4BCA2B" w:rsidR="00D5737F" w:rsidRPr="00B71822" w:rsidRDefault="00435575" w:rsidP="00842E7E">
      <w:pPr>
        <w:spacing w:line="480" w:lineRule="auto"/>
        <w:rPr>
          <w:sz w:val="20"/>
          <w:szCs w:val="20"/>
          <w:lang w:val="es-ES"/>
        </w:rPr>
      </w:pPr>
      <w:proofErr w:type="gramStart"/>
      <w:r w:rsidRPr="00D67FA9">
        <w:rPr>
          <w:sz w:val="20"/>
          <w:szCs w:val="20"/>
          <w:vertAlign w:val="superscript"/>
          <w:lang w:val="en-GB"/>
        </w:rPr>
        <w:t>a</w:t>
      </w:r>
      <w:proofErr w:type="gramEnd"/>
      <w:r w:rsidRPr="00D67FA9">
        <w:rPr>
          <w:sz w:val="20"/>
          <w:szCs w:val="20"/>
          <w:vertAlign w:val="superscript"/>
          <w:lang w:val="en-GB"/>
        </w:rPr>
        <w:t xml:space="preserve"> </w:t>
      </w:r>
      <w:r w:rsidR="00B85ED4" w:rsidRPr="00634BE8">
        <w:rPr>
          <w:sz w:val="20"/>
          <w:szCs w:val="20"/>
          <w:lang w:val="en-GB"/>
        </w:rPr>
        <w:t xml:space="preserve">US EPA; Estimation Program Interface (EPI) Suite. </w:t>
      </w:r>
      <w:r w:rsidR="00B85ED4" w:rsidRPr="00B71822">
        <w:rPr>
          <w:sz w:val="20"/>
          <w:szCs w:val="20"/>
          <w:lang w:val="es-ES"/>
        </w:rPr>
        <w:t xml:space="preserve">Ver. 4.1; </w:t>
      </w:r>
      <w:r w:rsidR="00D53AD7" w:rsidRPr="00B71822">
        <w:rPr>
          <w:sz w:val="20"/>
          <w:szCs w:val="20"/>
          <w:vertAlign w:val="superscript"/>
          <w:lang w:val="es-ES"/>
        </w:rPr>
        <w:t xml:space="preserve">b </w:t>
      </w:r>
      <w:proofErr w:type="spellStart"/>
      <w:r w:rsidRPr="00B71822">
        <w:rPr>
          <w:sz w:val="20"/>
          <w:szCs w:val="20"/>
          <w:lang w:val="es-ES"/>
        </w:rPr>
        <w:t>European</w:t>
      </w:r>
      <w:proofErr w:type="spellEnd"/>
      <w:r w:rsidRPr="00B71822">
        <w:rPr>
          <w:sz w:val="20"/>
          <w:szCs w:val="20"/>
          <w:lang w:val="es-ES"/>
        </w:rPr>
        <w:t xml:space="preserve"> Medicines Agency </w:t>
      </w:r>
      <w:hyperlink r:id="rId9" w:history="1">
        <w:r w:rsidRPr="00B71822">
          <w:rPr>
            <w:rStyle w:val="Hyperlink"/>
            <w:color w:val="auto"/>
            <w:sz w:val="20"/>
            <w:szCs w:val="20"/>
            <w:u w:val="none"/>
            <w:lang w:val="es-ES"/>
          </w:rPr>
          <w:t>https://www.ema.europa.eu/en/medicines/field_ema_web_categories%253Aname_field/Veterinary?search_api_views_fulltext=carbamazepine</w:t>
        </w:r>
      </w:hyperlink>
      <w:r w:rsidR="00D66347" w:rsidRPr="00B71822">
        <w:rPr>
          <w:sz w:val="20"/>
          <w:szCs w:val="20"/>
          <w:lang w:val="es-ES"/>
        </w:rPr>
        <w:t>;</w:t>
      </w:r>
      <w:r w:rsidR="00D5737F" w:rsidRPr="00B71822">
        <w:rPr>
          <w:sz w:val="20"/>
          <w:szCs w:val="20"/>
          <w:vertAlign w:val="superscript"/>
          <w:lang w:val="es-ES"/>
        </w:rPr>
        <w:t xml:space="preserve"> </w:t>
      </w:r>
      <w:r w:rsidR="00D53AD7">
        <w:rPr>
          <w:sz w:val="20"/>
          <w:szCs w:val="20"/>
          <w:vertAlign w:val="superscript"/>
          <w:lang w:val="es-ES"/>
        </w:rPr>
        <w:t>c</w:t>
      </w:r>
      <w:r w:rsidR="00D53AD7" w:rsidRPr="00B71822">
        <w:rPr>
          <w:sz w:val="20"/>
          <w:szCs w:val="20"/>
          <w:vertAlign w:val="superscript"/>
          <w:lang w:val="es-ES"/>
        </w:rPr>
        <w:t xml:space="preserve"> </w:t>
      </w:r>
      <w:r w:rsidR="008373CE" w:rsidRPr="00B71822">
        <w:rPr>
          <w:sz w:val="20"/>
          <w:szCs w:val="20"/>
          <w:lang w:val="es-ES"/>
        </w:rPr>
        <w:t xml:space="preserve">Miconazole </w:t>
      </w:r>
      <w:proofErr w:type="spellStart"/>
      <w:r w:rsidR="008373CE" w:rsidRPr="00B71822">
        <w:rPr>
          <w:sz w:val="20"/>
          <w:szCs w:val="20"/>
          <w:lang w:val="es-ES"/>
        </w:rPr>
        <w:t>nitrate</w:t>
      </w:r>
      <w:proofErr w:type="spellEnd"/>
      <w:r w:rsidR="00D86650" w:rsidRPr="00B71822">
        <w:rPr>
          <w:sz w:val="20"/>
          <w:szCs w:val="20"/>
          <w:lang w:val="es-ES"/>
        </w:rPr>
        <w:t>;</w:t>
      </w:r>
    </w:p>
    <w:p w14:paraId="3429BB8C" w14:textId="05F97394" w:rsidR="00D5737F" w:rsidRPr="00634BE8" w:rsidRDefault="00D53AD7" w:rsidP="00842E7E">
      <w:pPr>
        <w:spacing w:line="480" w:lineRule="auto"/>
        <w:rPr>
          <w:b/>
          <w:bCs/>
          <w:lang w:val="en-GB"/>
        </w:rPr>
        <w:sectPr w:rsidR="00D5737F" w:rsidRPr="00634BE8" w:rsidSect="007E009C">
          <w:pgSz w:w="16838" w:h="11906" w:orient="landscape" w:code="9"/>
          <w:pgMar w:top="1134" w:right="851" w:bottom="851" w:left="851" w:header="567" w:footer="851" w:gutter="0"/>
          <w:cols w:space="708"/>
          <w:docGrid w:linePitch="326"/>
        </w:sectPr>
      </w:pPr>
      <w:proofErr w:type="gramStart"/>
      <w:r>
        <w:rPr>
          <w:sz w:val="20"/>
          <w:szCs w:val="20"/>
          <w:vertAlign w:val="superscript"/>
          <w:lang w:val="en-GB"/>
        </w:rPr>
        <w:t>d</w:t>
      </w:r>
      <w:proofErr w:type="gramEnd"/>
      <w:r w:rsidRPr="00634BE8">
        <w:rPr>
          <w:sz w:val="20"/>
          <w:szCs w:val="20"/>
          <w:lang w:val="en-GB"/>
        </w:rPr>
        <w:t xml:space="preserve"> </w:t>
      </w:r>
      <w:proofErr w:type="spellStart"/>
      <w:r w:rsidR="0027755A" w:rsidRPr="00634BE8">
        <w:rPr>
          <w:sz w:val="20"/>
          <w:szCs w:val="20"/>
          <w:lang w:val="en-GB"/>
        </w:rPr>
        <w:t>Pubchem</w:t>
      </w:r>
      <w:proofErr w:type="spellEnd"/>
      <w:r w:rsidR="0027755A" w:rsidRPr="00634BE8" w:rsidDel="00435575">
        <w:rPr>
          <w:sz w:val="20"/>
          <w:szCs w:val="20"/>
          <w:vertAlign w:val="superscript"/>
          <w:lang w:val="en-GB"/>
        </w:rPr>
        <w:t xml:space="preserve"> </w:t>
      </w:r>
    </w:p>
    <w:p w14:paraId="6638A2B7" w14:textId="613F1BD6" w:rsidR="000F30F4" w:rsidRPr="00634BE8" w:rsidRDefault="00362E33" w:rsidP="00842E7E">
      <w:pPr>
        <w:spacing w:after="200" w:line="480" w:lineRule="auto"/>
        <w:rPr>
          <w:iCs/>
          <w:sz w:val="22"/>
          <w:szCs w:val="18"/>
          <w:lang w:val="en-GB"/>
        </w:rPr>
      </w:pPr>
      <w:r w:rsidRPr="00634BE8">
        <w:rPr>
          <w:b/>
          <w:bCs/>
          <w:iCs/>
          <w:sz w:val="22"/>
          <w:szCs w:val="18"/>
          <w:lang w:val="en-GB"/>
        </w:rPr>
        <w:lastRenderedPageBreak/>
        <w:t>Table S</w:t>
      </w:r>
      <w:r w:rsidR="00C22C96" w:rsidRPr="00634BE8">
        <w:rPr>
          <w:b/>
          <w:bCs/>
          <w:iCs/>
          <w:sz w:val="22"/>
          <w:szCs w:val="18"/>
          <w:lang w:val="en-GB"/>
        </w:rPr>
        <w:t>2</w:t>
      </w:r>
      <w:r w:rsidRPr="00634BE8">
        <w:rPr>
          <w:iCs/>
          <w:sz w:val="22"/>
          <w:szCs w:val="18"/>
          <w:lang w:val="en-GB"/>
        </w:rPr>
        <w:t xml:space="preserve">. </w:t>
      </w:r>
      <w:r w:rsidR="00153105" w:rsidRPr="00153105">
        <w:rPr>
          <w:iCs/>
          <w:sz w:val="22"/>
          <w:szCs w:val="18"/>
          <w:lang w:val="en-GB"/>
        </w:rPr>
        <w:t xml:space="preserve">Details of the questionnaires completed to collect information related to building characteristics, </w:t>
      </w:r>
      <w:proofErr w:type="gramStart"/>
      <w:r w:rsidR="00153105" w:rsidRPr="00153105">
        <w:rPr>
          <w:iCs/>
          <w:sz w:val="22"/>
          <w:szCs w:val="18"/>
          <w:lang w:val="en-GB"/>
        </w:rPr>
        <w:t>inhabitants</w:t>
      </w:r>
      <w:proofErr w:type="gramEnd"/>
      <w:r w:rsidR="00153105" w:rsidRPr="00153105">
        <w:rPr>
          <w:iCs/>
          <w:sz w:val="22"/>
          <w:szCs w:val="18"/>
          <w:lang w:val="en-GB"/>
        </w:rPr>
        <w:t xml:space="preserve"> habits and PhACs consumption.</w:t>
      </w:r>
      <w:r w:rsidR="00153105">
        <w:rPr>
          <w:iCs/>
          <w:sz w:val="22"/>
          <w:szCs w:val="18"/>
          <w:lang w:val="en-GB"/>
        </w:rPr>
        <w:t xml:space="preserve"> </w:t>
      </w:r>
    </w:p>
    <w:p w14:paraId="14AD3E58" w14:textId="77777777" w:rsidR="008638AA" w:rsidRPr="00634BE8" w:rsidRDefault="008638AA" w:rsidP="00634BE8">
      <w:pPr>
        <w:spacing w:line="276" w:lineRule="auto"/>
        <w:rPr>
          <w:b/>
          <w:sz w:val="22"/>
          <w:szCs w:val="22"/>
          <w:lang w:val="en-GB"/>
        </w:rPr>
      </w:pPr>
      <w:r w:rsidRPr="00634BE8">
        <w:rPr>
          <w:b/>
          <w:sz w:val="22"/>
          <w:szCs w:val="22"/>
          <w:lang w:val="en-GB"/>
        </w:rPr>
        <w:t xml:space="preserve">Building characteristics </w:t>
      </w:r>
    </w:p>
    <w:p w14:paraId="7E938013" w14:textId="0B9CAD33" w:rsidR="000F30F4" w:rsidRPr="00634BE8" w:rsidRDefault="000F30F4" w:rsidP="00634BE8">
      <w:pPr>
        <w:spacing w:line="276" w:lineRule="auto"/>
        <w:rPr>
          <w:sz w:val="22"/>
          <w:szCs w:val="22"/>
          <w:lang w:val="en-GB"/>
        </w:rPr>
      </w:pPr>
      <w:r w:rsidRPr="00634BE8">
        <w:rPr>
          <w:sz w:val="22"/>
          <w:szCs w:val="22"/>
          <w:lang w:val="en-GB"/>
        </w:rPr>
        <w:t>Type of building (flat/detached house)</w:t>
      </w:r>
    </w:p>
    <w:p w14:paraId="5FAB9ACD" w14:textId="35AE6633" w:rsidR="000F30F4" w:rsidRPr="00634BE8" w:rsidRDefault="000F30F4" w:rsidP="00634BE8">
      <w:pPr>
        <w:spacing w:line="276" w:lineRule="auto"/>
        <w:rPr>
          <w:sz w:val="22"/>
          <w:szCs w:val="22"/>
          <w:lang w:val="en-GB"/>
        </w:rPr>
      </w:pPr>
      <w:r w:rsidRPr="00634BE8">
        <w:rPr>
          <w:sz w:val="22"/>
          <w:szCs w:val="22"/>
          <w:lang w:val="en-GB"/>
        </w:rPr>
        <w:t>Building edification age (year)</w:t>
      </w:r>
    </w:p>
    <w:p w14:paraId="555E8C8E" w14:textId="77777777" w:rsidR="000F30F4" w:rsidRPr="00634BE8" w:rsidRDefault="000F30F4" w:rsidP="00634BE8">
      <w:pPr>
        <w:spacing w:line="276" w:lineRule="auto"/>
        <w:rPr>
          <w:sz w:val="22"/>
          <w:szCs w:val="22"/>
          <w:lang w:val="en-GB"/>
        </w:rPr>
      </w:pPr>
      <w:r w:rsidRPr="00634BE8">
        <w:rPr>
          <w:sz w:val="22"/>
          <w:szCs w:val="22"/>
          <w:lang w:val="en-GB"/>
        </w:rPr>
        <w:t>Children (number)</w:t>
      </w:r>
    </w:p>
    <w:p w14:paraId="2742F483" w14:textId="77777777" w:rsidR="000F30F4" w:rsidRPr="00634BE8" w:rsidRDefault="000F30F4" w:rsidP="00634BE8">
      <w:pPr>
        <w:spacing w:line="276" w:lineRule="auto"/>
        <w:rPr>
          <w:sz w:val="22"/>
          <w:szCs w:val="22"/>
          <w:lang w:val="en-GB"/>
        </w:rPr>
      </w:pPr>
      <w:r w:rsidRPr="00634BE8">
        <w:rPr>
          <w:sz w:val="22"/>
          <w:szCs w:val="22"/>
          <w:lang w:val="en-GB"/>
        </w:rPr>
        <w:t>Teenagers (number)</w:t>
      </w:r>
    </w:p>
    <w:p w14:paraId="4EAAFFA9" w14:textId="77777777" w:rsidR="000F30F4" w:rsidRPr="00634BE8" w:rsidRDefault="000F30F4" w:rsidP="00634BE8">
      <w:pPr>
        <w:spacing w:line="276" w:lineRule="auto"/>
        <w:rPr>
          <w:sz w:val="22"/>
          <w:szCs w:val="22"/>
          <w:lang w:val="en-GB"/>
        </w:rPr>
      </w:pPr>
      <w:r w:rsidRPr="00634BE8">
        <w:rPr>
          <w:sz w:val="22"/>
          <w:szCs w:val="22"/>
          <w:lang w:val="en-GB"/>
        </w:rPr>
        <w:t>Adults (number)</w:t>
      </w:r>
    </w:p>
    <w:p w14:paraId="111EC778" w14:textId="77777777" w:rsidR="000F30F4" w:rsidRPr="00634BE8" w:rsidRDefault="000F30F4" w:rsidP="00634BE8">
      <w:pPr>
        <w:spacing w:line="276" w:lineRule="auto"/>
        <w:rPr>
          <w:sz w:val="22"/>
          <w:szCs w:val="22"/>
          <w:lang w:val="en-GB"/>
        </w:rPr>
      </w:pPr>
      <w:r w:rsidRPr="00634BE8">
        <w:rPr>
          <w:sz w:val="22"/>
          <w:szCs w:val="22"/>
          <w:lang w:val="en-GB"/>
        </w:rPr>
        <w:t xml:space="preserve">Do you leave your outdoor shoes at the front door? </w:t>
      </w:r>
    </w:p>
    <w:p w14:paraId="64D70E99" w14:textId="77777777" w:rsidR="000F30F4" w:rsidRPr="00634BE8" w:rsidRDefault="000F30F4" w:rsidP="00634BE8">
      <w:pPr>
        <w:spacing w:line="276" w:lineRule="auto"/>
        <w:rPr>
          <w:sz w:val="22"/>
          <w:szCs w:val="22"/>
          <w:lang w:val="en-GB"/>
        </w:rPr>
      </w:pPr>
      <w:proofErr w:type="gramStart"/>
      <w:r w:rsidRPr="00634BE8">
        <w:rPr>
          <w:sz w:val="22"/>
          <w:szCs w:val="22"/>
          <w:lang w:val="en-GB"/>
        </w:rPr>
        <w:t>Has the kitchen been vacuumed</w:t>
      </w:r>
      <w:proofErr w:type="gramEnd"/>
      <w:r w:rsidRPr="00634BE8">
        <w:rPr>
          <w:sz w:val="22"/>
          <w:szCs w:val="22"/>
          <w:lang w:val="en-GB"/>
        </w:rPr>
        <w:t xml:space="preserve">? </w:t>
      </w:r>
    </w:p>
    <w:p w14:paraId="2957F2C7" w14:textId="52FF7863" w:rsidR="000F30F4" w:rsidRPr="00634BE8" w:rsidRDefault="000F30F4" w:rsidP="00634BE8">
      <w:pPr>
        <w:spacing w:line="276" w:lineRule="auto"/>
        <w:rPr>
          <w:sz w:val="22"/>
          <w:szCs w:val="22"/>
          <w:lang w:val="en-GB"/>
        </w:rPr>
      </w:pPr>
      <w:r w:rsidRPr="00634BE8">
        <w:rPr>
          <w:sz w:val="22"/>
          <w:szCs w:val="22"/>
          <w:lang w:val="en-GB"/>
        </w:rPr>
        <w:t xml:space="preserve">Sofas, armchairs vacuumed apart from </w:t>
      </w:r>
      <w:r w:rsidR="00606849">
        <w:rPr>
          <w:sz w:val="22"/>
          <w:szCs w:val="22"/>
          <w:lang w:val="en-GB"/>
        </w:rPr>
        <w:t xml:space="preserve">the </w:t>
      </w:r>
      <w:proofErr w:type="gramStart"/>
      <w:r w:rsidRPr="00634BE8">
        <w:rPr>
          <w:sz w:val="22"/>
          <w:szCs w:val="22"/>
          <w:lang w:val="en-GB"/>
        </w:rPr>
        <w:t>floor?</w:t>
      </w:r>
      <w:proofErr w:type="gramEnd"/>
      <w:r w:rsidRPr="00634BE8">
        <w:rPr>
          <w:sz w:val="22"/>
          <w:szCs w:val="22"/>
          <w:lang w:val="en-GB"/>
        </w:rPr>
        <w:t xml:space="preserve"> </w:t>
      </w:r>
    </w:p>
    <w:p w14:paraId="2E09850D" w14:textId="72AFC7CA" w:rsidR="000F30F4" w:rsidRPr="00634BE8" w:rsidRDefault="000F30F4" w:rsidP="00634BE8">
      <w:pPr>
        <w:spacing w:line="276" w:lineRule="auto"/>
        <w:rPr>
          <w:sz w:val="22"/>
          <w:szCs w:val="22"/>
          <w:lang w:val="en-GB"/>
        </w:rPr>
      </w:pPr>
      <w:r w:rsidRPr="00634BE8">
        <w:rPr>
          <w:sz w:val="22"/>
          <w:szCs w:val="22"/>
          <w:lang w:val="en-GB"/>
        </w:rPr>
        <w:t xml:space="preserve">Furniture or other surfaces/materials vacuumed apart from </w:t>
      </w:r>
      <w:r w:rsidR="00606849">
        <w:rPr>
          <w:sz w:val="22"/>
          <w:szCs w:val="22"/>
          <w:lang w:val="en-GB"/>
        </w:rPr>
        <w:t xml:space="preserve">the </w:t>
      </w:r>
      <w:proofErr w:type="gramStart"/>
      <w:r w:rsidRPr="00634BE8">
        <w:rPr>
          <w:sz w:val="22"/>
          <w:szCs w:val="22"/>
          <w:lang w:val="en-GB"/>
        </w:rPr>
        <w:t>floor?</w:t>
      </w:r>
      <w:proofErr w:type="gramEnd"/>
      <w:r w:rsidRPr="00634BE8">
        <w:rPr>
          <w:sz w:val="22"/>
          <w:szCs w:val="22"/>
          <w:lang w:val="en-GB"/>
        </w:rPr>
        <w:t xml:space="preserve"> </w:t>
      </w:r>
    </w:p>
    <w:p w14:paraId="3E420583" w14:textId="77777777" w:rsidR="000F30F4" w:rsidRPr="00634BE8" w:rsidRDefault="000F30F4" w:rsidP="00634BE8">
      <w:pPr>
        <w:spacing w:line="276" w:lineRule="auto"/>
        <w:rPr>
          <w:sz w:val="22"/>
          <w:szCs w:val="22"/>
          <w:lang w:val="en-GB"/>
        </w:rPr>
      </w:pPr>
      <w:r w:rsidRPr="00634BE8">
        <w:rPr>
          <w:sz w:val="22"/>
          <w:szCs w:val="22"/>
          <w:lang w:val="en-GB"/>
        </w:rPr>
        <w:t xml:space="preserve">Number of times the house/office/classroom </w:t>
      </w:r>
      <w:proofErr w:type="gramStart"/>
      <w:r w:rsidRPr="00634BE8">
        <w:rPr>
          <w:sz w:val="22"/>
          <w:szCs w:val="22"/>
          <w:lang w:val="en-GB"/>
        </w:rPr>
        <w:t>is vacuumed/washed</w:t>
      </w:r>
      <w:proofErr w:type="gramEnd"/>
      <w:r w:rsidRPr="00634BE8">
        <w:rPr>
          <w:sz w:val="22"/>
          <w:szCs w:val="22"/>
          <w:lang w:val="en-GB"/>
        </w:rPr>
        <w:t xml:space="preserve"> per month (n) </w:t>
      </w:r>
    </w:p>
    <w:p w14:paraId="05DA3880" w14:textId="77777777" w:rsidR="000F30F4" w:rsidRPr="00634BE8" w:rsidRDefault="000F30F4" w:rsidP="00634BE8">
      <w:pPr>
        <w:spacing w:line="276" w:lineRule="auto"/>
        <w:rPr>
          <w:sz w:val="22"/>
          <w:szCs w:val="22"/>
          <w:lang w:val="en-GB"/>
        </w:rPr>
      </w:pPr>
      <w:r w:rsidRPr="00634BE8">
        <w:rPr>
          <w:sz w:val="22"/>
          <w:szCs w:val="22"/>
          <w:lang w:val="en-GB"/>
        </w:rPr>
        <w:t xml:space="preserve">Natural ventilation (min/week) </w:t>
      </w:r>
    </w:p>
    <w:p w14:paraId="62B29059" w14:textId="7738D834" w:rsidR="008638AA" w:rsidRPr="00634BE8" w:rsidRDefault="008638AA" w:rsidP="00634BE8">
      <w:pPr>
        <w:spacing w:line="276" w:lineRule="auto"/>
        <w:rPr>
          <w:b/>
          <w:sz w:val="22"/>
          <w:szCs w:val="22"/>
          <w:lang w:val="en-GB"/>
        </w:rPr>
      </w:pPr>
      <w:r w:rsidRPr="00634BE8">
        <w:rPr>
          <w:b/>
          <w:sz w:val="22"/>
          <w:szCs w:val="22"/>
          <w:lang w:val="en-GB"/>
        </w:rPr>
        <w:t>Surroundings</w:t>
      </w:r>
    </w:p>
    <w:p w14:paraId="7DEE7FED" w14:textId="286FC3AD" w:rsidR="000F30F4" w:rsidRPr="00634BE8" w:rsidRDefault="000F30F4" w:rsidP="00634BE8">
      <w:pPr>
        <w:spacing w:line="276" w:lineRule="auto"/>
        <w:rPr>
          <w:sz w:val="22"/>
          <w:szCs w:val="22"/>
          <w:lang w:val="en-GB"/>
        </w:rPr>
      </w:pPr>
      <w:r w:rsidRPr="00634BE8">
        <w:rPr>
          <w:sz w:val="22"/>
          <w:szCs w:val="22"/>
          <w:lang w:val="en-GB"/>
        </w:rPr>
        <w:t>Location type (city/countryside)</w:t>
      </w:r>
    </w:p>
    <w:p w14:paraId="61302AEE" w14:textId="41225F6A" w:rsidR="000F30F4" w:rsidRPr="00634BE8" w:rsidRDefault="000F30F4" w:rsidP="00634BE8">
      <w:pPr>
        <w:spacing w:line="276" w:lineRule="auto"/>
        <w:rPr>
          <w:sz w:val="22"/>
          <w:szCs w:val="22"/>
          <w:lang w:val="en-GB"/>
        </w:rPr>
      </w:pPr>
      <w:r w:rsidRPr="00634BE8">
        <w:rPr>
          <w:sz w:val="22"/>
          <w:szCs w:val="22"/>
          <w:lang w:val="en-GB"/>
        </w:rPr>
        <w:t>Surroundings of the location house/office/school (industrial site/agricultural site/residential zone/other)</w:t>
      </w:r>
    </w:p>
    <w:p w14:paraId="0FEBCFD2" w14:textId="079EE02B" w:rsidR="000F30F4" w:rsidRPr="00634BE8" w:rsidRDefault="000F30F4" w:rsidP="00634BE8">
      <w:pPr>
        <w:spacing w:line="276" w:lineRule="auto"/>
        <w:rPr>
          <w:sz w:val="22"/>
          <w:szCs w:val="22"/>
          <w:lang w:val="es-ES"/>
        </w:rPr>
      </w:pPr>
      <w:proofErr w:type="spellStart"/>
      <w:r w:rsidRPr="00634BE8">
        <w:rPr>
          <w:sz w:val="22"/>
          <w:szCs w:val="22"/>
          <w:lang w:val="es-ES"/>
        </w:rPr>
        <w:t>Proxim</w:t>
      </w:r>
      <w:r w:rsidRPr="004F06CA">
        <w:rPr>
          <w:sz w:val="22"/>
          <w:szCs w:val="22"/>
          <w:lang w:val="es-ES"/>
        </w:rPr>
        <w:t>ity</w:t>
      </w:r>
      <w:proofErr w:type="spellEnd"/>
      <w:r w:rsidRPr="004F06CA">
        <w:rPr>
          <w:sz w:val="22"/>
          <w:szCs w:val="22"/>
          <w:lang w:val="es-ES"/>
        </w:rPr>
        <w:t xml:space="preserve"> to a </w:t>
      </w:r>
      <w:proofErr w:type="gramStart"/>
      <w:r w:rsidRPr="004F06CA">
        <w:rPr>
          <w:sz w:val="22"/>
          <w:szCs w:val="22"/>
          <w:lang w:val="es-ES"/>
        </w:rPr>
        <w:t>hospital  (</w:t>
      </w:r>
      <w:proofErr w:type="gramEnd"/>
      <w:r w:rsidRPr="004F06CA">
        <w:rPr>
          <w:sz w:val="22"/>
          <w:szCs w:val="22"/>
          <w:lang w:val="es-ES"/>
        </w:rPr>
        <w:t>&lt; 500 m)?(no/sí/</w:t>
      </w:r>
      <w:r w:rsidRPr="00634BE8">
        <w:rPr>
          <w:sz w:val="22"/>
          <w:szCs w:val="22"/>
          <w:lang w:val="es-ES"/>
        </w:rPr>
        <w:t>centro salud)</w:t>
      </w:r>
    </w:p>
    <w:p w14:paraId="5D289802" w14:textId="7A38AB9E" w:rsidR="000F30F4" w:rsidRPr="00634BE8" w:rsidRDefault="000F30F4" w:rsidP="00153105">
      <w:pPr>
        <w:spacing w:line="276" w:lineRule="auto"/>
        <w:rPr>
          <w:sz w:val="22"/>
          <w:szCs w:val="22"/>
          <w:lang w:val="en-GB"/>
        </w:rPr>
      </w:pPr>
      <w:r w:rsidRPr="00634BE8">
        <w:rPr>
          <w:sz w:val="22"/>
          <w:szCs w:val="22"/>
          <w:lang w:val="en-GB"/>
        </w:rPr>
        <w:t>Has your house/office/classroom been treated with</w:t>
      </w:r>
      <w:r w:rsidR="00153105">
        <w:rPr>
          <w:sz w:val="22"/>
          <w:szCs w:val="22"/>
          <w:lang w:val="en-GB"/>
        </w:rPr>
        <w:t xml:space="preserve"> </w:t>
      </w:r>
      <w:r w:rsidRPr="00634BE8">
        <w:rPr>
          <w:sz w:val="22"/>
          <w:szCs w:val="22"/>
          <w:lang w:val="en-GB"/>
        </w:rPr>
        <w:t xml:space="preserve">products against moulds/fungus, or algae/green deposits? </w:t>
      </w:r>
    </w:p>
    <w:p w14:paraId="5ADFCEB8" w14:textId="326EB798" w:rsidR="000F30F4" w:rsidRPr="00634BE8" w:rsidRDefault="0076447E" w:rsidP="00634BE8">
      <w:pPr>
        <w:spacing w:line="276" w:lineRule="auto"/>
        <w:rPr>
          <w:b/>
          <w:bCs/>
          <w:sz w:val="22"/>
          <w:szCs w:val="22"/>
          <w:lang w:val="en-GB"/>
        </w:rPr>
      </w:pPr>
      <w:r>
        <w:rPr>
          <w:b/>
          <w:bCs/>
          <w:sz w:val="22"/>
          <w:szCs w:val="22"/>
          <w:lang w:val="en-GB"/>
        </w:rPr>
        <w:t xml:space="preserve">Have </w:t>
      </w:r>
      <w:r w:rsidR="002B11C1" w:rsidRPr="00634BE8">
        <w:rPr>
          <w:b/>
          <w:bCs/>
          <w:sz w:val="22"/>
          <w:szCs w:val="22"/>
          <w:lang w:val="en-GB"/>
        </w:rPr>
        <w:t>use</w:t>
      </w:r>
      <w:r>
        <w:rPr>
          <w:b/>
          <w:bCs/>
          <w:sz w:val="22"/>
          <w:szCs w:val="22"/>
          <w:lang w:val="en-GB"/>
        </w:rPr>
        <w:t>d</w:t>
      </w:r>
      <w:r w:rsidR="002B11C1" w:rsidRPr="00634BE8">
        <w:rPr>
          <w:b/>
          <w:bCs/>
          <w:sz w:val="22"/>
          <w:szCs w:val="22"/>
          <w:lang w:val="en-GB"/>
        </w:rPr>
        <w:t xml:space="preserve"> </w:t>
      </w:r>
      <w:r w:rsidR="0037417A" w:rsidRPr="00634BE8">
        <w:rPr>
          <w:b/>
          <w:bCs/>
          <w:sz w:val="22"/>
          <w:szCs w:val="22"/>
          <w:lang w:val="en-GB"/>
        </w:rPr>
        <w:t>in the last</w:t>
      </w:r>
      <w:r w:rsidR="002B11C1" w:rsidRPr="00634BE8">
        <w:rPr>
          <w:b/>
          <w:bCs/>
          <w:sz w:val="22"/>
          <w:szCs w:val="22"/>
          <w:lang w:val="en-GB"/>
        </w:rPr>
        <w:t xml:space="preserve"> year</w:t>
      </w:r>
      <w:r>
        <w:rPr>
          <w:b/>
          <w:bCs/>
          <w:sz w:val="22"/>
          <w:szCs w:val="22"/>
          <w:lang w:val="en-GB"/>
        </w:rPr>
        <w:t>?</w:t>
      </w:r>
      <w:r w:rsidR="00E020FD">
        <w:rPr>
          <w:b/>
          <w:bCs/>
          <w:sz w:val="22"/>
          <w:szCs w:val="22"/>
          <w:lang w:val="en-GB"/>
        </w:rPr>
        <w:t xml:space="preserve"> (</w:t>
      </w:r>
      <w:proofErr w:type="gramStart"/>
      <w:r w:rsidR="00E020FD">
        <w:rPr>
          <w:b/>
          <w:bCs/>
          <w:sz w:val="22"/>
          <w:szCs w:val="22"/>
          <w:lang w:val="en-GB"/>
        </w:rPr>
        <w:t>yes/</w:t>
      </w:r>
      <w:proofErr w:type="gramEnd"/>
      <w:r w:rsidR="00E020FD">
        <w:rPr>
          <w:b/>
          <w:bCs/>
          <w:sz w:val="22"/>
          <w:szCs w:val="22"/>
          <w:lang w:val="en-GB"/>
        </w:rPr>
        <w:t>no)</w:t>
      </w:r>
    </w:p>
    <w:p w14:paraId="570A4754" w14:textId="77777777" w:rsidR="000F30F4" w:rsidRPr="00634BE8" w:rsidRDefault="000F30F4" w:rsidP="00634BE8">
      <w:pPr>
        <w:spacing w:line="276" w:lineRule="auto"/>
        <w:rPr>
          <w:sz w:val="22"/>
          <w:szCs w:val="22"/>
          <w:lang w:val="en-GB"/>
        </w:rPr>
      </w:pPr>
      <w:r w:rsidRPr="00634BE8">
        <w:rPr>
          <w:sz w:val="22"/>
          <w:szCs w:val="22"/>
          <w:lang w:val="en-GB"/>
        </w:rPr>
        <w:t>Antidepressants (venlafaxine and o-desmethylvenlafaxine)</w:t>
      </w:r>
    </w:p>
    <w:p w14:paraId="405F3D3A" w14:textId="77777777" w:rsidR="000F30F4" w:rsidRPr="00634BE8" w:rsidRDefault="000F30F4" w:rsidP="00634BE8">
      <w:pPr>
        <w:spacing w:line="276" w:lineRule="auto"/>
        <w:rPr>
          <w:sz w:val="22"/>
          <w:szCs w:val="22"/>
          <w:lang w:val="en-GB"/>
        </w:rPr>
      </w:pPr>
      <w:r w:rsidRPr="00634BE8">
        <w:rPr>
          <w:sz w:val="22"/>
          <w:szCs w:val="22"/>
          <w:lang w:val="en-GB"/>
        </w:rPr>
        <w:t>Antiepileptics (carbamazepine)</w:t>
      </w:r>
    </w:p>
    <w:p w14:paraId="20BCC080" w14:textId="77777777" w:rsidR="000F30F4" w:rsidRPr="00634BE8" w:rsidRDefault="000F30F4" w:rsidP="00634BE8">
      <w:pPr>
        <w:spacing w:line="276" w:lineRule="auto"/>
        <w:rPr>
          <w:sz w:val="22"/>
          <w:szCs w:val="22"/>
          <w:lang w:val="en-GB"/>
        </w:rPr>
      </w:pPr>
      <w:r w:rsidRPr="00634BE8">
        <w:rPr>
          <w:sz w:val="22"/>
          <w:szCs w:val="22"/>
          <w:lang w:val="en-GB"/>
        </w:rPr>
        <w:t>Antibiotics (azithromycin, clarithromycin, erythromycin, sulfamethoxazole and trimethoprim)</w:t>
      </w:r>
    </w:p>
    <w:p w14:paraId="0431AD98" w14:textId="77777777" w:rsidR="000F30F4" w:rsidRPr="00634BE8" w:rsidRDefault="000F30F4" w:rsidP="00634BE8">
      <w:pPr>
        <w:spacing w:line="276" w:lineRule="auto"/>
        <w:rPr>
          <w:sz w:val="22"/>
          <w:szCs w:val="22"/>
          <w:lang w:val="en-GB"/>
        </w:rPr>
      </w:pPr>
      <w:proofErr w:type="spellStart"/>
      <w:r w:rsidRPr="00634BE8">
        <w:rPr>
          <w:sz w:val="22"/>
          <w:szCs w:val="22"/>
          <w:lang w:val="en-GB"/>
        </w:rPr>
        <w:t>Antyhypertensives</w:t>
      </w:r>
      <w:proofErr w:type="spellEnd"/>
      <w:r w:rsidRPr="00634BE8">
        <w:rPr>
          <w:sz w:val="22"/>
          <w:szCs w:val="22"/>
          <w:lang w:val="en-GB"/>
        </w:rPr>
        <w:t xml:space="preserve"> (atenolol, </w:t>
      </w:r>
      <w:proofErr w:type="spellStart"/>
      <w:r w:rsidRPr="00634BE8">
        <w:rPr>
          <w:sz w:val="22"/>
          <w:szCs w:val="22"/>
          <w:lang w:val="en-GB"/>
        </w:rPr>
        <w:t>metorpolol</w:t>
      </w:r>
      <w:proofErr w:type="spellEnd"/>
      <w:r w:rsidRPr="00634BE8">
        <w:rPr>
          <w:sz w:val="22"/>
          <w:szCs w:val="22"/>
          <w:lang w:val="en-GB"/>
        </w:rPr>
        <w:t>, irbesartan and valsartan)</w:t>
      </w:r>
    </w:p>
    <w:p w14:paraId="00DD5173" w14:textId="5FB7A272" w:rsidR="000F30F4" w:rsidRPr="00634BE8" w:rsidRDefault="000F30F4" w:rsidP="00634BE8">
      <w:pPr>
        <w:spacing w:line="276" w:lineRule="auto"/>
        <w:rPr>
          <w:sz w:val="22"/>
          <w:szCs w:val="22"/>
          <w:lang w:val="en-GB"/>
        </w:rPr>
      </w:pPr>
      <w:r w:rsidRPr="00634BE8">
        <w:rPr>
          <w:sz w:val="22"/>
          <w:szCs w:val="22"/>
          <w:lang w:val="en-GB"/>
        </w:rPr>
        <w:t>Lipid regulators (atorvastatin and gemfibrozil)</w:t>
      </w:r>
    </w:p>
    <w:p w14:paraId="458A6937" w14:textId="77777777" w:rsidR="000F30F4" w:rsidRPr="00634BE8" w:rsidRDefault="000F30F4" w:rsidP="00634BE8">
      <w:pPr>
        <w:spacing w:line="276" w:lineRule="auto"/>
        <w:rPr>
          <w:sz w:val="22"/>
          <w:szCs w:val="22"/>
          <w:lang w:val="en-GB"/>
        </w:rPr>
      </w:pPr>
      <w:r w:rsidRPr="00634BE8">
        <w:rPr>
          <w:sz w:val="22"/>
          <w:szCs w:val="22"/>
          <w:lang w:val="en-GB"/>
        </w:rPr>
        <w:t>Analgesics (acetaminophen/paracetamol)</w:t>
      </w:r>
    </w:p>
    <w:p w14:paraId="69F344E9" w14:textId="77777777" w:rsidR="000F30F4" w:rsidRPr="00634BE8" w:rsidRDefault="000F30F4" w:rsidP="00634BE8">
      <w:pPr>
        <w:spacing w:line="276" w:lineRule="auto"/>
        <w:rPr>
          <w:sz w:val="22"/>
          <w:szCs w:val="22"/>
          <w:lang w:val="en-GB"/>
        </w:rPr>
      </w:pPr>
      <w:r w:rsidRPr="00634BE8">
        <w:rPr>
          <w:sz w:val="22"/>
          <w:szCs w:val="22"/>
          <w:lang w:val="en-GB"/>
        </w:rPr>
        <w:t>Anti-inflammatories (ibuprofen, ketoprofen and naproxen)</w:t>
      </w:r>
    </w:p>
    <w:p w14:paraId="34A79375" w14:textId="77777777" w:rsidR="000F30F4" w:rsidRPr="00634BE8" w:rsidRDefault="000F30F4" w:rsidP="00634BE8">
      <w:pPr>
        <w:spacing w:line="276" w:lineRule="auto"/>
        <w:rPr>
          <w:sz w:val="22"/>
          <w:szCs w:val="22"/>
          <w:lang w:val="en-GB"/>
        </w:rPr>
      </w:pPr>
      <w:r w:rsidRPr="00634BE8">
        <w:rPr>
          <w:sz w:val="22"/>
          <w:szCs w:val="22"/>
          <w:lang w:val="en-GB"/>
        </w:rPr>
        <w:t>Antifungal (clotrimazole, fluconazole and miconazole)</w:t>
      </w:r>
    </w:p>
    <w:p w14:paraId="1D147551" w14:textId="403162DE" w:rsidR="00DA45E4" w:rsidRPr="00634BE8" w:rsidRDefault="000F30F4" w:rsidP="00634BE8">
      <w:pPr>
        <w:spacing w:line="276" w:lineRule="auto"/>
        <w:rPr>
          <w:sz w:val="22"/>
          <w:szCs w:val="22"/>
          <w:lang w:val="en-GB"/>
        </w:rPr>
      </w:pPr>
      <w:r w:rsidRPr="00634BE8">
        <w:rPr>
          <w:sz w:val="22"/>
          <w:szCs w:val="22"/>
          <w:lang w:val="en-GB"/>
        </w:rPr>
        <w:t>Antihelmintics (thiabendazole)</w:t>
      </w:r>
    </w:p>
    <w:p w14:paraId="41AAC11B" w14:textId="122F3E8E" w:rsidR="00DA45E4" w:rsidRPr="00634BE8" w:rsidRDefault="00DA45E4" w:rsidP="00634BE8">
      <w:pPr>
        <w:spacing w:line="276" w:lineRule="auto"/>
        <w:rPr>
          <w:sz w:val="22"/>
          <w:szCs w:val="22"/>
          <w:lang w:val="en-GB"/>
        </w:rPr>
      </w:pPr>
    </w:p>
    <w:p w14:paraId="397F809D" w14:textId="0187EA7B" w:rsidR="00DA45E4" w:rsidRPr="00634BE8" w:rsidRDefault="00DA45E4" w:rsidP="00634BE8">
      <w:pPr>
        <w:spacing w:line="276" w:lineRule="auto"/>
        <w:rPr>
          <w:sz w:val="22"/>
          <w:szCs w:val="22"/>
          <w:lang w:val="en-GB"/>
        </w:rPr>
      </w:pPr>
    </w:p>
    <w:p w14:paraId="563B18EB" w14:textId="2522BD67" w:rsidR="00577D0E" w:rsidRPr="00634BE8" w:rsidRDefault="00577D0E" w:rsidP="00634BE8">
      <w:pPr>
        <w:spacing w:line="276" w:lineRule="auto"/>
        <w:rPr>
          <w:sz w:val="22"/>
          <w:szCs w:val="22"/>
          <w:lang w:val="en-GB"/>
        </w:rPr>
      </w:pPr>
    </w:p>
    <w:p w14:paraId="40C8CE71" w14:textId="103C4C54" w:rsidR="00577D0E" w:rsidRPr="00634BE8" w:rsidRDefault="00577D0E" w:rsidP="00634BE8">
      <w:pPr>
        <w:spacing w:line="276" w:lineRule="auto"/>
        <w:rPr>
          <w:sz w:val="22"/>
          <w:szCs w:val="22"/>
          <w:lang w:val="en-GB"/>
        </w:rPr>
      </w:pPr>
    </w:p>
    <w:p w14:paraId="7448F400" w14:textId="64870E6E" w:rsidR="00577D0E" w:rsidRPr="00634BE8" w:rsidRDefault="00577D0E" w:rsidP="00634BE8">
      <w:pPr>
        <w:spacing w:line="276" w:lineRule="auto"/>
        <w:rPr>
          <w:sz w:val="22"/>
          <w:szCs w:val="22"/>
          <w:lang w:val="en-GB"/>
        </w:rPr>
      </w:pPr>
    </w:p>
    <w:p w14:paraId="2C41917E" w14:textId="00BA6455" w:rsidR="00577D0E" w:rsidRPr="00634BE8" w:rsidRDefault="00577D0E" w:rsidP="00634BE8">
      <w:pPr>
        <w:spacing w:line="276" w:lineRule="auto"/>
        <w:rPr>
          <w:sz w:val="22"/>
          <w:szCs w:val="22"/>
          <w:lang w:val="en-GB"/>
        </w:rPr>
      </w:pPr>
    </w:p>
    <w:p w14:paraId="09A7C076" w14:textId="7EBE50A5" w:rsidR="00577D0E" w:rsidRPr="00634BE8" w:rsidRDefault="00577D0E" w:rsidP="00634BE8">
      <w:pPr>
        <w:spacing w:line="276" w:lineRule="auto"/>
        <w:rPr>
          <w:sz w:val="22"/>
          <w:szCs w:val="22"/>
          <w:lang w:val="en-GB"/>
        </w:rPr>
      </w:pPr>
    </w:p>
    <w:p w14:paraId="6628BCA8" w14:textId="77777777" w:rsidR="00577D0E" w:rsidRPr="00634BE8" w:rsidRDefault="00577D0E" w:rsidP="00634BE8">
      <w:pPr>
        <w:spacing w:line="276" w:lineRule="auto"/>
        <w:rPr>
          <w:sz w:val="22"/>
          <w:szCs w:val="22"/>
          <w:lang w:val="en-GB"/>
        </w:rPr>
      </w:pPr>
    </w:p>
    <w:p w14:paraId="6E9BCFA3" w14:textId="77777777" w:rsidR="00DA45E4" w:rsidRPr="00634BE8" w:rsidRDefault="00DA45E4" w:rsidP="00634BE8">
      <w:pPr>
        <w:spacing w:line="276" w:lineRule="auto"/>
        <w:rPr>
          <w:sz w:val="22"/>
          <w:szCs w:val="22"/>
          <w:lang w:val="en-GB"/>
        </w:rPr>
      </w:pPr>
    </w:p>
    <w:p w14:paraId="5BC0D7E8" w14:textId="3B112DBD" w:rsidR="008674D0" w:rsidRPr="00634BE8" w:rsidRDefault="00DA45E4" w:rsidP="00634BE8">
      <w:pPr>
        <w:spacing w:line="276" w:lineRule="auto"/>
        <w:rPr>
          <w:sz w:val="22"/>
          <w:szCs w:val="22"/>
          <w:highlight w:val="red"/>
          <w:lang w:val="en-GB"/>
        </w:rPr>
      </w:pPr>
      <w:r w:rsidRPr="00634BE8">
        <w:rPr>
          <w:noProof/>
          <w:sz w:val="22"/>
          <w:szCs w:val="22"/>
          <w:lang w:val="es-ES" w:eastAsia="es-ES"/>
        </w:rPr>
        <w:lastRenderedPageBreak/>
        <w:drawing>
          <wp:inline distT="0" distB="0" distL="0" distR="0" wp14:anchorId="09F79ED7" wp14:editId="47F4DC93">
            <wp:extent cx="6652207" cy="45815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1927" cy="4588219"/>
                    </a:xfrm>
                    <a:prstGeom prst="rect">
                      <a:avLst/>
                    </a:prstGeom>
                    <a:noFill/>
                  </pic:spPr>
                </pic:pic>
              </a:graphicData>
            </a:graphic>
          </wp:inline>
        </w:drawing>
      </w:r>
    </w:p>
    <w:p w14:paraId="5A2E4E7F" w14:textId="23B87AB3" w:rsidR="008674D0" w:rsidRPr="00634BE8" w:rsidRDefault="008674D0" w:rsidP="00634BE8">
      <w:pPr>
        <w:spacing w:line="276" w:lineRule="auto"/>
        <w:rPr>
          <w:sz w:val="22"/>
          <w:szCs w:val="22"/>
          <w:highlight w:val="red"/>
          <w:lang w:val="en-GB"/>
        </w:rPr>
      </w:pPr>
    </w:p>
    <w:p w14:paraId="7747E2D7" w14:textId="2ED9CE32" w:rsidR="00634BE8" w:rsidRPr="00634BE8" w:rsidRDefault="008674D0" w:rsidP="00634BE8">
      <w:pPr>
        <w:spacing w:line="276" w:lineRule="auto"/>
        <w:rPr>
          <w:sz w:val="22"/>
          <w:szCs w:val="22"/>
          <w:lang w:val="en-GB"/>
        </w:rPr>
        <w:sectPr w:rsidR="00634BE8" w:rsidRPr="00634BE8" w:rsidSect="00634BE8">
          <w:pgSz w:w="11906" w:h="16838" w:code="9"/>
          <w:pgMar w:top="851" w:right="851" w:bottom="851" w:left="1134" w:header="567" w:footer="851" w:gutter="0"/>
          <w:cols w:space="708"/>
          <w:docGrid w:linePitch="326"/>
        </w:sectPr>
      </w:pPr>
      <w:r w:rsidRPr="00634BE8">
        <w:rPr>
          <w:b/>
          <w:sz w:val="22"/>
          <w:szCs w:val="22"/>
          <w:lang w:val="en-GB"/>
        </w:rPr>
        <w:t>Figure</w:t>
      </w:r>
      <w:r w:rsidR="00577D0E" w:rsidRPr="00634BE8">
        <w:rPr>
          <w:b/>
          <w:sz w:val="22"/>
          <w:szCs w:val="22"/>
          <w:lang w:val="en-GB"/>
        </w:rPr>
        <w:t xml:space="preserve"> </w:t>
      </w:r>
      <w:r w:rsidRPr="00634BE8">
        <w:rPr>
          <w:b/>
          <w:sz w:val="22"/>
          <w:szCs w:val="22"/>
          <w:lang w:val="en-GB"/>
        </w:rPr>
        <w:t>S1.</w:t>
      </w:r>
      <w:r w:rsidRPr="00634BE8">
        <w:rPr>
          <w:sz w:val="22"/>
          <w:szCs w:val="22"/>
          <w:lang w:val="en-GB"/>
        </w:rPr>
        <w:t xml:space="preserve">  (A) Paper filter used for </w:t>
      </w:r>
      <w:r w:rsidRPr="00D67FA9">
        <w:rPr>
          <w:sz w:val="22"/>
          <w:szCs w:val="22"/>
          <w:lang w:val="en-GB"/>
        </w:rPr>
        <w:t>offices and classrooms sampling. (B) Vacuum cleaner arrangement for</w:t>
      </w:r>
      <w:r w:rsidR="00DF59F7" w:rsidRPr="00D67FA9">
        <w:rPr>
          <w:sz w:val="22"/>
          <w:szCs w:val="22"/>
          <w:lang w:val="en-GB"/>
        </w:rPr>
        <w:t xml:space="preserve"> suspended</w:t>
      </w:r>
      <w:r w:rsidRPr="00D67FA9">
        <w:rPr>
          <w:sz w:val="22"/>
          <w:szCs w:val="22"/>
          <w:lang w:val="en-GB"/>
        </w:rPr>
        <w:t xml:space="preserve"> </w:t>
      </w:r>
      <w:r w:rsidR="00DF59F7" w:rsidRPr="00D67FA9">
        <w:rPr>
          <w:sz w:val="22"/>
          <w:szCs w:val="22"/>
          <w:lang w:val="en-GB"/>
        </w:rPr>
        <w:t xml:space="preserve">(&gt;0.5m) </w:t>
      </w:r>
      <w:r w:rsidRPr="00D67FA9">
        <w:rPr>
          <w:sz w:val="22"/>
          <w:szCs w:val="22"/>
          <w:lang w:val="en-GB"/>
        </w:rPr>
        <w:t>dust sampling. (C)</w:t>
      </w:r>
      <w:r w:rsidRPr="00634BE8">
        <w:rPr>
          <w:lang w:val="en-GB"/>
        </w:rPr>
        <w:t xml:space="preserve"> V</w:t>
      </w:r>
      <w:r w:rsidRPr="00D67FA9">
        <w:rPr>
          <w:sz w:val="22"/>
          <w:szCs w:val="22"/>
          <w:lang w:val="en-GB"/>
        </w:rPr>
        <w:t xml:space="preserve">acuum cleaner arrangement for </w:t>
      </w:r>
      <w:r w:rsidR="00DF59F7" w:rsidRPr="00D67FA9">
        <w:rPr>
          <w:sz w:val="22"/>
          <w:szCs w:val="22"/>
          <w:lang w:val="en-GB"/>
        </w:rPr>
        <w:t>deposited (floor)</w:t>
      </w:r>
      <w:r w:rsidRPr="00D67FA9">
        <w:rPr>
          <w:sz w:val="22"/>
          <w:szCs w:val="22"/>
          <w:lang w:val="en-GB"/>
        </w:rPr>
        <w:t xml:space="preserve"> dust sampling. (D) Dust sample collected. (F) Sieved </w:t>
      </w:r>
      <w:r w:rsidR="00DF59F7" w:rsidRPr="00D67FA9">
        <w:rPr>
          <w:sz w:val="22"/>
          <w:szCs w:val="22"/>
          <w:lang w:val="en-GB"/>
        </w:rPr>
        <w:t>(</w:t>
      </w:r>
      <w:proofErr w:type="gramStart"/>
      <w:r w:rsidR="00DF59F7" w:rsidRPr="00D67FA9">
        <w:rPr>
          <w:sz w:val="22"/>
          <w:szCs w:val="22"/>
          <w:lang w:val="en-GB"/>
        </w:rPr>
        <w:t>500 µm</w:t>
      </w:r>
      <w:proofErr w:type="gramEnd"/>
      <w:r w:rsidR="00DF59F7" w:rsidRPr="00D67FA9">
        <w:rPr>
          <w:sz w:val="22"/>
          <w:szCs w:val="22"/>
          <w:lang w:val="en-GB"/>
        </w:rPr>
        <w:t xml:space="preserve">) </w:t>
      </w:r>
      <w:r w:rsidRPr="00D67FA9">
        <w:rPr>
          <w:sz w:val="22"/>
          <w:szCs w:val="22"/>
          <w:lang w:val="en-GB"/>
        </w:rPr>
        <w:t>dust sample.</w:t>
      </w:r>
    </w:p>
    <w:p w14:paraId="7E236C1F" w14:textId="67667256" w:rsidR="007E009C" w:rsidRPr="0087388D" w:rsidRDefault="007E5E62" w:rsidP="00842E7E">
      <w:pPr>
        <w:spacing w:line="480" w:lineRule="auto"/>
        <w:rPr>
          <w:lang w:val="en-GB"/>
        </w:rPr>
      </w:pPr>
      <w:r w:rsidRPr="0087388D">
        <w:rPr>
          <w:b/>
          <w:bCs/>
          <w:lang w:val="en-GB"/>
        </w:rPr>
        <w:lastRenderedPageBreak/>
        <w:t>S</w:t>
      </w:r>
      <w:r w:rsidR="006A003D">
        <w:rPr>
          <w:b/>
          <w:bCs/>
          <w:lang w:val="en-GB"/>
        </w:rPr>
        <w:t>2</w:t>
      </w:r>
      <w:r w:rsidR="000A2647" w:rsidRPr="0087388D">
        <w:rPr>
          <w:b/>
          <w:bCs/>
          <w:lang w:val="en-GB"/>
        </w:rPr>
        <w:t xml:space="preserve">. </w:t>
      </w:r>
      <w:r w:rsidR="004A021D" w:rsidRPr="0087388D">
        <w:rPr>
          <w:b/>
          <w:bCs/>
          <w:lang w:val="en-GB"/>
        </w:rPr>
        <w:t>Instrumental analysis.</w:t>
      </w:r>
    </w:p>
    <w:p w14:paraId="704D0A5F" w14:textId="04107B2E" w:rsidR="007E009C" w:rsidRPr="0087388D" w:rsidRDefault="007E009C" w:rsidP="00842E7E">
      <w:pPr>
        <w:spacing w:after="200" w:line="480" w:lineRule="auto"/>
        <w:rPr>
          <w:b/>
          <w:color w:val="000000"/>
          <w:sz w:val="22"/>
          <w:lang w:val="en-GB" w:eastAsia="es-ES"/>
        </w:rPr>
      </w:pPr>
      <w:r w:rsidRPr="0087388D">
        <w:rPr>
          <w:b/>
          <w:color w:val="000000"/>
          <w:sz w:val="22"/>
          <w:lang w:val="en-GB" w:eastAsia="es-ES"/>
        </w:rPr>
        <w:t>Table S</w:t>
      </w:r>
      <w:r w:rsidR="00C22C96" w:rsidRPr="0087388D">
        <w:rPr>
          <w:b/>
          <w:color w:val="000000"/>
          <w:sz w:val="22"/>
          <w:lang w:val="en-GB" w:eastAsia="es-ES"/>
        </w:rPr>
        <w:t>3</w:t>
      </w:r>
      <w:r w:rsidRPr="0087388D">
        <w:rPr>
          <w:b/>
          <w:color w:val="000000"/>
          <w:sz w:val="22"/>
          <w:lang w:val="en-GB" w:eastAsia="es-ES"/>
        </w:rPr>
        <w:t>.</w:t>
      </w:r>
      <w:r w:rsidRPr="0087388D">
        <w:rPr>
          <w:color w:val="000000"/>
          <w:sz w:val="22"/>
          <w:lang w:val="en-GB" w:eastAsia="es-ES"/>
        </w:rPr>
        <w:t xml:space="preserve"> U</w:t>
      </w:r>
      <w:r w:rsidR="009F0D1E" w:rsidRPr="0087388D">
        <w:rPr>
          <w:color w:val="000000"/>
          <w:sz w:val="22"/>
          <w:lang w:val="en-GB" w:eastAsia="es-ES"/>
        </w:rPr>
        <w:t>H</w:t>
      </w:r>
      <w:r w:rsidRPr="0087388D">
        <w:rPr>
          <w:color w:val="000000"/>
          <w:sz w:val="22"/>
          <w:lang w:val="en-GB" w:eastAsia="es-ES"/>
        </w:rPr>
        <w:t>PLC-</w:t>
      </w:r>
      <w:r w:rsidR="00D5737F" w:rsidRPr="0087388D">
        <w:rPr>
          <w:color w:val="000000"/>
          <w:sz w:val="22"/>
          <w:lang w:val="en-GB" w:eastAsia="es-ES"/>
        </w:rPr>
        <w:t>ESI conditions</w:t>
      </w:r>
      <w:r w:rsidR="00D638EC" w:rsidRPr="0087388D">
        <w:rPr>
          <w:color w:val="000000"/>
          <w:sz w:val="22"/>
          <w:lang w:val="en-GB" w:eastAsia="es-ES"/>
        </w:rPr>
        <w:t>.</w:t>
      </w:r>
    </w:p>
    <w:tbl>
      <w:tblPr>
        <w:tblW w:w="9214" w:type="dxa"/>
        <w:jc w:val="center"/>
        <w:tblLayout w:type="fixed"/>
        <w:tblCellMar>
          <w:left w:w="70" w:type="dxa"/>
          <w:right w:w="70" w:type="dxa"/>
        </w:tblCellMar>
        <w:tblLook w:val="04A0" w:firstRow="1" w:lastRow="0" w:firstColumn="1" w:lastColumn="0" w:noHBand="0" w:noVBand="1"/>
      </w:tblPr>
      <w:tblGrid>
        <w:gridCol w:w="2268"/>
        <w:gridCol w:w="1890"/>
        <w:gridCol w:w="1890"/>
        <w:gridCol w:w="3166"/>
      </w:tblGrid>
      <w:tr w:rsidR="007E009C" w:rsidRPr="00D67FA9" w14:paraId="7D4A9879" w14:textId="77777777" w:rsidTr="0087388D">
        <w:trPr>
          <w:trHeight w:val="257"/>
          <w:jc w:val="center"/>
        </w:trPr>
        <w:tc>
          <w:tcPr>
            <w:tcW w:w="9214" w:type="dxa"/>
            <w:gridSpan w:val="4"/>
            <w:tcBorders>
              <w:top w:val="double" w:sz="4" w:space="0" w:color="auto"/>
              <w:left w:val="nil"/>
              <w:bottom w:val="nil"/>
              <w:right w:val="nil"/>
            </w:tcBorders>
            <w:noWrap/>
            <w:vAlign w:val="center"/>
          </w:tcPr>
          <w:p w14:paraId="5693C071" w14:textId="77777777" w:rsidR="007E009C" w:rsidRPr="0087388D" w:rsidRDefault="007E009C" w:rsidP="00842E7E">
            <w:pPr>
              <w:spacing w:line="276" w:lineRule="auto"/>
              <w:rPr>
                <w:sz w:val="18"/>
                <w:szCs w:val="16"/>
                <w:lang w:val="en-GB"/>
              </w:rPr>
            </w:pPr>
            <w:r w:rsidRPr="0087388D">
              <w:rPr>
                <w:b/>
                <w:color w:val="000000"/>
                <w:sz w:val="20"/>
                <w:szCs w:val="20"/>
                <w:lang w:val="en-GB" w:eastAsia="es-ES"/>
              </w:rPr>
              <w:t>Chromatographic conditions</w:t>
            </w:r>
          </w:p>
        </w:tc>
      </w:tr>
      <w:tr w:rsidR="007E009C" w:rsidRPr="00D67FA9" w14:paraId="3586F1F9" w14:textId="77777777" w:rsidTr="0087388D">
        <w:trPr>
          <w:trHeight w:val="249"/>
          <w:jc w:val="center"/>
        </w:trPr>
        <w:tc>
          <w:tcPr>
            <w:tcW w:w="2268" w:type="dxa"/>
            <w:tcBorders>
              <w:top w:val="double" w:sz="4" w:space="0" w:color="auto"/>
              <w:left w:val="nil"/>
              <w:bottom w:val="nil"/>
              <w:right w:val="nil"/>
            </w:tcBorders>
            <w:noWrap/>
            <w:vAlign w:val="center"/>
          </w:tcPr>
          <w:p w14:paraId="31C8499A" w14:textId="77777777" w:rsidR="007E009C" w:rsidRPr="0087388D" w:rsidRDefault="007E009C" w:rsidP="00842E7E">
            <w:pPr>
              <w:spacing w:line="276" w:lineRule="auto"/>
              <w:ind w:right="71"/>
              <w:jc w:val="right"/>
              <w:rPr>
                <w:b/>
                <w:color w:val="000000"/>
                <w:sz w:val="20"/>
                <w:szCs w:val="20"/>
                <w:lang w:val="en-GB" w:eastAsia="es-ES"/>
              </w:rPr>
            </w:pPr>
            <w:r w:rsidRPr="0087388D">
              <w:rPr>
                <w:b/>
                <w:color w:val="000000"/>
                <w:sz w:val="20"/>
                <w:szCs w:val="20"/>
                <w:lang w:val="en-GB" w:eastAsia="es-ES"/>
              </w:rPr>
              <w:t>Column</w:t>
            </w:r>
          </w:p>
        </w:tc>
        <w:tc>
          <w:tcPr>
            <w:tcW w:w="6946" w:type="dxa"/>
            <w:gridSpan w:val="3"/>
            <w:tcBorders>
              <w:top w:val="double" w:sz="4" w:space="0" w:color="auto"/>
              <w:left w:val="nil"/>
              <w:bottom w:val="nil"/>
              <w:right w:val="nil"/>
            </w:tcBorders>
            <w:vAlign w:val="center"/>
          </w:tcPr>
          <w:p w14:paraId="6BBC654B" w14:textId="0752501B" w:rsidR="007E009C" w:rsidRPr="0087388D" w:rsidRDefault="007E009C">
            <w:pPr>
              <w:spacing w:line="276" w:lineRule="auto"/>
              <w:rPr>
                <w:sz w:val="18"/>
                <w:szCs w:val="16"/>
                <w:lang w:val="en-GB"/>
              </w:rPr>
            </w:pPr>
            <w:r w:rsidRPr="0087388D">
              <w:rPr>
                <w:sz w:val="18"/>
                <w:szCs w:val="16"/>
                <w:lang w:val="en-GB"/>
              </w:rPr>
              <w:t xml:space="preserve">Luna Omega C18 100Å column (100 mm x 2.1 mm </w:t>
            </w:r>
            <w:proofErr w:type="spellStart"/>
            <w:r w:rsidRPr="0087388D">
              <w:rPr>
                <w:sz w:val="18"/>
                <w:szCs w:val="16"/>
                <w:lang w:val="en-GB"/>
              </w:rPr>
              <w:t>i.d</w:t>
            </w:r>
            <w:proofErr w:type="spellEnd"/>
            <w:r w:rsidRPr="0087388D">
              <w:rPr>
                <w:sz w:val="18"/>
                <w:szCs w:val="16"/>
                <w:lang w:val="en-GB"/>
              </w:rPr>
              <w:t xml:space="preserve"> 1.6 µ</w:t>
            </w:r>
            <w:proofErr w:type="spellStart"/>
            <w:r w:rsidRPr="0087388D">
              <w:rPr>
                <w:sz w:val="18"/>
                <w:szCs w:val="16"/>
                <w:lang w:val="en-GB"/>
              </w:rPr>
              <w:t>m.particle</w:t>
            </w:r>
            <w:proofErr w:type="spellEnd"/>
            <w:r w:rsidRPr="0087388D">
              <w:rPr>
                <w:sz w:val="18"/>
                <w:szCs w:val="16"/>
                <w:lang w:val="en-GB"/>
              </w:rPr>
              <w:t xml:space="preserve"> size) (</w:t>
            </w:r>
            <w:proofErr w:type="spellStart"/>
            <w:r w:rsidRPr="0087388D">
              <w:rPr>
                <w:sz w:val="18"/>
                <w:szCs w:val="16"/>
                <w:lang w:val="en-GB"/>
              </w:rPr>
              <w:t>Phenomenex</w:t>
            </w:r>
            <w:proofErr w:type="spellEnd"/>
            <w:r w:rsidR="00DD1294" w:rsidRPr="0087388D">
              <w:rPr>
                <w:sz w:val="18"/>
                <w:szCs w:val="16"/>
                <w:lang w:val="en-GB"/>
              </w:rPr>
              <w:t>)</w:t>
            </w:r>
          </w:p>
        </w:tc>
      </w:tr>
      <w:tr w:rsidR="007E009C" w:rsidRPr="00D67FA9" w14:paraId="30724929" w14:textId="77777777" w:rsidTr="0087388D">
        <w:trPr>
          <w:trHeight w:val="300"/>
          <w:jc w:val="center"/>
        </w:trPr>
        <w:tc>
          <w:tcPr>
            <w:tcW w:w="2268" w:type="dxa"/>
            <w:tcBorders>
              <w:top w:val="single" w:sz="4" w:space="0" w:color="auto"/>
              <w:left w:val="nil"/>
              <w:bottom w:val="nil"/>
              <w:right w:val="nil"/>
            </w:tcBorders>
            <w:noWrap/>
            <w:vAlign w:val="center"/>
            <w:hideMark/>
          </w:tcPr>
          <w:p w14:paraId="14FD9D86" w14:textId="77777777" w:rsidR="007E009C" w:rsidRPr="0087388D" w:rsidRDefault="007E009C" w:rsidP="00842E7E">
            <w:pPr>
              <w:spacing w:line="276" w:lineRule="auto"/>
              <w:ind w:right="71"/>
              <w:jc w:val="right"/>
              <w:rPr>
                <w:b/>
                <w:color w:val="000000"/>
                <w:sz w:val="20"/>
                <w:szCs w:val="20"/>
                <w:lang w:val="en-GB" w:eastAsia="es-ES"/>
              </w:rPr>
            </w:pPr>
            <w:r w:rsidRPr="0087388D">
              <w:rPr>
                <w:b/>
                <w:color w:val="000000"/>
                <w:sz w:val="20"/>
                <w:szCs w:val="20"/>
                <w:lang w:val="en-GB" w:eastAsia="es-ES"/>
              </w:rPr>
              <w:t>Column temperature</w:t>
            </w:r>
          </w:p>
        </w:tc>
        <w:tc>
          <w:tcPr>
            <w:tcW w:w="6946" w:type="dxa"/>
            <w:gridSpan w:val="3"/>
            <w:tcBorders>
              <w:top w:val="single" w:sz="4" w:space="0" w:color="auto"/>
              <w:left w:val="nil"/>
              <w:bottom w:val="nil"/>
              <w:right w:val="nil"/>
            </w:tcBorders>
            <w:vAlign w:val="bottom"/>
            <w:hideMark/>
          </w:tcPr>
          <w:p w14:paraId="6090DCC5" w14:textId="77777777" w:rsidR="007E009C" w:rsidRPr="0087388D" w:rsidRDefault="007E009C" w:rsidP="00842E7E">
            <w:pPr>
              <w:spacing w:line="276" w:lineRule="auto"/>
              <w:rPr>
                <w:sz w:val="18"/>
                <w:szCs w:val="16"/>
                <w:lang w:val="en-GB"/>
              </w:rPr>
            </w:pPr>
            <w:r w:rsidRPr="0087388D">
              <w:rPr>
                <w:sz w:val="18"/>
                <w:szCs w:val="16"/>
                <w:lang w:val="en-GB"/>
              </w:rPr>
              <w:t>40ºC</w:t>
            </w:r>
          </w:p>
        </w:tc>
      </w:tr>
      <w:tr w:rsidR="007E009C" w:rsidRPr="00D67FA9" w14:paraId="37188E8D" w14:textId="77777777" w:rsidTr="0087388D">
        <w:trPr>
          <w:trHeight w:val="300"/>
          <w:jc w:val="center"/>
        </w:trPr>
        <w:tc>
          <w:tcPr>
            <w:tcW w:w="2268" w:type="dxa"/>
            <w:tcBorders>
              <w:top w:val="single" w:sz="4" w:space="0" w:color="auto"/>
              <w:left w:val="nil"/>
              <w:bottom w:val="nil"/>
              <w:right w:val="nil"/>
            </w:tcBorders>
            <w:noWrap/>
            <w:vAlign w:val="center"/>
            <w:hideMark/>
          </w:tcPr>
          <w:p w14:paraId="2B6D6A56" w14:textId="77777777" w:rsidR="007E009C" w:rsidRPr="0087388D" w:rsidRDefault="007E009C" w:rsidP="00842E7E">
            <w:pPr>
              <w:spacing w:line="276" w:lineRule="auto"/>
              <w:ind w:right="71"/>
              <w:jc w:val="right"/>
              <w:rPr>
                <w:b/>
                <w:color w:val="000000"/>
                <w:sz w:val="20"/>
                <w:szCs w:val="20"/>
                <w:lang w:val="en-GB" w:eastAsia="es-ES"/>
              </w:rPr>
            </w:pPr>
            <w:r w:rsidRPr="0087388D">
              <w:rPr>
                <w:b/>
                <w:color w:val="000000"/>
                <w:sz w:val="20"/>
                <w:szCs w:val="20"/>
                <w:lang w:val="en-GB" w:eastAsia="es-ES"/>
              </w:rPr>
              <w:t>Injection volume</w:t>
            </w:r>
          </w:p>
        </w:tc>
        <w:tc>
          <w:tcPr>
            <w:tcW w:w="6946" w:type="dxa"/>
            <w:gridSpan w:val="3"/>
            <w:tcBorders>
              <w:top w:val="single" w:sz="4" w:space="0" w:color="auto"/>
              <w:left w:val="nil"/>
              <w:bottom w:val="nil"/>
              <w:right w:val="nil"/>
            </w:tcBorders>
            <w:vAlign w:val="center"/>
            <w:hideMark/>
          </w:tcPr>
          <w:p w14:paraId="1F9520D0" w14:textId="7777777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5 µL</w:t>
            </w:r>
          </w:p>
        </w:tc>
      </w:tr>
      <w:tr w:rsidR="007E009C" w:rsidRPr="00D67FA9" w14:paraId="64DA60C4" w14:textId="77777777" w:rsidTr="0087388D">
        <w:trPr>
          <w:trHeight w:val="300"/>
          <w:jc w:val="center"/>
        </w:trPr>
        <w:tc>
          <w:tcPr>
            <w:tcW w:w="2268" w:type="dxa"/>
            <w:tcBorders>
              <w:top w:val="single" w:sz="4" w:space="0" w:color="auto"/>
              <w:left w:val="nil"/>
              <w:bottom w:val="nil"/>
              <w:right w:val="nil"/>
            </w:tcBorders>
            <w:noWrap/>
            <w:vAlign w:val="center"/>
            <w:hideMark/>
          </w:tcPr>
          <w:p w14:paraId="44217989" w14:textId="77777777" w:rsidR="007E009C" w:rsidRPr="0087388D" w:rsidRDefault="007E009C" w:rsidP="00842E7E">
            <w:pPr>
              <w:spacing w:line="276" w:lineRule="auto"/>
              <w:ind w:right="71"/>
              <w:jc w:val="right"/>
              <w:rPr>
                <w:b/>
                <w:color w:val="000000"/>
                <w:sz w:val="20"/>
                <w:szCs w:val="20"/>
                <w:lang w:val="en-GB" w:eastAsia="es-ES"/>
              </w:rPr>
            </w:pPr>
            <w:r w:rsidRPr="0087388D">
              <w:rPr>
                <w:b/>
                <w:color w:val="000000"/>
                <w:sz w:val="20"/>
                <w:szCs w:val="20"/>
                <w:lang w:val="en-GB" w:eastAsia="es-ES"/>
              </w:rPr>
              <w:t>Mobile phase</w:t>
            </w:r>
          </w:p>
        </w:tc>
        <w:tc>
          <w:tcPr>
            <w:tcW w:w="6946" w:type="dxa"/>
            <w:gridSpan w:val="3"/>
            <w:tcBorders>
              <w:top w:val="single" w:sz="4" w:space="0" w:color="auto"/>
              <w:left w:val="nil"/>
              <w:bottom w:val="nil"/>
              <w:right w:val="nil"/>
            </w:tcBorders>
            <w:vAlign w:val="center"/>
            <w:hideMark/>
          </w:tcPr>
          <w:p w14:paraId="53404D18" w14:textId="7777777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A: Formic acid 0.02%</w:t>
            </w:r>
          </w:p>
        </w:tc>
      </w:tr>
      <w:tr w:rsidR="007E009C" w:rsidRPr="00D67FA9" w14:paraId="7268F031" w14:textId="77777777" w:rsidTr="0087388D">
        <w:trPr>
          <w:trHeight w:val="300"/>
          <w:jc w:val="center"/>
        </w:trPr>
        <w:tc>
          <w:tcPr>
            <w:tcW w:w="2268" w:type="dxa"/>
            <w:tcBorders>
              <w:top w:val="nil"/>
              <w:left w:val="nil"/>
              <w:bottom w:val="single" w:sz="4" w:space="0" w:color="auto"/>
              <w:right w:val="nil"/>
            </w:tcBorders>
            <w:noWrap/>
            <w:vAlign w:val="center"/>
          </w:tcPr>
          <w:p w14:paraId="28BF313F" w14:textId="77777777" w:rsidR="007E009C" w:rsidRPr="0087388D" w:rsidRDefault="007E009C" w:rsidP="00842E7E">
            <w:pPr>
              <w:spacing w:line="276" w:lineRule="auto"/>
              <w:jc w:val="right"/>
              <w:rPr>
                <w:b/>
                <w:color w:val="000000"/>
                <w:sz w:val="20"/>
                <w:szCs w:val="20"/>
                <w:lang w:val="en-GB" w:eastAsia="es-ES"/>
              </w:rPr>
            </w:pPr>
          </w:p>
        </w:tc>
        <w:tc>
          <w:tcPr>
            <w:tcW w:w="6946" w:type="dxa"/>
            <w:gridSpan w:val="3"/>
            <w:tcBorders>
              <w:top w:val="nil"/>
              <w:left w:val="nil"/>
              <w:bottom w:val="single" w:sz="4" w:space="0" w:color="auto"/>
              <w:right w:val="nil"/>
            </w:tcBorders>
            <w:vAlign w:val="center"/>
            <w:hideMark/>
          </w:tcPr>
          <w:p w14:paraId="49D102E5" w14:textId="7777777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 xml:space="preserve">B: </w:t>
            </w:r>
            <w:proofErr w:type="spellStart"/>
            <w:r w:rsidRPr="0087388D">
              <w:rPr>
                <w:color w:val="000000"/>
                <w:sz w:val="18"/>
                <w:szCs w:val="16"/>
                <w:lang w:val="en-GB" w:eastAsia="es-ES"/>
              </w:rPr>
              <w:t>MeOH</w:t>
            </w:r>
            <w:proofErr w:type="spellEnd"/>
          </w:p>
        </w:tc>
      </w:tr>
      <w:tr w:rsidR="007E009C" w:rsidRPr="00D67FA9" w14:paraId="2AEB1EAD" w14:textId="77777777" w:rsidTr="0087388D">
        <w:trPr>
          <w:trHeight w:val="319"/>
          <w:jc w:val="center"/>
        </w:trPr>
        <w:tc>
          <w:tcPr>
            <w:tcW w:w="2268" w:type="dxa"/>
            <w:vMerge w:val="restart"/>
            <w:tcBorders>
              <w:top w:val="single" w:sz="4" w:space="0" w:color="auto"/>
              <w:left w:val="nil"/>
              <w:bottom w:val="single" w:sz="4" w:space="0" w:color="auto"/>
              <w:right w:val="nil"/>
            </w:tcBorders>
            <w:noWrap/>
            <w:vAlign w:val="center"/>
            <w:hideMark/>
          </w:tcPr>
          <w:p w14:paraId="3ED3824F" w14:textId="77777777" w:rsidR="007E009C" w:rsidRPr="0087388D" w:rsidRDefault="007E009C" w:rsidP="00842E7E">
            <w:pPr>
              <w:spacing w:line="276" w:lineRule="auto"/>
              <w:ind w:right="71"/>
              <w:jc w:val="right"/>
              <w:rPr>
                <w:b/>
                <w:color w:val="000000"/>
                <w:sz w:val="20"/>
                <w:szCs w:val="20"/>
                <w:lang w:val="en-GB" w:eastAsia="es-ES"/>
              </w:rPr>
            </w:pPr>
            <w:r w:rsidRPr="0087388D">
              <w:rPr>
                <w:b/>
                <w:color w:val="000000"/>
                <w:sz w:val="20"/>
                <w:szCs w:val="20"/>
                <w:lang w:val="en-GB" w:eastAsia="es-ES"/>
              </w:rPr>
              <w:t>Gradient</w:t>
            </w:r>
          </w:p>
        </w:tc>
        <w:tc>
          <w:tcPr>
            <w:tcW w:w="1890" w:type="dxa"/>
            <w:tcBorders>
              <w:top w:val="single" w:sz="4" w:space="0" w:color="auto"/>
              <w:left w:val="nil"/>
              <w:bottom w:val="nil"/>
              <w:right w:val="nil"/>
            </w:tcBorders>
            <w:vAlign w:val="center"/>
            <w:hideMark/>
          </w:tcPr>
          <w:p w14:paraId="533AE9F0"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Min</w:t>
            </w:r>
          </w:p>
        </w:tc>
        <w:tc>
          <w:tcPr>
            <w:tcW w:w="1890" w:type="dxa"/>
            <w:tcBorders>
              <w:top w:val="single" w:sz="4" w:space="0" w:color="auto"/>
              <w:left w:val="nil"/>
              <w:bottom w:val="nil"/>
              <w:right w:val="nil"/>
            </w:tcBorders>
            <w:vAlign w:val="center"/>
            <w:hideMark/>
          </w:tcPr>
          <w:p w14:paraId="162D82D8"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 A</w:t>
            </w:r>
          </w:p>
        </w:tc>
        <w:tc>
          <w:tcPr>
            <w:tcW w:w="3166" w:type="dxa"/>
            <w:tcBorders>
              <w:top w:val="single" w:sz="4" w:space="0" w:color="auto"/>
              <w:left w:val="nil"/>
              <w:bottom w:val="nil"/>
              <w:right w:val="nil"/>
            </w:tcBorders>
            <w:vAlign w:val="center"/>
            <w:hideMark/>
          </w:tcPr>
          <w:p w14:paraId="6B014619"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 B</w:t>
            </w:r>
          </w:p>
        </w:tc>
      </w:tr>
      <w:tr w:rsidR="007E009C" w:rsidRPr="00D67FA9" w14:paraId="790F86D4" w14:textId="77777777" w:rsidTr="0087388D">
        <w:trPr>
          <w:trHeight w:val="42"/>
          <w:jc w:val="center"/>
        </w:trPr>
        <w:tc>
          <w:tcPr>
            <w:tcW w:w="2268" w:type="dxa"/>
            <w:vMerge/>
            <w:tcBorders>
              <w:top w:val="single" w:sz="4" w:space="0" w:color="auto"/>
              <w:left w:val="nil"/>
              <w:bottom w:val="single" w:sz="4" w:space="0" w:color="auto"/>
              <w:right w:val="nil"/>
            </w:tcBorders>
            <w:vAlign w:val="center"/>
            <w:hideMark/>
          </w:tcPr>
          <w:p w14:paraId="1904946A" w14:textId="77777777" w:rsidR="007E009C" w:rsidRPr="0087388D" w:rsidRDefault="007E009C" w:rsidP="00842E7E">
            <w:pPr>
              <w:spacing w:line="276" w:lineRule="auto"/>
              <w:rPr>
                <w:b/>
                <w:color w:val="000000"/>
                <w:sz w:val="20"/>
                <w:szCs w:val="20"/>
                <w:lang w:val="en-GB" w:eastAsia="es-ES"/>
              </w:rPr>
            </w:pPr>
          </w:p>
        </w:tc>
        <w:tc>
          <w:tcPr>
            <w:tcW w:w="1890" w:type="dxa"/>
            <w:tcBorders>
              <w:top w:val="double" w:sz="4" w:space="0" w:color="auto"/>
              <w:left w:val="nil"/>
              <w:bottom w:val="nil"/>
              <w:right w:val="nil"/>
            </w:tcBorders>
            <w:vAlign w:val="center"/>
            <w:hideMark/>
          </w:tcPr>
          <w:p w14:paraId="5FBE5782"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0</w:t>
            </w:r>
          </w:p>
        </w:tc>
        <w:tc>
          <w:tcPr>
            <w:tcW w:w="1890" w:type="dxa"/>
            <w:tcBorders>
              <w:top w:val="double" w:sz="4" w:space="0" w:color="auto"/>
              <w:left w:val="nil"/>
              <w:bottom w:val="nil"/>
              <w:right w:val="nil"/>
            </w:tcBorders>
            <w:vAlign w:val="center"/>
            <w:hideMark/>
          </w:tcPr>
          <w:p w14:paraId="24300E7D"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95</w:t>
            </w:r>
          </w:p>
        </w:tc>
        <w:tc>
          <w:tcPr>
            <w:tcW w:w="3166" w:type="dxa"/>
            <w:tcBorders>
              <w:top w:val="double" w:sz="4" w:space="0" w:color="auto"/>
              <w:left w:val="nil"/>
              <w:bottom w:val="nil"/>
              <w:right w:val="nil"/>
            </w:tcBorders>
            <w:vAlign w:val="center"/>
            <w:hideMark/>
          </w:tcPr>
          <w:p w14:paraId="62A89957"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5</w:t>
            </w:r>
          </w:p>
        </w:tc>
      </w:tr>
      <w:tr w:rsidR="007E009C" w:rsidRPr="00D67FA9" w14:paraId="6FE8FCFC" w14:textId="77777777" w:rsidTr="0087388D">
        <w:trPr>
          <w:trHeight w:val="42"/>
          <w:jc w:val="center"/>
        </w:trPr>
        <w:tc>
          <w:tcPr>
            <w:tcW w:w="2268" w:type="dxa"/>
            <w:vMerge/>
            <w:tcBorders>
              <w:top w:val="single" w:sz="4" w:space="0" w:color="auto"/>
              <w:left w:val="nil"/>
              <w:bottom w:val="single" w:sz="4" w:space="0" w:color="auto"/>
              <w:right w:val="nil"/>
            </w:tcBorders>
            <w:vAlign w:val="center"/>
            <w:hideMark/>
          </w:tcPr>
          <w:p w14:paraId="63B46641" w14:textId="77777777" w:rsidR="007E009C" w:rsidRPr="0087388D" w:rsidRDefault="007E009C" w:rsidP="00842E7E">
            <w:pPr>
              <w:spacing w:line="276" w:lineRule="auto"/>
              <w:rPr>
                <w:b/>
                <w:color w:val="000000"/>
                <w:sz w:val="20"/>
                <w:szCs w:val="20"/>
                <w:lang w:val="en-GB" w:eastAsia="es-ES"/>
              </w:rPr>
            </w:pPr>
          </w:p>
        </w:tc>
        <w:tc>
          <w:tcPr>
            <w:tcW w:w="1890" w:type="dxa"/>
            <w:tcBorders>
              <w:top w:val="single" w:sz="4" w:space="0" w:color="auto"/>
              <w:left w:val="nil"/>
              <w:bottom w:val="nil"/>
              <w:right w:val="nil"/>
            </w:tcBorders>
            <w:vAlign w:val="center"/>
            <w:hideMark/>
          </w:tcPr>
          <w:p w14:paraId="1AC3B38B"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1</w:t>
            </w:r>
          </w:p>
        </w:tc>
        <w:tc>
          <w:tcPr>
            <w:tcW w:w="1890" w:type="dxa"/>
            <w:tcBorders>
              <w:top w:val="single" w:sz="4" w:space="0" w:color="auto"/>
              <w:left w:val="nil"/>
              <w:bottom w:val="nil"/>
              <w:right w:val="nil"/>
            </w:tcBorders>
            <w:vAlign w:val="center"/>
            <w:hideMark/>
          </w:tcPr>
          <w:p w14:paraId="60CB8C7F"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95</w:t>
            </w:r>
          </w:p>
        </w:tc>
        <w:tc>
          <w:tcPr>
            <w:tcW w:w="3166" w:type="dxa"/>
            <w:tcBorders>
              <w:top w:val="single" w:sz="4" w:space="0" w:color="auto"/>
              <w:left w:val="nil"/>
              <w:bottom w:val="nil"/>
              <w:right w:val="nil"/>
            </w:tcBorders>
            <w:vAlign w:val="center"/>
            <w:hideMark/>
          </w:tcPr>
          <w:p w14:paraId="7BD9DC65"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5</w:t>
            </w:r>
          </w:p>
        </w:tc>
      </w:tr>
      <w:tr w:rsidR="007E009C" w:rsidRPr="00D67FA9" w14:paraId="4F88C492" w14:textId="77777777" w:rsidTr="0087388D">
        <w:trPr>
          <w:trHeight w:val="42"/>
          <w:jc w:val="center"/>
        </w:trPr>
        <w:tc>
          <w:tcPr>
            <w:tcW w:w="2268" w:type="dxa"/>
            <w:vMerge/>
            <w:tcBorders>
              <w:top w:val="single" w:sz="4" w:space="0" w:color="auto"/>
              <w:left w:val="nil"/>
              <w:bottom w:val="single" w:sz="4" w:space="0" w:color="auto"/>
              <w:right w:val="nil"/>
            </w:tcBorders>
            <w:vAlign w:val="center"/>
            <w:hideMark/>
          </w:tcPr>
          <w:p w14:paraId="583E37C5" w14:textId="77777777" w:rsidR="007E009C" w:rsidRPr="0087388D" w:rsidRDefault="007E009C" w:rsidP="00842E7E">
            <w:pPr>
              <w:spacing w:line="276" w:lineRule="auto"/>
              <w:rPr>
                <w:b/>
                <w:color w:val="000000"/>
                <w:sz w:val="20"/>
                <w:szCs w:val="20"/>
                <w:lang w:val="en-GB" w:eastAsia="es-ES"/>
              </w:rPr>
            </w:pPr>
          </w:p>
        </w:tc>
        <w:tc>
          <w:tcPr>
            <w:tcW w:w="1890" w:type="dxa"/>
            <w:tcBorders>
              <w:top w:val="single" w:sz="4" w:space="0" w:color="auto"/>
              <w:left w:val="nil"/>
              <w:bottom w:val="nil"/>
              <w:right w:val="nil"/>
            </w:tcBorders>
            <w:vAlign w:val="center"/>
            <w:hideMark/>
          </w:tcPr>
          <w:p w14:paraId="65EE73E1"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8.5</w:t>
            </w:r>
          </w:p>
        </w:tc>
        <w:tc>
          <w:tcPr>
            <w:tcW w:w="1890" w:type="dxa"/>
            <w:tcBorders>
              <w:top w:val="single" w:sz="4" w:space="0" w:color="auto"/>
              <w:left w:val="nil"/>
              <w:bottom w:val="nil"/>
              <w:right w:val="nil"/>
            </w:tcBorders>
            <w:vAlign w:val="center"/>
            <w:hideMark/>
          </w:tcPr>
          <w:p w14:paraId="07E06D7C"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0</w:t>
            </w:r>
          </w:p>
        </w:tc>
        <w:tc>
          <w:tcPr>
            <w:tcW w:w="3166" w:type="dxa"/>
            <w:tcBorders>
              <w:top w:val="single" w:sz="4" w:space="0" w:color="auto"/>
              <w:left w:val="nil"/>
              <w:bottom w:val="nil"/>
              <w:right w:val="nil"/>
            </w:tcBorders>
            <w:vAlign w:val="center"/>
            <w:hideMark/>
          </w:tcPr>
          <w:p w14:paraId="47D4F35B"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100</w:t>
            </w:r>
          </w:p>
        </w:tc>
      </w:tr>
      <w:tr w:rsidR="007E009C" w:rsidRPr="00D67FA9" w14:paraId="06C29319" w14:textId="77777777" w:rsidTr="0087388D">
        <w:trPr>
          <w:trHeight w:val="42"/>
          <w:jc w:val="center"/>
        </w:trPr>
        <w:tc>
          <w:tcPr>
            <w:tcW w:w="2268" w:type="dxa"/>
            <w:vMerge/>
            <w:tcBorders>
              <w:top w:val="single" w:sz="4" w:space="0" w:color="auto"/>
              <w:left w:val="nil"/>
              <w:bottom w:val="single" w:sz="4" w:space="0" w:color="auto"/>
              <w:right w:val="nil"/>
            </w:tcBorders>
            <w:vAlign w:val="center"/>
            <w:hideMark/>
          </w:tcPr>
          <w:p w14:paraId="4CE9FF10" w14:textId="77777777" w:rsidR="007E009C" w:rsidRPr="0087388D" w:rsidRDefault="007E009C" w:rsidP="00842E7E">
            <w:pPr>
              <w:spacing w:line="276" w:lineRule="auto"/>
              <w:rPr>
                <w:b/>
                <w:color w:val="000000"/>
                <w:sz w:val="20"/>
                <w:szCs w:val="20"/>
                <w:lang w:val="en-GB" w:eastAsia="es-ES"/>
              </w:rPr>
            </w:pPr>
          </w:p>
        </w:tc>
        <w:tc>
          <w:tcPr>
            <w:tcW w:w="1890" w:type="dxa"/>
            <w:tcBorders>
              <w:top w:val="single" w:sz="4" w:space="0" w:color="auto"/>
              <w:left w:val="nil"/>
              <w:bottom w:val="nil"/>
              <w:right w:val="nil"/>
            </w:tcBorders>
            <w:vAlign w:val="center"/>
            <w:hideMark/>
          </w:tcPr>
          <w:p w14:paraId="47EAE37A"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14</w:t>
            </w:r>
          </w:p>
        </w:tc>
        <w:tc>
          <w:tcPr>
            <w:tcW w:w="1890" w:type="dxa"/>
            <w:tcBorders>
              <w:top w:val="single" w:sz="4" w:space="0" w:color="auto"/>
              <w:left w:val="nil"/>
              <w:bottom w:val="nil"/>
              <w:right w:val="nil"/>
            </w:tcBorders>
            <w:vAlign w:val="center"/>
            <w:hideMark/>
          </w:tcPr>
          <w:p w14:paraId="192590EB"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0</w:t>
            </w:r>
          </w:p>
        </w:tc>
        <w:tc>
          <w:tcPr>
            <w:tcW w:w="3166" w:type="dxa"/>
            <w:tcBorders>
              <w:top w:val="single" w:sz="4" w:space="0" w:color="auto"/>
              <w:left w:val="nil"/>
              <w:bottom w:val="nil"/>
              <w:right w:val="nil"/>
            </w:tcBorders>
            <w:vAlign w:val="center"/>
            <w:hideMark/>
          </w:tcPr>
          <w:p w14:paraId="513559CB"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100</w:t>
            </w:r>
          </w:p>
        </w:tc>
      </w:tr>
      <w:tr w:rsidR="007E009C" w:rsidRPr="00D67FA9" w14:paraId="57538C9E" w14:textId="77777777" w:rsidTr="0087388D">
        <w:trPr>
          <w:trHeight w:val="42"/>
          <w:jc w:val="center"/>
        </w:trPr>
        <w:tc>
          <w:tcPr>
            <w:tcW w:w="2268" w:type="dxa"/>
            <w:vMerge/>
            <w:tcBorders>
              <w:top w:val="single" w:sz="4" w:space="0" w:color="auto"/>
              <w:left w:val="nil"/>
              <w:bottom w:val="single" w:sz="4" w:space="0" w:color="auto"/>
              <w:right w:val="nil"/>
            </w:tcBorders>
            <w:vAlign w:val="center"/>
            <w:hideMark/>
          </w:tcPr>
          <w:p w14:paraId="7191CB18" w14:textId="77777777" w:rsidR="007E009C" w:rsidRPr="0087388D" w:rsidRDefault="007E009C" w:rsidP="00842E7E">
            <w:pPr>
              <w:spacing w:line="276" w:lineRule="auto"/>
              <w:rPr>
                <w:b/>
                <w:color w:val="000000"/>
                <w:sz w:val="20"/>
                <w:szCs w:val="20"/>
                <w:lang w:val="en-GB" w:eastAsia="es-ES"/>
              </w:rPr>
            </w:pPr>
          </w:p>
        </w:tc>
        <w:tc>
          <w:tcPr>
            <w:tcW w:w="1890" w:type="dxa"/>
            <w:tcBorders>
              <w:top w:val="single" w:sz="4" w:space="0" w:color="auto"/>
              <w:left w:val="nil"/>
              <w:bottom w:val="nil"/>
              <w:right w:val="nil"/>
            </w:tcBorders>
            <w:vAlign w:val="center"/>
            <w:hideMark/>
          </w:tcPr>
          <w:p w14:paraId="01294D96"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14.1</w:t>
            </w:r>
          </w:p>
        </w:tc>
        <w:tc>
          <w:tcPr>
            <w:tcW w:w="1890" w:type="dxa"/>
            <w:tcBorders>
              <w:top w:val="single" w:sz="4" w:space="0" w:color="auto"/>
              <w:left w:val="nil"/>
              <w:bottom w:val="nil"/>
              <w:right w:val="nil"/>
            </w:tcBorders>
            <w:vAlign w:val="center"/>
            <w:hideMark/>
          </w:tcPr>
          <w:p w14:paraId="28921C54"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95</w:t>
            </w:r>
          </w:p>
        </w:tc>
        <w:tc>
          <w:tcPr>
            <w:tcW w:w="3166" w:type="dxa"/>
            <w:tcBorders>
              <w:top w:val="single" w:sz="4" w:space="0" w:color="auto"/>
              <w:left w:val="nil"/>
              <w:bottom w:val="nil"/>
              <w:right w:val="nil"/>
            </w:tcBorders>
            <w:vAlign w:val="center"/>
            <w:hideMark/>
          </w:tcPr>
          <w:p w14:paraId="08559C22"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5</w:t>
            </w:r>
          </w:p>
        </w:tc>
      </w:tr>
      <w:tr w:rsidR="007E009C" w:rsidRPr="00D67FA9" w14:paraId="00ECF2B6" w14:textId="77777777" w:rsidTr="0087388D">
        <w:trPr>
          <w:trHeight w:val="42"/>
          <w:jc w:val="center"/>
        </w:trPr>
        <w:tc>
          <w:tcPr>
            <w:tcW w:w="2268" w:type="dxa"/>
            <w:vMerge/>
            <w:tcBorders>
              <w:top w:val="single" w:sz="4" w:space="0" w:color="auto"/>
              <w:left w:val="nil"/>
              <w:bottom w:val="single" w:sz="4" w:space="0" w:color="auto"/>
              <w:right w:val="nil"/>
            </w:tcBorders>
            <w:vAlign w:val="center"/>
            <w:hideMark/>
          </w:tcPr>
          <w:p w14:paraId="3B467DCD" w14:textId="77777777" w:rsidR="007E009C" w:rsidRPr="0087388D" w:rsidRDefault="007E009C" w:rsidP="00842E7E">
            <w:pPr>
              <w:spacing w:line="276" w:lineRule="auto"/>
              <w:rPr>
                <w:b/>
                <w:color w:val="000000"/>
                <w:sz w:val="20"/>
                <w:szCs w:val="20"/>
                <w:lang w:val="en-GB" w:eastAsia="es-ES"/>
              </w:rPr>
            </w:pPr>
          </w:p>
        </w:tc>
        <w:tc>
          <w:tcPr>
            <w:tcW w:w="1890" w:type="dxa"/>
            <w:tcBorders>
              <w:top w:val="single" w:sz="4" w:space="0" w:color="auto"/>
              <w:left w:val="nil"/>
              <w:bottom w:val="single" w:sz="4" w:space="0" w:color="auto"/>
              <w:right w:val="nil"/>
            </w:tcBorders>
            <w:vAlign w:val="center"/>
            <w:hideMark/>
          </w:tcPr>
          <w:p w14:paraId="1A54EEF3"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19</w:t>
            </w:r>
          </w:p>
        </w:tc>
        <w:tc>
          <w:tcPr>
            <w:tcW w:w="1890" w:type="dxa"/>
            <w:tcBorders>
              <w:top w:val="single" w:sz="4" w:space="0" w:color="auto"/>
              <w:left w:val="nil"/>
              <w:bottom w:val="single" w:sz="4" w:space="0" w:color="auto"/>
              <w:right w:val="nil"/>
            </w:tcBorders>
            <w:vAlign w:val="center"/>
            <w:hideMark/>
          </w:tcPr>
          <w:p w14:paraId="475FB313"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95</w:t>
            </w:r>
          </w:p>
        </w:tc>
        <w:tc>
          <w:tcPr>
            <w:tcW w:w="3166" w:type="dxa"/>
            <w:tcBorders>
              <w:top w:val="single" w:sz="4" w:space="0" w:color="auto"/>
              <w:left w:val="nil"/>
              <w:bottom w:val="single" w:sz="4" w:space="0" w:color="auto"/>
              <w:right w:val="nil"/>
            </w:tcBorders>
            <w:vAlign w:val="center"/>
            <w:hideMark/>
          </w:tcPr>
          <w:p w14:paraId="3D65AEBA" w14:textId="77777777" w:rsidR="007E009C" w:rsidRPr="0087388D" w:rsidRDefault="007E009C" w:rsidP="00842E7E">
            <w:pPr>
              <w:spacing w:line="276" w:lineRule="auto"/>
              <w:jc w:val="center"/>
              <w:rPr>
                <w:color w:val="000000"/>
                <w:sz w:val="18"/>
                <w:szCs w:val="16"/>
                <w:lang w:val="en-GB" w:eastAsia="es-ES"/>
              </w:rPr>
            </w:pPr>
            <w:r w:rsidRPr="0087388D">
              <w:rPr>
                <w:color w:val="000000"/>
                <w:sz w:val="18"/>
                <w:szCs w:val="16"/>
                <w:lang w:val="en-GB" w:eastAsia="es-ES"/>
              </w:rPr>
              <w:t>5</w:t>
            </w:r>
          </w:p>
        </w:tc>
      </w:tr>
      <w:tr w:rsidR="007E009C" w:rsidRPr="00D67FA9" w14:paraId="4680C513" w14:textId="77777777" w:rsidTr="0087388D">
        <w:trPr>
          <w:trHeight w:val="42"/>
          <w:jc w:val="center"/>
        </w:trPr>
        <w:tc>
          <w:tcPr>
            <w:tcW w:w="2268" w:type="dxa"/>
            <w:tcBorders>
              <w:top w:val="single" w:sz="4" w:space="0" w:color="auto"/>
              <w:left w:val="nil"/>
              <w:bottom w:val="double" w:sz="4" w:space="0" w:color="auto"/>
              <w:right w:val="nil"/>
            </w:tcBorders>
            <w:noWrap/>
            <w:vAlign w:val="center"/>
            <w:hideMark/>
          </w:tcPr>
          <w:p w14:paraId="1D27DB21" w14:textId="77777777" w:rsidR="007E009C" w:rsidRPr="0087388D" w:rsidRDefault="007E009C" w:rsidP="00842E7E">
            <w:pPr>
              <w:spacing w:line="276" w:lineRule="auto"/>
              <w:ind w:right="71"/>
              <w:jc w:val="right"/>
              <w:rPr>
                <w:b/>
                <w:color w:val="000000"/>
                <w:sz w:val="20"/>
                <w:szCs w:val="20"/>
                <w:lang w:val="en-GB" w:eastAsia="es-ES"/>
              </w:rPr>
            </w:pPr>
            <w:r w:rsidRPr="0087388D">
              <w:rPr>
                <w:b/>
                <w:color w:val="000000"/>
                <w:sz w:val="20"/>
                <w:szCs w:val="20"/>
                <w:lang w:val="en-GB" w:eastAsia="es-ES"/>
              </w:rPr>
              <w:t>Flow rate</w:t>
            </w:r>
          </w:p>
        </w:tc>
        <w:tc>
          <w:tcPr>
            <w:tcW w:w="6946" w:type="dxa"/>
            <w:gridSpan w:val="3"/>
            <w:tcBorders>
              <w:top w:val="single" w:sz="4" w:space="0" w:color="auto"/>
              <w:left w:val="nil"/>
              <w:bottom w:val="double" w:sz="4" w:space="0" w:color="auto"/>
              <w:right w:val="nil"/>
            </w:tcBorders>
            <w:vAlign w:val="center"/>
            <w:hideMark/>
          </w:tcPr>
          <w:p w14:paraId="1D0E3E82" w14:textId="7777777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0.3500 mL/min</w:t>
            </w:r>
          </w:p>
        </w:tc>
      </w:tr>
      <w:tr w:rsidR="007E009C" w:rsidRPr="00D67FA9" w14:paraId="2BB0B35A" w14:textId="77777777" w:rsidTr="0087388D">
        <w:trPr>
          <w:trHeight w:val="123"/>
          <w:jc w:val="center"/>
        </w:trPr>
        <w:tc>
          <w:tcPr>
            <w:tcW w:w="9214" w:type="dxa"/>
            <w:gridSpan w:val="4"/>
            <w:tcBorders>
              <w:top w:val="single" w:sz="4" w:space="0" w:color="auto"/>
              <w:left w:val="nil"/>
              <w:bottom w:val="single" w:sz="4" w:space="0" w:color="auto"/>
              <w:right w:val="nil"/>
            </w:tcBorders>
            <w:noWrap/>
            <w:vAlign w:val="center"/>
          </w:tcPr>
          <w:p w14:paraId="551542CE" w14:textId="77777777" w:rsidR="007E009C" w:rsidRPr="0087388D" w:rsidRDefault="007E009C" w:rsidP="00842E7E">
            <w:pPr>
              <w:spacing w:line="276" w:lineRule="auto"/>
              <w:rPr>
                <w:color w:val="000000"/>
                <w:sz w:val="18"/>
                <w:szCs w:val="16"/>
                <w:u w:val="single"/>
                <w:lang w:val="en-GB" w:eastAsia="es-ES"/>
              </w:rPr>
            </w:pPr>
            <w:r w:rsidRPr="0087388D">
              <w:rPr>
                <w:b/>
                <w:color w:val="000000"/>
                <w:sz w:val="20"/>
                <w:szCs w:val="20"/>
                <w:lang w:val="en-GB" w:eastAsia="es-ES"/>
              </w:rPr>
              <w:t>Triple Quad parameters</w:t>
            </w:r>
          </w:p>
        </w:tc>
      </w:tr>
      <w:tr w:rsidR="007E009C" w:rsidRPr="00D67FA9" w14:paraId="3A7DB2CE" w14:textId="77777777" w:rsidTr="0087388D">
        <w:trPr>
          <w:trHeight w:val="42"/>
          <w:jc w:val="center"/>
        </w:trPr>
        <w:tc>
          <w:tcPr>
            <w:tcW w:w="2268" w:type="dxa"/>
            <w:tcBorders>
              <w:top w:val="double" w:sz="4" w:space="0" w:color="auto"/>
              <w:left w:val="nil"/>
              <w:bottom w:val="single" w:sz="4" w:space="0" w:color="auto"/>
              <w:right w:val="nil"/>
            </w:tcBorders>
            <w:noWrap/>
            <w:vAlign w:val="center"/>
          </w:tcPr>
          <w:p w14:paraId="34DD475B" w14:textId="77777777" w:rsidR="007E009C" w:rsidRPr="0087388D" w:rsidRDefault="007E009C" w:rsidP="00842E7E">
            <w:pPr>
              <w:spacing w:line="276" w:lineRule="auto"/>
              <w:jc w:val="right"/>
              <w:rPr>
                <w:color w:val="000000"/>
                <w:sz w:val="20"/>
                <w:szCs w:val="20"/>
                <w:lang w:val="en-GB" w:eastAsia="es-ES"/>
              </w:rPr>
            </w:pPr>
            <w:r w:rsidRPr="0087388D">
              <w:rPr>
                <w:color w:val="000000"/>
                <w:sz w:val="20"/>
                <w:szCs w:val="20"/>
                <w:lang w:val="en-GB" w:eastAsia="es-ES"/>
              </w:rPr>
              <w:t>Ionization mode</w:t>
            </w:r>
          </w:p>
        </w:tc>
        <w:tc>
          <w:tcPr>
            <w:tcW w:w="6946" w:type="dxa"/>
            <w:gridSpan w:val="3"/>
            <w:tcBorders>
              <w:top w:val="double" w:sz="4" w:space="0" w:color="auto"/>
              <w:left w:val="nil"/>
              <w:bottom w:val="single" w:sz="4" w:space="0" w:color="auto"/>
              <w:right w:val="nil"/>
            </w:tcBorders>
            <w:vAlign w:val="center"/>
          </w:tcPr>
          <w:p w14:paraId="280748B9" w14:textId="7777777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Positive and negative</w:t>
            </w:r>
          </w:p>
        </w:tc>
      </w:tr>
      <w:tr w:rsidR="007E009C" w:rsidRPr="00D67FA9" w14:paraId="04DCCC89" w14:textId="77777777" w:rsidTr="0087388D">
        <w:trPr>
          <w:trHeight w:val="42"/>
          <w:jc w:val="center"/>
        </w:trPr>
        <w:tc>
          <w:tcPr>
            <w:tcW w:w="2268" w:type="dxa"/>
            <w:tcBorders>
              <w:top w:val="single" w:sz="4" w:space="0" w:color="auto"/>
              <w:left w:val="nil"/>
              <w:bottom w:val="single" w:sz="4" w:space="0" w:color="auto"/>
              <w:right w:val="nil"/>
            </w:tcBorders>
            <w:noWrap/>
            <w:vAlign w:val="center"/>
          </w:tcPr>
          <w:p w14:paraId="03415B43" w14:textId="77777777" w:rsidR="007E009C" w:rsidRPr="0087388D" w:rsidRDefault="007E009C" w:rsidP="00842E7E">
            <w:pPr>
              <w:spacing w:line="276" w:lineRule="auto"/>
              <w:jc w:val="right"/>
              <w:rPr>
                <w:color w:val="000000"/>
                <w:sz w:val="20"/>
                <w:szCs w:val="20"/>
                <w:lang w:val="en-GB" w:eastAsia="es-ES"/>
              </w:rPr>
            </w:pPr>
            <w:r w:rsidRPr="0087388D">
              <w:rPr>
                <w:color w:val="000000"/>
                <w:sz w:val="20"/>
                <w:szCs w:val="20"/>
                <w:lang w:val="en-GB" w:eastAsia="es-ES"/>
              </w:rPr>
              <w:t>ESI temperature</w:t>
            </w:r>
          </w:p>
        </w:tc>
        <w:tc>
          <w:tcPr>
            <w:tcW w:w="6946" w:type="dxa"/>
            <w:gridSpan w:val="3"/>
            <w:tcBorders>
              <w:top w:val="single" w:sz="4" w:space="0" w:color="auto"/>
              <w:left w:val="nil"/>
              <w:bottom w:val="single" w:sz="4" w:space="0" w:color="auto"/>
              <w:right w:val="nil"/>
            </w:tcBorders>
            <w:vAlign w:val="center"/>
          </w:tcPr>
          <w:p w14:paraId="7D56C552" w14:textId="7777777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550 ºC</w:t>
            </w:r>
          </w:p>
        </w:tc>
      </w:tr>
      <w:tr w:rsidR="007E009C" w:rsidRPr="00D67FA9" w14:paraId="111CE1C1" w14:textId="77777777" w:rsidTr="0087388D">
        <w:trPr>
          <w:trHeight w:val="42"/>
          <w:jc w:val="center"/>
        </w:trPr>
        <w:tc>
          <w:tcPr>
            <w:tcW w:w="2268" w:type="dxa"/>
            <w:tcBorders>
              <w:top w:val="single" w:sz="4" w:space="0" w:color="auto"/>
              <w:left w:val="nil"/>
              <w:bottom w:val="single" w:sz="4" w:space="0" w:color="auto"/>
              <w:right w:val="nil"/>
            </w:tcBorders>
            <w:noWrap/>
            <w:vAlign w:val="center"/>
          </w:tcPr>
          <w:p w14:paraId="259F63FC" w14:textId="77777777" w:rsidR="007E009C" w:rsidRPr="0087388D" w:rsidRDefault="007E009C" w:rsidP="00842E7E">
            <w:pPr>
              <w:spacing w:line="276" w:lineRule="auto"/>
              <w:jc w:val="right"/>
              <w:rPr>
                <w:color w:val="000000"/>
                <w:sz w:val="20"/>
                <w:szCs w:val="20"/>
                <w:lang w:val="en-GB" w:eastAsia="es-ES"/>
              </w:rPr>
            </w:pPr>
            <w:r w:rsidRPr="0087388D">
              <w:rPr>
                <w:color w:val="000000"/>
                <w:sz w:val="20"/>
                <w:szCs w:val="20"/>
                <w:lang w:val="en-GB" w:eastAsia="es-ES"/>
              </w:rPr>
              <w:t>Curtain gas pressure</w:t>
            </w:r>
          </w:p>
        </w:tc>
        <w:tc>
          <w:tcPr>
            <w:tcW w:w="6946" w:type="dxa"/>
            <w:gridSpan w:val="3"/>
            <w:tcBorders>
              <w:top w:val="single" w:sz="4" w:space="0" w:color="auto"/>
              <w:left w:val="nil"/>
              <w:bottom w:val="single" w:sz="4" w:space="0" w:color="auto"/>
              <w:right w:val="nil"/>
            </w:tcBorders>
            <w:vAlign w:val="center"/>
          </w:tcPr>
          <w:p w14:paraId="6ECB8792" w14:textId="2CE1BCEC"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25</w:t>
            </w:r>
            <w:r w:rsidR="00B15023" w:rsidRPr="0087388D">
              <w:rPr>
                <w:color w:val="000000"/>
                <w:sz w:val="18"/>
                <w:szCs w:val="16"/>
                <w:lang w:val="en-GB" w:eastAsia="es-ES"/>
              </w:rPr>
              <w:t xml:space="preserve"> psi</w:t>
            </w:r>
          </w:p>
        </w:tc>
      </w:tr>
      <w:tr w:rsidR="007E009C" w:rsidRPr="00D67FA9" w14:paraId="03F2D652" w14:textId="77777777" w:rsidTr="0087388D">
        <w:trPr>
          <w:trHeight w:val="42"/>
          <w:jc w:val="center"/>
        </w:trPr>
        <w:tc>
          <w:tcPr>
            <w:tcW w:w="2268" w:type="dxa"/>
            <w:tcBorders>
              <w:top w:val="single" w:sz="4" w:space="0" w:color="auto"/>
              <w:left w:val="nil"/>
              <w:bottom w:val="single" w:sz="4" w:space="0" w:color="auto"/>
              <w:right w:val="nil"/>
            </w:tcBorders>
            <w:noWrap/>
            <w:vAlign w:val="center"/>
          </w:tcPr>
          <w:p w14:paraId="1C0D6A61" w14:textId="77777777" w:rsidR="007E009C" w:rsidRPr="0087388D" w:rsidRDefault="007E009C" w:rsidP="00842E7E">
            <w:pPr>
              <w:spacing w:line="276" w:lineRule="auto"/>
              <w:jc w:val="right"/>
              <w:rPr>
                <w:color w:val="000000"/>
                <w:sz w:val="20"/>
                <w:szCs w:val="20"/>
                <w:lang w:val="en-GB" w:eastAsia="es-ES"/>
              </w:rPr>
            </w:pPr>
            <w:r w:rsidRPr="0087388D">
              <w:rPr>
                <w:color w:val="000000"/>
                <w:sz w:val="20"/>
                <w:szCs w:val="20"/>
                <w:lang w:val="en-GB" w:eastAsia="es-ES"/>
              </w:rPr>
              <w:t>Ion source Gas 1 and 2</w:t>
            </w:r>
          </w:p>
        </w:tc>
        <w:tc>
          <w:tcPr>
            <w:tcW w:w="6946" w:type="dxa"/>
            <w:gridSpan w:val="3"/>
            <w:tcBorders>
              <w:top w:val="single" w:sz="4" w:space="0" w:color="auto"/>
              <w:left w:val="nil"/>
              <w:bottom w:val="single" w:sz="4" w:space="0" w:color="auto"/>
              <w:right w:val="nil"/>
            </w:tcBorders>
            <w:vAlign w:val="center"/>
          </w:tcPr>
          <w:p w14:paraId="49B6C6BB" w14:textId="060FBAF6"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60</w:t>
            </w:r>
            <w:r w:rsidR="00B15023" w:rsidRPr="0087388D">
              <w:rPr>
                <w:color w:val="000000"/>
                <w:sz w:val="18"/>
                <w:szCs w:val="16"/>
                <w:lang w:val="en-GB" w:eastAsia="es-ES"/>
              </w:rPr>
              <w:t xml:space="preserve"> psi</w:t>
            </w:r>
          </w:p>
        </w:tc>
      </w:tr>
      <w:tr w:rsidR="007E009C" w:rsidRPr="00D67FA9" w14:paraId="74DBA794" w14:textId="77777777" w:rsidTr="0087388D">
        <w:trPr>
          <w:trHeight w:val="42"/>
          <w:jc w:val="center"/>
        </w:trPr>
        <w:tc>
          <w:tcPr>
            <w:tcW w:w="2268" w:type="dxa"/>
            <w:tcBorders>
              <w:top w:val="single" w:sz="4" w:space="0" w:color="auto"/>
              <w:left w:val="nil"/>
              <w:bottom w:val="single" w:sz="4" w:space="0" w:color="auto"/>
              <w:right w:val="nil"/>
            </w:tcBorders>
            <w:noWrap/>
            <w:vAlign w:val="center"/>
          </w:tcPr>
          <w:p w14:paraId="1614A7DC" w14:textId="77777777" w:rsidR="007E009C" w:rsidRPr="0087388D" w:rsidRDefault="007E009C" w:rsidP="00842E7E">
            <w:pPr>
              <w:spacing w:line="276" w:lineRule="auto"/>
              <w:jc w:val="right"/>
              <w:rPr>
                <w:color w:val="000000"/>
                <w:sz w:val="20"/>
                <w:szCs w:val="20"/>
                <w:lang w:val="en-GB" w:eastAsia="es-ES"/>
              </w:rPr>
            </w:pPr>
            <w:r w:rsidRPr="0087388D">
              <w:rPr>
                <w:color w:val="000000"/>
                <w:sz w:val="20"/>
                <w:szCs w:val="20"/>
                <w:lang w:val="en-GB" w:eastAsia="es-ES"/>
              </w:rPr>
              <w:t>Ion Spray Voltage</w:t>
            </w:r>
          </w:p>
        </w:tc>
        <w:tc>
          <w:tcPr>
            <w:tcW w:w="6946" w:type="dxa"/>
            <w:gridSpan w:val="3"/>
            <w:tcBorders>
              <w:top w:val="single" w:sz="4" w:space="0" w:color="auto"/>
              <w:left w:val="nil"/>
              <w:bottom w:val="single" w:sz="4" w:space="0" w:color="auto"/>
              <w:right w:val="nil"/>
            </w:tcBorders>
            <w:vAlign w:val="center"/>
          </w:tcPr>
          <w:p w14:paraId="317872DF" w14:textId="03FE70F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5500</w:t>
            </w:r>
            <w:r w:rsidR="00B15023" w:rsidRPr="0087388D">
              <w:rPr>
                <w:color w:val="000000"/>
                <w:sz w:val="18"/>
                <w:szCs w:val="16"/>
                <w:lang w:val="en-GB" w:eastAsia="es-ES"/>
              </w:rPr>
              <w:t xml:space="preserve"> V</w:t>
            </w:r>
          </w:p>
        </w:tc>
      </w:tr>
      <w:tr w:rsidR="007E009C" w:rsidRPr="00D67FA9" w14:paraId="54D8720F" w14:textId="77777777" w:rsidTr="0087388D">
        <w:trPr>
          <w:trHeight w:val="42"/>
          <w:jc w:val="center"/>
        </w:trPr>
        <w:tc>
          <w:tcPr>
            <w:tcW w:w="2268" w:type="dxa"/>
            <w:tcBorders>
              <w:top w:val="single" w:sz="4" w:space="0" w:color="auto"/>
              <w:left w:val="nil"/>
              <w:bottom w:val="single" w:sz="4" w:space="0" w:color="auto"/>
              <w:right w:val="nil"/>
            </w:tcBorders>
            <w:noWrap/>
            <w:vAlign w:val="center"/>
          </w:tcPr>
          <w:p w14:paraId="29B8DF6A" w14:textId="77777777" w:rsidR="007E009C" w:rsidRPr="0087388D" w:rsidRDefault="007E009C" w:rsidP="00842E7E">
            <w:pPr>
              <w:spacing w:line="276" w:lineRule="auto"/>
              <w:jc w:val="right"/>
              <w:rPr>
                <w:color w:val="000000"/>
                <w:sz w:val="20"/>
                <w:szCs w:val="20"/>
                <w:lang w:val="en-GB" w:eastAsia="es-ES"/>
              </w:rPr>
            </w:pPr>
            <w:r w:rsidRPr="0087388D">
              <w:rPr>
                <w:color w:val="000000"/>
                <w:sz w:val="20"/>
                <w:szCs w:val="20"/>
                <w:lang w:val="en-GB" w:eastAsia="es-ES"/>
              </w:rPr>
              <w:t>Collision Gas</w:t>
            </w:r>
          </w:p>
        </w:tc>
        <w:tc>
          <w:tcPr>
            <w:tcW w:w="6946" w:type="dxa"/>
            <w:gridSpan w:val="3"/>
            <w:tcBorders>
              <w:top w:val="single" w:sz="4" w:space="0" w:color="auto"/>
              <w:left w:val="nil"/>
              <w:bottom w:val="single" w:sz="4" w:space="0" w:color="auto"/>
              <w:right w:val="nil"/>
            </w:tcBorders>
            <w:vAlign w:val="center"/>
          </w:tcPr>
          <w:p w14:paraId="345FA8B8" w14:textId="7777777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7</w:t>
            </w:r>
          </w:p>
        </w:tc>
      </w:tr>
      <w:tr w:rsidR="007E009C" w:rsidRPr="00D67FA9" w14:paraId="065E43ED" w14:textId="77777777" w:rsidTr="0087388D">
        <w:trPr>
          <w:trHeight w:val="42"/>
          <w:jc w:val="center"/>
        </w:trPr>
        <w:tc>
          <w:tcPr>
            <w:tcW w:w="2268" w:type="dxa"/>
            <w:tcBorders>
              <w:top w:val="single" w:sz="4" w:space="0" w:color="auto"/>
              <w:left w:val="nil"/>
              <w:bottom w:val="single" w:sz="4" w:space="0" w:color="auto"/>
              <w:right w:val="nil"/>
            </w:tcBorders>
            <w:noWrap/>
            <w:vAlign w:val="center"/>
          </w:tcPr>
          <w:p w14:paraId="0E9C93C7" w14:textId="77777777" w:rsidR="007E009C" w:rsidRPr="0087388D" w:rsidRDefault="007E009C" w:rsidP="00842E7E">
            <w:pPr>
              <w:spacing w:line="276" w:lineRule="auto"/>
              <w:jc w:val="right"/>
              <w:rPr>
                <w:color w:val="000000"/>
                <w:sz w:val="20"/>
                <w:szCs w:val="20"/>
                <w:lang w:val="en-GB" w:eastAsia="es-ES"/>
              </w:rPr>
            </w:pPr>
            <w:r w:rsidRPr="0087388D">
              <w:rPr>
                <w:color w:val="000000"/>
                <w:sz w:val="20"/>
                <w:szCs w:val="20"/>
                <w:lang w:val="en-GB" w:eastAsia="es-ES"/>
              </w:rPr>
              <w:t>Entrance Potential</w:t>
            </w:r>
          </w:p>
        </w:tc>
        <w:tc>
          <w:tcPr>
            <w:tcW w:w="6946" w:type="dxa"/>
            <w:gridSpan w:val="3"/>
            <w:tcBorders>
              <w:top w:val="single" w:sz="4" w:space="0" w:color="auto"/>
              <w:left w:val="nil"/>
              <w:bottom w:val="single" w:sz="4" w:space="0" w:color="auto"/>
              <w:right w:val="nil"/>
            </w:tcBorders>
            <w:vAlign w:val="center"/>
          </w:tcPr>
          <w:p w14:paraId="27DDE31B" w14:textId="77777777" w:rsidR="007E009C" w:rsidRPr="0087388D" w:rsidRDefault="007E009C" w:rsidP="00842E7E">
            <w:pPr>
              <w:spacing w:line="276" w:lineRule="auto"/>
              <w:rPr>
                <w:color w:val="000000"/>
                <w:sz w:val="18"/>
                <w:szCs w:val="16"/>
                <w:lang w:val="en-GB" w:eastAsia="es-ES"/>
              </w:rPr>
            </w:pPr>
            <w:r w:rsidRPr="0087388D">
              <w:rPr>
                <w:color w:val="000000"/>
                <w:sz w:val="18"/>
                <w:szCs w:val="16"/>
                <w:lang w:val="en-GB" w:eastAsia="es-ES"/>
              </w:rPr>
              <w:t>10 V</w:t>
            </w:r>
          </w:p>
        </w:tc>
      </w:tr>
    </w:tbl>
    <w:p w14:paraId="67F6A41C" w14:textId="5D36CA2D" w:rsidR="004D1C81" w:rsidRPr="00D67FA9" w:rsidRDefault="004D1C81" w:rsidP="00842E7E">
      <w:pPr>
        <w:spacing w:line="480" w:lineRule="auto"/>
        <w:rPr>
          <w:lang w:val="en-GB"/>
        </w:rPr>
      </w:pPr>
    </w:p>
    <w:p w14:paraId="66D11B67" w14:textId="77777777" w:rsidR="0037417A" w:rsidRPr="00291F8C" w:rsidRDefault="0037417A" w:rsidP="00842E7E">
      <w:pPr>
        <w:spacing w:line="480" w:lineRule="auto"/>
        <w:jc w:val="both"/>
        <w:rPr>
          <w:b/>
          <w:sz w:val="22"/>
          <w:szCs w:val="22"/>
          <w:lang w:val="en-GB"/>
        </w:rPr>
      </w:pPr>
      <w:r w:rsidRPr="00291F8C">
        <w:rPr>
          <w:b/>
          <w:sz w:val="22"/>
          <w:szCs w:val="22"/>
          <w:lang w:val="en-GB"/>
        </w:rPr>
        <w:br w:type="page"/>
      </w:r>
    </w:p>
    <w:p w14:paraId="2E6BE098" w14:textId="3F5BDEBD" w:rsidR="00D5737F" w:rsidRPr="000E31F6" w:rsidRDefault="000E31F6" w:rsidP="0087388D">
      <w:pPr>
        <w:spacing w:line="480" w:lineRule="auto"/>
        <w:jc w:val="both"/>
        <w:rPr>
          <w:sz w:val="22"/>
          <w:szCs w:val="22"/>
        </w:rPr>
      </w:pPr>
      <w:r w:rsidRPr="000A7E12">
        <w:rPr>
          <w:sz w:val="22"/>
          <w:szCs w:val="22"/>
        </w:rPr>
        <w:lastRenderedPageBreak/>
        <w:t>The target compounds were determined in multiple reaction monitoring (MRM) mode acquiring two transitions for each target analyte (Table S4).</w:t>
      </w:r>
      <w:r>
        <w:rPr>
          <w:sz w:val="22"/>
          <w:szCs w:val="22"/>
        </w:rPr>
        <w:t xml:space="preserve"> </w:t>
      </w:r>
      <w:r w:rsidR="00D5737F" w:rsidRPr="00291F8C">
        <w:rPr>
          <w:sz w:val="22"/>
          <w:szCs w:val="22"/>
          <w:lang w:val="en-GB"/>
        </w:rPr>
        <w:t xml:space="preserve">The transitions between the precursor ion and the two most abundant fragment ions (SRM1 and SRM2) </w:t>
      </w:r>
      <w:proofErr w:type="gramStart"/>
      <w:r w:rsidR="00D5737F" w:rsidRPr="00291F8C">
        <w:rPr>
          <w:sz w:val="22"/>
          <w:szCs w:val="22"/>
          <w:lang w:val="en-GB"/>
        </w:rPr>
        <w:t>were used</w:t>
      </w:r>
      <w:proofErr w:type="gramEnd"/>
      <w:r w:rsidR="00D5737F" w:rsidRPr="00291F8C">
        <w:rPr>
          <w:sz w:val="22"/>
          <w:szCs w:val="22"/>
          <w:lang w:val="en-GB"/>
        </w:rPr>
        <w:t xml:space="preserve"> for quantification and identification purposes (Table </w:t>
      </w:r>
      <w:r w:rsidR="00D5737F" w:rsidRPr="00442095">
        <w:rPr>
          <w:sz w:val="22"/>
          <w:szCs w:val="22"/>
          <w:lang w:val="en-GB"/>
        </w:rPr>
        <w:t>S</w:t>
      </w:r>
      <w:r w:rsidR="00C22C96" w:rsidRPr="00442095">
        <w:rPr>
          <w:sz w:val="22"/>
          <w:szCs w:val="22"/>
          <w:lang w:val="en-GB"/>
        </w:rPr>
        <w:t>4</w:t>
      </w:r>
      <w:r w:rsidR="00D5737F" w:rsidRPr="00442095">
        <w:rPr>
          <w:sz w:val="22"/>
          <w:szCs w:val="22"/>
          <w:lang w:val="en-GB"/>
        </w:rPr>
        <w:t xml:space="preserve">). </w:t>
      </w:r>
      <w:r w:rsidR="00D5737F" w:rsidRPr="00FF57F3">
        <w:rPr>
          <w:sz w:val="22"/>
          <w:szCs w:val="22"/>
          <w:lang w:val="en-GB"/>
        </w:rPr>
        <w:t>For deuterated standards</w:t>
      </w:r>
      <w:r w:rsidR="00606849">
        <w:rPr>
          <w:sz w:val="22"/>
          <w:szCs w:val="22"/>
          <w:lang w:val="en-GB"/>
        </w:rPr>
        <w:t>,</w:t>
      </w:r>
      <w:r w:rsidR="00D5737F" w:rsidRPr="00FF57F3">
        <w:rPr>
          <w:sz w:val="22"/>
          <w:szCs w:val="22"/>
          <w:lang w:val="en-GB"/>
        </w:rPr>
        <w:t xml:space="preserve"> only one transition (quantification) </w:t>
      </w:r>
      <w:proofErr w:type="gramStart"/>
      <w:r w:rsidR="00D5737F" w:rsidRPr="00FF57F3">
        <w:rPr>
          <w:sz w:val="22"/>
          <w:szCs w:val="22"/>
          <w:lang w:val="en-GB"/>
        </w:rPr>
        <w:t>was used</w:t>
      </w:r>
      <w:proofErr w:type="gramEnd"/>
      <w:r w:rsidR="00D5737F" w:rsidRPr="00FF57F3">
        <w:rPr>
          <w:sz w:val="22"/>
          <w:szCs w:val="22"/>
          <w:lang w:val="en-GB"/>
        </w:rPr>
        <w:t xml:space="preserve">. </w:t>
      </w:r>
    </w:p>
    <w:p w14:paraId="2CBF6E4B" w14:textId="77777777" w:rsidR="00A10A4C" w:rsidRPr="0087388D" w:rsidRDefault="00A10A4C" w:rsidP="0087388D">
      <w:pPr>
        <w:spacing w:line="480" w:lineRule="auto"/>
        <w:jc w:val="both"/>
        <w:rPr>
          <w:sz w:val="22"/>
          <w:szCs w:val="22"/>
          <w:lang w:val="en-GB"/>
        </w:rPr>
      </w:pPr>
    </w:p>
    <w:p w14:paraId="573DAD35" w14:textId="67F40744" w:rsidR="00D5737F" w:rsidRDefault="00D5737F" w:rsidP="00153105">
      <w:pPr>
        <w:spacing w:after="60"/>
        <w:rPr>
          <w:color w:val="000000"/>
          <w:sz w:val="22"/>
          <w:szCs w:val="22"/>
          <w:lang w:val="en-GB" w:eastAsia="es-ES"/>
        </w:rPr>
      </w:pPr>
      <w:r w:rsidRPr="0087388D">
        <w:rPr>
          <w:b/>
          <w:color w:val="000000"/>
          <w:sz w:val="22"/>
          <w:szCs w:val="22"/>
          <w:lang w:val="en-GB" w:eastAsia="es-ES"/>
        </w:rPr>
        <w:t>Table S</w:t>
      </w:r>
      <w:r w:rsidR="00C22C96" w:rsidRPr="0087388D">
        <w:rPr>
          <w:b/>
          <w:color w:val="000000"/>
          <w:sz w:val="22"/>
          <w:szCs w:val="22"/>
          <w:lang w:val="en-GB" w:eastAsia="es-ES"/>
        </w:rPr>
        <w:t>4</w:t>
      </w:r>
      <w:r w:rsidRPr="0087388D">
        <w:rPr>
          <w:b/>
          <w:color w:val="000000"/>
          <w:sz w:val="22"/>
          <w:szCs w:val="22"/>
          <w:lang w:val="en-GB" w:eastAsia="es-ES"/>
        </w:rPr>
        <w:t>.</w:t>
      </w:r>
      <w:r w:rsidRPr="0087388D">
        <w:rPr>
          <w:color w:val="000000"/>
          <w:sz w:val="22"/>
          <w:szCs w:val="22"/>
          <w:lang w:val="en-GB" w:eastAsia="es-ES"/>
        </w:rPr>
        <w:t xml:space="preserve"> Precursors and product ions (quantifier and qualifier), collision energies (CE), </w:t>
      </w:r>
      <w:proofErr w:type="spellStart"/>
      <w:r w:rsidRPr="0087388D">
        <w:rPr>
          <w:color w:val="000000"/>
          <w:sz w:val="22"/>
          <w:szCs w:val="22"/>
          <w:lang w:val="en-GB" w:eastAsia="es-ES"/>
        </w:rPr>
        <w:t>declustering</w:t>
      </w:r>
      <w:proofErr w:type="spellEnd"/>
      <w:r w:rsidRPr="0087388D">
        <w:rPr>
          <w:color w:val="000000"/>
          <w:sz w:val="22"/>
          <w:szCs w:val="22"/>
          <w:lang w:val="en-GB" w:eastAsia="es-ES"/>
        </w:rPr>
        <w:t xml:space="preserve"> potential (DP) and collision cell exit potential (CXP) selected for the Multiple Reaction Mode (MRM) analysis.</w:t>
      </w:r>
    </w:p>
    <w:p w14:paraId="17C7B05F" w14:textId="77777777" w:rsidR="004C5667" w:rsidRDefault="004C5667" w:rsidP="00842E7E">
      <w:pPr>
        <w:spacing w:after="200"/>
        <w:rPr>
          <w:color w:val="000000"/>
          <w:sz w:val="22"/>
          <w:szCs w:val="22"/>
          <w:lang w:val="en-GB" w:eastAsia="es-ES"/>
        </w:rPr>
      </w:pPr>
    </w:p>
    <w:tbl>
      <w:tblPr>
        <w:tblW w:w="8789" w:type="dxa"/>
        <w:jc w:val="center"/>
        <w:tblLayout w:type="fixed"/>
        <w:tblLook w:val="04A0" w:firstRow="1" w:lastRow="0" w:firstColumn="1" w:lastColumn="0" w:noHBand="0" w:noVBand="1"/>
      </w:tblPr>
      <w:tblGrid>
        <w:gridCol w:w="2305"/>
        <w:gridCol w:w="1664"/>
        <w:gridCol w:w="1417"/>
        <w:gridCol w:w="1702"/>
        <w:gridCol w:w="1417"/>
        <w:gridCol w:w="236"/>
        <w:gridCol w:w="48"/>
      </w:tblGrid>
      <w:tr w:rsidR="002E73A1" w:rsidRPr="00D67FA9" w14:paraId="368E4E36" w14:textId="77777777" w:rsidTr="002E73A1">
        <w:trPr>
          <w:gridAfter w:val="1"/>
          <w:wAfter w:w="48" w:type="dxa"/>
          <w:trHeight w:val="560"/>
          <w:jc w:val="center"/>
        </w:trPr>
        <w:tc>
          <w:tcPr>
            <w:tcW w:w="2305" w:type="dxa"/>
            <w:tcBorders>
              <w:top w:val="single" w:sz="4" w:space="0" w:color="auto"/>
              <w:left w:val="nil"/>
              <w:bottom w:val="single" w:sz="4" w:space="0" w:color="auto"/>
              <w:right w:val="nil"/>
            </w:tcBorders>
            <w:vAlign w:val="center"/>
            <w:hideMark/>
          </w:tcPr>
          <w:p w14:paraId="742AAB35" w14:textId="0A5D0CD5" w:rsidR="002E73A1" w:rsidRPr="0087388D" w:rsidRDefault="002E73A1" w:rsidP="00842E7E">
            <w:pPr>
              <w:rPr>
                <w:b/>
                <w:sz w:val="20"/>
                <w:lang w:val="en-GB"/>
              </w:rPr>
            </w:pPr>
            <w:r w:rsidRPr="0087388D">
              <w:rPr>
                <w:b/>
                <w:sz w:val="20"/>
                <w:lang w:val="en-GB"/>
              </w:rPr>
              <w:t>PhACs</w:t>
            </w:r>
          </w:p>
        </w:tc>
        <w:tc>
          <w:tcPr>
            <w:tcW w:w="1664" w:type="dxa"/>
            <w:tcBorders>
              <w:top w:val="single" w:sz="4" w:space="0" w:color="auto"/>
              <w:left w:val="nil"/>
              <w:bottom w:val="single" w:sz="4" w:space="0" w:color="auto"/>
              <w:right w:val="nil"/>
            </w:tcBorders>
            <w:vAlign w:val="center"/>
            <w:hideMark/>
          </w:tcPr>
          <w:p w14:paraId="587E6768" w14:textId="568029EB" w:rsidR="002E73A1" w:rsidRPr="0087388D" w:rsidRDefault="002E73A1" w:rsidP="00842E7E">
            <w:pPr>
              <w:rPr>
                <w:b/>
                <w:sz w:val="20"/>
                <w:lang w:val="en-GB"/>
              </w:rPr>
            </w:pPr>
            <w:r w:rsidRPr="0087388D">
              <w:rPr>
                <w:b/>
                <w:sz w:val="20"/>
                <w:lang w:val="en-GB"/>
              </w:rPr>
              <w:t>SRM</w:t>
            </w:r>
            <w:r w:rsidR="00DF475E" w:rsidRPr="0087388D">
              <w:rPr>
                <w:b/>
                <w:sz w:val="20"/>
                <w:lang w:val="en-GB"/>
              </w:rPr>
              <w:t xml:space="preserve"> 1</w:t>
            </w:r>
            <w:r w:rsidRPr="0087388D">
              <w:rPr>
                <w:b/>
                <w:sz w:val="20"/>
                <w:lang w:val="en-GB"/>
              </w:rPr>
              <w:t xml:space="preserve"> Quantifying transition</w:t>
            </w:r>
            <w:r w:rsidRPr="0087388D" w:rsidDel="002E73A1">
              <w:rPr>
                <w:b/>
                <w:sz w:val="20"/>
                <w:lang w:val="en-GB"/>
              </w:rPr>
              <w:t xml:space="preserve"> </w:t>
            </w:r>
            <w:r w:rsidRPr="0087388D">
              <w:rPr>
                <w:b/>
                <w:sz w:val="20"/>
                <w:lang w:val="en-GB"/>
              </w:rPr>
              <w:t>(m/z)</w:t>
            </w:r>
          </w:p>
        </w:tc>
        <w:tc>
          <w:tcPr>
            <w:tcW w:w="1417" w:type="dxa"/>
            <w:tcBorders>
              <w:top w:val="single" w:sz="4" w:space="0" w:color="auto"/>
              <w:left w:val="nil"/>
              <w:bottom w:val="single" w:sz="4" w:space="0" w:color="auto"/>
              <w:right w:val="nil"/>
            </w:tcBorders>
            <w:vAlign w:val="center"/>
            <w:hideMark/>
          </w:tcPr>
          <w:p w14:paraId="0451D335" w14:textId="25E6923A" w:rsidR="002E73A1" w:rsidRPr="0087388D" w:rsidRDefault="00FD0A9B" w:rsidP="00842E7E">
            <w:pPr>
              <w:rPr>
                <w:b/>
                <w:sz w:val="20"/>
                <w:lang w:val="en-GB"/>
              </w:rPr>
            </w:pPr>
            <w:r w:rsidRPr="0087388D">
              <w:rPr>
                <w:b/>
                <w:sz w:val="20"/>
                <w:lang w:val="en-GB"/>
              </w:rPr>
              <w:t>DP/</w:t>
            </w:r>
            <w:r w:rsidR="002E73A1" w:rsidRPr="0087388D">
              <w:rPr>
                <w:b/>
                <w:sz w:val="20"/>
                <w:lang w:val="en-GB"/>
              </w:rPr>
              <w:t>C</w:t>
            </w:r>
            <w:r w:rsidRPr="0087388D">
              <w:rPr>
                <w:b/>
                <w:sz w:val="20"/>
                <w:lang w:val="en-GB"/>
              </w:rPr>
              <w:t>E</w:t>
            </w:r>
            <w:r w:rsidR="002E73A1" w:rsidRPr="0087388D">
              <w:rPr>
                <w:b/>
                <w:sz w:val="20"/>
                <w:lang w:val="en-GB"/>
              </w:rPr>
              <w:t>/CXP</w:t>
            </w:r>
          </w:p>
          <w:p w14:paraId="5220443C" w14:textId="77777777" w:rsidR="002E73A1" w:rsidRPr="0087388D" w:rsidRDefault="002E73A1" w:rsidP="00842E7E">
            <w:pPr>
              <w:rPr>
                <w:b/>
                <w:sz w:val="20"/>
                <w:lang w:val="en-GB"/>
              </w:rPr>
            </w:pPr>
            <w:r w:rsidRPr="0087388D">
              <w:rPr>
                <w:b/>
                <w:sz w:val="20"/>
                <w:lang w:val="en-GB"/>
              </w:rPr>
              <w:t>(V)</w:t>
            </w:r>
          </w:p>
        </w:tc>
        <w:tc>
          <w:tcPr>
            <w:tcW w:w="1702" w:type="dxa"/>
            <w:tcBorders>
              <w:top w:val="single" w:sz="4" w:space="0" w:color="auto"/>
              <w:left w:val="nil"/>
              <w:bottom w:val="single" w:sz="4" w:space="0" w:color="auto"/>
              <w:right w:val="nil"/>
            </w:tcBorders>
            <w:vAlign w:val="center"/>
            <w:hideMark/>
          </w:tcPr>
          <w:p w14:paraId="3D1CB4A2" w14:textId="340E3E75" w:rsidR="002E73A1" w:rsidRPr="0087388D" w:rsidRDefault="002E73A1" w:rsidP="00842E7E">
            <w:pPr>
              <w:rPr>
                <w:b/>
                <w:sz w:val="20"/>
                <w:lang w:val="en-GB"/>
              </w:rPr>
            </w:pPr>
            <w:r w:rsidRPr="0087388D">
              <w:rPr>
                <w:b/>
                <w:sz w:val="20"/>
                <w:lang w:val="en-GB"/>
              </w:rPr>
              <w:t>SRM 2 Qualifying transition</w:t>
            </w:r>
            <w:r w:rsidRPr="0087388D" w:rsidDel="002E73A1">
              <w:rPr>
                <w:b/>
                <w:sz w:val="20"/>
                <w:lang w:val="en-GB"/>
              </w:rPr>
              <w:t xml:space="preserve"> </w:t>
            </w:r>
            <w:r w:rsidRPr="0087388D">
              <w:rPr>
                <w:b/>
                <w:sz w:val="20"/>
                <w:lang w:val="en-GB"/>
              </w:rPr>
              <w:t>(m/z)</w:t>
            </w:r>
          </w:p>
        </w:tc>
        <w:tc>
          <w:tcPr>
            <w:tcW w:w="1417" w:type="dxa"/>
            <w:tcBorders>
              <w:top w:val="single" w:sz="4" w:space="0" w:color="auto"/>
              <w:left w:val="nil"/>
              <w:bottom w:val="single" w:sz="4" w:space="0" w:color="auto"/>
              <w:right w:val="nil"/>
            </w:tcBorders>
            <w:vAlign w:val="center"/>
            <w:hideMark/>
          </w:tcPr>
          <w:p w14:paraId="114A79FB" w14:textId="0EE31952" w:rsidR="002E73A1" w:rsidRPr="0087388D" w:rsidRDefault="00FD0A9B" w:rsidP="00842E7E">
            <w:pPr>
              <w:rPr>
                <w:b/>
                <w:sz w:val="20"/>
                <w:lang w:val="en-GB"/>
              </w:rPr>
            </w:pPr>
            <w:r w:rsidRPr="0087388D">
              <w:rPr>
                <w:b/>
                <w:sz w:val="20"/>
                <w:lang w:val="en-GB"/>
              </w:rPr>
              <w:t>DP/CE/</w:t>
            </w:r>
            <w:r w:rsidR="002E73A1" w:rsidRPr="0087388D">
              <w:rPr>
                <w:b/>
                <w:sz w:val="20"/>
                <w:lang w:val="en-GB"/>
              </w:rPr>
              <w:t>CXP</w:t>
            </w:r>
          </w:p>
          <w:p w14:paraId="71363E77" w14:textId="77777777" w:rsidR="002E73A1" w:rsidRPr="0087388D" w:rsidRDefault="002E73A1" w:rsidP="00842E7E">
            <w:pPr>
              <w:rPr>
                <w:b/>
                <w:sz w:val="20"/>
                <w:lang w:val="en-GB"/>
              </w:rPr>
            </w:pPr>
            <w:r w:rsidRPr="0087388D">
              <w:rPr>
                <w:b/>
                <w:sz w:val="20"/>
                <w:lang w:val="en-GB"/>
              </w:rPr>
              <w:t>(V)</w:t>
            </w:r>
          </w:p>
        </w:tc>
        <w:tc>
          <w:tcPr>
            <w:tcW w:w="236" w:type="dxa"/>
            <w:tcBorders>
              <w:top w:val="single" w:sz="4" w:space="0" w:color="auto"/>
              <w:left w:val="nil"/>
              <w:bottom w:val="single" w:sz="4" w:space="0" w:color="auto"/>
              <w:right w:val="nil"/>
            </w:tcBorders>
            <w:vAlign w:val="center"/>
            <w:hideMark/>
          </w:tcPr>
          <w:p w14:paraId="4907427B" w14:textId="77777777" w:rsidR="002E73A1" w:rsidRPr="0087388D" w:rsidRDefault="002E73A1" w:rsidP="00842E7E">
            <w:pPr>
              <w:rPr>
                <w:b/>
                <w:sz w:val="20"/>
                <w:lang w:val="en-GB"/>
              </w:rPr>
            </w:pPr>
          </w:p>
        </w:tc>
      </w:tr>
      <w:tr w:rsidR="002E73A1" w:rsidRPr="00D67FA9" w14:paraId="78D5B328" w14:textId="77777777" w:rsidTr="002E73A1">
        <w:trPr>
          <w:trHeight w:val="337"/>
          <w:jc w:val="center"/>
        </w:trPr>
        <w:tc>
          <w:tcPr>
            <w:tcW w:w="2305" w:type="dxa"/>
            <w:tcBorders>
              <w:top w:val="single" w:sz="4" w:space="0" w:color="auto"/>
              <w:left w:val="nil"/>
              <w:bottom w:val="single" w:sz="4" w:space="0" w:color="auto"/>
              <w:right w:val="nil"/>
            </w:tcBorders>
            <w:vAlign w:val="center"/>
            <w:hideMark/>
          </w:tcPr>
          <w:p w14:paraId="0C5B4C2E" w14:textId="77777777" w:rsidR="002E73A1" w:rsidRPr="0087388D" w:rsidRDefault="002E73A1" w:rsidP="00842E7E">
            <w:pPr>
              <w:rPr>
                <w:b/>
                <w:sz w:val="22"/>
                <w:lang w:val="en-GB"/>
              </w:rPr>
            </w:pPr>
            <w:r w:rsidRPr="0087388D">
              <w:rPr>
                <w:b/>
                <w:sz w:val="20"/>
                <w:lang w:val="en-GB"/>
              </w:rPr>
              <w:t>PI Mode</w:t>
            </w:r>
          </w:p>
        </w:tc>
        <w:tc>
          <w:tcPr>
            <w:tcW w:w="1664" w:type="dxa"/>
            <w:tcBorders>
              <w:top w:val="single" w:sz="4" w:space="0" w:color="auto"/>
              <w:left w:val="nil"/>
              <w:bottom w:val="single" w:sz="4" w:space="0" w:color="auto"/>
              <w:right w:val="nil"/>
            </w:tcBorders>
            <w:vAlign w:val="center"/>
          </w:tcPr>
          <w:p w14:paraId="29E017DA" w14:textId="77777777" w:rsidR="002E73A1" w:rsidRPr="0087388D" w:rsidRDefault="002E73A1" w:rsidP="00842E7E">
            <w:pPr>
              <w:rPr>
                <w:lang w:val="en-GB"/>
              </w:rPr>
            </w:pPr>
          </w:p>
        </w:tc>
        <w:tc>
          <w:tcPr>
            <w:tcW w:w="1417" w:type="dxa"/>
            <w:tcBorders>
              <w:top w:val="single" w:sz="4" w:space="0" w:color="auto"/>
              <w:left w:val="nil"/>
              <w:bottom w:val="single" w:sz="4" w:space="0" w:color="auto"/>
              <w:right w:val="nil"/>
            </w:tcBorders>
            <w:vAlign w:val="center"/>
          </w:tcPr>
          <w:p w14:paraId="14FFC5AA" w14:textId="77777777" w:rsidR="002E73A1" w:rsidRPr="0087388D" w:rsidRDefault="002E73A1" w:rsidP="00842E7E">
            <w:pPr>
              <w:rPr>
                <w:lang w:val="en-GB"/>
              </w:rPr>
            </w:pPr>
          </w:p>
        </w:tc>
        <w:tc>
          <w:tcPr>
            <w:tcW w:w="1702" w:type="dxa"/>
            <w:tcBorders>
              <w:top w:val="single" w:sz="4" w:space="0" w:color="auto"/>
              <w:left w:val="nil"/>
              <w:bottom w:val="single" w:sz="4" w:space="0" w:color="auto"/>
              <w:right w:val="nil"/>
            </w:tcBorders>
            <w:vAlign w:val="center"/>
          </w:tcPr>
          <w:p w14:paraId="334EB877" w14:textId="77777777" w:rsidR="002E73A1" w:rsidRPr="0087388D" w:rsidRDefault="002E73A1" w:rsidP="00842E7E">
            <w:pPr>
              <w:rPr>
                <w:lang w:val="en-GB"/>
              </w:rPr>
            </w:pPr>
          </w:p>
        </w:tc>
        <w:tc>
          <w:tcPr>
            <w:tcW w:w="1417" w:type="dxa"/>
            <w:tcBorders>
              <w:top w:val="single" w:sz="4" w:space="0" w:color="auto"/>
              <w:left w:val="nil"/>
              <w:bottom w:val="single" w:sz="4" w:space="0" w:color="auto"/>
              <w:right w:val="nil"/>
            </w:tcBorders>
            <w:vAlign w:val="center"/>
          </w:tcPr>
          <w:p w14:paraId="6E077F6D" w14:textId="77777777" w:rsidR="002E73A1" w:rsidRPr="0087388D" w:rsidRDefault="002E73A1" w:rsidP="00842E7E">
            <w:pPr>
              <w:rPr>
                <w:lang w:val="en-GB"/>
              </w:rPr>
            </w:pPr>
          </w:p>
        </w:tc>
        <w:tc>
          <w:tcPr>
            <w:tcW w:w="284" w:type="dxa"/>
            <w:gridSpan w:val="2"/>
            <w:tcBorders>
              <w:top w:val="single" w:sz="4" w:space="0" w:color="auto"/>
              <w:left w:val="nil"/>
              <w:bottom w:val="single" w:sz="4" w:space="0" w:color="auto"/>
              <w:right w:val="nil"/>
            </w:tcBorders>
          </w:tcPr>
          <w:p w14:paraId="30B05C67" w14:textId="77777777" w:rsidR="002E73A1" w:rsidRPr="0087388D" w:rsidRDefault="002E73A1" w:rsidP="00842E7E">
            <w:pPr>
              <w:rPr>
                <w:lang w:val="en-GB"/>
              </w:rPr>
            </w:pPr>
          </w:p>
        </w:tc>
      </w:tr>
      <w:tr w:rsidR="002E73A1" w:rsidRPr="00D67FA9" w14:paraId="18957FA4"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946FA45" w14:textId="77777777" w:rsidR="002E73A1" w:rsidRPr="0087388D" w:rsidRDefault="002E73A1" w:rsidP="00842E7E">
            <w:pPr>
              <w:rPr>
                <w:sz w:val="20"/>
                <w:szCs w:val="20"/>
                <w:lang w:val="en-GB"/>
              </w:rPr>
            </w:pPr>
            <w:r w:rsidRPr="0087388D">
              <w:rPr>
                <w:sz w:val="20"/>
                <w:szCs w:val="20"/>
                <w:lang w:val="en-GB"/>
              </w:rPr>
              <w:t>Acetaminophen</w:t>
            </w:r>
          </w:p>
        </w:tc>
        <w:tc>
          <w:tcPr>
            <w:tcW w:w="1664" w:type="dxa"/>
            <w:tcBorders>
              <w:top w:val="single" w:sz="4" w:space="0" w:color="auto"/>
              <w:left w:val="nil"/>
              <w:bottom w:val="single" w:sz="4" w:space="0" w:color="auto"/>
              <w:right w:val="nil"/>
            </w:tcBorders>
            <w:vAlign w:val="center"/>
            <w:hideMark/>
          </w:tcPr>
          <w:p w14:paraId="49084FF4" w14:textId="5A3CA3C9" w:rsidR="002E73A1" w:rsidRPr="0087388D" w:rsidRDefault="002E73A1" w:rsidP="00842E7E">
            <w:pPr>
              <w:rPr>
                <w:sz w:val="20"/>
                <w:szCs w:val="20"/>
                <w:lang w:val="en-GB"/>
              </w:rPr>
            </w:pPr>
            <w:r w:rsidRPr="0087388D">
              <w:rPr>
                <w:sz w:val="20"/>
                <w:szCs w:val="20"/>
                <w:lang w:val="en-GB"/>
              </w:rPr>
              <w:t xml:space="preserve">152 </w:t>
            </w:r>
            <w:r w:rsidRPr="0087388D">
              <w:rPr>
                <w:sz w:val="20"/>
                <w:szCs w:val="20"/>
                <w:lang w:val="en-GB"/>
              </w:rPr>
              <w:sym w:font="Wingdings" w:char="F0E0"/>
            </w:r>
            <w:r w:rsidRPr="0087388D">
              <w:rPr>
                <w:sz w:val="20"/>
                <w:szCs w:val="20"/>
                <w:lang w:val="en-GB"/>
              </w:rPr>
              <w:t xml:space="preserve"> 110</w:t>
            </w:r>
          </w:p>
        </w:tc>
        <w:tc>
          <w:tcPr>
            <w:tcW w:w="1417" w:type="dxa"/>
            <w:tcBorders>
              <w:top w:val="single" w:sz="4" w:space="0" w:color="auto"/>
              <w:left w:val="nil"/>
              <w:bottom w:val="single" w:sz="4" w:space="0" w:color="auto"/>
              <w:right w:val="nil"/>
            </w:tcBorders>
            <w:vAlign w:val="center"/>
            <w:hideMark/>
          </w:tcPr>
          <w:p w14:paraId="5EF01D2E" w14:textId="68049414" w:rsidR="002E73A1" w:rsidRPr="0087388D" w:rsidRDefault="00FD0A9B" w:rsidP="00842E7E">
            <w:pPr>
              <w:rPr>
                <w:sz w:val="20"/>
                <w:szCs w:val="20"/>
                <w:lang w:val="en-GB"/>
              </w:rPr>
            </w:pPr>
            <w:r w:rsidRPr="0087388D">
              <w:rPr>
                <w:sz w:val="20"/>
                <w:szCs w:val="20"/>
                <w:lang w:val="en-GB"/>
              </w:rPr>
              <w:t>40/20/</w:t>
            </w:r>
            <w:r w:rsidR="002E73A1" w:rsidRPr="0087388D">
              <w:rPr>
                <w:sz w:val="20"/>
                <w:szCs w:val="20"/>
                <w:lang w:val="en-GB"/>
              </w:rPr>
              <w:t>10</w:t>
            </w:r>
          </w:p>
        </w:tc>
        <w:tc>
          <w:tcPr>
            <w:tcW w:w="1702" w:type="dxa"/>
            <w:tcBorders>
              <w:top w:val="single" w:sz="4" w:space="0" w:color="auto"/>
              <w:left w:val="nil"/>
              <w:bottom w:val="single" w:sz="4" w:space="0" w:color="auto"/>
              <w:right w:val="nil"/>
            </w:tcBorders>
            <w:vAlign w:val="center"/>
            <w:hideMark/>
          </w:tcPr>
          <w:p w14:paraId="3C9C49E0" w14:textId="25305AC4" w:rsidR="002E73A1" w:rsidRPr="0087388D" w:rsidRDefault="007E1CA1" w:rsidP="00842E7E">
            <w:pPr>
              <w:rPr>
                <w:sz w:val="20"/>
                <w:szCs w:val="20"/>
                <w:lang w:val="en-GB"/>
              </w:rPr>
            </w:pPr>
            <w:r w:rsidRPr="0087388D">
              <w:rPr>
                <w:sz w:val="20"/>
                <w:szCs w:val="20"/>
                <w:lang w:val="en-GB"/>
              </w:rPr>
              <w:t xml:space="preserve">152 </w:t>
            </w:r>
            <w:r w:rsidRPr="0087388D">
              <w:rPr>
                <w:sz w:val="20"/>
                <w:szCs w:val="20"/>
                <w:lang w:val="en-GB"/>
              </w:rPr>
              <w:sym w:font="Wingdings" w:char="F0E0"/>
            </w:r>
            <w:r w:rsidRPr="0087388D">
              <w:rPr>
                <w:sz w:val="20"/>
                <w:szCs w:val="20"/>
                <w:lang w:val="en-GB"/>
              </w:rPr>
              <w:t xml:space="preserve"> </w:t>
            </w:r>
            <w:r w:rsidR="002E73A1" w:rsidRPr="0087388D">
              <w:rPr>
                <w:sz w:val="20"/>
                <w:szCs w:val="20"/>
                <w:lang w:val="en-GB"/>
              </w:rPr>
              <w:t>65</w:t>
            </w:r>
          </w:p>
        </w:tc>
        <w:tc>
          <w:tcPr>
            <w:tcW w:w="1417" w:type="dxa"/>
            <w:tcBorders>
              <w:top w:val="single" w:sz="4" w:space="0" w:color="auto"/>
              <w:left w:val="nil"/>
              <w:bottom w:val="single" w:sz="4" w:space="0" w:color="auto"/>
              <w:right w:val="nil"/>
            </w:tcBorders>
            <w:vAlign w:val="center"/>
            <w:hideMark/>
          </w:tcPr>
          <w:p w14:paraId="52CAD9E2" w14:textId="5D71F177" w:rsidR="002E73A1" w:rsidRPr="0087388D" w:rsidRDefault="00FD0A9B" w:rsidP="00842E7E">
            <w:pPr>
              <w:rPr>
                <w:sz w:val="20"/>
                <w:szCs w:val="20"/>
                <w:lang w:val="en-GB"/>
              </w:rPr>
            </w:pPr>
            <w:r w:rsidRPr="0087388D">
              <w:rPr>
                <w:sz w:val="20"/>
                <w:szCs w:val="20"/>
                <w:lang w:val="en-GB"/>
              </w:rPr>
              <w:t>40/40/</w:t>
            </w:r>
            <w:r w:rsidR="002E73A1" w:rsidRPr="0087388D">
              <w:rPr>
                <w:sz w:val="20"/>
                <w:szCs w:val="20"/>
                <w:lang w:val="en-GB"/>
              </w:rPr>
              <w:t>10</w:t>
            </w:r>
          </w:p>
        </w:tc>
        <w:tc>
          <w:tcPr>
            <w:tcW w:w="284" w:type="dxa"/>
            <w:gridSpan w:val="2"/>
            <w:tcBorders>
              <w:top w:val="single" w:sz="4" w:space="0" w:color="auto"/>
              <w:left w:val="nil"/>
              <w:bottom w:val="single" w:sz="4" w:space="0" w:color="auto"/>
              <w:right w:val="nil"/>
            </w:tcBorders>
          </w:tcPr>
          <w:p w14:paraId="4B15A631" w14:textId="77777777" w:rsidR="002E73A1" w:rsidRPr="0087388D" w:rsidRDefault="002E73A1" w:rsidP="00842E7E">
            <w:pPr>
              <w:rPr>
                <w:sz w:val="20"/>
                <w:szCs w:val="20"/>
                <w:lang w:val="en-GB"/>
              </w:rPr>
            </w:pPr>
          </w:p>
        </w:tc>
      </w:tr>
      <w:tr w:rsidR="002E73A1" w:rsidRPr="00D67FA9" w14:paraId="1A221DBB"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A4E8840" w14:textId="77777777" w:rsidR="002E73A1" w:rsidRPr="0087388D" w:rsidRDefault="002E73A1" w:rsidP="00842E7E">
            <w:pPr>
              <w:rPr>
                <w:sz w:val="20"/>
                <w:szCs w:val="20"/>
                <w:lang w:val="en-GB"/>
              </w:rPr>
            </w:pPr>
            <w:r w:rsidRPr="0087388D">
              <w:rPr>
                <w:sz w:val="20"/>
                <w:szCs w:val="20"/>
                <w:lang w:val="en-GB"/>
              </w:rPr>
              <w:t>Acetaminophen-d3</w:t>
            </w:r>
          </w:p>
        </w:tc>
        <w:tc>
          <w:tcPr>
            <w:tcW w:w="1664" w:type="dxa"/>
            <w:tcBorders>
              <w:top w:val="single" w:sz="4" w:space="0" w:color="auto"/>
              <w:left w:val="nil"/>
              <w:bottom w:val="single" w:sz="4" w:space="0" w:color="auto"/>
              <w:right w:val="nil"/>
            </w:tcBorders>
            <w:vAlign w:val="center"/>
            <w:hideMark/>
          </w:tcPr>
          <w:p w14:paraId="00FCD9CF" w14:textId="4852DE79" w:rsidR="002E73A1" w:rsidRPr="0087388D" w:rsidRDefault="002E73A1" w:rsidP="00842E7E">
            <w:pPr>
              <w:rPr>
                <w:sz w:val="20"/>
                <w:szCs w:val="20"/>
                <w:lang w:val="en-GB"/>
              </w:rPr>
            </w:pPr>
            <w:r w:rsidRPr="0087388D">
              <w:rPr>
                <w:sz w:val="20"/>
                <w:szCs w:val="20"/>
                <w:lang w:val="en-GB"/>
              </w:rPr>
              <w:t xml:space="preserve">155 </w:t>
            </w:r>
            <w:r w:rsidRPr="0087388D">
              <w:rPr>
                <w:sz w:val="20"/>
                <w:szCs w:val="20"/>
                <w:lang w:val="en-GB"/>
              </w:rPr>
              <w:sym w:font="Wingdings" w:char="F0E0"/>
            </w:r>
            <w:r w:rsidRPr="0087388D">
              <w:rPr>
                <w:sz w:val="20"/>
                <w:szCs w:val="20"/>
                <w:lang w:val="en-GB"/>
              </w:rPr>
              <w:t xml:space="preserve"> 111</w:t>
            </w:r>
          </w:p>
        </w:tc>
        <w:tc>
          <w:tcPr>
            <w:tcW w:w="1417" w:type="dxa"/>
            <w:tcBorders>
              <w:top w:val="single" w:sz="4" w:space="0" w:color="auto"/>
              <w:left w:val="nil"/>
              <w:bottom w:val="single" w:sz="4" w:space="0" w:color="auto"/>
              <w:right w:val="nil"/>
            </w:tcBorders>
            <w:vAlign w:val="center"/>
            <w:hideMark/>
          </w:tcPr>
          <w:p w14:paraId="7F3C7F96" w14:textId="1A644D0D" w:rsidR="002E73A1" w:rsidRPr="0087388D" w:rsidRDefault="00FD0A9B" w:rsidP="00842E7E">
            <w:pPr>
              <w:rPr>
                <w:sz w:val="20"/>
                <w:szCs w:val="20"/>
                <w:lang w:val="en-GB"/>
              </w:rPr>
            </w:pPr>
            <w:r w:rsidRPr="0087388D">
              <w:rPr>
                <w:sz w:val="20"/>
                <w:szCs w:val="20"/>
                <w:lang w:val="en-GB"/>
              </w:rPr>
              <w:t>40/20/</w:t>
            </w:r>
            <w:r w:rsidR="002E73A1" w:rsidRPr="0087388D">
              <w:rPr>
                <w:sz w:val="20"/>
                <w:szCs w:val="20"/>
                <w:lang w:val="en-GB"/>
              </w:rPr>
              <w:t>10</w:t>
            </w:r>
          </w:p>
        </w:tc>
        <w:tc>
          <w:tcPr>
            <w:tcW w:w="1702" w:type="dxa"/>
            <w:tcBorders>
              <w:top w:val="single" w:sz="4" w:space="0" w:color="auto"/>
              <w:left w:val="nil"/>
              <w:bottom w:val="single" w:sz="4" w:space="0" w:color="auto"/>
              <w:right w:val="nil"/>
            </w:tcBorders>
            <w:vAlign w:val="center"/>
          </w:tcPr>
          <w:p w14:paraId="4EF78FD5" w14:textId="77777777" w:rsidR="002E73A1" w:rsidRPr="0087388D" w:rsidRDefault="002E73A1" w:rsidP="00842E7E">
            <w:pPr>
              <w:rPr>
                <w:sz w:val="20"/>
                <w:szCs w:val="20"/>
                <w:lang w:val="en-GB"/>
              </w:rPr>
            </w:pPr>
          </w:p>
        </w:tc>
        <w:tc>
          <w:tcPr>
            <w:tcW w:w="1417" w:type="dxa"/>
            <w:tcBorders>
              <w:top w:val="single" w:sz="4" w:space="0" w:color="auto"/>
              <w:left w:val="nil"/>
              <w:bottom w:val="single" w:sz="4" w:space="0" w:color="auto"/>
              <w:right w:val="nil"/>
            </w:tcBorders>
            <w:vAlign w:val="center"/>
          </w:tcPr>
          <w:p w14:paraId="0A55CACE" w14:textId="77777777" w:rsidR="002E73A1" w:rsidRPr="0087388D" w:rsidRDefault="002E73A1" w:rsidP="00842E7E">
            <w:pPr>
              <w:rPr>
                <w:sz w:val="20"/>
                <w:szCs w:val="20"/>
                <w:lang w:val="en-GB"/>
              </w:rPr>
            </w:pPr>
          </w:p>
        </w:tc>
        <w:tc>
          <w:tcPr>
            <w:tcW w:w="284" w:type="dxa"/>
            <w:gridSpan w:val="2"/>
            <w:tcBorders>
              <w:top w:val="single" w:sz="4" w:space="0" w:color="auto"/>
              <w:left w:val="nil"/>
              <w:bottom w:val="single" w:sz="4" w:space="0" w:color="auto"/>
              <w:right w:val="nil"/>
            </w:tcBorders>
          </w:tcPr>
          <w:p w14:paraId="1851EDF2" w14:textId="77777777" w:rsidR="002E73A1" w:rsidRPr="0087388D" w:rsidRDefault="002E73A1" w:rsidP="00842E7E">
            <w:pPr>
              <w:rPr>
                <w:sz w:val="20"/>
                <w:szCs w:val="20"/>
                <w:lang w:val="en-GB"/>
              </w:rPr>
            </w:pPr>
          </w:p>
        </w:tc>
      </w:tr>
      <w:tr w:rsidR="002E73A1" w:rsidRPr="00D67FA9" w14:paraId="5DF38B88"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29DB46FB" w14:textId="77777777" w:rsidR="002E73A1" w:rsidRPr="0087388D" w:rsidRDefault="002E73A1" w:rsidP="00842E7E">
            <w:pPr>
              <w:rPr>
                <w:sz w:val="20"/>
                <w:szCs w:val="20"/>
                <w:lang w:val="en-GB"/>
              </w:rPr>
            </w:pPr>
            <w:r w:rsidRPr="0087388D">
              <w:rPr>
                <w:sz w:val="20"/>
                <w:szCs w:val="20"/>
                <w:lang w:val="en-GB"/>
              </w:rPr>
              <w:t>Atenolol</w:t>
            </w:r>
          </w:p>
        </w:tc>
        <w:tc>
          <w:tcPr>
            <w:tcW w:w="1664" w:type="dxa"/>
            <w:tcBorders>
              <w:top w:val="single" w:sz="4" w:space="0" w:color="auto"/>
              <w:left w:val="nil"/>
              <w:bottom w:val="single" w:sz="4" w:space="0" w:color="auto"/>
              <w:right w:val="nil"/>
            </w:tcBorders>
            <w:vAlign w:val="center"/>
            <w:hideMark/>
          </w:tcPr>
          <w:p w14:paraId="732171A5" w14:textId="637A36EA" w:rsidR="002E73A1" w:rsidRPr="0087388D" w:rsidRDefault="002E73A1" w:rsidP="00842E7E">
            <w:pPr>
              <w:rPr>
                <w:sz w:val="20"/>
                <w:szCs w:val="20"/>
                <w:lang w:val="en-GB"/>
              </w:rPr>
            </w:pPr>
            <w:r w:rsidRPr="0087388D">
              <w:rPr>
                <w:sz w:val="20"/>
                <w:szCs w:val="20"/>
                <w:lang w:val="en-GB"/>
              </w:rPr>
              <w:t xml:space="preserve">267.1 </w:t>
            </w:r>
            <w:r w:rsidRPr="0087388D">
              <w:rPr>
                <w:sz w:val="20"/>
                <w:szCs w:val="20"/>
                <w:lang w:val="en-GB"/>
              </w:rPr>
              <w:sym w:font="Wingdings" w:char="F0E0"/>
            </w:r>
            <w:r w:rsidRPr="0087388D">
              <w:rPr>
                <w:sz w:val="20"/>
                <w:szCs w:val="20"/>
                <w:lang w:val="en-GB"/>
              </w:rPr>
              <w:t xml:space="preserve"> 145</w:t>
            </w:r>
          </w:p>
        </w:tc>
        <w:tc>
          <w:tcPr>
            <w:tcW w:w="1417" w:type="dxa"/>
            <w:tcBorders>
              <w:top w:val="single" w:sz="4" w:space="0" w:color="auto"/>
              <w:left w:val="nil"/>
              <w:bottom w:val="single" w:sz="4" w:space="0" w:color="auto"/>
              <w:right w:val="nil"/>
            </w:tcBorders>
            <w:vAlign w:val="center"/>
            <w:hideMark/>
          </w:tcPr>
          <w:p w14:paraId="6511AC05" w14:textId="10B22CCB" w:rsidR="002E73A1" w:rsidRPr="0087388D" w:rsidRDefault="00FD0A9B" w:rsidP="00842E7E">
            <w:pPr>
              <w:rPr>
                <w:sz w:val="20"/>
                <w:szCs w:val="20"/>
                <w:lang w:val="en-GB"/>
              </w:rPr>
            </w:pPr>
            <w:r w:rsidRPr="0087388D">
              <w:rPr>
                <w:sz w:val="20"/>
                <w:szCs w:val="20"/>
                <w:lang w:val="en-GB"/>
              </w:rPr>
              <w:t>100/35/</w:t>
            </w:r>
            <w:r w:rsidR="002E73A1" w:rsidRPr="0087388D">
              <w:rPr>
                <w:sz w:val="20"/>
                <w:szCs w:val="20"/>
                <w:lang w:val="en-GB"/>
              </w:rPr>
              <w:t>8</w:t>
            </w:r>
          </w:p>
        </w:tc>
        <w:tc>
          <w:tcPr>
            <w:tcW w:w="1702" w:type="dxa"/>
            <w:tcBorders>
              <w:top w:val="single" w:sz="4" w:space="0" w:color="auto"/>
              <w:left w:val="nil"/>
              <w:bottom w:val="single" w:sz="4" w:space="0" w:color="auto"/>
              <w:right w:val="nil"/>
            </w:tcBorders>
            <w:vAlign w:val="center"/>
            <w:hideMark/>
          </w:tcPr>
          <w:p w14:paraId="72011700" w14:textId="2262F27A" w:rsidR="002E73A1" w:rsidRPr="0087388D" w:rsidRDefault="002E73A1" w:rsidP="00842E7E">
            <w:pPr>
              <w:rPr>
                <w:sz w:val="20"/>
                <w:szCs w:val="20"/>
                <w:lang w:val="en-GB"/>
              </w:rPr>
            </w:pPr>
            <w:r w:rsidRPr="0087388D">
              <w:rPr>
                <w:sz w:val="20"/>
                <w:szCs w:val="20"/>
                <w:lang w:val="en-GB"/>
              </w:rPr>
              <w:t>1</w:t>
            </w:r>
            <w:r w:rsidR="007E1CA1" w:rsidRPr="0087388D">
              <w:rPr>
                <w:sz w:val="20"/>
                <w:szCs w:val="20"/>
                <w:lang w:val="en-GB"/>
              </w:rPr>
              <w:t xml:space="preserve">267.1 </w:t>
            </w:r>
            <w:r w:rsidR="007E1CA1" w:rsidRPr="0087388D">
              <w:rPr>
                <w:sz w:val="20"/>
                <w:szCs w:val="20"/>
                <w:lang w:val="en-GB"/>
              </w:rPr>
              <w:sym w:font="Wingdings" w:char="F0E0"/>
            </w:r>
            <w:r w:rsidR="007E1CA1" w:rsidRPr="0087388D">
              <w:rPr>
                <w:sz w:val="20"/>
                <w:szCs w:val="20"/>
                <w:lang w:val="en-GB"/>
              </w:rPr>
              <w:t xml:space="preserve"> </w:t>
            </w:r>
            <w:r w:rsidRPr="0087388D">
              <w:rPr>
                <w:sz w:val="20"/>
                <w:szCs w:val="20"/>
                <w:lang w:val="en-GB"/>
              </w:rPr>
              <w:t>90</w:t>
            </w:r>
          </w:p>
        </w:tc>
        <w:tc>
          <w:tcPr>
            <w:tcW w:w="1417" w:type="dxa"/>
            <w:tcBorders>
              <w:top w:val="single" w:sz="4" w:space="0" w:color="auto"/>
              <w:left w:val="nil"/>
              <w:bottom w:val="single" w:sz="4" w:space="0" w:color="auto"/>
              <w:right w:val="nil"/>
            </w:tcBorders>
            <w:vAlign w:val="center"/>
            <w:hideMark/>
          </w:tcPr>
          <w:p w14:paraId="2EDC5D60" w14:textId="12F87F67" w:rsidR="002E73A1" w:rsidRPr="0087388D" w:rsidRDefault="00FD0A9B" w:rsidP="00842E7E">
            <w:pPr>
              <w:rPr>
                <w:sz w:val="20"/>
                <w:szCs w:val="20"/>
                <w:lang w:val="en-GB"/>
              </w:rPr>
            </w:pPr>
            <w:r w:rsidRPr="0087388D">
              <w:rPr>
                <w:sz w:val="20"/>
                <w:szCs w:val="20"/>
                <w:lang w:val="en-GB"/>
              </w:rPr>
              <w:t>100/25/</w:t>
            </w:r>
            <w:r w:rsidR="002E73A1" w:rsidRPr="0087388D">
              <w:rPr>
                <w:sz w:val="20"/>
                <w:szCs w:val="20"/>
                <w:lang w:val="en-GB"/>
              </w:rPr>
              <w:t>8</w:t>
            </w:r>
          </w:p>
        </w:tc>
        <w:tc>
          <w:tcPr>
            <w:tcW w:w="284" w:type="dxa"/>
            <w:gridSpan w:val="2"/>
            <w:tcBorders>
              <w:top w:val="single" w:sz="4" w:space="0" w:color="auto"/>
              <w:left w:val="nil"/>
              <w:bottom w:val="single" w:sz="4" w:space="0" w:color="auto"/>
              <w:right w:val="nil"/>
            </w:tcBorders>
          </w:tcPr>
          <w:p w14:paraId="56F707D0" w14:textId="77777777" w:rsidR="002E73A1" w:rsidRPr="0087388D" w:rsidRDefault="002E73A1" w:rsidP="00842E7E">
            <w:pPr>
              <w:rPr>
                <w:sz w:val="20"/>
                <w:szCs w:val="20"/>
                <w:lang w:val="en-GB"/>
              </w:rPr>
            </w:pPr>
          </w:p>
        </w:tc>
      </w:tr>
      <w:tr w:rsidR="002E73A1" w:rsidRPr="00D67FA9" w14:paraId="09E0C4C0"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633CB97F" w14:textId="77777777" w:rsidR="002E73A1" w:rsidRPr="0087388D" w:rsidRDefault="002E73A1" w:rsidP="00842E7E">
            <w:pPr>
              <w:rPr>
                <w:sz w:val="20"/>
                <w:szCs w:val="20"/>
                <w:lang w:val="en-GB"/>
              </w:rPr>
            </w:pPr>
            <w:r w:rsidRPr="0087388D">
              <w:rPr>
                <w:sz w:val="20"/>
                <w:szCs w:val="20"/>
                <w:lang w:val="en-GB"/>
              </w:rPr>
              <w:t>Atenolol-d7</w:t>
            </w:r>
          </w:p>
        </w:tc>
        <w:tc>
          <w:tcPr>
            <w:tcW w:w="1664" w:type="dxa"/>
            <w:tcBorders>
              <w:top w:val="single" w:sz="4" w:space="0" w:color="auto"/>
              <w:left w:val="nil"/>
              <w:bottom w:val="single" w:sz="4" w:space="0" w:color="auto"/>
              <w:right w:val="nil"/>
            </w:tcBorders>
            <w:vAlign w:val="center"/>
            <w:hideMark/>
          </w:tcPr>
          <w:p w14:paraId="7744286E" w14:textId="02F28A61" w:rsidR="002E73A1" w:rsidRPr="0087388D" w:rsidRDefault="002E73A1" w:rsidP="00842E7E">
            <w:pPr>
              <w:rPr>
                <w:sz w:val="20"/>
                <w:szCs w:val="20"/>
                <w:lang w:val="en-GB"/>
              </w:rPr>
            </w:pPr>
            <w:r w:rsidRPr="0087388D">
              <w:rPr>
                <w:sz w:val="20"/>
                <w:szCs w:val="20"/>
                <w:lang w:val="en-GB"/>
              </w:rPr>
              <w:t xml:space="preserve">274 </w:t>
            </w:r>
            <w:r w:rsidRPr="0087388D">
              <w:rPr>
                <w:sz w:val="20"/>
                <w:szCs w:val="20"/>
                <w:lang w:val="en-GB"/>
              </w:rPr>
              <w:sym w:font="Wingdings" w:char="F0E0"/>
            </w:r>
            <w:r w:rsidRPr="0087388D">
              <w:rPr>
                <w:sz w:val="20"/>
                <w:szCs w:val="20"/>
                <w:lang w:val="en-GB"/>
              </w:rPr>
              <w:t xml:space="preserve"> 145</w:t>
            </w:r>
          </w:p>
        </w:tc>
        <w:tc>
          <w:tcPr>
            <w:tcW w:w="1417" w:type="dxa"/>
            <w:tcBorders>
              <w:top w:val="single" w:sz="4" w:space="0" w:color="auto"/>
              <w:left w:val="nil"/>
              <w:bottom w:val="single" w:sz="4" w:space="0" w:color="auto"/>
              <w:right w:val="nil"/>
            </w:tcBorders>
            <w:vAlign w:val="center"/>
            <w:hideMark/>
          </w:tcPr>
          <w:p w14:paraId="0CCFF4CE" w14:textId="35179486" w:rsidR="002E73A1" w:rsidRPr="0087388D" w:rsidRDefault="00FD0A9B" w:rsidP="00842E7E">
            <w:pPr>
              <w:rPr>
                <w:sz w:val="20"/>
                <w:szCs w:val="20"/>
                <w:lang w:val="en-GB"/>
              </w:rPr>
            </w:pPr>
            <w:r w:rsidRPr="0087388D">
              <w:rPr>
                <w:sz w:val="20"/>
                <w:szCs w:val="20"/>
                <w:lang w:val="en-GB"/>
              </w:rPr>
              <w:t>60/35/</w:t>
            </w:r>
            <w:r w:rsidR="002E73A1" w:rsidRPr="0087388D">
              <w:rPr>
                <w:sz w:val="20"/>
                <w:szCs w:val="20"/>
                <w:lang w:val="en-GB"/>
              </w:rPr>
              <w:t>8</w:t>
            </w:r>
          </w:p>
        </w:tc>
        <w:tc>
          <w:tcPr>
            <w:tcW w:w="1702" w:type="dxa"/>
            <w:tcBorders>
              <w:top w:val="single" w:sz="4" w:space="0" w:color="auto"/>
              <w:left w:val="nil"/>
              <w:bottom w:val="single" w:sz="4" w:space="0" w:color="auto"/>
              <w:right w:val="nil"/>
            </w:tcBorders>
            <w:vAlign w:val="center"/>
          </w:tcPr>
          <w:p w14:paraId="20EF4B98" w14:textId="77777777" w:rsidR="002E73A1" w:rsidRPr="0087388D" w:rsidRDefault="002E73A1" w:rsidP="00842E7E">
            <w:pPr>
              <w:rPr>
                <w:sz w:val="20"/>
                <w:szCs w:val="20"/>
                <w:lang w:val="en-GB"/>
              </w:rPr>
            </w:pPr>
          </w:p>
        </w:tc>
        <w:tc>
          <w:tcPr>
            <w:tcW w:w="1417" w:type="dxa"/>
            <w:tcBorders>
              <w:top w:val="single" w:sz="4" w:space="0" w:color="auto"/>
              <w:left w:val="nil"/>
              <w:bottom w:val="single" w:sz="4" w:space="0" w:color="auto"/>
              <w:right w:val="nil"/>
            </w:tcBorders>
            <w:vAlign w:val="center"/>
          </w:tcPr>
          <w:p w14:paraId="1733C802" w14:textId="77777777" w:rsidR="002E73A1" w:rsidRPr="0087388D" w:rsidRDefault="002E73A1" w:rsidP="00842E7E">
            <w:pPr>
              <w:rPr>
                <w:sz w:val="20"/>
                <w:szCs w:val="20"/>
                <w:lang w:val="en-GB"/>
              </w:rPr>
            </w:pPr>
          </w:p>
        </w:tc>
        <w:tc>
          <w:tcPr>
            <w:tcW w:w="284" w:type="dxa"/>
            <w:gridSpan w:val="2"/>
            <w:tcBorders>
              <w:top w:val="single" w:sz="4" w:space="0" w:color="auto"/>
              <w:left w:val="nil"/>
              <w:bottom w:val="single" w:sz="4" w:space="0" w:color="auto"/>
              <w:right w:val="nil"/>
            </w:tcBorders>
          </w:tcPr>
          <w:p w14:paraId="388CBAA3" w14:textId="77777777" w:rsidR="002E73A1" w:rsidRPr="0087388D" w:rsidRDefault="002E73A1" w:rsidP="00842E7E">
            <w:pPr>
              <w:rPr>
                <w:sz w:val="20"/>
                <w:szCs w:val="20"/>
                <w:lang w:val="en-GB"/>
              </w:rPr>
            </w:pPr>
          </w:p>
        </w:tc>
      </w:tr>
      <w:tr w:rsidR="002E73A1" w:rsidRPr="00D67FA9" w14:paraId="391DD318"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0EE8C2CF" w14:textId="124AF3E2" w:rsidR="002E73A1" w:rsidRPr="0087388D" w:rsidRDefault="002E73A1" w:rsidP="00842E7E">
            <w:pPr>
              <w:rPr>
                <w:sz w:val="20"/>
                <w:szCs w:val="20"/>
                <w:lang w:val="en-GB"/>
              </w:rPr>
            </w:pPr>
            <w:r w:rsidRPr="0087388D">
              <w:rPr>
                <w:sz w:val="20"/>
                <w:szCs w:val="20"/>
                <w:lang w:val="en-GB"/>
              </w:rPr>
              <w:t>Atorvastatin</w:t>
            </w:r>
          </w:p>
        </w:tc>
        <w:tc>
          <w:tcPr>
            <w:tcW w:w="1664" w:type="dxa"/>
            <w:tcBorders>
              <w:top w:val="single" w:sz="4" w:space="0" w:color="auto"/>
              <w:left w:val="nil"/>
              <w:bottom w:val="single" w:sz="4" w:space="0" w:color="auto"/>
              <w:right w:val="nil"/>
            </w:tcBorders>
            <w:vAlign w:val="center"/>
            <w:hideMark/>
          </w:tcPr>
          <w:p w14:paraId="41E581ED" w14:textId="6DA8DDB6" w:rsidR="002E73A1" w:rsidRPr="0087388D" w:rsidRDefault="002E73A1" w:rsidP="00842E7E">
            <w:pPr>
              <w:rPr>
                <w:sz w:val="20"/>
                <w:szCs w:val="20"/>
                <w:lang w:val="en-GB"/>
              </w:rPr>
            </w:pPr>
            <w:r w:rsidRPr="0087388D">
              <w:rPr>
                <w:sz w:val="20"/>
                <w:szCs w:val="20"/>
                <w:lang w:val="en-GB"/>
              </w:rPr>
              <w:t xml:space="preserve">559.3 </w:t>
            </w:r>
            <w:r w:rsidRPr="0087388D">
              <w:rPr>
                <w:sz w:val="20"/>
                <w:szCs w:val="20"/>
                <w:lang w:val="en-GB"/>
              </w:rPr>
              <w:sym w:font="Wingdings" w:char="F0E0"/>
            </w:r>
            <w:r w:rsidRPr="0087388D">
              <w:rPr>
                <w:sz w:val="20"/>
                <w:szCs w:val="20"/>
                <w:lang w:val="en-GB"/>
              </w:rPr>
              <w:t xml:space="preserve"> 250</w:t>
            </w:r>
          </w:p>
        </w:tc>
        <w:tc>
          <w:tcPr>
            <w:tcW w:w="1417" w:type="dxa"/>
            <w:tcBorders>
              <w:top w:val="single" w:sz="4" w:space="0" w:color="auto"/>
              <w:left w:val="nil"/>
              <w:bottom w:val="single" w:sz="4" w:space="0" w:color="auto"/>
              <w:right w:val="nil"/>
            </w:tcBorders>
            <w:vAlign w:val="center"/>
            <w:hideMark/>
          </w:tcPr>
          <w:p w14:paraId="1CB62822" w14:textId="23A7C7CE" w:rsidR="002E73A1" w:rsidRPr="0087388D" w:rsidRDefault="00FD0A9B" w:rsidP="00842E7E">
            <w:pPr>
              <w:rPr>
                <w:sz w:val="20"/>
                <w:szCs w:val="20"/>
                <w:lang w:val="en-GB"/>
              </w:rPr>
            </w:pPr>
            <w:r w:rsidRPr="0087388D">
              <w:rPr>
                <w:sz w:val="20"/>
                <w:szCs w:val="20"/>
                <w:lang w:val="en-GB"/>
              </w:rPr>
              <w:t>80/40/</w:t>
            </w:r>
            <w:r w:rsidR="002E73A1" w:rsidRPr="0087388D">
              <w:rPr>
                <w:sz w:val="20"/>
                <w:szCs w:val="20"/>
                <w:lang w:val="en-GB"/>
              </w:rPr>
              <w:t>10</w:t>
            </w:r>
          </w:p>
        </w:tc>
        <w:tc>
          <w:tcPr>
            <w:tcW w:w="1702" w:type="dxa"/>
            <w:tcBorders>
              <w:top w:val="single" w:sz="4" w:space="0" w:color="auto"/>
              <w:left w:val="nil"/>
              <w:bottom w:val="single" w:sz="4" w:space="0" w:color="auto"/>
              <w:right w:val="nil"/>
            </w:tcBorders>
            <w:vAlign w:val="center"/>
            <w:hideMark/>
          </w:tcPr>
          <w:p w14:paraId="132E5B53" w14:textId="1052F443" w:rsidR="002E73A1" w:rsidRPr="0087388D" w:rsidRDefault="007E1CA1" w:rsidP="00842E7E">
            <w:pPr>
              <w:rPr>
                <w:sz w:val="20"/>
                <w:szCs w:val="20"/>
                <w:lang w:val="en-GB"/>
              </w:rPr>
            </w:pPr>
            <w:r w:rsidRPr="0087388D">
              <w:rPr>
                <w:sz w:val="20"/>
                <w:szCs w:val="20"/>
                <w:lang w:val="en-GB"/>
              </w:rPr>
              <w:t xml:space="preserve">559.3 </w:t>
            </w:r>
            <w:r w:rsidRPr="0087388D">
              <w:rPr>
                <w:sz w:val="20"/>
                <w:szCs w:val="20"/>
                <w:lang w:val="en-GB"/>
              </w:rPr>
              <w:sym w:font="Wingdings" w:char="F0E0"/>
            </w:r>
            <w:r w:rsidRPr="0087388D">
              <w:rPr>
                <w:sz w:val="20"/>
                <w:szCs w:val="20"/>
                <w:lang w:val="en-GB"/>
              </w:rPr>
              <w:t xml:space="preserve"> </w:t>
            </w:r>
            <w:r w:rsidR="002E73A1" w:rsidRPr="0087388D">
              <w:rPr>
                <w:sz w:val="20"/>
                <w:szCs w:val="20"/>
                <w:lang w:val="en-GB"/>
              </w:rPr>
              <w:t>292</w:t>
            </w:r>
          </w:p>
        </w:tc>
        <w:tc>
          <w:tcPr>
            <w:tcW w:w="1417" w:type="dxa"/>
            <w:tcBorders>
              <w:top w:val="single" w:sz="4" w:space="0" w:color="auto"/>
              <w:left w:val="nil"/>
              <w:bottom w:val="single" w:sz="4" w:space="0" w:color="auto"/>
              <w:right w:val="nil"/>
            </w:tcBorders>
            <w:vAlign w:val="center"/>
            <w:hideMark/>
          </w:tcPr>
          <w:p w14:paraId="747230C1" w14:textId="5292A644" w:rsidR="002E73A1" w:rsidRPr="0087388D" w:rsidRDefault="00FD0A9B" w:rsidP="00842E7E">
            <w:pPr>
              <w:rPr>
                <w:sz w:val="20"/>
                <w:szCs w:val="20"/>
                <w:lang w:val="en-GB"/>
              </w:rPr>
            </w:pPr>
            <w:r w:rsidRPr="0087388D">
              <w:rPr>
                <w:sz w:val="20"/>
                <w:szCs w:val="20"/>
                <w:lang w:val="en-GB"/>
              </w:rPr>
              <w:t>80/30/</w:t>
            </w:r>
            <w:r w:rsidR="002E73A1" w:rsidRPr="0087388D">
              <w:rPr>
                <w:sz w:val="20"/>
                <w:szCs w:val="20"/>
                <w:lang w:val="en-GB"/>
              </w:rPr>
              <w:t>10</w:t>
            </w:r>
          </w:p>
        </w:tc>
        <w:tc>
          <w:tcPr>
            <w:tcW w:w="284" w:type="dxa"/>
            <w:gridSpan w:val="2"/>
            <w:tcBorders>
              <w:top w:val="single" w:sz="4" w:space="0" w:color="auto"/>
              <w:left w:val="nil"/>
              <w:bottom w:val="single" w:sz="4" w:space="0" w:color="auto"/>
              <w:right w:val="nil"/>
            </w:tcBorders>
          </w:tcPr>
          <w:p w14:paraId="5BC53F64" w14:textId="77777777" w:rsidR="002E73A1" w:rsidRPr="0087388D" w:rsidRDefault="002E73A1" w:rsidP="00842E7E">
            <w:pPr>
              <w:rPr>
                <w:sz w:val="20"/>
                <w:szCs w:val="20"/>
                <w:lang w:val="en-GB"/>
              </w:rPr>
            </w:pPr>
          </w:p>
        </w:tc>
      </w:tr>
      <w:tr w:rsidR="002E73A1" w:rsidRPr="00D67FA9" w14:paraId="707A1683"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48380B8C" w14:textId="77777777" w:rsidR="002E73A1" w:rsidRPr="0087388D" w:rsidRDefault="002E73A1" w:rsidP="00842E7E">
            <w:pPr>
              <w:rPr>
                <w:sz w:val="20"/>
                <w:szCs w:val="20"/>
                <w:lang w:val="en-GB"/>
              </w:rPr>
            </w:pPr>
            <w:r w:rsidRPr="0087388D">
              <w:rPr>
                <w:sz w:val="20"/>
                <w:szCs w:val="20"/>
                <w:lang w:val="en-GB"/>
              </w:rPr>
              <w:t>Azithromycin</w:t>
            </w:r>
          </w:p>
        </w:tc>
        <w:tc>
          <w:tcPr>
            <w:tcW w:w="1664" w:type="dxa"/>
            <w:tcBorders>
              <w:top w:val="single" w:sz="4" w:space="0" w:color="auto"/>
              <w:left w:val="nil"/>
              <w:bottom w:val="single" w:sz="4" w:space="0" w:color="auto"/>
              <w:right w:val="nil"/>
            </w:tcBorders>
            <w:vAlign w:val="center"/>
            <w:hideMark/>
          </w:tcPr>
          <w:p w14:paraId="4400D799" w14:textId="7A481CAD" w:rsidR="002E73A1" w:rsidRPr="0087388D" w:rsidRDefault="002E73A1" w:rsidP="00842E7E">
            <w:pPr>
              <w:rPr>
                <w:sz w:val="20"/>
                <w:szCs w:val="20"/>
                <w:lang w:val="en-GB"/>
              </w:rPr>
            </w:pPr>
            <w:r w:rsidRPr="0087388D">
              <w:rPr>
                <w:sz w:val="20"/>
                <w:szCs w:val="20"/>
                <w:lang w:val="en-GB"/>
              </w:rPr>
              <w:t xml:space="preserve">749.5 </w:t>
            </w:r>
            <w:r w:rsidRPr="0087388D">
              <w:rPr>
                <w:sz w:val="20"/>
                <w:szCs w:val="20"/>
                <w:lang w:val="en-GB"/>
              </w:rPr>
              <w:sym w:font="Wingdings" w:char="F0E0"/>
            </w:r>
            <w:r w:rsidRPr="0087388D">
              <w:rPr>
                <w:sz w:val="20"/>
                <w:szCs w:val="20"/>
                <w:lang w:val="en-GB"/>
              </w:rPr>
              <w:t xml:space="preserve"> 158</w:t>
            </w:r>
          </w:p>
        </w:tc>
        <w:tc>
          <w:tcPr>
            <w:tcW w:w="1417" w:type="dxa"/>
            <w:tcBorders>
              <w:top w:val="single" w:sz="4" w:space="0" w:color="auto"/>
              <w:left w:val="nil"/>
              <w:bottom w:val="single" w:sz="4" w:space="0" w:color="auto"/>
              <w:right w:val="nil"/>
            </w:tcBorders>
            <w:vAlign w:val="center"/>
            <w:hideMark/>
          </w:tcPr>
          <w:p w14:paraId="6F5BDD79" w14:textId="7A762598" w:rsidR="002E73A1" w:rsidRPr="0087388D" w:rsidRDefault="00FD0A9B" w:rsidP="00842E7E">
            <w:pPr>
              <w:rPr>
                <w:sz w:val="20"/>
                <w:szCs w:val="20"/>
                <w:lang w:val="en-GB"/>
              </w:rPr>
            </w:pPr>
            <w:r w:rsidRPr="0087388D">
              <w:rPr>
                <w:sz w:val="20"/>
                <w:szCs w:val="20"/>
                <w:lang w:val="en-GB"/>
              </w:rPr>
              <w:t>160/47/</w:t>
            </w:r>
            <w:r w:rsidR="002E73A1" w:rsidRPr="0087388D">
              <w:rPr>
                <w:sz w:val="20"/>
                <w:szCs w:val="20"/>
                <w:lang w:val="en-GB"/>
              </w:rPr>
              <w:t>8</w:t>
            </w:r>
          </w:p>
        </w:tc>
        <w:tc>
          <w:tcPr>
            <w:tcW w:w="1702" w:type="dxa"/>
            <w:tcBorders>
              <w:top w:val="single" w:sz="4" w:space="0" w:color="auto"/>
              <w:left w:val="nil"/>
              <w:bottom w:val="single" w:sz="4" w:space="0" w:color="auto"/>
              <w:right w:val="nil"/>
            </w:tcBorders>
            <w:vAlign w:val="center"/>
            <w:hideMark/>
          </w:tcPr>
          <w:p w14:paraId="324C6371" w14:textId="33E9B9C1" w:rsidR="002E73A1" w:rsidRPr="0087388D" w:rsidRDefault="007E1CA1" w:rsidP="00842E7E">
            <w:pPr>
              <w:rPr>
                <w:sz w:val="20"/>
                <w:szCs w:val="20"/>
                <w:lang w:val="en-GB"/>
              </w:rPr>
            </w:pPr>
            <w:r w:rsidRPr="0087388D">
              <w:rPr>
                <w:sz w:val="20"/>
                <w:szCs w:val="20"/>
                <w:lang w:val="en-GB"/>
              </w:rPr>
              <w:t xml:space="preserve">749.5 </w:t>
            </w:r>
            <w:r w:rsidRPr="0087388D">
              <w:rPr>
                <w:sz w:val="20"/>
                <w:szCs w:val="20"/>
                <w:lang w:val="en-GB"/>
              </w:rPr>
              <w:sym w:font="Wingdings" w:char="F0E0"/>
            </w:r>
            <w:r w:rsidRPr="0087388D">
              <w:rPr>
                <w:sz w:val="20"/>
                <w:szCs w:val="20"/>
                <w:lang w:val="en-GB"/>
              </w:rPr>
              <w:t xml:space="preserve"> </w:t>
            </w:r>
            <w:r w:rsidR="002E73A1" w:rsidRPr="0087388D">
              <w:rPr>
                <w:sz w:val="20"/>
                <w:szCs w:val="20"/>
                <w:lang w:val="en-GB"/>
              </w:rPr>
              <w:t>83</w:t>
            </w:r>
          </w:p>
        </w:tc>
        <w:tc>
          <w:tcPr>
            <w:tcW w:w="1417" w:type="dxa"/>
            <w:tcBorders>
              <w:top w:val="single" w:sz="4" w:space="0" w:color="auto"/>
              <w:left w:val="nil"/>
              <w:bottom w:val="single" w:sz="4" w:space="0" w:color="auto"/>
              <w:right w:val="nil"/>
            </w:tcBorders>
            <w:vAlign w:val="center"/>
            <w:hideMark/>
          </w:tcPr>
          <w:p w14:paraId="378FC2E3" w14:textId="77259DD5" w:rsidR="002E73A1" w:rsidRPr="0087388D" w:rsidRDefault="00FD0A9B" w:rsidP="00842E7E">
            <w:pPr>
              <w:rPr>
                <w:sz w:val="20"/>
                <w:szCs w:val="20"/>
                <w:lang w:val="en-GB"/>
              </w:rPr>
            </w:pPr>
            <w:r w:rsidRPr="0087388D">
              <w:rPr>
                <w:sz w:val="20"/>
                <w:szCs w:val="20"/>
                <w:lang w:val="en-GB"/>
              </w:rPr>
              <w:t>160/47/</w:t>
            </w:r>
            <w:r w:rsidR="002E73A1" w:rsidRPr="0087388D">
              <w:rPr>
                <w:sz w:val="20"/>
                <w:szCs w:val="20"/>
                <w:lang w:val="en-GB"/>
              </w:rPr>
              <w:t>8</w:t>
            </w:r>
          </w:p>
        </w:tc>
        <w:tc>
          <w:tcPr>
            <w:tcW w:w="284" w:type="dxa"/>
            <w:gridSpan w:val="2"/>
            <w:tcBorders>
              <w:top w:val="single" w:sz="4" w:space="0" w:color="auto"/>
              <w:left w:val="nil"/>
              <w:bottom w:val="single" w:sz="4" w:space="0" w:color="auto"/>
              <w:right w:val="nil"/>
            </w:tcBorders>
          </w:tcPr>
          <w:p w14:paraId="21345A54" w14:textId="77777777" w:rsidR="002E73A1" w:rsidRPr="0087388D" w:rsidRDefault="002E73A1" w:rsidP="00842E7E">
            <w:pPr>
              <w:rPr>
                <w:sz w:val="20"/>
                <w:szCs w:val="20"/>
                <w:lang w:val="en-GB"/>
              </w:rPr>
            </w:pPr>
          </w:p>
        </w:tc>
      </w:tr>
      <w:tr w:rsidR="002E73A1" w:rsidRPr="00D67FA9" w14:paraId="2A2B4FE3"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16BEA32B" w14:textId="77777777" w:rsidR="002E73A1" w:rsidRPr="0087388D" w:rsidRDefault="002E73A1" w:rsidP="00842E7E">
            <w:pPr>
              <w:rPr>
                <w:sz w:val="20"/>
                <w:szCs w:val="20"/>
                <w:lang w:val="en-GB"/>
              </w:rPr>
            </w:pPr>
            <w:r w:rsidRPr="0087388D">
              <w:rPr>
                <w:sz w:val="20"/>
                <w:szCs w:val="20"/>
                <w:lang w:val="en-GB"/>
              </w:rPr>
              <w:t>Carbamazepine</w:t>
            </w:r>
          </w:p>
        </w:tc>
        <w:tc>
          <w:tcPr>
            <w:tcW w:w="1664" w:type="dxa"/>
            <w:tcBorders>
              <w:top w:val="single" w:sz="4" w:space="0" w:color="auto"/>
              <w:left w:val="nil"/>
              <w:bottom w:val="single" w:sz="4" w:space="0" w:color="auto"/>
              <w:right w:val="nil"/>
            </w:tcBorders>
            <w:vAlign w:val="center"/>
            <w:hideMark/>
          </w:tcPr>
          <w:p w14:paraId="7F4E7F56" w14:textId="7330BCB5" w:rsidR="002E73A1" w:rsidRPr="0087388D" w:rsidRDefault="002E73A1" w:rsidP="00842E7E">
            <w:pPr>
              <w:rPr>
                <w:sz w:val="20"/>
                <w:szCs w:val="20"/>
                <w:lang w:val="en-GB"/>
              </w:rPr>
            </w:pPr>
            <w:r w:rsidRPr="0087388D">
              <w:rPr>
                <w:sz w:val="20"/>
                <w:szCs w:val="20"/>
                <w:lang w:val="en-GB"/>
              </w:rPr>
              <w:t xml:space="preserve">237.1 </w:t>
            </w:r>
            <w:r w:rsidRPr="0087388D">
              <w:rPr>
                <w:sz w:val="20"/>
                <w:szCs w:val="20"/>
                <w:lang w:val="en-GB"/>
              </w:rPr>
              <w:sym w:font="Wingdings" w:char="F0E0"/>
            </w:r>
            <w:r w:rsidRPr="0087388D">
              <w:rPr>
                <w:sz w:val="20"/>
                <w:szCs w:val="20"/>
                <w:lang w:val="en-GB"/>
              </w:rPr>
              <w:t xml:space="preserve"> 194.1</w:t>
            </w:r>
          </w:p>
        </w:tc>
        <w:tc>
          <w:tcPr>
            <w:tcW w:w="1417" w:type="dxa"/>
            <w:tcBorders>
              <w:top w:val="single" w:sz="4" w:space="0" w:color="auto"/>
              <w:left w:val="nil"/>
              <w:bottom w:val="single" w:sz="4" w:space="0" w:color="auto"/>
              <w:right w:val="nil"/>
            </w:tcBorders>
            <w:vAlign w:val="center"/>
            <w:hideMark/>
          </w:tcPr>
          <w:p w14:paraId="01780BB2" w14:textId="1AB60BE2" w:rsidR="002E73A1" w:rsidRPr="0087388D" w:rsidRDefault="00FD0A9B" w:rsidP="00842E7E">
            <w:pPr>
              <w:rPr>
                <w:sz w:val="20"/>
                <w:szCs w:val="20"/>
                <w:lang w:val="en-GB"/>
              </w:rPr>
            </w:pPr>
            <w:r w:rsidRPr="0087388D">
              <w:rPr>
                <w:sz w:val="20"/>
                <w:szCs w:val="20"/>
                <w:lang w:val="en-GB"/>
              </w:rPr>
              <w:t>90/35/</w:t>
            </w:r>
            <w:r w:rsidR="002E73A1" w:rsidRPr="0087388D">
              <w:rPr>
                <w:sz w:val="20"/>
                <w:szCs w:val="20"/>
                <w:lang w:val="en-GB"/>
              </w:rPr>
              <w:t>10</w:t>
            </w:r>
          </w:p>
        </w:tc>
        <w:tc>
          <w:tcPr>
            <w:tcW w:w="1702" w:type="dxa"/>
            <w:tcBorders>
              <w:top w:val="single" w:sz="4" w:space="0" w:color="auto"/>
              <w:left w:val="nil"/>
              <w:bottom w:val="single" w:sz="4" w:space="0" w:color="auto"/>
              <w:right w:val="nil"/>
            </w:tcBorders>
            <w:vAlign w:val="center"/>
            <w:hideMark/>
          </w:tcPr>
          <w:p w14:paraId="75654C1B" w14:textId="4F6656FF" w:rsidR="002E73A1" w:rsidRPr="0087388D" w:rsidRDefault="007E1CA1" w:rsidP="00842E7E">
            <w:pPr>
              <w:rPr>
                <w:sz w:val="20"/>
                <w:szCs w:val="20"/>
                <w:lang w:val="en-GB"/>
              </w:rPr>
            </w:pPr>
            <w:r w:rsidRPr="0087388D">
              <w:rPr>
                <w:sz w:val="20"/>
                <w:szCs w:val="20"/>
                <w:lang w:val="en-GB"/>
              </w:rPr>
              <w:t xml:space="preserve">237.1 </w:t>
            </w:r>
            <w:r w:rsidRPr="0087388D">
              <w:rPr>
                <w:sz w:val="20"/>
                <w:szCs w:val="20"/>
                <w:lang w:val="en-GB"/>
              </w:rPr>
              <w:sym w:font="Wingdings" w:char="F0E0"/>
            </w:r>
            <w:r w:rsidRPr="0087388D">
              <w:rPr>
                <w:sz w:val="20"/>
                <w:szCs w:val="20"/>
                <w:lang w:val="en-GB"/>
              </w:rPr>
              <w:t xml:space="preserve"> </w:t>
            </w:r>
            <w:r w:rsidR="002E73A1" w:rsidRPr="0087388D">
              <w:rPr>
                <w:sz w:val="20"/>
                <w:szCs w:val="20"/>
                <w:lang w:val="en-GB"/>
              </w:rPr>
              <w:t>193.1</w:t>
            </w:r>
          </w:p>
        </w:tc>
        <w:tc>
          <w:tcPr>
            <w:tcW w:w="1417" w:type="dxa"/>
            <w:tcBorders>
              <w:top w:val="single" w:sz="4" w:space="0" w:color="auto"/>
              <w:left w:val="nil"/>
              <w:bottom w:val="single" w:sz="4" w:space="0" w:color="auto"/>
              <w:right w:val="nil"/>
            </w:tcBorders>
            <w:vAlign w:val="center"/>
            <w:hideMark/>
          </w:tcPr>
          <w:p w14:paraId="4A259A9A" w14:textId="64882E61" w:rsidR="002E73A1" w:rsidRPr="0087388D" w:rsidRDefault="00FD0A9B" w:rsidP="00842E7E">
            <w:pPr>
              <w:rPr>
                <w:sz w:val="20"/>
                <w:szCs w:val="20"/>
                <w:lang w:val="en-GB"/>
              </w:rPr>
            </w:pPr>
            <w:r w:rsidRPr="0087388D">
              <w:rPr>
                <w:sz w:val="20"/>
                <w:szCs w:val="20"/>
                <w:lang w:val="en-GB"/>
              </w:rPr>
              <w:t>90/45/</w:t>
            </w:r>
            <w:r w:rsidR="002E73A1" w:rsidRPr="0087388D">
              <w:rPr>
                <w:sz w:val="20"/>
                <w:szCs w:val="20"/>
                <w:lang w:val="en-GB"/>
              </w:rPr>
              <w:t>12</w:t>
            </w:r>
          </w:p>
        </w:tc>
        <w:tc>
          <w:tcPr>
            <w:tcW w:w="284" w:type="dxa"/>
            <w:gridSpan w:val="2"/>
            <w:tcBorders>
              <w:top w:val="single" w:sz="4" w:space="0" w:color="auto"/>
              <w:left w:val="nil"/>
              <w:bottom w:val="single" w:sz="4" w:space="0" w:color="auto"/>
              <w:right w:val="nil"/>
            </w:tcBorders>
          </w:tcPr>
          <w:p w14:paraId="1FA8CF74" w14:textId="77777777" w:rsidR="002E73A1" w:rsidRPr="0087388D" w:rsidRDefault="002E73A1" w:rsidP="00842E7E">
            <w:pPr>
              <w:rPr>
                <w:sz w:val="20"/>
                <w:szCs w:val="20"/>
                <w:lang w:val="en-GB"/>
              </w:rPr>
            </w:pPr>
          </w:p>
        </w:tc>
      </w:tr>
      <w:tr w:rsidR="002E73A1" w:rsidRPr="00D67FA9" w14:paraId="1E96F9C1"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5AA47A86" w14:textId="77777777" w:rsidR="002E73A1" w:rsidRPr="0087388D" w:rsidRDefault="002E73A1" w:rsidP="00842E7E">
            <w:pPr>
              <w:rPr>
                <w:sz w:val="20"/>
                <w:szCs w:val="20"/>
                <w:lang w:val="en-GB"/>
              </w:rPr>
            </w:pPr>
            <w:r w:rsidRPr="0087388D">
              <w:rPr>
                <w:sz w:val="20"/>
                <w:szCs w:val="20"/>
                <w:lang w:val="en-GB"/>
              </w:rPr>
              <w:t>Clarithromycin</w:t>
            </w:r>
          </w:p>
        </w:tc>
        <w:tc>
          <w:tcPr>
            <w:tcW w:w="1664" w:type="dxa"/>
            <w:tcBorders>
              <w:top w:val="single" w:sz="4" w:space="0" w:color="auto"/>
              <w:left w:val="nil"/>
              <w:bottom w:val="single" w:sz="4" w:space="0" w:color="auto"/>
              <w:right w:val="nil"/>
            </w:tcBorders>
            <w:vAlign w:val="center"/>
            <w:hideMark/>
          </w:tcPr>
          <w:p w14:paraId="7BE57A5A" w14:textId="398E2F26" w:rsidR="002E73A1" w:rsidRPr="0087388D" w:rsidRDefault="002E73A1" w:rsidP="00842E7E">
            <w:pPr>
              <w:rPr>
                <w:sz w:val="20"/>
                <w:szCs w:val="20"/>
                <w:lang w:val="en-GB"/>
              </w:rPr>
            </w:pPr>
            <w:r w:rsidRPr="0087388D">
              <w:rPr>
                <w:sz w:val="20"/>
                <w:szCs w:val="20"/>
                <w:lang w:val="en-GB"/>
              </w:rPr>
              <w:t xml:space="preserve">748.5 </w:t>
            </w:r>
            <w:r w:rsidRPr="0087388D">
              <w:rPr>
                <w:sz w:val="20"/>
                <w:szCs w:val="20"/>
                <w:lang w:val="en-GB"/>
              </w:rPr>
              <w:sym w:font="Wingdings" w:char="F0E0"/>
            </w:r>
            <w:r w:rsidRPr="0087388D">
              <w:rPr>
                <w:sz w:val="20"/>
                <w:szCs w:val="20"/>
                <w:lang w:val="en-GB"/>
              </w:rPr>
              <w:t xml:space="preserve"> 158</w:t>
            </w:r>
          </w:p>
        </w:tc>
        <w:tc>
          <w:tcPr>
            <w:tcW w:w="1417" w:type="dxa"/>
            <w:tcBorders>
              <w:top w:val="single" w:sz="4" w:space="0" w:color="auto"/>
              <w:left w:val="nil"/>
              <w:bottom w:val="single" w:sz="4" w:space="0" w:color="auto"/>
              <w:right w:val="nil"/>
            </w:tcBorders>
            <w:vAlign w:val="center"/>
            <w:hideMark/>
          </w:tcPr>
          <w:p w14:paraId="2D93C48F" w14:textId="42722CB4" w:rsidR="002E73A1" w:rsidRPr="0087388D" w:rsidRDefault="00FD0A9B" w:rsidP="00842E7E">
            <w:pPr>
              <w:rPr>
                <w:sz w:val="20"/>
                <w:szCs w:val="20"/>
                <w:lang w:val="en-GB"/>
              </w:rPr>
            </w:pPr>
            <w:r w:rsidRPr="0087388D">
              <w:rPr>
                <w:sz w:val="20"/>
                <w:szCs w:val="20"/>
                <w:lang w:val="en-GB"/>
              </w:rPr>
              <w:t>110/33/</w:t>
            </w:r>
            <w:r w:rsidR="002E73A1" w:rsidRPr="0087388D">
              <w:rPr>
                <w:sz w:val="20"/>
                <w:szCs w:val="20"/>
                <w:lang w:val="en-GB"/>
              </w:rPr>
              <w:t>10</w:t>
            </w:r>
          </w:p>
        </w:tc>
        <w:tc>
          <w:tcPr>
            <w:tcW w:w="1702" w:type="dxa"/>
            <w:tcBorders>
              <w:top w:val="single" w:sz="4" w:space="0" w:color="auto"/>
              <w:left w:val="nil"/>
              <w:bottom w:val="single" w:sz="4" w:space="0" w:color="auto"/>
              <w:right w:val="nil"/>
            </w:tcBorders>
            <w:vAlign w:val="center"/>
            <w:hideMark/>
          </w:tcPr>
          <w:p w14:paraId="18E87127" w14:textId="12FC349B" w:rsidR="002E73A1" w:rsidRPr="0087388D" w:rsidRDefault="007E1CA1" w:rsidP="00842E7E">
            <w:pPr>
              <w:rPr>
                <w:sz w:val="20"/>
                <w:szCs w:val="20"/>
                <w:lang w:val="en-GB"/>
              </w:rPr>
            </w:pPr>
            <w:r w:rsidRPr="0087388D">
              <w:rPr>
                <w:sz w:val="20"/>
                <w:szCs w:val="20"/>
                <w:lang w:val="en-GB"/>
              </w:rPr>
              <w:t xml:space="preserve">748.5 </w:t>
            </w:r>
            <w:r w:rsidRPr="0087388D">
              <w:rPr>
                <w:sz w:val="20"/>
                <w:szCs w:val="20"/>
                <w:lang w:val="en-GB"/>
              </w:rPr>
              <w:sym w:font="Wingdings" w:char="F0E0"/>
            </w:r>
            <w:r w:rsidRPr="0087388D">
              <w:rPr>
                <w:sz w:val="20"/>
                <w:szCs w:val="20"/>
                <w:lang w:val="en-GB"/>
              </w:rPr>
              <w:t xml:space="preserve"> </w:t>
            </w:r>
            <w:r w:rsidR="002E73A1" w:rsidRPr="0087388D">
              <w:rPr>
                <w:sz w:val="20"/>
                <w:szCs w:val="20"/>
                <w:lang w:val="en-GB"/>
              </w:rPr>
              <w:t>590.4</w:t>
            </w:r>
          </w:p>
        </w:tc>
        <w:tc>
          <w:tcPr>
            <w:tcW w:w="1417" w:type="dxa"/>
            <w:tcBorders>
              <w:top w:val="single" w:sz="4" w:space="0" w:color="auto"/>
              <w:left w:val="nil"/>
              <w:bottom w:val="single" w:sz="4" w:space="0" w:color="auto"/>
              <w:right w:val="nil"/>
            </w:tcBorders>
            <w:vAlign w:val="center"/>
            <w:hideMark/>
          </w:tcPr>
          <w:p w14:paraId="2849986C" w14:textId="4AAD148F" w:rsidR="002E73A1" w:rsidRPr="0087388D" w:rsidRDefault="00FD0A9B" w:rsidP="00842E7E">
            <w:pPr>
              <w:rPr>
                <w:sz w:val="20"/>
                <w:szCs w:val="20"/>
                <w:lang w:val="en-GB"/>
              </w:rPr>
            </w:pPr>
            <w:r w:rsidRPr="0087388D">
              <w:rPr>
                <w:sz w:val="20"/>
                <w:szCs w:val="20"/>
                <w:lang w:val="en-GB"/>
              </w:rPr>
              <w:t>110/27/</w:t>
            </w:r>
            <w:r w:rsidR="002E73A1" w:rsidRPr="0087388D">
              <w:rPr>
                <w:sz w:val="20"/>
                <w:szCs w:val="20"/>
                <w:lang w:val="en-GB"/>
              </w:rPr>
              <w:t>16</w:t>
            </w:r>
          </w:p>
        </w:tc>
        <w:tc>
          <w:tcPr>
            <w:tcW w:w="284" w:type="dxa"/>
            <w:gridSpan w:val="2"/>
            <w:tcBorders>
              <w:top w:val="single" w:sz="4" w:space="0" w:color="auto"/>
              <w:left w:val="nil"/>
              <w:bottom w:val="single" w:sz="4" w:space="0" w:color="auto"/>
              <w:right w:val="nil"/>
            </w:tcBorders>
          </w:tcPr>
          <w:p w14:paraId="2A692401" w14:textId="77777777" w:rsidR="002E73A1" w:rsidRPr="0087388D" w:rsidRDefault="002E73A1" w:rsidP="00842E7E">
            <w:pPr>
              <w:rPr>
                <w:sz w:val="20"/>
                <w:szCs w:val="20"/>
                <w:lang w:val="en-GB"/>
              </w:rPr>
            </w:pPr>
          </w:p>
        </w:tc>
      </w:tr>
      <w:tr w:rsidR="002E73A1" w:rsidRPr="00D67FA9" w14:paraId="4CCB9B22"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20F82E37" w14:textId="77777777" w:rsidR="002E73A1" w:rsidRPr="0087388D" w:rsidRDefault="002E73A1" w:rsidP="00842E7E">
            <w:pPr>
              <w:rPr>
                <w:sz w:val="20"/>
                <w:szCs w:val="20"/>
                <w:lang w:val="en-GB"/>
              </w:rPr>
            </w:pPr>
            <w:r w:rsidRPr="0087388D">
              <w:rPr>
                <w:sz w:val="20"/>
                <w:szCs w:val="20"/>
                <w:lang w:val="en-GB"/>
              </w:rPr>
              <w:t>Clotrimazole</w:t>
            </w:r>
          </w:p>
        </w:tc>
        <w:tc>
          <w:tcPr>
            <w:tcW w:w="1664" w:type="dxa"/>
            <w:tcBorders>
              <w:top w:val="single" w:sz="4" w:space="0" w:color="auto"/>
              <w:left w:val="nil"/>
              <w:bottom w:val="single" w:sz="4" w:space="0" w:color="auto"/>
              <w:right w:val="nil"/>
            </w:tcBorders>
            <w:vAlign w:val="center"/>
            <w:hideMark/>
          </w:tcPr>
          <w:p w14:paraId="018AA90B" w14:textId="46978787" w:rsidR="002E73A1" w:rsidRPr="0087388D" w:rsidRDefault="002E73A1" w:rsidP="00842E7E">
            <w:pPr>
              <w:rPr>
                <w:sz w:val="20"/>
                <w:szCs w:val="20"/>
                <w:lang w:val="en-GB"/>
              </w:rPr>
            </w:pPr>
            <w:r w:rsidRPr="0087388D">
              <w:rPr>
                <w:sz w:val="20"/>
                <w:szCs w:val="20"/>
                <w:lang w:val="en-GB"/>
              </w:rPr>
              <w:t xml:space="preserve">277.1 </w:t>
            </w:r>
            <w:r w:rsidRPr="0087388D">
              <w:rPr>
                <w:sz w:val="20"/>
                <w:szCs w:val="20"/>
                <w:lang w:val="en-GB"/>
              </w:rPr>
              <w:sym w:font="Wingdings" w:char="F0E0"/>
            </w:r>
            <w:r w:rsidRPr="0087388D">
              <w:rPr>
                <w:sz w:val="20"/>
                <w:szCs w:val="20"/>
                <w:lang w:val="en-GB"/>
              </w:rPr>
              <w:t xml:space="preserve"> 165.1</w:t>
            </w:r>
          </w:p>
        </w:tc>
        <w:tc>
          <w:tcPr>
            <w:tcW w:w="1417" w:type="dxa"/>
            <w:tcBorders>
              <w:top w:val="single" w:sz="4" w:space="0" w:color="auto"/>
              <w:left w:val="nil"/>
              <w:bottom w:val="single" w:sz="4" w:space="0" w:color="auto"/>
              <w:right w:val="nil"/>
            </w:tcBorders>
            <w:vAlign w:val="center"/>
            <w:hideMark/>
          </w:tcPr>
          <w:p w14:paraId="3F83BFF9" w14:textId="2A6596B9" w:rsidR="002E73A1" w:rsidRPr="0087388D" w:rsidRDefault="00FD0A9B" w:rsidP="00842E7E">
            <w:pPr>
              <w:rPr>
                <w:sz w:val="20"/>
                <w:szCs w:val="20"/>
                <w:lang w:val="en-GB"/>
              </w:rPr>
            </w:pPr>
            <w:r w:rsidRPr="0087388D">
              <w:rPr>
                <w:sz w:val="20"/>
                <w:szCs w:val="20"/>
                <w:lang w:val="en-GB"/>
              </w:rPr>
              <w:t>111/31/</w:t>
            </w:r>
            <w:r w:rsidR="002E73A1" w:rsidRPr="0087388D">
              <w:rPr>
                <w:sz w:val="20"/>
                <w:szCs w:val="20"/>
                <w:lang w:val="en-GB"/>
              </w:rPr>
              <w:t>6</w:t>
            </w:r>
          </w:p>
        </w:tc>
        <w:tc>
          <w:tcPr>
            <w:tcW w:w="1702" w:type="dxa"/>
            <w:tcBorders>
              <w:top w:val="single" w:sz="4" w:space="0" w:color="auto"/>
              <w:left w:val="nil"/>
              <w:bottom w:val="single" w:sz="4" w:space="0" w:color="auto"/>
              <w:right w:val="nil"/>
            </w:tcBorders>
            <w:vAlign w:val="center"/>
            <w:hideMark/>
          </w:tcPr>
          <w:p w14:paraId="3C68770B" w14:textId="6CC73A52" w:rsidR="002E73A1" w:rsidRPr="0087388D" w:rsidRDefault="002E73A1" w:rsidP="00842E7E">
            <w:pPr>
              <w:rPr>
                <w:sz w:val="20"/>
                <w:szCs w:val="20"/>
                <w:lang w:val="en-GB"/>
              </w:rPr>
            </w:pPr>
            <w:r w:rsidRPr="0087388D">
              <w:rPr>
                <w:sz w:val="20"/>
                <w:szCs w:val="20"/>
                <w:lang w:val="en-GB"/>
              </w:rPr>
              <w:t xml:space="preserve">345.1 </w:t>
            </w:r>
            <w:r w:rsidRPr="0087388D">
              <w:rPr>
                <w:sz w:val="20"/>
                <w:szCs w:val="20"/>
                <w:lang w:val="en-GB"/>
              </w:rPr>
              <w:sym w:font="Wingdings" w:char="F0E0"/>
            </w:r>
            <w:r w:rsidRPr="0087388D">
              <w:rPr>
                <w:sz w:val="20"/>
                <w:szCs w:val="20"/>
                <w:lang w:val="en-GB"/>
              </w:rPr>
              <w:t xml:space="preserve"> 277.1</w:t>
            </w:r>
          </w:p>
        </w:tc>
        <w:tc>
          <w:tcPr>
            <w:tcW w:w="1417" w:type="dxa"/>
            <w:tcBorders>
              <w:top w:val="single" w:sz="4" w:space="0" w:color="auto"/>
              <w:left w:val="nil"/>
              <w:bottom w:val="single" w:sz="4" w:space="0" w:color="auto"/>
              <w:right w:val="nil"/>
            </w:tcBorders>
            <w:vAlign w:val="center"/>
            <w:hideMark/>
          </w:tcPr>
          <w:p w14:paraId="0EABC029" w14:textId="3BC19A42" w:rsidR="002E73A1" w:rsidRPr="0087388D" w:rsidRDefault="00FD0A9B" w:rsidP="00842E7E">
            <w:pPr>
              <w:rPr>
                <w:sz w:val="20"/>
                <w:szCs w:val="20"/>
                <w:lang w:val="en-GB"/>
              </w:rPr>
            </w:pPr>
            <w:r w:rsidRPr="0087388D">
              <w:rPr>
                <w:sz w:val="20"/>
                <w:szCs w:val="20"/>
                <w:lang w:val="en-GB"/>
              </w:rPr>
              <w:t>1/15/</w:t>
            </w:r>
            <w:r w:rsidR="002E73A1" w:rsidRPr="0087388D">
              <w:rPr>
                <w:sz w:val="20"/>
                <w:szCs w:val="20"/>
                <w:lang w:val="en-GB"/>
              </w:rPr>
              <w:t>8</w:t>
            </w:r>
          </w:p>
        </w:tc>
        <w:tc>
          <w:tcPr>
            <w:tcW w:w="284" w:type="dxa"/>
            <w:gridSpan w:val="2"/>
            <w:tcBorders>
              <w:top w:val="single" w:sz="4" w:space="0" w:color="auto"/>
              <w:left w:val="nil"/>
              <w:bottom w:val="single" w:sz="4" w:space="0" w:color="auto"/>
              <w:right w:val="nil"/>
            </w:tcBorders>
          </w:tcPr>
          <w:p w14:paraId="6DF78C3B" w14:textId="77777777" w:rsidR="002E73A1" w:rsidRPr="0087388D" w:rsidRDefault="002E73A1" w:rsidP="00842E7E">
            <w:pPr>
              <w:rPr>
                <w:sz w:val="20"/>
                <w:szCs w:val="20"/>
                <w:lang w:val="en-GB"/>
              </w:rPr>
            </w:pPr>
          </w:p>
        </w:tc>
      </w:tr>
      <w:tr w:rsidR="002E73A1" w:rsidRPr="00D67FA9" w14:paraId="2BB9BE0C"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A0B502D" w14:textId="77777777" w:rsidR="002E73A1" w:rsidRPr="0087388D" w:rsidRDefault="002E73A1" w:rsidP="00842E7E">
            <w:pPr>
              <w:rPr>
                <w:sz w:val="20"/>
                <w:szCs w:val="20"/>
                <w:lang w:val="en-GB"/>
              </w:rPr>
            </w:pPr>
            <w:r w:rsidRPr="0087388D">
              <w:rPr>
                <w:sz w:val="20"/>
                <w:szCs w:val="20"/>
                <w:lang w:val="en-GB"/>
              </w:rPr>
              <w:t>Erythromycin</w:t>
            </w:r>
          </w:p>
        </w:tc>
        <w:tc>
          <w:tcPr>
            <w:tcW w:w="1664" w:type="dxa"/>
            <w:tcBorders>
              <w:top w:val="single" w:sz="4" w:space="0" w:color="auto"/>
              <w:left w:val="nil"/>
              <w:bottom w:val="single" w:sz="4" w:space="0" w:color="auto"/>
              <w:right w:val="nil"/>
            </w:tcBorders>
            <w:vAlign w:val="center"/>
            <w:hideMark/>
          </w:tcPr>
          <w:p w14:paraId="775DA37A" w14:textId="31D08E95" w:rsidR="002E73A1" w:rsidRPr="0087388D" w:rsidRDefault="002E73A1" w:rsidP="00842E7E">
            <w:pPr>
              <w:rPr>
                <w:sz w:val="20"/>
                <w:szCs w:val="20"/>
                <w:lang w:val="en-GB"/>
              </w:rPr>
            </w:pPr>
            <w:r w:rsidRPr="0087388D">
              <w:rPr>
                <w:sz w:val="20"/>
                <w:szCs w:val="20"/>
                <w:lang w:val="en-GB"/>
              </w:rPr>
              <w:t xml:space="preserve">734.6 </w:t>
            </w:r>
            <w:r w:rsidRPr="0087388D">
              <w:rPr>
                <w:sz w:val="20"/>
                <w:szCs w:val="20"/>
                <w:lang w:val="en-GB"/>
              </w:rPr>
              <w:sym w:font="Wingdings" w:char="F0E0"/>
            </w:r>
            <w:r w:rsidRPr="0087388D">
              <w:rPr>
                <w:sz w:val="20"/>
                <w:szCs w:val="20"/>
                <w:lang w:val="en-GB"/>
              </w:rPr>
              <w:t xml:space="preserve"> 158</w:t>
            </w:r>
          </w:p>
        </w:tc>
        <w:tc>
          <w:tcPr>
            <w:tcW w:w="1417" w:type="dxa"/>
            <w:tcBorders>
              <w:top w:val="single" w:sz="4" w:space="0" w:color="auto"/>
              <w:left w:val="nil"/>
              <w:bottom w:val="single" w:sz="4" w:space="0" w:color="auto"/>
              <w:right w:val="nil"/>
            </w:tcBorders>
            <w:vAlign w:val="center"/>
            <w:hideMark/>
          </w:tcPr>
          <w:p w14:paraId="5E55721C" w14:textId="6B7407D4" w:rsidR="002E73A1" w:rsidRPr="0087388D" w:rsidRDefault="00FD0A9B" w:rsidP="00842E7E">
            <w:pPr>
              <w:rPr>
                <w:sz w:val="20"/>
                <w:szCs w:val="20"/>
                <w:lang w:val="en-GB"/>
              </w:rPr>
            </w:pPr>
            <w:r w:rsidRPr="0087388D">
              <w:rPr>
                <w:sz w:val="20"/>
                <w:szCs w:val="20"/>
                <w:lang w:val="en-GB"/>
              </w:rPr>
              <w:t>90/37/</w:t>
            </w:r>
            <w:r w:rsidR="002E73A1" w:rsidRPr="0087388D">
              <w:rPr>
                <w:sz w:val="20"/>
                <w:szCs w:val="20"/>
                <w:lang w:val="en-GB"/>
              </w:rPr>
              <w:t>15</w:t>
            </w:r>
          </w:p>
        </w:tc>
        <w:tc>
          <w:tcPr>
            <w:tcW w:w="1702" w:type="dxa"/>
            <w:tcBorders>
              <w:top w:val="single" w:sz="4" w:space="0" w:color="auto"/>
              <w:left w:val="nil"/>
              <w:bottom w:val="single" w:sz="4" w:space="0" w:color="auto"/>
              <w:right w:val="nil"/>
            </w:tcBorders>
            <w:vAlign w:val="center"/>
            <w:hideMark/>
          </w:tcPr>
          <w:p w14:paraId="0F078081" w14:textId="13460E1E" w:rsidR="002E73A1" w:rsidRPr="0087388D" w:rsidRDefault="002E73A1" w:rsidP="00842E7E">
            <w:pPr>
              <w:rPr>
                <w:sz w:val="20"/>
                <w:szCs w:val="20"/>
                <w:lang w:val="en-GB"/>
              </w:rPr>
            </w:pPr>
            <w:r w:rsidRPr="0087388D">
              <w:rPr>
                <w:sz w:val="20"/>
                <w:szCs w:val="20"/>
                <w:lang w:val="en-GB"/>
              </w:rPr>
              <w:t xml:space="preserve">734.6 </w:t>
            </w:r>
            <w:r w:rsidRPr="0087388D">
              <w:rPr>
                <w:sz w:val="20"/>
                <w:szCs w:val="20"/>
                <w:lang w:val="en-GB"/>
              </w:rPr>
              <w:sym w:font="Wingdings" w:char="F0E0"/>
            </w:r>
            <w:r w:rsidRPr="0087388D">
              <w:rPr>
                <w:sz w:val="20"/>
                <w:szCs w:val="20"/>
                <w:lang w:val="en-GB"/>
              </w:rPr>
              <w:t xml:space="preserve"> 83</w:t>
            </w:r>
          </w:p>
        </w:tc>
        <w:tc>
          <w:tcPr>
            <w:tcW w:w="1417" w:type="dxa"/>
            <w:tcBorders>
              <w:top w:val="single" w:sz="4" w:space="0" w:color="auto"/>
              <w:left w:val="nil"/>
              <w:bottom w:val="single" w:sz="4" w:space="0" w:color="auto"/>
              <w:right w:val="nil"/>
            </w:tcBorders>
            <w:vAlign w:val="center"/>
            <w:hideMark/>
          </w:tcPr>
          <w:p w14:paraId="2DD990A8" w14:textId="4C37C86F" w:rsidR="002E73A1" w:rsidRPr="0087388D" w:rsidRDefault="00FD0A9B" w:rsidP="00842E7E">
            <w:pPr>
              <w:rPr>
                <w:sz w:val="20"/>
                <w:szCs w:val="20"/>
                <w:lang w:val="en-GB"/>
              </w:rPr>
            </w:pPr>
            <w:r w:rsidRPr="0087388D">
              <w:rPr>
                <w:sz w:val="20"/>
                <w:szCs w:val="20"/>
                <w:lang w:val="en-GB"/>
              </w:rPr>
              <w:t>90/40/</w:t>
            </w:r>
            <w:r w:rsidR="002E73A1" w:rsidRPr="0087388D">
              <w:rPr>
                <w:sz w:val="20"/>
                <w:szCs w:val="20"/>
                <w:lang w:val="en-GB"/>
              </w:rPr>
              <w:t>15</w:t>
            </w:r>
          </w:p>
        </w:tc>
        <w:tc>
          <w:tcPr>
            <w:tcW w:w="284" w:type="dxa"/>
            <w:gridSpan w:val="2"/>
            <w:tcBorders>
              <w:top w:val="single" w:sz="4" w:space="0" w:color="auto"/>
              <w:left w:val="nil"/>
              <w:bottom w:val="single" w:sz="4" w:space="0" w:color="auto"/>
              <w:right w:val="nil"/>
            </w:tcBorders>
          </w:tcPr>
          <w:p w14:paraId="0E8F54ED" w14:textId="77777777" w:rsidR="002E73A1" w:rsidRPr="0087388D" w:rsidRDefault="002E73A1" w:rsidP="00842E7E">
            <w:pPr>
              <w:rPr>
                <w:sz w:val="20"/>
                <w:szCs w:val="20"/>
                <w:lang w:val="en-GB"/>
              </w:rPr>
            </w:pPr>
          </w:p>
        </w:tc>
      </w:tr>
      <w:tr w:rsidR="002E73A1" w:rsidRPr="00D67FA9" w14:paraId="3978CD18"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0FBCA3CF" w14:textId="77777777" w:rsidR="002E73A1" w:rsidRPr="0087388D" w:rsidRDefault="002E73A1" w:rsidP="00842E7E">
            <w:pPr>
              <w:rPr>
                <w:sz w:val="20"/>
                <w:szCs w:val="20"/>
                <w:lang w:val="en-GB"/>
              </w:rPr>
            </w:pPr>
            <w:r w:rsidRPr="0087388D">
              <w:rPr>
                <w:sz w:val="20"/>
                <w:szCs w:val="20"/>
                <w:lang w:val="en-GB"/>
              </w:rPr>
              <w:t>Anhydroerythromycin</w:t>
            </w:r>
          </w:p>
        </w:tc>
        <w:tc>
          <w:tcPr>
            <w:tcW w:w="1664" w:type="dxa"/>
            <w:tcBorders>
              <w:top w:val="single" w:sz="4" w:space="0" w:color="auto"/>
              <w:left w:val="nil"/>
              <w:bottom w:val="single" w:sz="4" w:space="0" w:color="auto"/>
              <w:right w:val="nil"/>
            </w:tcBorders>
            <w:vAlign w:val="center"/>
            <w:hideMark/>
          </w:tcPr>
          <w:p w14:paraId="3658142A" w14:textId="4C81C6FD" w:rsidR="002E73A1" w:rsidRPr="0087388D" w:rsidRDefault="002E73A1" w:rsidP="00842E7E">
            <w:pPr>
              <w:rPr>
                <w:sz w:val="20"/>
                <w:szCs w:val="20"/>
                <w:lang w:val="en-GB"/>
              </w:rPr>
            </w:pPr>
            <w:r w:rsidRPr="0087388D">
              <w:rPr>
                <w:sz w:val="20"/>
                <w:szCs w:val="20"/>
                <w:lang w:val="en-GB"/>
              </w:rPr>
              <w:t xml:space="preserve">716.4 </w:t>
            </w:r>
            <w:r w:rsidRPr="0087388D">
              <w:rPr>
                <w:sz w:val="20"/>
                <w:szCs w:val="20"/>
                <w:lang w:val="en-GB"/>
              </w:rPr>
              <w:sym w:font="Wingdings" w:char="F0E0"/>
            </w:r>
            <w:r w:rsidRPr="0087388D">
              <w:rPr>
                <w:sz w:val="20"/>
                <w:szCs w:val="20"/>
                <w:lang w:val="en-GB"/>
              </w:rPr>
              <w:t xml:space="preserve"> 158</w:t>
            </w:r>
          </w:p>
        </w:tc>
        <w:tc>
          <w:tcPr>
            <w:tcW w:w="1417" w:type="dxa"/>
            <w:tcBorders>
              <w:top w:val="single" w:sz="4" w:space="0" w:color="auto"/>
              <w:left w:val="nil"/>
              <w:bottom w:val="single" w:sz="4" w:space="0" w:color="auto"/>
              <w:right w:val="nil"/>
            </w:tcBorders>
            <w:vAlign w:val="center"/>
            <w:hideMark/>
          </w:tcPr>
          <w:p w14:paraId="6C0A59E2" w14:textId="491D7BAD" w:rsidR="002E73A1" w:rsidRPr="0087388D" w:rsidRDefault="00FD0A9B" w:rsidP="00842E7E">
            <w:pPr>
              <w:rPr>
                <w:sz w:val="20"/>
                <w:szCs w:val="20"/>
                <w:lang w:val="en-GB"/>
              </w:rPr>
            </w:pPr>
            <w:r w:rsidRPr="0087388D">
              <w:rPr>
                <w:sz w:val="20"/>
                <w:szCs w:val="20"/>
                <w:lang w:val="en-GB"/>
              </w:rPr>
              <w:t>80/45/</w:t>
            </w:r>
            <w:r w:rsidR="002E73A1" w:rsidRPr="0087388D">
              <w:rPr>
                <w:sz w:val="20"/>
                <w:szCs w:val="20"/>
                <w:lang w:val="en-GB"/>
              </w:rPr>
              <w:t>12</w:t>
            </w:r>
          </w:p>
        </w:tc>
        <w:tc>
          <w:tcPr>
            <w:tcW w:w="1702" w:type="dxa"/>
            <w:tcBorders>
              <w:top w:val="single" w:sz="4" w:space="0" w:color="auto"/>
              <w:left w:val="nil"/>
              <w:bottom w:val="single" w:sz="4" w:space="0" w:color="auto"/>
              <w:right w:val="nil"/>
            </w:tcBorders>
            <w:vAlign w:val="center"/>
            <w:hideMark/>
          </w:tcPr>
          <w:p w14:paraId="64273001" w14:textId="7A339F8A" w:rsidR="002E73A1" w:rsidRPr="0087388D" w:rsidRDefault="002E73A1" w:rsidP="00842E7E">
            <w:pPr>
              <w:rPr>
                <w:sz w:val="20"/>
                <w:szCs w:val="20"/>
                <w:lang w:val="en-GB"/>
              </w:rPr>
            </w:pPr>
            <w:r w:rsidRPr="0087388D">
              <w:rPr>
                <w:sz w:val="20"/>
                <w:szCs w:val="20"/>
                <w:lang w:val="en-GB"/>
              </w:rPr>
              <w:t xml:space="preserve">716.4 </w:t>
            </w:r>
            <w:r w:rsidRPr="0087388D">
              <w:rPr>
                <w:sz w:val="20"/>
                <w:szCs w:val="20"/>
                <w:lang w:val="en-GB"/>
              </w:rPr>
              <w:sym w:font="Wingdings" w:char="F0E0"/>
            </w:r>
            <w:r w:rsidRPr="0087388D">
              <w:rPr>
                <w:sz w:val="20"/>
                <w:szCs w:val="20"/>
                <w:lang w:val="en-GB"/>
              </w:rPr>
              <w:t xml:space="preserve"> 558.2</w:t>
            </w:r>
          </w:p>
        </w:tc>
        <w:tc>
          <w:tcPr>
            <w:tcW w:w="1417" w:type="dxa"/>
            <w:tcBorders>
              <w:top w:val="single" w:sz="4" w:space="0" w:color="auto"/>
              <w:left w:val="nil"/>
              <w:bottom w:val="single" w:sz="4" w:space="0" w:color="auto"/>
              <w:right w:val="nil"/>
            </w:tcBorders>
            <w:vAlign w:val="center"/>
            <w:hideMark/>
          </w:tcPr>
          <w:p w14:paraId="4E698EC6" w14:textId="2625667D" w:rsidR="002E73A1" w:rsidRPr="0087388D" w:rsidRDefault="00FD0A9B" w:rsidP="00842E7E">
            <w:pPr>
              <w:rPr>
                <w:sz w:val="20"/>
                <w:szCs w:val="20"/>
                <w:lang w:val="en-GB"/>
              </w:rPr>
            </w:pPr>
            <w:r w:rsidRPr="0087388D">
              <w:rPr>
                <w:sz w:val="20"/>
                <w:szCs w:val="20"/>
                <w:lang w:val="en-GB"/>
              </w:rPr>
              <w:t>80/21/</w:t>
            </w:r>
            <w:r w:rsidR="002E73A1" w:rsidRPr="0087388D">
              <w:rPr>
                <w:sz w:val="20"/>
                <w:szCs w:val="20"/>
                <w:lang w:val="en-GB"/>
              </w:rPr>
              <w:t xml:space="preserve">18 </w:t>
            </w:r>
          </w:p>
        </w:tc>
        <w:tc>
          <w:tcPr>
            <w:tcW w:w="284" w:type="dxa"/>
            <w:gridSpan w:val="2"/>
            <w:tcBorders>
              <w:top w:val="single" w:sz="4" w:space="0" w:color="auto"/>
              <w:left w:val="nil"/>
              <w:bottom w:val="single" w:sz="4" w:space="0" w:color="auto"/>
              <w:right w:val="nil"/>
            </w:tcBorders>
          </w:tcPr>
          <w:p w14:paraId="429717CC" w14:textId="77777777" w:rsidR="002E73A1" w:rsidRPr="0087388D" w:rsidRDefault="002E73A1" w:rsidP="00842E7E">
            <w:pPr>
              <w:rPr>
                <w:sz w:val="20"/>
                <w:szCs w:val="20"/>
                <w:lang w:val="en-GB"/>
              </w:rPr>
            </w:pPr>
          </w:p>
        </w:tc>
      </w:tr>
      <w:tr w:rsidR="002E73A1" w:rsidRPr="00D67FA9" w14:paraId="601986AB"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6A60DF58" w14:textId="13FEE6F9" w:rsidR="002E73A1" w:rsidRPr="0087388D" w:rsidRDefault="002E73A1" w:rsidP="00842E7E">
            <w:pPr>
              <w:rPr>
                <w:sz w:val="20"/>
                <w:szCs w:val="20"/>
                <w:lang w:val="en-GB"/>
              </w:rPr>
            </w:pPr>
            <w:r w:rsidRPr="0087388D">
              <w:rPr>
                <w:sz w:val="20"/>
                <w:szCs w:val="20"/>
                <w:lang w:val="en-GB"/>
              </w:rPr>
              <w:t>Fluconazole</w:t>
            </w:r>
          </w:p>
        </w:tc>
        <w:tc>
          <w:tcPr>
            <w:tcW w:w="1664" w:type="dxa"/>
            <w:tcBorders>
              <w:top w:val="single" w:sz="4" w:space="0" w:color="auto"/>
              <w:left w:val="nil"/>
              <w:bottom w:val="single" w:sz="4" w:space="0" w:color="auto"/>
              <w:right w:val="nil"/>
            </w:tcBorders>
            <w:vAlign w:val="center"/>
            <w:hideMark/>
          </w:tcPr>
          <w:p w14:paraId="3DB1A6F9" w14:textId="15E46FC7" w:rsidR="002E73A1" w:rsidRPr="0087388D" w:rsidRDefault="002E73A1" w:rsidP="00842E7E">
            <w:pPr>
              <w:rPr>
                <w:sz w:val="20"/>
                <w:szCs w:val="20"/>
                <w:lang w:val="en-GB"/>
              </w:rPr>
            </w:pPr>
            <w:r w:rsidRPr="0087388D">
              <w:rPr>
                <w:sz w:val="20"/>
                <w:szCs w:val="20"/>
                <w:lang w:val="en-GB"/>
              </w:rPr>
              <w:t xml:space="preserve">307.1 </w:t>
            </w:r>
            <w:r w:rsidRPr="0087388D">
              <w:rPr>
                <w:sz w:val="20"/>
                <w:szCs w:val="20"/>
                <w:lang w:val="en-GB"/>
              </w:rPr>
              <w:sym w:font="Wingdings" w:char="F0E0"/>
            </w:r>
            <w:r w:rsidRPr="0087388D">
              <w:rPr>
                <w:sz w:val="20"/>
                <w:szCs w:val="20"/>
                <w:lang w:val="en-GB"/>
              </w:rPr>
              <w:t xml:space="preserve"> 220</w:t>
            </w:r>
          </w:p>
        </w:tc>
        <w:tc>
          <w:tcPr>
            <w:tcW w:w="1417" w:type="dxa"/>
            <w:tcBorders>
              <w:top w:val="single" w:sz="4" w:space="0" w:color="auto"/>
              <w:left w:val="nil"/>
              <w:bottom w:val="single" w:sz="4" w:space="0" w:color="auto"/>
              <w:right w:val="nil"/>
            </w:tcBorders>
            <w:vAlign w:val="center"/>
            <w:hideMark/>
          </w:tcPr>
          <w:p w14:paraId="635F7C57" w14:textId="4E1E8FAB" w:rsidR="002E73A1" w:rsidRPr="0087388D" w:rsidRDefault="00FD0A9B" w:rsidP="00842E7E">
            <w:pPr>
              <w:rPr>
                <w:sz w:val="20"/>
                <w:szCs w:val="20"/>
                <w:lang w:val="en-GB"/>
              </w:rPr>
            </w:pPr>
            <w:r w:rsidRPr="0087388D">
              <w:rPr>
                <w:sz w:val="20"/>
                <w:szCs w:val="20"/>
                <w:lang w:val="en-GB"/>
              </w:rPr>
              <w:t>70/27/</w:t>
            </w:r>
            <w:r w:rsidR="002E73A1" w:rsidRPr="0087388D">
              <w:rPr>
                <w:sz w:val="20"/>
                <w:szCs w:val="20"/>
                <w:lang w:val="en-GB"/>
              </w:rPr>
              <w:t>12</w:t>
            </w:r>
          </w:p>
        </w:tc>
        <w:tc>
          <w:tcPr>
            <w:tcW w:w="1702" w:type="dxa"/>
            <w:tcBorders>
              <w:top w:val="single" w:sz="4" w:space="0" w:color="auto"/>
              <w:left w:val="nil"/>
              <w:bottom w:val="single" w:sz="4" w:space="0" w:color="auto"/>
              <w:right w:val="nil"/>
            </w:tcBorders>
            <w:vAlign w:val="center"/>
            <w:hideMark/>
          </w:tcPr>
          <w:p w14:paraId="6132064C" w14:textId="2CBD7962" w:rsidR="002E73A1" w:rsidRPr="0087388D" w:rsidRDefault="002E73A1" w:rsidP="00842E7E">
            <w:pPr>
              <w:rPr>
                <w:sz w:val="20"/>
                <w:szCs w:val="20"/>
                <w:lang w:val="en-GB"/>
              </w:rPr>
            </w:pPr>
            <w:r w:rsidRPr="0087388D">
              <w:rPr>
                <w:sz w:val="20"/>
                <w:szCs w:val="20"/>
                <w:lang w:val="en-GB"/>
              </w:rPr>
              <w:t xml:space="preserve">307.1 </w:t>
            </w:r>
            <w:r w:rsidRPr="0087388D">
              <w:rPr>
                <w:sz w:val="20"/>
                <w:szCs w:val="20"/>
                <w:lang w:val="en-GB"/>
              </w:rPr>
              <w:sym w:font="Wingdings" w:char="F0E0"/>
            </w:r>
            <w:r w:rsidRPr="0087388D">
              <w:rPr>
                <w:sz w:val="20"/>
                <w:szCs w:val="20"/>
                <w:lang w:val="en-GB"/>
              </w:rPr>
              <w:t xml:space="preserve"> 238</w:t>
            </w:r>
          </w:p>
        </w:tc>
        <w:tc>
          <w:tcPr>
            <w:tcW w:w="1417" w:type="dxa"/>
            <w:tcBorders>
              <w:top w:val="single" w:sz="4" w:space="0" w:color="auto"/>
              <w:left w:val="nil"/>
              <w:bottom w:val="single" w:sz="4" w:space="0" w:color="auto"/>
              <w:right w:val="nil"/>
            </w:tcBorders>
            <w:vAlign w:val="center"/>
            <w:hideMark/>
          </w:tcPr>
          <w:p w14:paraId="572872A4" w14:textId="69411744" w:rsidR="002E73A1" w:rsidRPr="0087388D" w:rsidRDefault="00FD0A9B" w:rsidP="00842E7E">
            <w:pPr>
              <w:rPr>
                <w:sz w:val="20"/>
                <w:szCs w:val="20"/>
                <w:lang w:val="en-GB"/>
              </w:rPr>
            </w:pPr>
            <w:r w:rsidRPr="0087388D">
              <w:rPr>
                <w:sz w:val="20"/>
                <w:szCs w:val="20"/>
                <w:lang w:val="en-GB"/>
              </w:rPr>
              <w:t>70/23/</w:t>
            </w:r>
            <w:r w:rsidR="002E73A1" w:rsidRPr="0087388D">
              <w:rPr>
                <w:sz w:val="20"/>
                <w:szCs w:val="20"/>
                <w:lang w:val="en-GB"/>
              </w:rPr>
              <w:t>8</w:t>
            </w:r>
          </w:p>
        </w:tc>
        <w:tc>
          <w:tcPr>
            <w:tcW w:w="284" w:type="dxa"/>
            <w:gridSpan w:val="2"/>
            <w:tcBorders>
              <w:top w:val="single" w:sz="4" w:space="0" w:color="auto"/>
              <w:left w:val="nil"/>
              <w:bottom w:val="single" w:sz="4" w:space="0" w:color="auto"/>
              <w:right w:val="nil"/>
            </w:tcBorders>
          </w:tcPr>
          <w:p w14:paraId="45C2E009" w14:textId="77777777" w:rsidR="002E73A1" w:rsidRPr="0087388D" w:rsidRDefault="002E73A1" w:rsidP="00842E7E">
            <w:pPr>
              <w:rPr>
                <w:sz w:val="20"/>
                <w:szCs w:val="20"/>
                <w:lang w:val="en-GB"/>
              </w:rPr>
            </w:pPr>
          </w:p>
        </w:tc>
      </w:tr>
      <w:tr w:rsidR="002E73A1" w:rsidRPr="00D67FA9" w14:paraId="3C009555"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4E504050" w14:textId="77777777" w:rsidR="002E73A1" w:rsidRPr="0087388D" w:rsidRDefault="002E73A1" w:rsidP="00842E7E">
            <w:pPr>
              <w:rPr>
                <w:sz w:val="20"/>
                <w:szCs w:val="20"/>
                <w:lang w:val="en-GB"/>
              </w:rPr>
            </w:pPr>
            <w:r w:rsidRPr="0087388D">
              <w:rPr>
                <w:sz w:val="20"/>
                <w:szCs w:val="20"/>
                <w:lang w:val="en-GB"/>
              </w:rPr>
              <w:t>Irbesartan</w:t>
            </w:r>
          </w:p>
        </w:tc>
        <w:tc>
          <w:tcPr>
            <w:tcW w:w="1664" w:type="dxa"/>
            <w:tcBorders>
              <w:top w:val="single" w:sz="4" w:space="0" w:color="auto"/>
              <w:left w:val="nil"/>
              <w:bottom w:val="single" w:sz="4" w:space="0" w:color="auto"/>
              <w:right w:val="nil"/>
            </w:tcBorders>
            <w:vAlign w:val="center"/>
            <w:hideMark/>
          </w:tcPr>
          <w:p w14:paraId="1E32F97D" w14:textId="24E40390" w:rsidR="002E73A1" w:rsidRPr="0087388D" w:rsidRDefault="002E73A1" w:rsidP="00842E7E">
            <w:pPr>
              <w:rPr>
                <w:sz w:val="20"/>
                <w:szCs w:val="20"/>
                <w:lang w:val="en-GB"/>
              </w:rPr>
            </w:pPr>
            <w:r w:rsidRPr="0087388D">
              <w:rPr>
                <w:sz w:val="20"/>
                <w:szCs w:val="20"/>
                <w:lang w:val="en-GB"/>
              </w:rPr>
              <w:t xml:space="preserve">429.2 </w:t>
            </w:r>
            <w:r w:rsidRPr="0087388D">
              <w:rPr>
                <w:sz w:val="20"/>
                <w:szCs w:val="20"/>
                <w:lang w:val="en-GB"/>
              </w:rPr>
              <w:sym w:font="Wingdings" w:char="F0E0"/>
            </w:r>
            <w:r w:rsidRPr="0087388D">
              <w:rPr>
                <w:sz w:val="20"/>
                <w:szCs w:val="20"/>
                <w:lang w:val="en-GB"/>
              </w:rPr>
              <w:t xml:space="preserve"> 207.1</w:t>
            </w:r>
          </w:p>
        </w:tc>
        <w:tc>
          <w:tcPr>
            <w:tcW w:w="1417" w:type="dxa"/>
            <w:tcBorders>
              <w:top w:val="single" w:sz="4" w:space="0" w:color="auto"/>
              <w:left w:val="nil"/>
              <w:bottom w:val="single" w:sz="4" w:space="0" w:color="auto"/>
              <w:right w:val="nil"/>
            </w:tcBorders>
            <w:vAlign w:val="center"/>
            <w:hideMark/>
          </w:tcPr>
          <w:p w14:paraId="249A0575" w14:textId="3199B3C5" w:rsidR="002E73A1" w:rsidRPr="0087388D" w:rsidRDefault="00FD0A9B" w:rsidP="00842E7E">
            <w:pPr>
              <w:rPr>
                <w:sz w:val="20"/>
                <w:szCs w:val="20"/>
                <w:lang w:val="en-GB"/>
              </w:rPr>
            </w:pPr>
            <w:r w:rsidRPr="0087388D">
              <w:rPr>
                <w:sz w:val="20"/>
                <w:szCs w:val="20"/>
                <w:lang w:val="en-GB"/>
              </w:rPr>
              <w:t>90/31/</w:t>
            </w:r>
            <w:r w:rsidR="002E73A1" w:rsidRPr="0087388D">
              <w:rPr>
                <w:sz w:val="20"/>
                <w:szCs w:val="20"/>
                <w:lang w:val="en-GB"/>
              </w:rPr>
              <w:t>6</w:t>
            </w:r>
          </w:p>
        </w:tc>
        <w:tc>
          <w:tcPr>
            <w:tcW w:w="1702" w:type="dxa"/>
            <w:tcBorders>
              <w:top w:val="single" w:sz="4" w:space="0" w:color="auto"/>
              <w:left w:val="nil"/>
              <w:bottom w:val="single" w:sz="4" w:space="0" w:color="auto"/>
              <w:right w:val="nil"/>
            </w:tcBorders>
            <w:vAlign w:val="center"/>
            <w:hideMark/>
          </w:tcPr>
          <w:p w14:paraId="43D01333" w14:textId="781D42F7" w:rsidR="002E73A1" w:rsidRPr="0087388D" w:rsidRDefault="002E73A1" w:rsidP="00842E7E">
            <w:pPr>
              <w:rPr>
                <w:sz w:val="20"/>
                <w:szCs w:val="20"/>
                <w:lang w:val="en-GB"/>
              </w:rPr>
            </w:pPr>
            <w:r w:rsidRPr="0087388D">
              <w:rPr>
                <w:sz w:val="20"/>
                <w:szCs w:val="20"/>
                <w:lang w:val="en-GB"/>
              </w:rPr>
              <w:t xml:space="preserve">429.2 </w:t>
            </w:r>
            <w:r w:rsidRPr="0087388D">
              <w:rPr>
                <w:sz w:val="20"/>
                <w:szCs w:val="20"/>
                <w:lang w:val="en-GB"/>
              </w:rPr>
              <w:sym w:font="Wingdings" w:char="F0E0"/>
            </w:r>
            <w:r w:rsidRPr="0087388D">
              <w:rPr>
                <w:sz w:val="20"/>
                <w:szCs w:val="20"/>
                <w:lang w:val="en-GB"/>
              </w:rPr>
              <w:t xml:space="preserve"> 180.1</w:t>
            </w:r>
          </w:p>
        </w:tc>
        <w:tc>
          <w:tcPr>
            <w:tcW w:w="1417" w:type="dxa"/>
            <w:tcBorders>
              <w:top w:val="single" w:sz="4" w:space="0" w:color="auto"/>
              <w:left w:val="nil"/>
              <w:bottom w:val="single" w:sz="4" w:space="0" w:color="auto"/>
              <w:right w:val="nil"/>
            </w:tcBorders>
            <w:vAlign w:val="center"/>
            <w:hideMark/>
          </w:tcPr>
          <w:p w14:paraId="207D6020" w14:textId="428BCD2A" w:rsidR="002E73A1" w:rsidRPr="0087388D" w:rsidRDefault="00FD0A9B" w:rsidP="00842E7E">
            <w:pPr>
              <w:rPr>
                <w:sz w:val="20"/>
                <w:szCs w:val="20"/>
                <w:lang w:val="en-GB"/>
              </w:rPr>
            </w:pPr>
            <w:r w:rsidRPr="0087388D">
              <w:rPr>
                <w:sz w:val="20"/>
                <w:szCs w:val="20"/>
                <w:lang w:val="en-GB"/>
              </w:rPr>
              <w:t>90/57/</w:t>
            </w:r>
            <w:r w:rsidR="002E73A1" w:rsidRPr="0087388D">
              <w:rPr>
                <w:sz w:val="20"/>
                <w:szCs w:val="20"/>
                <w:lang w:val="en-GB"/>
              </w:rPr>
              <w:t>8</w:t>
            </w:r>
          </w:p>
        </w:tc>
        <w:tc>
          <w:tcPr>
            <w:tcW w:w="284" w:type="dxa"/>
            <w:gridSpan w:val="2"/>
            <w:tcBorders>
              <w:top w:val="single" w:sz="4" w:space="0" w:color="auto"/>
              <w:left w:val="nil"/>
              <w:bottom w:val="single" w:sz="4" w:space="0" w:color="auto"/>
              <w:right w:val="nil"/>
            </w:tcBorders>
          </w:tcPr>
          <w:p w14:paraId="04DD61E1" w14:textId="77777777" w:rsidR="002E73A1" w:rsidRPr="0087388D" w:rsidRDefault="002E73A1" w:rsidP="00842E7E">
            <w:pPr>
              <w:rPr>
                <w:sz w:val="20"/>
                <w:szCs w:val="20"/>
                <w:lang w:val="en-GB"/>
              </w:rPr>
            </w:pPr>
          </w:p>
        </w:tc>
      </w:tr>
      <w:tr w:rsidR="002E73A1" w:rsidRPr="00D67FA9" w14:paraId="33632C71"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7D6DB83D" w14:textId="77777777" w:rsidR="002E73A1" w:rsidRPr="0087388D" w:rsidRDefault="002E73A1" w:rsidP="00842E7E">
            <w:pPr>
              <w:rPr>
                <w:sz w:val="20"/>
                <w:szCs w:val="20"/>
                <w:lang w:val="en-GB"/>
              </w:rPr>
            </w:pPr>
            <w:r w:rsidRPr="0087388D">
              <w:rPr>
                <w:sz w:val="20"/>
                <w:szCs w:val="20"/>
                <w:lang w:val="en-GB"/>
              </w:rPr>
              <w:t>Ketoprofen</w:t>
            </w:r>
          </w:p>
        </w:tc>
        <w:tc>
          <w:tcPr>
            <w:tcW w:w="1664" w:type="dxa"/>
            <w:tcBorders>
              <w:top w:val="single" w:sz="4" w:space="0" w:color="auto"/>
              <w:left w:val="nil"/>
              <w:bottom w:val="single" w:sz="4" w:space="0" w:color="auto"/>
              <w:right w:val="nil"/>
            </w:tcBorders>
            <w:vAlign w:val="center"/>
            <w:hideMark/>
          </w:tcPr>
          <w:p w14:paraId="7FD189A6" w14:textId="78013C71" w:rsidR="002E73A1" w:rsidRPr="0087388D" w:rsidRDefault="002E73A1" w:rsidP="00842E7E">
            <w:pPr>
              <w:rPr>
                <w:sz w:val="20"/>
                <w:szCs w:val="20"/>
                <w:lang w:val="en-GB"/>
              </w:rPr>
            </w:pPr>
            <w:r w:rsidRPr="0087388D">
              <w:rPr>
                <w:sz w:val="20"/>
                <w:szCs w:val="20"/>
                <w:lang w:val="en-GB"/>
              </w:rPr>
              <w:t xml:space="preserve">255 </w:t>
            </w:r>
            <w:r w:rsidRPr="0087388D">
              <w:rPr>
                <w:sz w:val="20"/>
                <w:szCs w:val="20"/>
                <w:lang w:val="en-GB"/>
              </w:rPr>
              <w:sym w:font="Wingdings" w:char="F0E0"/>
            </w:r>
            <w:r w:rsidRPr="0087388D">
              <w:rPr>
                <w:sz w:val="20"/>
                <w:szCs w:val="20"/>
                <w:lang w:val="en-GB"/>
              </w:rPr>
              <w:t xml:space="preserve"> 105</w:t>
            </w:r>
          </w:p>
        </w:tc>
        <w:tc>
          <w:tcPr>
            <w:tcW w:w="1417" w:type="dxa"/>
            <w:tcBorders>
              <w:top w:val="single" w:sz="4" w:space="0" w:color="auto"/>
              <w:left w:val="nil"/>
              <w:bottom w:val="single" w:sz="4" w:space="0" w:color="auto"/>
              <w:right w:val="nil"/>
            </w:tcBorders>
            <w:vAlign w:val="center"/>
            <w:hideMark/>
          </w:tcPr>
          <w:p w14:paraId="249AA390" w14:textId="40509190" w:rsidR="002E73A1" w:rsidRPr="0087388D" w:rsidRDefault="00FD0A9B" w:rsidP="00842E7E">
            <w:pPr>
              <w:rPr>
                <w:sz w:val="20"/>
                <w:szCs w:val="20"/>
                <w:lang w:val="en-GB"/>
              </w:rPr>
            </w:pPr>
            <w:r w:rsidRPr="0087388D">
              <w:rPr>
                <w:sz w:val="20"/>
                <w:szCs w:val="20"/>
                <w:lang w:val="en-GB"/>
              </w:rPr>
              <w:t>130/33/</w:t>
            </w:r>
            <w:r w:rsidR="002E73A1" w:rsidRPr="0087388D">
              <w:rPr>
                <w:sz w:val="20"/>
                <w:szCs w:val="20"/>
                <w:lang w:val="en-GB"/>
              </w:rPr>
              <w:t>12</w:t>
            </w:r>
          </w:p>
        </w:tc>
        <w:tc>
          <w:tcPr>
            <w:tcW w:w="1702" w:type="dxa"/>
            <w:tcBorders>
              <w:top w:val="single" w:sz="4" w:space="0" w:color="auto"/>
              <w:left w:val="nil"/>
              <w:bottom w:val="single" w:sz="4" w:space="0" w:color="auto"/>
              <w:right w:val="nil"/>
            </w:tcBorders>
            <w:vAlign w:val="center"/>
            <w:hideMark/>
          </w:tcPr>
          <w:p w14:paraId="5B818156" w14:textId="4EDC8777" w:rsidR="002E73A1" w:rsidRPr="0087388D" w:rsidRDefault="002E73A1" w:rsidP="00842E7E">
            <w:pPr>
              <w:rPr>
                <w:sz w:val="20"/>
                <w:szCs w:val="20"/>
                <w:lang w:val="en-GB"/>
              </w:rPr>
            </w:pPr>
            <w:r w:rsidRPr="0087388D">
              <w:rPr>
                <w:sz w:val="20"/>
                <w:szCs w:val="20"/>
                <w:lang w:val="en-GB"/>
              </w:rPr>
              <w:t xml:space="preserve">255 </w:t>
            </w:r>
            <w:r w:rsidRPr="0087388D">
              <w:rPr>
                <w:sz w:val="20"/>
                <w:szCs w:val="20"/>
                <w:lang w:val="en-GB"/>
              </w:rPr>
              <w:sym w:font="Wingdings" w:char="F0E0"/>
            </w:r>
            <w:r w:rsidRPr="0087388D">
              <w:rPr>
                <w:sz w:val="20"/>
                <w:szCs w:val="20"/>
                <w:lang w:val="en-GB"/>
              </w:rPr>
              <w:t xml:space="preserve"> 209</w:t>
            </w:r>
          </w:p>
        </w:tc>
        <w:tc>
          <w:tcPr>
            <w:tcW w:w="1417" w:type="dxa"/>
            <w:tcBorders>
              <w:top w:val="single" w:sz="4" w:space="0" w:color="auto"/>
              <w:left w:val="nil"/>
              <w:bottom w:val="single" w:sz="4" w:space="0" w:color="auto"/>
              <w:right w:val="nil"/>
            </w:tcBorders>
            <w:vAlign w:val="center"/>
            <w:hideMark/>
          </w:tcPr>
          <w:p w14:paraId="124B98A9" w14:textId="112BB126" w:rsidR="002E73A1" w:rsidRPr="0087388D" w:rsidRDefault="00FD0A9B" w:rsidP="00842E7E">
            <w:pPr>
              <w:rPr>
                <w:sz w:val="20"/>
                <w:szCs w:val="20"/>
                <w:lang w:val="en-GB"/>
              </w:rPr>
            </w:pPr>
            <w:r w:rsidRPr="0087388D">
              <w:rPr>
                <w:sz w:val="20"/>
                <w:szCs w:val="20"/>
                <w:lang w:val="en-GB"/>
              </w:rPr>
              <w:t>130/12/</w:t>
            </w:r>
            <w:r w:rsidR="002E73A1" w:rsidRPr="0087388D">
              <w:rPr>
                <w:sz w:val="20"/>
                <w:szCs w:val="20"/>
                <w:lang w:val="en-GB"/>
              </w:rPr>
              <w:t>12</w:t>
            </w:r>
          </w:p>
        </w:tc>
        <w:tc>
          <w:tcPr>
            <w:tcW w:w="284" w:type="dxa"/>
            <w:gridSpan w:val="2"/>
            <w:tcBorders>
              <w:top w:val="single" w:sz="4" w:space="0" w:color="auto"/>
              <w:left w:val="nil"/>
              <w:bottom w:val="single" w:sz="4" w:space="0" w:color="auto"/>
              <w:right w:val="nil"/>
            </w:tcBorders>
          </w:tcPr>
          <w:p w14:paraId="792C4BC1" w14:textId="77777777" w:rsidR="002E73A1" w:rsidRPr="0087388D" w:rsidRDefault="002E73A1" w:rsidP="00842E7E">
            <w:pPr>
              <w:rPr>
                <w:sz w:val="20"/>
                <w:szCs w:val="20"/>
                <w:lang w:val="en-GB"/>
              </w:rPr>
            </w:pPr>
          </w:p>
        </w:tc>
      </w:tr>
      <w:tr w:rsidR="002E73A1" w:rsidRPr="00D67FA9" w14:paraId="5E7BB0FE" w14:textId="77777777" w:rsidTr="002E73A1">
        <w:trPr>
          <w:trHeight w:val="272"/>
          <w:jc w:val="center"/>
        </w:trPr>
        <w:tc>
          <w:tcPr>
            <w:tcW w:w="2305" w:type="dxa"/>
            <w:tcBorders>
              <w:top w:val="nil"/>
              <w:left w:val="nil"/>
              <w:bottom w:val="single" w:sz="4" w:space="0" w:color="auto"/>
              <w:right w:val="nil"/>
            </w:tcBorders>
            <w:vAlign w:val="center"/>
            <w:hideMark/>
          </w:tcPr>
          <w:p w14:paraId="7EACB24E" w14:textId="77777777" w:rsidR="002E73A1" w:rsidRPr="0087388D" w:rsidRDefault="002E73A1" w:rsidP="00842E7E">
            <w:pPr>
              <w:rPr>
                <w:sz w:val="20"/>
                <w:szCs w:val="20"/>
                <w:lang w:val="en-GB"/>
              </w:rPr>
            </w:pPr>
            <w:r w:rsidRPr="0087388D">
              <w:rPr>
                <w:sz w:val="20"/>
                <w:szCs w:val="20"/>
                <w:lang w:val="en-GB"/>
              </w:rPr>
              <w:t>Metoprolol</w:t>
            </w:r>
          </w:p>
        </w:tc>
        <w:tc>
          <w:tcPr>
            <w:tcW w:w="1664" w:type="dxa"/>
            <w:tcBorders>
              <w:top w:val="nil"/>
              <w:left w:val="nil"/>
              <w:bottom w:val="single" w:sz="4" w:space="0" w:color="auto"/>
              <w:right w:val="nil"/>
            </w:tcBorders>
            <w:vAlign w:val="center"/>
            <w:hideMark/>
          </w:tcPr>
          <w:p w14:paraId="5EBCE327" w14:textId="68F4C6A3" w:rsidR="002E73A1" w:rsidRPr="0087388D" w:rsidRDefault="002E73A1" w:rsidP="00842E7E">
            <w:pPr>
              <w:rPr>
                <w:sz w:val="20"/>
                <w:szCs w:val="20"/>
                <w:lang w:val="en-GB"/>
              </w:rPr>
            </w:pPr>
            <w:r w:rsidRPr="0087388D">
              <w:rPr>
                <w:sz w:val="20"/>
                <w:szCs w:val="20"/>
                <w:lang w:val="en-GB"/>
              </w:rPr>
              <w:t xml:space="preserve">268.1 </w:t>
            </w:r>
            <w:r w:rsidRPr="0087388D">
              <w:rPr>
                <w:sz w:val="20"/>
                <w:szCs w:val="20"/>
                <w:lang w:val="en-GB"/>
              </w:rPr>
              <w:sym w:font="Wingdings" w:char="F0E0"/>
            </w:r>
            <w:r w:rsidRPr="0087388D">
              <w:rPr>
                <w:sz w:val="20"/>
                <w:szCs w:val="20"/>
                <w:lang w:val="en-GB"/>
              </w:rPr>
              <w:t xml:space="preserve"> 116.1</w:t>
            </w:r>
          </w:p>
        </w:tc>
        <w:tc>
          <w:tcPr>
            <w:tcW w:w="1417" w:type="dxa"/>
            <w:tcBorders>
              <w:top w:val="nil"/>
              <w:left w:val="nil"/>
              <w:bottom w:val="single" w:sz="4" w:space="0" w:color="auto"/>
              <w:right w:val="nil"/>
            </w:tcBorders>
            <w:vAlign w:val="center"/>
            <w:hideMark/>
          </w:tcPr>
          <w:p w14:paraId="0F634183" w14:textId="0ED2216F" w:rsidR="002E73A1" w:rsidRPr="0087388D" w:rsidRDefault="00FD0A9B" w:rsidP="00842E7E">
            <w:pPr>
              <w:rPr>
                <w:sz w:val="20"/>
                <w:szCs w:val="20"/>
                <w:lang w:val="en-GB"/>
              </w:rPr>
            </w:pPr>
            <w:r w:rsidRPr="0087388D">
              <w:rPr>
                <w:sz w:val="20"/>
                <w:szCs w:val="20"/>
                <w:lang w:val="en-GB"/>
              </w:rPr>
              <w:t>60/25/</w:t>
            </w:r>
            <w:r w:rsidR="002E73A1" w:rsidRPr="0087388D">
              <w:rPr>
                <w:sz w:val="20"/>
                <w:szCs w:val="20"/>
                <w:lang w:val="en-GB"/>
              </w:rPr>
              <w:t>12</w:t>
            </w:r>
          </w:p>
        </w:tc>
        <w:tc>
          <w:tcPr>
            <w:tcW w:w="1702" w:type="dxa"/>
            <w:tcBorders>
              <w:top w:val="nil"/>
              <w:left w:val="nil"/>
              <w:bottom w:val="single" w:sz="4" w:space="0" w:color="auto"/>
              <w:right w:val="nil"/>
            </w:tcBorders>
            <w:vAlign w:val="center"/>
            <w:hideMark/>
          </w:tcPr>
          <w:p w14:paraId="6DD4F91B" w14:textId="1F62139F" w:rsidR="002E73A1" w:rsidRPr="0087388D" w:rsidRDefault="002E73A1" w:rsidP="00842E7E">
            <w:pPr>
              <w:rPr>
                <w:sz w:val="20"/>
                <w:szCs w:val="20"/>
                <w:lang w:val="en-GB"/>
              </w:rPr>
            </w:pPr>
            <w:r w:rsidRPr="0087388D">
              <w:rPr>
                <w:sz w:val="20"/>
                <w:szCs w:val="20"/>
                <w:lang w:val="en-GB"/>
              </w:rPr>
              <w:t xml:space="preserve">268.1 </w:t>
            </w:r>
            <w:r w:rsidRPr="0087388D">
              <w:rPr>
                <w:sz w:val="20"/>
                <w:szCs w:val="20"/>
                <w:lang w:val="en-GB"/>
              </w:rPr>
              <w:sym w:font="Wingdings" w:char="F0E0"/>
            </w:r>
            <w:r w:rsidRPr="0087388D">
              <w:rPr>
                <w:sz w:val="20"/>
                <w:szCs w:val="20"/>
                <w:lang w:val="en-GB"/>
              </w:rPr>
              <w:t xml:space="preserve"> 133</w:t>
            </w:r>
          </w:p>
        </w:tc>
        <w:tc>
          <w:tcPr>
            <w:tcW w:w="1417" w:type="dxa"/>
            <w:tcBorders>
              <w:top w:val="nil"/>
              <w:left w:val="nil"/>
              <w:bottom w:val="single" w:sz="4" w:space="0" w:color="auto"/>
              <w:right w:val="nil"/>
            </w:tcBorders>
            <w:vAlign w:val="center"/>
            <w:hideMark/>
          </w:tcPr>
          <w:p w14:paraId="1E657BB2" w14:textId="002D461C" w:rsidR="002E73A1" w:rsidRPr="0087388D" w:rsidRDefault="00FD0A9B" w:rsidP="00842E7E">
            <w:pPr>
              <w:rPr>
                <w:sz w:val="20"/>
                <w:szCs w:val="20"/>
                <w:lang w:val="en-GB"/>
              </w:rPr>
            </w:pPr>
            <w:r w:rsidRPr="0087388D">
              <w:rPr>
                <w:sz w:val="20"/>
                <w:szCs w:val="20"/>
                <w:lang w:val="en-GB"/>
              </w:rPr>
              <w:t>60/35/</w:t>
            </w:r>
            <w:r w:rsidR="002E73A1" w:rsidRPr="0087388D">
              <w:rPr>
                <w:sz w:val="20"/>
                <w:szCs w:val="20"/>
                <w:lang w:val="en-GB"/>
              </w:rPr>
              <w:t>10</w:t>
            </w:r>
          </w:p>
        </w:tc>
        <w:tc>
          <w:tcPr>
            <w:tcW w:w="284" w:type="dxa"/>
            <w:gridSpan w:val="2"/>
            <w:tcBorders>
              <w:top w:val="nil"/>
              <w:left w:val="nil"/>
              <w:bottom w:val="single" w:sz="4" w:space="0" w:color="auto"/>
              <w:right w:val="nil"/>
            </w:tcBorders>
          </w:tcPr>
          <w:p w14:paraId="36470AF2" w14:textId="77777777" w:rsidR="002E73A1" w:rsidRPr="0087388D" w:rsidRDefault="002E73A1" w:rsidP="00842E7E">
            <w:pPr>
              <w:rPr>
                <w:sz w:val="20"/>
                <w:szCs w:val="20"/>
                <w:lang w:val="en-GB"/>
              </w:rPr>
            </w:pPr>
          </w:p>
        </w:tc>
      </w:tr>
      <w:tr w:rsidR="002E73A1" w:rsidRPr="00D67FA9" w14:paraId="0D455EA2" w14:textId="77777777" w:rsidTr="002E73A1">
        <w:trPr>
          <w:trHeight w:val="272"/>
          <w:jc w:val="center"/>
        </w:trPr>
        <w:tc>
          <w:tcPr>
            <w:tcW w:w="2305" w:type="dxa"/>
            <w:tcBorders>
              <w:top w:val="nil"/>
              <w:left w:val="nil"/>
              <w:bottom w:val="single" w:sz="4" w:space="0" w:color="auto"/>
              <w:right w:val="nil"/>
            </w:tcBorders>
            <w:vAlign w:val="center"/>
            <w:hideMark/>
          </w:tcPr>
          <w:p w14:paraId="4A41DA43" w14:textId="1DDFB280" w:rsidR="002E73A1" w:rsidRPr="0087388D" w:rsidRDefault="002E73A1" w:rsidP="00842E7E">
            <w:pPr>
              <w:rPr>
                <w:sz w:val="20"/>
                <w:szCs w:val="20"/>
                <w:lang w:val="en-GB"/>
              </w:rPr>
            </w:pPr>
            <w:r w:rsidRPr="0087388D">
              <w:rPr>
                <w:sz w:val="20"/>
                <w:szCs w:val="20"/>
                <w:lang w:val="en-GB"/>
              </w:rPr>
              <w:t>Miconazole</w:t>
            </w:r>
          </w:p>
        </w:tc>
        <w:tc>
          <w:tcPr>
            <w:tcW w:w="1664" w:type="dxa"/>
            <w:tcBorders>
              <w:top w:val="nil"/>
              <w:left w:val="nil"/>
              <w:bottom w:val="single" w:sz="4" w:space="0" w:color="auto"/>
              <w:right w:val="nil"/>
            </w:tcBorders>
            <w:vAlign w:val="center"/>
            <w:hideMark/>
          </w:tcPr>
          <w:p w14:paraId="6AC00A6C" w14:textId="57983FF6" w:rsidR="002E73A1" w:rsidRPr="0087388D" w:rsidRDefault="002E73A1" w:rsidP="00842E7E">
            <w:pPr>
              <w:rPr>
                <w:sz w:val="20"/>
                <w:szCs w:val="20"/>
                <w:lang w:val="en-GB"/>
              </w:rPr>
            </w:pPr>
            <w:r w:rsidRPr="0087388D">
              <w:rPr>
                <w:sz w:val="20"/>
                <w:szCs w:val="20"/>
                <w:lang w:val="en-GB"/>
              </w:rPr>
              <w:t xml:space="preserve">415.1 </w:t>
            </w:r>
            <w:r w:rsidRPr="0087388D">
              <w:rPr>
                <w:sz w:val="20"/>
                <w:szCs w:val="20"/>
                <w:lang w:val="en-GB"/>
              </w:rPr>
              <w:sym w:font="Wingdings" w:char="F0E0"/>
            </w:r>
            <w:r w:rsidRPr="0087388D">
              <w:rPr>
                <w:sz w:val="20"/>
                <w:szCs w:val="20"/>
                <w:lang w:val="en-GB"/>
              </w:rPr>
              <w:t xml:space="preserve"> 159</w:t>
            </w:r>
          </w:p>
        </w:tc>
        <w:tc>
          <w:tcPr>
            <w:tcW w:w="1417" w:type="dxa"/>
            <w:tcBorders>
              <w:top w:val="nil"/>
              <w:left w:val="nil"/>
              <w:bottom w:val="single" w:sz="4" w:space="0" w:color="auto"/>
              <w:right w:val="nil"/>
            </w:tcBorders>
            <w:vAlign w:val="center"/>
            <w:hideMark/>
          </w:tcPr>
          <w:p w14:paraId="645CC692" w14:textId="12FD92CC" w:rsidR="002E73A1" w:rsidRPr="0087388D" w:rsidRDefault="00FD0A9B" w:rsidP="00842E7E">
            <w:pPr>
              <w:rPr>
                <w:sz w:val="20"/>
                <w:szCs w:val="20"/>
                <w:lang w:val="en-GB"/>
              </w:rPr>
            </w:pPr>
            <w:r w:rsidRPr="0087388D">
              <w:rPr>
                <w:sz w:val="20"/>
                <w:szCs w:val="20"/>
                <w:lang w:val="en-GB"/>
              </w:rPr>
              <w:t>60/41/</w:t>
            </w:r>
            <w:r w:rsidR="002E73A1" w:rsidRPr="0087388D">
              <w:rPr>
                <w:sz w:val="20"/>
                <w:szCs w:val="20"/>
                <w:lang w:val="en-GB"/>
              </w:rPr>
              <w:t>10</w:t>
            </w:r>
          </w:p>
        </w:tc>
        <w:tc>
          <w:tcPr>
            <w:tcW w:w="1702" w:type="dxa"/>
            <w:tcBorders>
              <w:top w:val="nil"/>
              <w:left w:val="nil"/>
              <w:bottom w:val="single" w:sz="4" w:space="0" w:color="auto"/>
              <w:right w:val="nil"/>
            </w:tcBorders>
            <w:vAlign w:val="center"/>
            <w:hideMark/>
          </w:tcPr>
          <w:p w14:paraId="563ABA1C" w14:textId="69D959F1" w:rsidR="002E73A1" w:rsidRPr="0087388D" w:rsidRDefault="002E73A1" w:rsidP="00842E7E">
            <w:pPr>
              <w:rPr>
                <w:sz w:val="20"/>
                <w:szCs w:val="20"/>
                <w:lang w:val="en-GB"/>
              </w:rPr>
            </w:pPr>
            <w:r w:rsidRPr="0087388D">
              <w:rPr>
                <w:sz w:val="20"/>
                <w:szCs w:val="20"/>
                <w:lang w:val="en-GB"/>
              </w:rPr>
              <w:t xml:space="preserve">415.1 </w:t>
            </w:r>
            <w:r w:rsidRPr="0087388D">
              <w:rPr>
                <w:sz w:val="20"/>
                <w:szCs w:val="20"/>
                <w:lang w:val="en-GB"/>
              </w:rPr>
              <w:sym w:font="Wingdings" w:char="F0E0"/>
            </w:r>
            <w:r w:rsidRPr="0087388D">
              <w:rPr>
                <w:sz w:val="20"/>
                <w:szCs w:val="20"/>
                <w:lang w:val="en-GB"/>
              </w:rPr>
              <w:t xml:space="preserve"> 123</w:t>
            </w:r>
          </w:p>
        </w:tc>
        <w:tc>
          <w:tcPr>
            <w:tcW w:w="1417" w:type="dxa"/>
            <w:tcBorders>
              <w:top w:val="nil"/>
              <w:left w:val="nil"/>
              <w:bottom w:val="single" w:sz="4" w:space="0" w:color="auto"/>
              <w:right w:val="nil"/>
            </w:tcBorders>
            <w:vAlign w:val="center"/>
            <w:hideMark/>
          </w:tcPr>
          <w:p w14:paraId="2602B3AB" w14:textId="362CCA5E" w:rsidR="002E73A1" w:rsidRPr="0087388D" w:rsidRDefault="00FD0A9B" w:rsidP="00842E7E">
            <w:pPr>
              <w:rPr>
                <w:sz w:val="20"/>
                <w:szCs w:val="20"/>
                <w:lang w:val="en-GB"/>
              </w:rPr>
            </w:pPr>
            <w:r w:rsidRPr="0087388D">
              <w:rPr>
                <w:sz w:val="20"/>
                <w:szCs w:val="20"/>
                <w:lang w:val="en-GB"/>
              </w:rPr>
              <w:t>60/91/</w:t>
            </w:r>
            <w:r w:rsidR="002E73A1" w:rsidRPr="0087388D">
              <w:rPr>
                <w:sz w:val="20"/>
                <w:szCs w:val="20"/>
                <w:lang w:val="en-GB"/>
              </w:rPr>
              <w:t>14</w:t>
            </w:r>
          </w:p>
        </w:tc>
        <w:tc>
          <w:tcPr>
            <w:tcW w:w="284" w:type="dxa"/>
            <w:gridSpan w:val="2"/>
            <w:tcBorders>
              <w:top w:val="nil"/>
              <w:left w:val="nil"/>
              <w:bottom w:val="single" w:sz="4" w:space="0" w:color="auto"/>
              <w:right w:val="nil"/>
            </w:tcBorders>
          </w:tcPr>
          <w:p w14:paraId="50B36563" w14:textId="77777777" w:rsidR="002E73A1" w:rsidRPr="0087388D" w:rsidRDefault="002E73A1" w:rsidP="00842E7E">
            <w:pPr>
              <w:rPr>
                <w:sz w:val="20"/>
                <w:szCs w:val="20"/>
                <w:lang w:val="en-GB"/>
              </w:rPr>
            </w:pPr>
          </w:p>
        </w:tc>
      </w:tr>
      <w:tr w:rsidR="002E73A1" w:rsidRPr="00D67FA9" w14:paraId="15B8E61F" w14:textId="77777777" w:rsidTr="002E73A1">
        <w:trPr>
          <w:trHeight w:val="272"/>
          <w:jc w:val="center"/>
        </w:trPr>
        <w:tc>
          <w:tcPr>
            <w:tcW w:w="2305" w:type="dxa"/>
            <w:tcBorders>
              <w:top w:val="nil"/>
              <w:left w:val="nil"/>
              <w:bottom w:val="single" w:sz="4" w:space="0" w:color="auto"/>
              <w:right w:val="nil"/>
            </w:tcBorders>
            <w:vAlign w:val="center"/>
            <w:hideMark/>
          </w:tcPr>
          <w:p w14:paraId="394C3442" w14:textId="77777777" w:rsidR="002E73A1" w:rsidRPr="0087388D" w:rsidRDefault="002E73A1" w:rsidP="00842E7E">
            <w:pPr>
              <w:rPr>
                <w:sz w:val="20"/>
                <w:szCs w:val="20"/>
                <w:lang w:val="en-GB"/>
              </w:rPr>
            </w:pPr>
            <w:r w:rsidRPr="0087388D">
              <w:rPr>
                <w:sz w:val="20"/>
                <w:szCs w:val="20"/>
                <w:lang w:val="en-GB"/>
              </w:rPr>
              <w:t>Naproxen</w:t>
            </w:r>
          </w:p>
        </w:tc>
        <w:tc>
          <w:tcPr>
            <w:tcW w:w="1664" w:type="dxa"/>
            <w:tcBorders>
              <w:top w:val="nil"/>
              <w:left w:val="nil"/>
              <w:bottom w:val="single" w:sz="4" w:space="0" w:color="auto"/>
              <w:right w:val="nil"/>
            </w:tcBorders>
            <w:vAlign w:val="center"/>
            <w:hideMark/>
          </w:tcPr>
          <w:p w14:paraId="5E4DF9BE" w14:textId="0073F334" w:rsidR="002E73A1" w:rsidRPr="0087388D" w:rsidRDefault="002E73A1" w:rsidP="00842E7E">
            <w:pPr>
              <w:rPr>
                <w:sz w:val="20"/>
                <w:szCs w:val="20"/>
                <w:lang w:val="en-GB"/>
              </w:rPr>
            </w:pPr>
            <w:r w:rsidRPr="0087388D">
              <w:rPr>
                <w:sz w:val="20"/>
                <w:szCs w:val="20"/>
                <w:lang w:val="en-GB"/>
              </w:rPr>
              <w:t xml:space="preserve">231 </w:t>
            </w:r>
            <w:r w:rsidRPr="0087388D">
              <w:rPr>
                <w:sz w:val="20"/>
                <w:szCs w:val="20"/>
                <w:lang w:val="en-GB"/>
              </w:rPr>
              <w:sym w:font="Wingdings" w:char="F0E0"/>
            </w:r>
            <w:r w:rsidRPr="0087388D">
              <w:rPr>
                <w:sz w:val="20"/>
                <w:szCs w:val="20"/>
                <w:lang w:val="en-GB"/>
              </w:rPr>
              <w:t xml:space="preserve"> 185</w:t>
            </w:r>
          </w:p>
        </w:tc>
        <w:tc>
          <w:tcPr>
            <w:tcW w:w="1417" w:type="dxa"/>
            <w:tcBorders>
              <w:top w:val="nil"/>
              <w:left w:val="nil"/>
              <w:bottom w:val="single" w:sz="4" w:space="0" w:color="auto"/>
              <w:right w:val="nil"/>
            </w:tcBorders>
            <w:vAlign w:val="center"/>
            <w:hideMark/>
          </w:tcPr>
          <w:p w14:paraId="7072D32D" w14:textId="037934B9" w:rsidR="002E73A1" w:rsidRPr="0087388D" w:rsidRDefault="00FD0A9B" w:rsidP="00842E7E">
            <w:pPr>
              <w:rPr>
                <w:sz w:val="20"/>
                <w:szCs w:val="20"/>
                <w:lang w:val="en-GB"/>
              </w:rPr>
            </w:pPr>
            <w:r w:rsidRPr="0087388D">
              <w:rPr>
                <w:sz w:val="20"/>
                <w:szCs w:val="20"/>
                <w:lang w:val="en-GB"/>
              </w:rPr>
              <w:t>56/21/</w:t>
            </w:r>
            <w:r w:rsidR="002E73A1" w:rsidRPr="0087388D">
              <w:rPr>
                <w:sz w:val="20"/>
                <w:szCs w:val="20"/>
                <w:lang w:val="en-GB"/>
              </w:rPr>
              <w:t>14</w:t>
            </w:r>
          </w:p>
        </w:tc>
        <w:tc>
          <w:tcPr>
            <w:tcW w:w="1702" w:type="dxa"/>
            <w:tcBorders>
              <w:top w:val="nil"/>
              <w:left w:val="nil"/>
              <w:bottom w:val="single" w:sz="4" w:space="0" w:color="auto"/>
              <w:right w:val="nil"/>
            </w:tcBorders>
            <w:vAlign w:val="center"/>
            <w:hideMark/>
          </w:tcPr>
          <w:p w14:paraId="001C476F" w14:textId="6EE02EF2" w:rsidR="002E73A1" w:rsidRPr="0087388D" w:rsidRDefault="002E73A1" w:rsidP="00842E7E">
            <w:pPr>
              <w:rPr>
                <w:sz w:val="20"/>
                <w:szCs w:val="20"/>
                <w:lang w:val="en-GB"/>
              </w:rPr>
            </w:pPr>
            <w:r w:rsidRPr="0087388D">
              <w:rPr>
                <w:sz w:val="20"/>
                <w:szCs w:val="20"/>
                <w:lang w:val="en-GB"/>
              </w:rPr>
              <w:t xml:space="preserve">231 </w:t>
            </w:r>
            <w:r w:rsidRPr="0087388D">
              <w:rPr>
                <w:sz w:val="20"/>
                <w:szCs w:val="20"/>
                <w:lang w:val="en-GB"/>
              </w:rPr>
              <w:sym w:font="Wingdings" w:char="F0E0"/>
            </w:r>
            <w:r w:rsidRPr="0087388D">
              <w:rPr>
                <w:sz w:val="20"/>
                <w:szCs w:val="20"/>
                <w:lang w:val="en-GB"/>
              </w:rPr>
              <w:t xml:space="preserve"> 170</w:t>
            </w:r>
          </w:p>
        </w:tc>
        <w:tc>
          <w:tcPr>
            <w:tcW w:w="1417" w:type="dxa"/>
            <w:tcBorders>
              <w:top w:val="nil"/>
              <w:left w:val="nil"/>
              <w:bottom w:val="single" w:sz="4" w:space="0" w:color="auto"/>
              <w:right w:val="nil"/>
            </w:tcBorders>
            <w:vAlign w:val="center"/>
            <w:hideMark/>
          </w:tcPr>
          <w:p w14:paraId="57ED17F5" w14:textId="28F66279" w:rsidR="002E73A1" w:rsidRPr="0087388D" w:rsidRDefault="00FD0A9B" w:rsidP="00842E7E">
            <w:pPr>
              <w:rPr>
                <w:sz w:val="20"/>
                <w:szCs w:val="20"/>
                <w:lang w:val="en-GB"/>
              </w:rPr>
            </w:pPr>
            <w:r w:rsidRPr="0087388D">
              <w:rPr>
                <w:sz w:val="20"/>
                <w:szCs w:val="20"/>
                <w:lang w:val="en-GB"/>
              </w:rPr>
              <w:t>56/37/</w:t>
            </w:r>
            <w:r w:rsidR="002E73A1" w:rsidRPr="0087388D">
              <w:rPr>
                <w:sz w:val="20"/>
                <w:szCs w:val="20"/>
                <w:lang w:val="en-GB"/>
              </w:rPr>
              <w:t>10</w:t>
            </w:r>
          </w:p>
        </w:tc>
        <w:tc>
          <w:tcPr>
            <w:tcW w:w="284" w:type="dxa"/>
            <w:gridSpan w:val="2"/>
            <w:tcBorders>
              <w:top w:val="nil"/>
              <w:left w:val="nil"/>
              <w:bottom w:val="single" w:sz="4" w:space="0" w:color="auto"/>
              <w:right w:val="nil"/>
            </w:tcBorders>
          </w:tcPr>
          <w:p w14:paraId="3DBCF968" w14:textId="77777777" w:rsidR="002E73A1" w:rsidRPr="0087388D" w:rsidRDefault="002E73A1" w:rsidP="00842E7E">
            <w:pPr>
              <w:rPr>
                <w:sz w:val="20"/>
                <w:szCs w:val="20"/>
                <w:lang w:val="en-GB"/>
              </w:rPr>
            </w:pPr>
          </w:p>
        </w:tc>
      </w:tr>
      <w:tr w:rsidR="002E73A1" w:rsidRPr="00D67FA9" w14:paraId="0427EB4A" w14:textId="77777777" w:rsidTr="002E73A1">
        <w:trPr>
          <w:trHeight w:val="272"/>
          <w:jc w:val="center"/>
        </w:trPr>
        <w:tc>
          <w:tcPr>
            <w:tcW w:w="2305" w:type="dxa"/>
            <w:tcBorders>
              <w:top w:val="nil"/>
              <w:left w:val="nil"/>
              <w:bottom w:val="single" w:sz="4" w:space="0" w:color="auto"/>
              <w:right w:val="nil"/>
            </w:tcBorders>
            <w:vAlign w:val="center"/>
            <w:hideMark/>
          </w:tcPr>
          <w:p w14:paraId="7160F6D8" w14:textId="63189FD8" w:rsidR="002E73A1" w:rsidRPr="0087388D" w:rsidRDefault="002E73A1" w:rsidP="00842E7E">
            <w:pPr>
              <w:rPr>
                <w:sz w:val="20"/>
                <w:szCs w:val="20"/>
                <w:lang w:val="en-GB"/>
              </w:rPr>
            </w:pPr>
            <w:r w:rsidRPr="0087388D">
              <w:rPr>
                <w:sz w:val="20"/>
                <w:szCs w:val="20"/>
                <w:lang w:val="en-GB"/>
              </w:rPr>
              <w:t>O-desmethylvenlafaxine</w:t>
            </w:r>
          </w:p>
        </w:tc>
        <w:tc>
          <w:tcPr>
            <w:tcW w:w="1664" w:type="dxa"/>
            <w:tcBorders>
              <w:top w:val="nil"/>
              <w:left w:val="nil"/>
              <w:bottom w:val="single" w:sz="4" w:space="0" w:color="auto"/>
              <w:right w:val="nil"/>
            </w:tcBorders>
            <w:vAlign w:val="center"/>
            <w:hideMark/>
          </w:tcPr>
          <w:p w14:paraId="5A692ED6" w14:textId="7767E279" w:rsidR="002E73A1" w:rsidRPr="0087388D" w:rsidRDefault="002E73A1" w:rsidP="00842E7E">
            <w:pPr>
              <w:rPr>
                <w:sz w:val="20"/>
                <w:szCs w:val="20"/>
                <w:lang w:val="en-GB"/>
              </w:rPr>
            </w:pPr>
            <w:r w:rsidRPr="0087388D">
              <w:rPr>
                <w:sz w:val="20"/>
                <w:szCs w:val="20"/>
                <w:lang w:val="en-GB"/>
              </w:rPr>
              <w:t xml:space="preserve">264 </w:t>
            </w:r>
            <w:r w:rsidRPr="0087388D">
              <w:rPr>
                <w:sz w:val="20"/>
                <w:szCs w:val="20"/>
                <w:lang w:val="en-GB"/>
              </w:rPr>
              <w:sym w:font="Wingdings" w:char="F0E0"/>
            </w:r>
            <w:r w:rsidRPr="0087388D">
              <w:rPr>
                <w:sz w:val="20"/>
                <w:szCs w:val="20"/>
                <w:lang w:val="en-GB"/>
              </w:rPr>
              <w:t xml:space="preserve"> 58</w:t>
            </w:r>
          </w:p>
        </w:tc>
        <w:tc>
          <w:tcPr>
            <w:tcW w:w="1417" w:type="dxa"/>
            <w:tcBorders>
              <w:top w:val="nil"/>
              <w:left w:val="nil"/>
              <w:bottom w:val="single" w:sz="4" w:space="0" w:color="auto"/>
              <w:right w:val="nil"/>
            </w:tcBorders>
            <w:vAlign w:val="center"/>
            <w:hideMark/>
          </w:tcPr>
          <w:p w14:paraId="1036A0C3" w14:textId="72384825" w:rsidR="002E73A1" w:rsidRPr="0087388D" w:rsidRDefault="00FD0A9B" w:rsidP="00842E7E">
            <w:pPr>
              <w:rPr>
                <w:sz w:val="20"/>
                <w:szCs w:val="20"/>
                <w:lang w:val="en-GB"/>
              </w:rPr>
            </w:pPr>
            <w:r w:rsidRPr="0087388D">
              <w:rPr>
                <w:sz w:val="20"/>
                <w:szCs w:val="20"/>
                <w:lang w:val="en-GB"/>
              </w:rPr>
              <w:t>46/51/</w:t>
            </w:r>
            <w:r w:rsidR="002E73A1" w:rsidRPr="0087388D">
              <w:rPr>
                <w:sz w:val="20"/>
                <w:szCs w:val="20"/>
                <w:lang w:val="en-GB"/>
              </w:rPr>
              <w:t>26</w:t>
            </w:r>
          </w:p>
        </w:tc>
        <w:tc>
          <w:tcPr>
            <w:tcW w:w="1702" w:type="dxa"/>
            <w:tcBorders>
              <w:top w:val="nil"/>
              <w:left w:val="nil"/>
              <w:bottom w:val="single" w:sz="4" w:space="0" w:color="auto"/>
              <w:right w:val="nil"/>
            </w:tcBorders>
            <w:vAlign w:val="center"/>
            <w:hideMark/>
          </w:tcPr>
          <w:p w14:paraId="1AC2043A" w14:textId="71CADD5D" w:rsidR="002E73A1" w:rsidRPr="0087388D" w:rsidRDefault="002E73A1" w:rsidP="00842E7E">
            <w:pPr>
              <w:rPr>
                <w:sz w:val="20"/>
                <w:szCs w:val="20"/>
                <w:lang w:val="en-GB"/>
              </w:rPr>
            </w:pPr>
            <w:r w:rsidRPr="0087388D">
              <w:rPr>
                <w:sz w:val="20"/>
                <w:szCs w:val="20"/>
                <w:lang w:val="en-GB"/>
              </w:rPr>
              <w:t xml:space="preserve">264 </w:t>
            </w:r>
            <w:r w:rsidRPr="0087388D">
              <w:rPr>
                <w:sz w:val="20"/>
                <w:szCs w:val="20"/>
                <w:lang w:val="en-GB"/>
              </w:rPr>
              <w:sym w:font="Wingdings" w:char="F0E0"/>
            </w:r>
            <w:r w:rsidRPr="0087388D">
              <w:rPr>
                <w:sz w:val="20"/>
                <w:szCs w:val="20"/>
                <w:lang w:val="en-GB"/>
              </w:rPr>
              <w:t xml:space="preserve"> 107</w:t>
            </w:r>
          </w:p>
        </w:tc>
        <w:tc>
          <w:tcPr>
            <w:tcW w:w="1417" w:type="dxa"/>
            <w:tcBorders>
              <w:top w:val="nil"/>
              <w:left w:val="nil"/>
              <w:bottom w:val="single" w:sz="4" w:space="0" w:color="auto"/>
              <w:right w:val="nil"/>
            </w:tcBorders>
            <w:vAlign w:val="center"/>
            <w:hideMark/>
          </w:tcPr>
          <w:p w14:paraId="2028DF11" w14:textId="275CBDEB" w:rsidR="002E73A1" w:rsidRPr="0087388D" w:rsidRDefault="00FD0A9B" w:rsidP="00842E7E">
            <w:pPr>
              <w:rPr>
                <w:sz w:val="20"/>
                <w:szCs w:val="20"/>
                <w:lang w:val="en-GB"/>
              </w:rPr>
            </w:pPr>
            <w:r w:rsidRPr="0087388D">
              <w:rPr>
                <w:sz w:val="20"/>
                <w:szCs w:val="20"/>
                <w:lang w:val="en-GB"/>
              </w:rPr>
              <w:t>46/</w:t>
            </w:r>
            <w:r w:rsidR="002E73A1" w:rsidRPr="0087388D">
              <w:rPr>
                <w:sz w:val="20"/>
                <w:szCs w:val="20"/>
                <w:lang w:val="en-GB"/>
              </w:rPr>
              <w:t>3</w:t>
            </w:r>
            <w:r w:rsidRPr="0087388D">
              <w:rPr>
                <w:sz w:val="20"/>
                <w:szCs w:val="20"/>
                <w:lang w:val="en-GB"/>
              </w:rPr>
              <w:t>9/</w:t>
            </w:r>
            <w:r w:rsidR="002E73A1" w:rsidRPr="0087388D">
              <w:rPr>
                <w:sz w:val="20"/>
                <w:szCs w:val="20"/>
                <w:lang w:val="en-GB"/>
              </w:rPr>
              <w:t>12</w:t>
            </w:r>
          </w:p>
        </w:tc>
        <w:tc>
          <w:tcPr>
            <w:tcW w:w="284" w:type="dxa"/>
            <w:gridSpan w:val="2"/>
            <w:tcBorders>
              <w:top w:val="nil"/>
              <w:left w:val="nil"/>
              <w:bottom w:val="single" w:sz="4" w:space="0" w:color="auto"/>
              <w:right w:val="nil"/>
            </w:tcBorders>
          </w:tcPr>
          <w:p w14:paraId="5B025947" w14:textId="77777777" w:rsidR="002E73A1" w:rsidRPr="0087388D" w:rsidRDefault="002E73A1" w:rsidP="00842E7E">
            <w:pPr>
              <w:rPr>
                <w:sz w:val="20"/>
                <w:szCs w:val="20"/>
                <w:lang w:val="en-GB"/>
              </w:rPr>
            </w:pPr>
          </w:p>
        </w:tc>
      </w:tr>
      <w:tr w:rsidR="002E73A1" w:rsidRPr="00D67FA9" w14:paraId="4C843FCB" w14:textId="77777777" w:rsidTr="002E73A1">
        <w:trPr>
          <w:trHeight w:val="272"/>
          <w:jc w:val="center"/>
        </w:trPr>
        <w:tc>
          <w:tcPr>
            <w:tcW w:w="2305" w:type="dxa"/>
            <w:tcBorders>
              <w:top w:val="nil"/>
              <w:left w:val="nil"/>
              <w:bottom w:val="single" w:sz="4" w:space="0" w:color="auto"/>
              <w:right w:val="nil"/>
            </w:tcBorders>
            <w:vAlign w:val="center"/>
            <w:hideMark/>
          </w:tcPr>
          <w:p w14:paraId="0A7A17FB" w14:textId="77777777" w:rsidR="002E73A1" w:rsidRPr="0087388D" w:rsidRDefault="002E73A1" w:rsidP="00842E7E">
            <w:pPr>
              <w:rPr>
                <w:sz w:val="20"/>
                <w:szCs w:val="20"/>
                <w:lang w:val="en-GB"/>
              </w:rPr>
            </w:pPr>
            <w:r w:rsidRPr="0087388D">
              <w:rPr>
                <w:sz w:val="20"/>
                <w:szCs w:val="20"/>
                <w:lang w:val="en-GB"/>
              </w:rPr>
              <w:t>Sulfamethoxazole</w:t>
            </w:r>
          </w:p>
        </w:tc>
        <w:tc>
          <w:tcPr>
            <w:tcW w:w="1664" w:type="dxa"/>
            <w:tcBorders>
              <w:top w:val="nil"/>
              <w:left w:val="nil"/>
              <w:bottom w:val="single" w:sz="4" w:space="0" w:color="auto"/>
              <w:right w:val="nil"/>
            </w:tcBorders>
            <w:vAlign w:val="center"/>
            <w:hideMark/>
          </w:tcPr>
          <w:p w14:paraId="781BFB79" w14:textId="6B670825" w:rsidR="002E73A1" w:rsidRPr="0087388D" w:rsidRDefault="002E73A1" w:rsidP="00842E7E">
            <w:pPr>
              <w:rPr>
                <w:sz w:val="20"/>
                <w:szCs w:val="20"/>
                <w:lang w:val="en-GB"/>
              </w:rPr>
            </w:pPr>
            <w:r w:rsidRPr="0087388D">
              <w:rPr>
                <w:sz w:val="20"/>
                <w:szCs w:val="20"/>
                <w:lang w:val="en-GB"/>
              </w:rPr>
              <w:t xml:space="preserve">254.1 </w:t>
            </w:r>
            <w:r w:rsidRPr="0087388D">
              <w:rPr>
                <w:sz w:val="20"/>
                <w:szCs w:val="20"/>
                <w:lang w:val="en-GB"/>
              </w:rPr>
              <w:sym w:font="Wingdings" w:char="F0E0"/>
            </w:r>
            <w:r w:rsidRPr="0087388D">
              <w:rPr>
                <w:sz w:val="20"/>
                <w:szCs w:val="20"/>
                <w:lang w:val="en-GB"/>
              </w:rPr>
              <w:t xml:space="preserve"> 156</w:t>
            </w:r>
          </w:p>
        </w:tc>
        <w:tc>
          <w:tcPr>
            <w:tcW w:w="1417" w:type="dxa"/>
            <w:tcBorders>
              <w:top w:val="nil"/>
              <w:left w:val="nil"/>
              <w:bottom w:val="single" w:sz="4" w:space="0" w:color="auto"/>
              <w:right w:val="nil"/>
            </w:tcBorders>
            <w:vAlign w:val="center"/>
            <w:hideMark/>
          </w:tcPr>
          <w:p w14:paraId="648B3B5A" w14:textId="7F9FF1D1" w:rsidR="002E73A1" w:rsidRPr="0087388D" w:rsidRDefault="00FD0A9B" w:rsidP="00842E7E">
            <w:pPr>
              <w:rPr>
                <w:sz w:val="20"/>
                <w:szCs w:val="20"/>
                <w:lang w:val="en-GB"/>
              </w:rPr>
            </w:pPr>
            <w:r w:rsidRPr="0087388D">
              <w:rPr>
                <w:sz w:val="20"/>
                <w:szCs w:val="20"/>
                <w:lang w:val="en-GB"/>
              </w:rPr>
              <w:t>61/23/</w:t>
            </w:r>
            <w:r w:rsidR="002E73A1" w:rsidRPr="0087388D">
              <w:rPr>
                <w:sz w:val="20"/>
                <w:szCs w:val="20"/>
                <w:lang w:val="en-GB"/>
              </w:rPr>
              <w:t>12</w:t>
            </w:r>
          </w:p>
        </w:tc>
        <w:tc>
          <w:tcPr>
            <w:tcW w:w="1702" w:type="dxa"/>
            <w:tcBorders>
              <w:top w:val="nil"/>
              <w:left w:val="nil"/>
              <w:bottom w:val="single" w:sz="4" w:space="0" w:color="auto"/>
              <w:right w:val="nil"/>
            </w:tcBorders>
            <w:vAlign w:val="center"/>
            <w:hideMark/>
          </w:tcPr>
          <w:p w14:paraId="4C70E933" w14:textId="406727C7" w:rsidR="002E73A1" w:rsidRPr="0087388D" w:rsidRDefault="002E73A1" w:rsidP="00842E7E">
            <w:pPr>
              <w:rPr>
                <w:sz w:val="20"/>
                <w:szCs w:val="20"/>
                <w:lang w:val="en-GB"/>
              </w:rPr>
            </w:pPr>
            <w:r w:rsidRPr="0087388D">
              <w:rPr>
                <w:sz w:val="20"/>
                <w:szCs w:val="20"/>
                <w:lang w:val="en-GB"/>
              </w:rPr>
              <w:t xml:space="preserve">254.1 </w:t>
            </w:r>
            <w:r w:rsidRPr="0087388D">
              <w:rPr>
                <w:sz w:val="20"/>
                <w:szCs w:val="20"/>
                <w:lang w:val="en-GB"/>
              </w:rPr>
              <w:sym w:font="Wingdings" w:char="F0E0"/>
            </w:r>
            <w:r w:rsidRPr="0087388D">
              <w:rPr>
                <w:sz w:val="20"/>
                <w:szCs w:val="20"/>
                <w:lang w:val="en-GB"/>
              </w:rPr>
              <w:t xml:space="preserve"> 92</w:t>
            </w:r>
          </w:p>
        </w:tc>
        <w:tc>
          <w:tcPr>
            <w:tcW w:w="1417" w:type="dxa"/>
            <w:tcBorders>
              <w:top w:val="nil"/>
              <w:left w:val="nil"/>
              <w:bottom w:val="single" w:sz="4" w:space="0" w:color="auto"/>
              <w:right w:val="nil"/>
            </w:tcBorders>
            <w:vAlign w:val="center"/>
            <w:hideMark/>
          </w:tcPr>
          <w:p w14:paraId="22AF2CE2" w14:textId="4FA5E897" w:rsidR="002E73A1" w:rsidRPr="0087388D" w:rsidRDefault="00FD0A9B" w:rsidP="00842E7E">
            <w:pPr>
              <w:rPr>
                <w:sz w:val="20"/>
                <w:szCs w:val="20"/>
                <w:lang w:val="en-GB"/>
              </w:rPr>
            </w:pPr>
            <w:r w:rsidRPr="0087388D">
              <w:rPr>
                <w:sz w:val="20"/>
                <w:szCs w:val="20"/>
                <w:lang w:val="en-GB"/>
              </w:rPr>
              <w:t>61/39/</w:t>
            </w:r>
            <w:r w:rsidR="002E73A1" w:rsidRPr="0087388D">
              <w:rPr>
                <w:sz w:val="20"/>
                <w:szCs w:val="20"/>
                <w:lang w:val="en-GB"/>
              </w:rPr>
              <w:t>6</w:t>
            </w:r>
          </w:p>
        </w:tc>
        <w:tc>
          <w:tcPr>
            <w:tcW w:w="284" w:type="dxa"/>
            <w:gridSpan w:val="2"/>
            <w:tcBorders>
              <w:top w:val="nil"/>
              <w:left w:val="nil"/>
              <w:bottom w:val="single" w:sz="4" w:space="0" w:color="auto"/>
              <w:right w:val="nil"/>
            </w:tcBorders>
          </w:tcPr>
          <w:p w14:paraId="3559AE66" w14:textId="77777777" w:rsidR="002E73A1" w:rsidRPr="0087388D" w:rsidRDefault="002E73A1" w:rsidP="00842E7E">
            <w:pPr>
              <w:rPr>
                <w:sz w:val="20"/>
                <w:szCs w:val="20"/>
                <w:lang w:val="en-GB"/>
              </w:rPr>
            </w:pPr>
          </w:p>
        </w:tc>
      </w:tr>
      <w:tr w:rsidR="002E73A1" w:rsidRPr="00D67FA9" w14:paraId="79542E2B" w14:textId="77777777" w:rsidTr="002E73A1">
        <w:trPr>
          <w:trHeight w:val="272"/>
          <w:jc w:val="center"/>
        </w:trPr>
        <w:tc>
          <w:tcPr>
            <w:tcW w:w="2305" w:type="dxa"/>
            <w:tcBorders>
              <w:top w:val="nil"/>
              <w:left w:val="nil"/>
              <w:bottom w:val="single" w:sz="4" w:space="0" w:color="auto"/>
              <w:right w:val="nil"/>
            </w:tcBorders>
            <w:vAlign w:val="center"/>
            <w:hideMark/>
          </w:tcPr>
          <w:p w14:paraId="08902631" w14:textId="77777777" w:rsidR="002E73A1" w:rsidRPr="0087388D" w:rsidRDefault="002E73A1" w:rsidP="00842E7E">
            <w:pPr>
              <w:rPr>
                <w:sz w:val="20"/>
                <w:szCs w:val="20"/>
                <w:lang w:val="en-GB"/>
              </w:rPr>
            </w:pPr>
            <w:r w:rsidRPr="0087388D">
              <w:rPr>
                <w:sz w:val="20"/>
                <w:szCs w:val="20"/>
                <w:lang w:val="en-GB"/>
              </w:rPr>
              <w:t>Sulfamethoxazole-d4</w:t>
            </w:r>
          </w:p>
        </w:tc>
        <w:tc>
          <w:tcPr>
            <w:tcW w:w="1664" w:type="dxa"/>
            <w:tcBorders>
              <w:top w:val="nil"/>
              <w:left w:val="nil"/>
              <w:bottom w:val="single" w:sz="4" w:space="0" w:color="auto"/>
              <w:right w:val="nil"/>
            </w:tcBorders>
            <w:vAlign w:val="center"/>
            <w:hideMark/>
          </w:tcPr>
          <w:p w14:paraId="6A17EC25" w14:textId="39DE0FC3" w:rsidR="002E73A1" w:rsidRPr="0087388D" w:rsidRDefault="002E73A1" w:rsidP="00842E7E">
            <w:pPr>
              <w:rPr>
                <w:sz w:val="20"/>
                <w:szCs w:val="20"/>
                <w:lang w:val="en-GB"/>
              </w:rPr>
            </w:pPr>
            <w:r w:rsidRPr="0087388D">
              <w:rPr>
                <w:sz w:val="20"/>
                <w:szCs w:val="20"/>
                <w:lang w:val="en-GB"/>
              </w:rPr>
              <w:t xml:space="preserve">258 </w:t>
            </w:r>
            <w:r w:rsidRPr="0087388D">
              <w:rPr>
                <w:sz w:val="20"/>
                <w:szCs w:val="20"/>
                <w:lang w:val="en-GB"/>
              </w:rPr>
              <w:sym w:font="Wingdings" w:char="F0E0"/>
            </w:r>
            <w:r w:rsidRPr="0087388D">
              <w:rPr>
                <w:sz w:val="20"/>
                <w:szCs w:val="20"/>
                <w:lang w:val="en-GB"/>
              </w:rPr>
              <w:t xml:space="preserve"> 160</w:t>
            </w:r>
          </w:p>
        </w:tc>
        <w:tc>
          <w:tcPr>
            <w:tcW w:w="1417" w:type="dxa"/>
            <w:tcBorders>
              <w:top w:val="nil"/>
              <w:left w:val="nil"/>
              <w:bottom w:val="single" w:sz="4" w:space="0" w:color="auto"/>
              <w:right w:val="nil"/>
            </w:tcBorders>
            <w:vAlign w:val="center"/>
            <w:hideMark/>
          </w:tcPr>
          <w:p w14:paraId="32CB300B" w14:textId="61B0EF10" w:rsidR="002E73A1" w:rsidRPr="0087388D" w:rsidRDefault="00FD0A9B" w:rsidP="00842E7E">
            <w:pPr>
              <w:rPr>
                <w:sz w:val="20"/>
                <w:szCs w:val="20"/>
                <w:lang w:val="en-GB"/>
              </w:rPr>
            </w:pPr>
            <w:r w:rsidRPr="0087388D">
              <w:rPr>
                <w:sz w:val="20"/>
                <w:szCs w:val="20"/>
                <w:lang w:val="en-GB"/>
              </w:rPr>
              <w:t>61/23/</w:t>
            </w:r>
            <w:r w:rsidR="002E73A1" w:rsidRPr="0087388D">
              <w:rPr>
                <w:sz w:val="20"/>
                <w:szCs w:val="20"/>
                <w:lang w:val="en-GB"/>
              </w:rPr>
              <w:t>12</w:t>
            </w:r>
          </w:p>
        </w:tc>
        <w:tc>
          <w:tcPr>
            <w:tcW w:w="1702" w:type="dxa"/>
            <w:tcBorders>
              <w:top w:val="nil"/>
              <w:left w:val="nil"/>
              <w:bottom w:val="single" w:sz="4" w:space="0" w:color="auto"/>
              <w:right w:val="nil"/>
            </w:tcBorders>
            <w:vAlign w:val="center"/>
          </w:tcPr>
          <w:p w14:paraId="37FEDF5A" w14:textId="77777777" w:rsidR="002E73A1" w:rsidRPr="0087388D" w:rsidRDefault="002E73A1" w:rsidP="00842E7E">
            <w:pPr>
              <w:rPr>
                <w:sz w:val="20"/>
                <w:szCs w:val="20"/>
                <w:lang w:val="en-GB"/>
              </w:rPr>
            </w:pPr>
          </w:p>
        </w:tc>
        <w:tc>
          <w:tcPr>
            <w:tcW w:w="1417" w:type="dxa"/>
            <w:tcBorders>
              <w:top w:val="nil"/>
              <w:left w:val="nil"/>
              <w:bottom w:val="single" w:sz="4" w:space="0" w:color="auto"/>
              <w:right w:val="nil"/>
            </w:tcBorders>
            <w:vAlign w:val="center"/>
          </w:tcPr>
          <w:p w14:paraId="47CB52DE" w14:textId="77777777" w:rsidR="002E73A1" w:rsidRPr="0087388D" w:rsidRDefault="002E73A1" w:rsidP="00842E7E">
            <w:pPr>
              <w:rPr>
                <w:sz w:val="20"/>
                <w:szCs w:val="20"/>
                <w:lang w:val="en-GB"/>
              </w:rPr>
            </w:pPr>
          </w:p>
        </w:tc>
        <w:tc>
          <w:tcPr>
            <w:tcW w:w="284" w:type="dxa"/>
            <w:gridSpan w:val="2"/>
            <w:tcBorders>
              <w:top w:val="nil"/>
              <w:left w:val="nil"/>
              <w:bottom w:val="single" w:sz="4" w:space="0" w:color="auto"/>
              <w:right w:val="nil"/>
            </w:tcBorders>
          </w:tcPr>
          <w:p w14:paraId="5E36D9F3" w14:textId="77777777" w:rsidR="002E73A1" w:rsidRPr="0087388D" w:rsidRDefault="002E73A1" w:rsidP="00842E7E">
            <w:pPr>
              <w:rPr>
                <w:sz w:val="20"/>
                <w:szCs w:val="20"/>
                <w:lang w:val="en-GB"/>
              </w:rPr>
            </w:pPr>
          </w:p>
        </w:tc>
      </w:tr>
      <w:tr w:rsidR="002E73A1" w:rsidRPr="00D67FA9" w14:paraId="479ADDC9" w14:textId="77777777" w:rsidTr="002E73A1">
        <w:trPr>
          <w:trHeight w:val="272"/>
          <w:jc w:val="center"/>
        </w:trPr>
        <w:tc>
          <w:tcPr>
            <w:tcW w:w="2305" w:type="dxa"/>
            <w:tcBorders>
              <w:top w:val="nil"/>
              <w:left w:val="nil"/>
              <w:bottom w:val="single" w:sz="4" w:space="0" w:color="auto"/>
              <w:right w:val="nil"/>
            </w:tcBorders>
            <w:vAlign w:val="center"/>
            <w:hideMark/>
          </w:tcPr>
          <w:p w14:paraId="2D7C213B" w14:textId="77777777" w:rsidR="002E73A1" w:rsidRPr="0087388D" w:rsidRDefault="002E73A1" w:rsidP="00842E7E">
            <w:pPr>
              <w:rPr>
                <w:sz w:val="20"/>
                <w:szCs w:val="20"/>
                <w:lang w:val="en-GB"/>
              </w:rPr>
            </w:pPr>
            <w:r w:rsidRPr="0087388D">
              <w:rPr>
                <w:sz w:val="20"/>
                <w:szCs w:val="20"/>
                <w:lang w:val="en-GB"/>
              </w:rPr>
              <w:t>Thiabendazole</w:t>
            </w:r>
          </w:p>
        </w:tc>
        <w:tc>
          <w:tcPr>
            <w:tcW w:w="1664" w:type="dxa"/>
            <w:tcBorders>
              <w:top w:val="nil"/>
              <w:left w:val="nil"/>
              <w:bottom w:val="single" w:sz="4" w:space="0" w:color="auto"/>
              <w:right w:val="nil"/>
            </w:tcBorders>
            <w:vAlign w:val="center"/>
            <w:hideMark/>
          </w:tcPr>
          <w:p w14:paraId="22F21209" w14:textId="7D8DFC3B" w:rsidR="002E73A1" w:rsidRPr="0087388D" w:rsidRDefault="002E73A1" w:rsidP="00842E7E">
            <w:pPr>
              <w:rPr>
                <w:sz w:val="20"/>
                <w:szCs w:val="20"/>
                <w:lang w:val="en-GB"/>
              </w:rPr>
            </w:pPr>
            <w:r w:rsidRPr="0087388D">
              <w:rPr>
                <w:sz w:val="20"/>
                <w:szCs w:val="20"/>
                <w:lang w:val="en-GB"/>
              </w:rPr>
              <w:t xml:space="preserve">202 </w:t>
            </w:r>
            <w:r w:rsidRPr="0087388D">
              <w:rPr>
                <w:sz w:val="20"/>
                <w:szCs w:val="20"/>
                <w:lang w:val="en-GB"/>
              </w:rPr>
              <w:sym w:font="Wingdings" w:char="F0E0"/>
            </w:r>
            <w:r w:rsidRPr="0087388D">
              <w:rPr>
                <w:sz w:val="20"/>
                <w:szCs w:val="20"/>
                <w:lang w:val="en-GB"/>
              </w:rPr>
              <w:t xml:space="preserve"> 175</w:t>
            </w:r>
          </w:p>
        </w:tc>
        <w:tc>
          <w:tcPr>
            <w:tcW w:w="1417" w:type="dxa"/>
            <w:tcBorders>
              <w:top w:val="nil"/>
              <w:left w:val="nil"/>
              <w:bottom w:val="single" w:sz="4" w:space="0" w:color="auto"/>
              <w:right w:val="nil"/>
            </w:tcBorders>
            <w:vAlign w:val="center"/>
            <w:hideMark/>
          </w:tcPr>
          <w:p w14:paraId="3BAAB2C5" w14:textId="1A3637D0" w:rsidR="002E73A1" w:rsidRPr="0087388D" w:rsidRDefault="00FD0A9B" w:rsidP="00842E7E">
            <w:pPr>
              <w:rPr>
                <w:sz w:val="20"/>
                <w:szCs w:val="20"/>
                <w:lang w:val="en-GB"/>
              </w:rPr>
            </w:pPr>
            <w:r w:rsidRPr="0087388D">
              <w:rPr>
                <w:sz w:val="20"/>
                <w:szCs w:val="20"/>
                <w:lang w:val="en-GB"/>
              </w:rPr>
              <w:t>91/25/</w:t>
            </w:r>
            <w:r w:rsidR="002E73A1" w:rsidRPr="0087388D">
              <w:rPr>
                <w:sz w:val="20"/>
                <w:szCs w:val="20"/>
                <w:lang w:val="en-GB"/>
              </w:rPr>
              <w:t>12</w:t>
            </w:r>
          </w:p>
        </w:tc>
        <w:tc>
          <w:tcPr>
            <w:tcW w:w="1702" w:type="dxa"/>
            <w:tcBorders>
              <w:top w:val="nil"/>
              <w:left w:val="nil"/>
              <w:bottom w:val="single" w:sz="4" w:space="0" w:color="auto"/>
              <w:right w:val="nil"/>
            </w:tcBorders>
            <w:vAlign w:val="center"/>
            <w:hideMark/>
          </w:tcPr>
          <w:p w14:paraId="1E98FEB1" w14:textId="52BA0C74" w:rsidR="002E73A1" w:rsidRPr="0087388D" w:rsidRDefault="002E73A1" w:rsidP="00842E7E">
            <w:pPr>
              <w:rPr>
                <w:sz w:val="20"/>
                <w:szCs w:val="20"/>
                <w:lang w:val="en-GB"/>
              </w:rPr>
            </w:pPr>
            <w:r w:rsidRPr="0087388D">
              <w:rPr>
                <w:sz w:val="20"/>
                <w:szCs w:val="20"/>
                <w:lang w:val="en-GB"/>
              </w:rPr>
              <w:t xml:space="preserve">202 </w:t>
            </w:r>
            <w:r w:rsidRPr="0087388D">
              <w:rPr>
                <w:sz w:val="20"/>
                <w:szCs w:val="20"/>
                <w:lang w:val="en-GB"/>
              </w:rPr>
              <w:sym w:font="Wingdings" w:char="F0E0"/>
            </w:r>
            <w:r w:rsidRPr="0087388D">
              <w:rPr>
                <w:sz w:val="20"/>
                <w:szCs w:val="20"/>
                <w:lang w:val="en-GB"/>
              </w:rPr>
              <w:t xml:space="preserve"> 131</w:t>
            </w:r>
          </w:p>
        </w:tc>
        <w:tc>
          <w:tcPr>
            <w:tcW w:w="1417" w:type="dxa"/>
            <w:tcBorders>
              <w:top w:val="nil"/>
              <w:left w:val="nil"/>
              <w:bottom w:val="single" w:sz="4" w:space="0" w:color="auto"/>
              <w:right w:val="nil"/>
            </w:tcBorders>
            <w:vAlign w:val="center"/>
            <w:hideMark/>
          </w:tcPr>
          <w:p w14:paraId="6E6F9EF2" w14:textId="066549DF" w:rsidR="002E73A1" w:rsidRPr="0087388D" w:rsidRDefault="00FD0A9B" w:rsidP="00842E7E">
            <w:pPr>
              <w:rPr>
                <w:sz w:val="20"/>
                <w:szCs w:val="20"/>
                <w:lang w:val="en-GB"/>
              </w:rPr>
            </w:pPr>
            <w:r w:rsidRPr="0087388D">
              <w:rPr>
                <w:sz w:val="20"/>
                <w:szCs w:val="20"/>
                <w:lang w:val="en-GB"/>
              </w:rPr>
              <w:t>91/55/</w:t>
            </w:r>
            <w:r w:rsidR="002E73A1" w:rsidRPr="0087388D">
              <w:rPr>
                <w:sz w:val="20"/>
                <w:szCs w:val="20"/>
                <w:lang w:val="en-GB"/>
              </w:rPr>
              <w:t>8</w:t>
            </w:r>
          </w:p>
        </w:tc>
        <w:tc>
          <w:tcPr>
            <w:tcW w:w="284" w:type="dxa"/>
            <w:gridSpan w:val="2"/>
            <w:tcBorders>
              <w:top w:val="nil"/>
              <w:left w:val="nil"/>
              <w:bottom w:val="single" w:sz="4" w:space="0" w:color="auto"/>
              <w:right w:val="nil"/>
            </w:tcBorders>
          </w:tcPr>
          <w:p w14:paraId="4B31912A" w14:textId="77777777" w:rsidR="002E73A1" w:rsidRPr="0087388D" w:rsidRDefault="002E73A1" w:rsidP="00842E7E">
            <w:pPr>
              <w:rPr>
                <w:sz w:val="20"/>
                <w:szCs w:val="20"/>
                <w:lang w:val="en-GB"/>
              </w:rPr>
            </w:pPr>
          </w:p>
        </w:tc>
      </w:tr>
      <w:tr w:rsidR="002E73A1" w:rsidRPr="00D67FA9" w14:paraId="01FB069D" w14:textId="77777777" w:rsidTr="002E73A1">
        <w:trPr>
          <w:trHeight w:val="272"/>
          <w:jc w:val="center"/>
        </w:trPr>
        <w:tc>
          <w:tcPr>
            <w:tcW w:w="2305" w:type="dxa"/>
            <w:tcBorders>
              <w:top w:val="nil"/>
              <w:left w:val="nil"/>
              <w:bottom w:val="single" w:sz="4" w:space="0" w:color="auto"/>
              <w:right w:val="nil"/>
            </w:tcBorders>
            <w:vAlign w:val="center"/>
            <w:hideMark/>
          </w:tcPr>
          <w:p w14:paraId="1B3B4695" w14:textId="77777777" w:rsidR="002E73A1" w:rsidRPr="0087388D" w:rsidRDefault="002E73A1" w:rsidP="00842E7E">
            <w:pPr>
              <w:rPr>
                <w:sz w:val="20"/>
                <w:szCs w:val="20"/>
                <w:lang w:val="en-GB"/>
              </w:rPr>
            </w:pPr>
            <w:r w:rsidRPr="0087388D">
              <w:rPr>
                <w:sz w:val="20"/>
                <w:szCs w:val="20"/>
                <w:lang w:val="en-GB"/>
              </w:rPr>
              <w:t>Trimethoprim</w:t>
            </w:r>
          </w:p>
        </w:tc>
        <w:tc>
          <w:tcPr>
            <w:tcW w:w="1664" w:type="dxa"/>
            <w:tcBorders>
              <w:top w:val="nil"/>
              <w:left w:val="nil"/>
              <w:bottom w:val="single" w:sz="4" w:space="0" w:color="auto"/>
              <w:right w:val="nil"/>
            </w:tcBorders>
            <w:vAlign w:val="center"/>
            <w:hideMark/>
          </w:tcPr>
          <w:p w14:paraId="0972BDB9" w14:textId="3626FFDB" w:rsidR="002E73A1" w:rsidRPr="0087388D" w:rsidRDefault="002E73A1" w:rsidP="00842E7E">
            <w:pPr>
              <w:rPr>
                <w:sz w:val="20"/>
                <w:szCs w:val="20"/>
                <w:lang w:val="en-GB"/>
              </w:rPr>
            </w:pPr>
            <w:r w:rsidRPr="0087388D">
              <w:rPr>
                <w:sz w:val="20"/>
                <w:szCs w:val="20"/>
                <w:lang w:val="en-GB"/>
              </w:rPr>
              <w:t xml:space="preserve">291.2 </w:t>
            </w:r>
            <w:r w:rsidRPr="0087388D">
              <w:rPr>
                <w:sz w:val="20"/>
                <w:szCs w:val="20"/>
                <w:lang w:val="en-GB"/>
              </w:rPr>
              <w:sym w:font="Wingdings" w:char="F0E0"/>
            </w:r>
            <w:r w:rsidRPr="0087388D">
              <w:rPr>
                <w:sz w:val="20"/>
                <w:szCs w:val="20"/>
                <w:lang w:val="en-GB"/>
              </w:rPr>
              <w:t xml:space="preserve"> 261.2</w:t>
            </w:r>
          </w:p>
        </w:tc>
        <w:tc>
          <w:tcPr>
            <w:tcW w:w="1417" w:type="dxa"/>
            <w:tcBorders>
              <w:top w:val="nil"/>
              <w:left w:val="nil"/>
              <w:bottom w:val="single" w:sz="4" w:space="0" w:color="auto"/>
              <w:right w:val="nil"/>
            </w:tcBorders>
            <w:vAlign w:val="center"/>
            <w:hideMark/>
          </w:tcPr>
          <w:p w14:paraId="11E521AD" w14:textId="05329296" w:rsidR="002E73A1" w:rsidRPr="0087388D" w:rsidRDefault="00FD0A9B" w:rsidP="00842E7E">
            <w:pPr>
              <w:rPr>
                <w:sz w:val="20"/>
                <w:szCs w:val="20"/>
                <w:lang w:val="en-GB"/>
              </w:rPr>
            </w:pPr>
            <w:r w:rsidRPr="0087388D">
              <w:rPr>
                <w:sz w:val="20"/>
                <w:szCs w:val="20"/>
                <w:lang w:val="en-GB"/>
              </w:rPr>
              <w:t>86/35/</w:t>
            </w:r>
            <w:r w:rsidR="002E73A1" w:rsidRPr="0087388D">
              <w:rPr>
                <w:sz w:val="20"/>
                <w:szCs w:val="20"/>
                <w:lang w:val="en-GB"/>
              </w:rPr>
              <w:t>14</w:t>
            </w:r>
          </w:p>
        </w:tc>
        <w:tc>
          <w:tcPr>
            <w:tcW w:w="1702" w:type="dxa"/>
            <w:tcBorders>
              <w:top w:val="nil"/>
              <w:left w:val="nil"/>
              <w:bottom w:val="single" w:sz="4" w:space="0" w:color="auto"/>
              <w:right w:val="nil"/>
            </w:tcBorders>
            <w:vAlign w:val="center"/>
            <w:hideMark/>
          </w:tcPr>
          <w:p w14:paraId="1E49978E" w14:textId="2AE55778" w:rsidR="002E73A1" w:rsidRPr="0087388D" w:rsidRDefault="002E73A1" w:rsidP="00842E7E">
            <w:pPr>
              <w:rPr>
                <w:sz w:val="20"/>
                <w:szCs w:val="20"/>
                <w:lang w:val="en-GB"/>
              </w:rPr>
            </w:pPr>
            <w:r w:rsidRPr="0087388D">
              <w:rPr>
                <w:sz w:val="20"/>
                <w:szCs w:val="20"/>
                <w:lang w:val="en-GB"/>
              </w:rPr>
              <w:t xml:space="preserve">291.2 </w:t>
            </w:r>
            <w:r w:rsidRPr="0087388D">
              <w:rPr>
                <w:sz w:val="20"/>
                <w:szCs w:val="20"/>
                <w:lang w:val="en-GB"/>
              </w:rPr>
              <w:sym w:font="Wingdings" w:char="F0E0"/>
            </w:r>
            <w:r w:rsidRPr="0087388D">
              <w:rPr>
                <w:sz w:val="20"/>
                <w:szCs w:val="20"/>
                <w:lang w:val="en-GB"/>
              </w:rPr>
              <w:t xml:space="preserve"> 230.1</w:t>
            </w:r>
          </w:p>
        </w:tc>
        <w:tc>
          <w:tcPr>
            <w:tcW w:w="1417" w:type="dxa"/>
            <w:tcBorders>
              <w:top w:val="nil"/>
              <w:left w:val="nil"/>
              <w:bottom w:val="single" w:sz="4" w:space="0" w:color="auto"/>
              <w:right w:val="nil"/>
            </w:tcBorders>
            <w:vAlign w:val="center"/>
            <w:hideMark/>
          </w:tcPr>
          <w:p w14:paraId="0847F4C9" w14:textId="3717857C" w:rsidR="002E73A1" w:rsidRPr="0087388D" w:rsidRDefault="00FD0A9B" w:rsidP="00842E7E">
            <w:pPr>
              <w:rPr>
                <w:sz w:val="20"/>
                <w:szCs w:val="20"/>
                <w:lang w:val="en-GB"/>
              </w:rPr>
            </w:pPr>
            <w:r w:rsidRPr="0087388D">
              <w:rPr>
                <w:sz w:val="20"/>
                <w:szCs w:val="20"/>
                <w:lang w:val="en-GB"/>
              </w:rPr>
              <w:t>86/33/</w:t>
            </w:r>
            <w:r w:rsidR="002E73A1" w:rsidRPr="0087388D">
              <w:rPr>
                <w:sz w:val="20"/>
                <w:szCs w:val="20"/>
                <w:lang w:val="en-GB"/>
              </w:rPr>
              <w:t xml:space="preserve">18 </w:t>
            </w:r>
          </w:p>
        </w:tc>
        <w:tc>
          <w:tcPr>
            <w:tcW w:w="284" w:type="dxa"/>
            <w:gridSpan w:val="2"/>
            <w:tcBorders>
              <w:top w:val="nil"/>
              <w:left w:val="nil"/>
              <w:bottom w:val="single" w:sz="4" w:space="0" w:color="auto"/>
              <w:right w:val="nil"/>
            </w:tcBorders>
          </w:tcPr>
          <w:p w14:paraId="4B868076" w14:textId="77777777" w:rsidR="002E73A1" w:rsidRPr="0087388D" w:rsidRDefault="002E73A1" w:rsidP="00842E7E">
            <w:pPr>
              <w:rPr>
                <w:sz w:val="20"/>
                <w:szCs w:val="20"/>
                <w:lang w:val="en-GB"/>
              </w:rPr>
            </w:pPr>
          </w:p>
        </w:tc>
      </w:tr>
      <w:tr w:rsidR="002E73A1" w:rsidRPr="00D67FA9" w14:paraId="04F07A17" w14:textId="77777777" w:rsidTr="002E73A1">
        <w:trPr>
          <w:trHeight w:val="272"/>
          <w:jc w:val="center"/>
        </w:trPr>
        <w:tc>
          <w:tcPr>
            <w:tcW w:w="2305" w:type="dxa"/>
            <w:tcBorders>
              <w:top w:val="nil"/>
              <w:left w:val="nil"/>
              <w:bottom w:val="single" w:sz="4" w:space="0" w:color="auto"/>
              <w:right w:val="nil"/>
            </w:tcBorders>
            <w:vAlign w:val="center"/>
            <w:hideMark/>
          </w:tcPr>
          <w:p w14:paraId="16395D0D" w14:textId="77777777" w:rsidR="002E73A1" w:rsidRPr="0087388D" w:rsidRDefault="002E73A1" w:rsidP="00842E7E">
            <w:pPr>
              <w:rPr>
                <w:sz w:val="20"/>
                <w:szCs w:val="20"/>
                <w:lang w:val="en-GB"/>
              </w:rPr>
            </w:pPr>
            <w:r w:rsidRPr="0087388D">
              <w:rPr>
                <w:sz w:val="20"/>
                <w:szCs w:val="20"/>
                <w:lang w:val="en-GB"/>
              </w:rPr>
              <w:t>Valsartan</w:t>
            </w:r>
          </w:p>
        </w:tc>
        <w:tc>
          <w:tcPr>
            <w:tcW w:w="1664" w:type="dxa"/>
            <w:tcBorders>
              <w:top w:val="nil"/>
              <w:left w:val="nil"/>
              <w:bottom w:val="single" w:sz="4" w:space="0" w:color="auto"/>
              <w:right w:val="nil"/>
            </w:tcBorders>
            <w:vAlign w:val="center"/>
            <w:hideMark/>
          </w:tcPr>
          <w:p w14:paraId="4BB82076" w14:textId="5E922C9B" w:rsidR="002E73A1" w:rsidRPr="0087388D" w:rsidRDefault="002E73A1" w:rsidP="00842E7E">
            <w:pPr>
              <w:rPr>
                <w:sz w:val="20"/>
                <w:szCs w:val="20"/>
                <w:lang w:val="en-GB"/>
              </w:rPr>
            </w:pPr>
            <w:r w:rsidRPr="0087388D">
              <w:rPr>
                <w:sz w:val="20"/>
                <w:szCs w:val="20"/>
                <w:lang w:val="en-GB"/>
              </w:rPr>
              <w:t xml:space="preserve">436.2 </w:t>
            </w:r>
            <w:r w:rsidRPr="0087388D">
              <w:rPr>
                <w:sz w:val="20"/>
                <w:szCs w:val="20"/>
                <w:lang w:val="en-GB"/>
              </w:rPr>
              <w:sym w:font="Wingdings" w:char="F0E0"/>
            </w:r>
            <w:r w:rsidRPr="0087388D">
              <w:rPr>
                <w:sz w:val="20"/>
                <w:szCs w:val="20"/>
                <w:lang w:val="en-GB"/>
              </w:rPr>
              <w:t xml:space="preserve"> 235.2</w:t>
            </w:r>
          </w:p>
        </w:tc>
        <w:tc>
          <w:tcPr>
            <w:tcW w:w="1417" w:type="dxa"/>
            <w:tcBorders>
              <w:top w:val="nil"/>
              <w:left w:val="nil"/>
              <w:bottom w:val="single" w:sz="4" w:space="0" w:color="auto"/>
              <w:right w:val="nil"/>
            </w:tcBorders>
            <w:vAlign w:val="center"/>
            <w:hideMark/>
          </w:tcPr>
          <w:p w14:paraId="71C2276E" w14:textId="7DBE0E80" w:rsidR="002E73A1" w:rsidRPr="0087388D" w:rsidRDefault="00FD0A9B" w:rsidP="00842E7E">
            <w:pPr>
              <w:rPr>
                <w:sz w:val="20"/>
                <w:szCs w:val="20"/>
                <w:lang w:val="en-GB"/>
              </w:rPr>
            </w:pPr>
            <w:r w:rsidRPr="0087388D">
              <w:rPr>
                <w:sz w:val="20"/>
                <w:szCs w:val="20"/>
                <w:lang w:val="en-GB"/>
              </w:rPr>
              <w:t>70/25/</w:t>
            </w:r>
            <w:r w:rsidR="002E73A1" w:rsidRPr="0087388D">
              <w:rPr>
                <w:sz w:val="20"/>
                <w:szCs w:val="20"/>
                <w:lang w:val="en-GB"/>
              </w:rPr>
              <w:t>10</w:t>
            </w:r>
          </w:p>
        </w:tc>
        <w:tc>
          <w:tcPr>
            <w:tcW w:w="1702" w:type="dxa"/>
            <w:tcBorders>
              <w:top w:val="nil"/>
              <w:left w:val="nil"/>
              <w:bottom w:val="single" w:sz="4" w:space="0" w:color="auto"/>
              <w:right w:val="nil"/>
            </w:tcBorders>
            <w:vAlign w:val="center"/>
            <w:hideMark/>
          </w:tcPr>
          <w:p w14:paraId="406F9BA0" w14:textId="35E4DC0F" w:rsidR="002E73A1" w:rsidRPr="0087388D" w:rsidRDefault="002E73A1" w:rsidP="00842E7E">
            <w:pPr>
              <w:rPr>
                <w:sz w:val="20"/>
                <w:szCs w:val="20"/>
                <w:lang w:val="en-GB"/>
              </w:rPr>
            </w:pPr>
            <w:r w:rsidRPr="0087388D">
              <w:rPr>
                <w:sz w:val="20"/>
                <w:szCs w:val="20"/>
                <w:lang w:val="en-GB"/>
              </w:rPr>
              <w:t xml:space="preserve">436.2 </w:t>
            </w:r>
            <w:r w:rsidRPr="0087388D">
              <w:rPr>
                <w:sz w:val="20"/>
                <w:szCs w:val="20"/>
                <w:lang w:val="en-GB"/>
              </w:rPr>
              <w:sym w:font="Wingdings" w:char="F0E0"/>
            </w:r>
            <w:r w:rsidRPr="0087388D">
              <w:rPr>
                <w:sz w:val="20"/>
                <w:szCs w:val="20"/>
                <w:lang w:val="en-GB"/>
              </w:rPr>
              <w:t xml:space="preserve"> 291.1</w:t>
            </w:r>
          </w:p>
        </w:tc>
        <w:tc>
          <w:tcPr>
            <w:tcW w:w="1417" w:type="dxa"/>
            <w:tcBorders>
              <w:top w:val="nil"/>
              <w:left w:val="nil"/>
              <w:bottom w:val="single" w:sz="4" w:space="0" w:color="auto"/>
              <w:right w:val="nil"/>
            </w:tcBorders>
            <w:vAlign w:val="center"/>
            <w:hideMark/>
          </w:tcPr>
          <w:p w14:paraId="14B21BEC" w14:textId="56C3E541" w:rsidR="002E73A1" w:rsidRPr="0087388D" w:rsidRDefault="00FD0A9B" w:rsidP="00842E7E">
            <w:pPr>
              <w:rPr>
                <w:sz w:val="20"/>
                <w:szCs w:val="20"/>
                <w:lang w:val="en-GB"/>
              </w:rPr>
            </w:pPr>
            <w:r w:rsidRPr="0087388D">
              <w:rPr>
                <w:sz w:val="20"/>
                <w:szCs w:val="20"/>
                <w:lang w:val="en-GB"/>
              </w:rPr>
              <w:t>70/25/</w:t>
            </w:r>
            <w:r w:rsidR="002E73A1" w:rsidRPr="0087388D">
              <w:rPr>
                <w:sz w:val="20"/>
                <w:szCs w:val="20"/>
                <w:lang w:val="en-GB"/>
              </w:rPr>
              <w:t>36</w:t>
            </w:r>
          </w:p>
        </w:tc>
        <w:tc>
          <w:tcPr>
            <w:tcW w:w="284" w:type="dxa"/>
            <w:gridSpan w:val="2"/>
            <w:tcBorders>
              <w:top w:val="nil"/>
              <w:left w:val="nil"/>
              <w:bottom w:val="single" w:sz="4" w:space="0" w:color="auto"/>
              <w:right w:val="nil"/>
            </w:tcBorders>
          </w:tcPr>
          <w:p w14:paraId="0FE5FB90" w14:textId="77777777" w:rsidR="002E73A1" w:rsidRPr="0087388D" w:rsidRDefault="002E73A1" w:rsidP="00842E7E">
            <w:pPr>
              <w:rPr>
                <w:sz w:val="20"/>
                <w:szCs w:val="20"/>
                <w:lang w:val="en-GB"/>
              </w:rPr>
            </w:pPr>
          </w:p>
        </w:tc>
      </w:tr>
      <w:tr w:rsidR="002E73A1" w:rsidRPr="00D67FA9" w14:paraId="5FB17634" w14:textId="77777777" w:rsidTr="002E73A1">
        <w:trPr>
          <w:trHeight w:val="272"/>
          <w:jc w:val="center"/>
        </w:trPr>
        <w:tc>
          <w:tcPr>
            <w:tcW w:w="2305" w:type="dxa"/>
            <w:tcBorders>
              <w:top w:val="nil"/>
              <w:left w:val="nil"/>
              <w:bottom w:val="single" w:sz="4" w:space="0" w:color="auto"/>
              <w:right w:val="nil"/>
            </w:tcBorders>
            <w:vAlign w:val="center"/>
            <w:hideMark/>
          </w:tcPr>
          <w:p w14:paraId="18886F5E" w14:textId="77777777" w:rsidR="002E73A1" w:rsidRPr="0087388D" w:rsidRDefault="002E73A1" w:rsidP="00842E7E">
            <w:pPr>
              <w:rPr>
                <w:sz w:val="20"/>
                <w:szCs w:val="20"/>
                <w:lang w:val="en-GB"/>
              </w:rPr>
            </w:pPr>
            <w:r w:rsidRPr="0087388D">
              <w:rPr>
                <w:sz w:val="20"/>
                <w:szCs w:val="20"/>
                <w:lang w:val="en-GB"/>
              </w:rPr>
              <w:t>Venlafaxine</w:t>
            </w:r>
          </w:p>
        </w:tc>
        <w:tc>
          <w:tcPr>
            <w:tcW w:w="1664" w:type="dxa"/>
            <w:tcBorders>
              <w:top w:val="nil"/>
              <w:left w:val="nil"/>
              <w:bottom w:val="single" w:sz="4" w:space="0" w:color="auto"/>
              <w:right w:val="nil"/>
            </w:tcBorders>
            <w:vAlign w:val="center"/>
            <w:hideMark/>
          </w:tcPr>
          <w:p w14:paraId="3D492678" w14:textId="721F14BE" w:rsidR="002E73A1" w:rsidRPr="0087388D" w:rsidRDefault="002E73A1" w:rsidP="00842E7E">
            <w:pPr>
              <w:rPr>
                <w:sz w:val="20"/>
                <w:szCs w:val="20"/>
                <w:lang w:val="en-GB"/>
              </w:rPr>
            </w:pPr>
            <w:r w:rsidRPr="0087388D">
              <w:rPr>
                <w:sz w:val="20"/>
                <w:szCs w:val="20"/>
                <w:lang w:val="en-GB"/>
              </w:rPr>
              <w:t xml:space="preserve">278.1 </w:t>
            </w:r>
            <w:r w:rsidRPr="0087388D">
              <w:rPr>
                <w:sz w:val="20"/>
                <w:szCs w:val="20"/>
                <w:lang w:val="en-GB"/>
              </w:rPr>
              <w:sym w:font="Wingdings" w:char="F0E0"/>
            </w:r>
            <w:r w:rsidRPr="0087388D">
              <w:rPr>
                <w:sz w:val="20"/>
                <w:szCs w:val="20"/>
                <w:lang w:val="en-GB"/>
              </w:rPr>
              <w:t xml:space="preserve"> 58</w:t>
            </w:r>
          </w:p>
        </w:tc>
        <w:tc>
          <w:tcPr>
            <w:tcW w:w="1417" w:type="dxa"/>
            <w:tcBorders>
              <w:top w:val="nil"/>
              <w:left w:val="nil"/>
              <w:bottom w:val="single" w:sz="4" w:space="0" w:color="auto"/>
              <w:right w:val="nil"/>
            </w:tcBorders>
            <w:vAlign w:val="center"/>
            <w:hideMark/>
          </w:tcPr>
          <w:p w14:paraId="3A5593D9" w14:textId="0E9F713F" w:rsidR="002E73A1" w:rsidRPr="0087388D" w:rsidRDefault="00FD0A9B" w:rsidP="00842E7E">
            <w:pPr>
              <w:rPr>
                <w:sz w:val="20"/>
                <w:szCs w:val="20"/>
                <w:lang w:val="en-GB"/>
              </w:rPr>
            </w:pPr>
            <w:r w:rsidRPr="0087388D">
              <w:rPr>
                <w:sz w:val="20"/>
                <w:szCs w:val="20"/>
                <w:lang w:val="en-GB"/>
              </w:rPr>
              <w:t>46/57/</w:t>
            </w:r>
            <w:r w:rsidR="002E73A1" w:rsidRPr="0087388D">
              <w:rPr>
                <w:sz w:val="20"/>
                <w:szCs w:val="20"/>
                <w:lang w:val="en-GB"/>
              </w:rPr>
              <w:t>8</w:t>
            </w:r>
          </w:p>
        </w:tc>
        <w:tc>
          <w:tcPr>
            <w:tcW w:w="1702" w:type="dxa"/>
            <w:tcBorders>
              <w:top w:val="nil"/>
              <w:left w:val="nil"/>
              <w:bottom w:val="single" w:sz="4" w:space="0" w:color="auto"/>
              <w:right w:val="nil"/>
            </w:tcBorders>
            <w:vAlign w:val="center"/>
            <w:hideMark/>
          </w:tcPr>
          <w:p w14:paraId="0015C5E6" w14:textId="69EA36C5" w:rsidR="002E73A1" w:rsidRPr="0087388D" w:rsidRDefault="002E73A1" w:rsidP="00842E7E">
            <w:pPr>
              <w:rPr>
                <w:sz w:val="20"/>
                <w:szCs w:val="20"/>
                <w:lang w:val="en-GB"/>
              </w:rPr>
            </w:pPr>
            <w:r w:rsidRPr="0087388D">
              <w:rPr>
                <w:sz w:val="20"/>
                <w:szCs w:val="20"/>
                <w:lang w:val="en-GB"/>
              </w:rPr>
              <w:t xml:space="preserve">278.1 </w:t>
            </w:r>
            <w:r w:rsidRPr="0087388D">
              <w:rPr>
                <w:sz w:val="20"/>
                <w:szCs w:val="20"/>
                <w:lang w:val="en-GB"/>
              </w:rPr>
              <w:sym w:font="Wingdings" w:char="F0E0"/>
            </w:r>
            <w:r w:rsidRPr="0087388D">
              <w:rPr>
                <w:sz w:val="20"/>
                <w:szCs w:val="20"/>
                <w:lang w:val="en-GB"/>
              </w:rPr>
              <w:t xml:space="preserve"> 260</w:t>
            </w:r>
          </w:p>
        </w:tc>
        <w:tc>
          <w:tcPr>
            <w:tcW w:w="1417" w:type="dxa"/>
            <w:tcBorders>
              <w:top w:val="nil"/>
              <w:left w:val="nil"/>
              <w:bottom w:val="single" w:sz="4" w:space="0" w:color="auto"/>
              <w:right w:val="nil"/>
            </w:tcBorders>
            <w:vAlign w:val="center"/>
            <w:hideMark/>
          </w:tcPr>
          <w:p w14:paraId="5E55C8C4" w14:textId="579BD80E" w:rsidR="002E73A1" w:rsidRPr="0087388D" w:rsidRDefault="00FD0A9B" w:rsidP="00842E7E">
            <w:pPr>
              <w:rPr>
                <w:sz w:val="20"/>
                <w:szCs w:val="20"/>
                <w:lang w:val="en-GB"/>
              </w:rPr>
            </w:pPr>
            <w:r w:rsidRPr="0087388D">
              <w:rPr>
                <w:sz w:val="20"/>
                <w:szCs w:val="20"/>
                <w:lang w:val="en-GB"/>
              </w:rPr>
              <w:t>46/17/</w:t>
            </w:r>
            <w:r w:rsidR="002E73A1" w:rsidRPr="0087388D">
              <w:rPr>
                <w:sz w:val="20"/>
                <w:szCs w:val="20"/>
                <w:lang w:val="en-GB"/>
              </w:rPr>
              <w:t>10</w:t>
            </w:r>
          </w:p>
        </w:tc>
        <w:tc>
          <w:tcPr>
            <w:tcW w:w="284" w:type="dxa"/>
            <w:gridSpan w:val="2"/>
            <w:tcBorders>
              <w:top w:val="nil"/>
              <w:left w:val="nil"/>
              <w:bottom w:val="single" w:sz="4" w:space="0" w:color="auto"/>
              <w:right w:val="nil"/>
            </w:tcBorders>
          </w:tcPr>
          <w:p w14:paraId="1C03FA99" w14:textId="77777777" w:rsidR="002E73A1" w:rsidRPr="0087388D" w:rsidRDefault="002E73A1" w:rsidP="00842E7E">
            <w:pPr>
              <w:rPr>
                <w:sz w:val="20"/>
                <w:szCs w:val="20"/>
                <w:lang w:val="en-GB"/>
              </w:rPr>
            </w:pPr>
          </w:p>
        </w:tc>
      </w:tr>
      <w:tr w:rsidR="002E73A1" w:rsidRPr="00D67FA9" w14:paraId="262D7C5E"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61092B1" w14:textId="77777777" w:rsidR="002E73A1" w:rsidRPr="0087388D" w:rsidRDefault="002E73A1" w:rsidP="00842E7E">
            <w:pPr>
              <w:rPr>
                <w:sz w:val="20"/>
                <w:szCs w:val="20"/>
                <w:lang w:val="en-GB"/>
              </w:rPr>
            </w:pPr>
            <w:r w:rsidRPr="0087388D">
              <w:rPr>
                <w:sz w:val="20"/>
                <w:szCs w:val="20"/>
                <w:lang w:val="en-GB"/>
              </w:rPr>
              <w:t>Venlafaxine-d6</w:t>
            </w:r>
          </w:p>
        </w:tc>
        <w:tc>
          <w:tcPr>
            <w:tcW w:w="1664" w:type="dxa"/>
            <w:tcBorders>
              <w:top w:val="single" w:sz="4" w:space="0" w:color="auto"/>
              <w:left w:val="nil"/>
              <w:bottom w:val="single" w:sz="4" w:space="0" w:color="auto"/>
              <w:right w:val="nil"/>
            </w:tcBorders>
            <w:vAlign w:val="center"/>
            <w:hideMark/>
          </w:tcPr>
          <w:p w14:paraId="6A6A5B68" w14:textId="75A9764D" w:rsidR="002E73A1" w:rsidRPr="0087388D" w:rsidRDefault="002E73A1" w:rsidP="00842E7E">
            <w:pPr>
              <w:rPr>
                <w:sz w:val="20"/>
                <w:szCs w:val="20"/>
                <w:lang w:val="en-GB"/>
              </w:rPr>
            </w:pPr>
            <w:r w:rsidRPr="0087388D">
              <w:rPr>
                <w:sz w:val="20"/>
                <w:szCs w:val="20"/>
                <w:lang w:val="en-GB"/>
              </w:rPr>
              <w:t xml:space="preserve">284.1 </w:t>
            </w:r>
            <w:r w:rsidRPr="0087388D">
              <w:rPr>
                <w:sz w:val="20"/>
                <w:szCs w:val="20"/>
                <w:lang w:val="en-GB"/>
              </w:rPr>
              <w:sym w:font="Wingdings" w:char="F0E0"/>
            </w:r>
            <w:r w:rsidRPr="0087388D">
              <w:rPr>
                <w:sz w:val="20"/>
                <w:szCs w:val="20"/>
                <w:lang w:val="en-GB"/>
              </w:rPr>
              <w:t xml:space="preserve"> 64</w:t>
            </w:r>
          </w:p>
        </w:tc>
        <w:tc>
          <w:tcPr>
            <w:tcW w:w="1417" w:type="dxa"/>
            <w:tcBorders>
              <w:top w:val="single" w:sz="4" w:space="0" w:color="auto"/>
              <w:left w:val="nil"/>
              <w:bottom w:val="single" w:sz="4" w:space="0" w:color="auto"/>
              <w:right w:val="nil"/>
            </w:tcBorders>
            <w:vAlign w:val="center"/>
            <w:hideMark/>
          </w:tcPr>
          <w:p w14:paraId="0D419C72" w14:textId="0B9C13DC" w:rsidR="002E73A1" w:rsidRPr="0087388D" w:rsidRDefault="00FD0A9B" w:rsidP="00842E7E">
            <w:pPr>
              <w:rPr>
                <w:sz w:val="20"/>
                <w:szCs w:val="20"/>
                <w:lang w:val="en-GB"/>
              </w:rPr>
            </w:pPr>
            <w:r w:rsidRPr="0087388D">
              <w:rPr>
                <w:sz w:val="20"/>
                <w:szCs w:val="20"/>
                <w:lang w:val="en-GB"/>
              </w:rPr>
              <w:t>46/57/</w:t>
            </w:r>
            <w:r w:rsidR="002E73A1" w:rsidRPr="0087388D">
              <w:rPr>
                <w:sz w:val="20"/>
                <w:szCs w:val="20"/>
                <w:lang w:val="en-GB"/>
              </w:rPr>
              <w:t>8</w:t>
            </w:r>
          </w:p>
        </w:tc>
        <w:tc>
          <w:tcPr>
            <w:tcW w:w="1702" w:type="dxa"/>
            <w:tcBorders>
              <w:top w:val="single" w:sz="4" w:space="0" w:color="auto"/>
              <w:left w:val="nil"/>
              <w:bottom w:val="single" w:sz="4" w:space="0" w:color="auto"/>
              <w:right w:val="nil"/>
            </w:tcBorders>
            <w:vAlign w:val="center"/>
          </w:tcPr>
          <w:p w14:paraId="291B77F7" w14:textId="77777777" w:rsidR="002E73A1" w:rsidRPr="0087388D" w:rsidRDefault="002E73A1" w:rsidP="00842E7E">
            <w:pPr>
              <w:rPr>
                <w:sz w:val="20"/>
                <w:szCs w:val="20"/>
                <w:lang w:val="en-GB"/>
              </w:rPr>
            </w:pPr>
          </w:p>
        </w:tc>
        <w:tc>
          <w:tcPr>
            <w:tcW w:w="1417" w:type="dxa"/>
            <w:tcBorders>
              <w:top w:val="single" w:sz="4" w:space="0" w:color="auto"/>
              <w:left w:val="nil"/>
              <w:bottom w:val="single" w:sz="4" w:space="0" w:color="auto"/>
              <w:right w:val="nil"/>
            </w:tcBorders>
            <w:vAlign w:val="center"/>
          </w:tcPr>
          <w:p w14:paraId="1DD5FB33" w14:textId="77777777" w:rsidR="002E73A1" w:rsidRPr="0087388D" w:rsidRDefault="002E73A1" w:rsidP="00842E7E">
            <w:pPr>
              <w:rPr>
                <w:sz w:val="20"/>
                <w:szCs w:val="20"/>
                <w:lang w:val="en-GB"/>
              </w:rPr>
            </w:pPr>
          </w:p>
        </w:tc>
        <w:tc>
          <w:tcPr>
            <w:tcW w:w="284" w:type="dxa"/>
            <w:gridSpan w:val="2"/>
            <w:tcBorders>
              <w:top w:val="single" w:sz="4" w:space="0" w:color="auto"/>
              <w:left w:val="nil"/>
              <w:bottom w:val="single" w:sz="4" w:space="0" w:color="auto"/>
              <w:right w:val="nil"/>
            </w:tcBorders>
          </w:tcPr>
          <w:p w14:paraId="35129D68" w14:textId="77777777" w:rsidR="002E73A1" w:rsidRPr="0087388D" w:rsidRDefault="002E73A1" w:rsidP="00842E7E">
            <w:pPr>
              <w:rPr>
                <w:sz w:val="20"/>
                <w:szCs w:val="20"/>
                <w:lang w:val="en-GB"/>
              </w:rPr>
            </w:pPr>
          </w:p>
        </w:tc>
      </w:tr>
      <w:tr w:rsidR="002E73A1" w:rsidRPr="00D67FA9" w14:paraId="40D5AA50"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A08F6F8" w14:textId="77777777" w:rsidR="002E73A1" w:rsidRPr="0087388D" w:rsidRDefault="002E73A1" w:rsidP="00842E7E">
            <w:pPr>
              <w:rPr>
                <w:b/>
                <w:sz w:val="20"/>
                <w:szCs w:val="20"/>
                <w:lang w:val="en-GB"/>
              </w:rPr>
            </w:pPr>
            <w:r w:rsidRPr="0087388D">
              <w:rPr>
                <w:b/>
                <w:sz w:val="20"/>
                <w:szCs w:val="20"/>
                <w:lang w:val="en-GB"/>
              </w:rPr>
              <w:t>NI Mode</w:t>
            </w:r>
          </w:p>
        </w:tc>
        <w:tc>
          <w:tcPr>
            <w:tcW w:w="1664" w:type="dxa"/>
            <w:tcBorders>
              <w:top w:val="single" w:sz="4" w:space="0" w:color="auto"/>
              <w:left w:val="nil"/>
              <w:bottom w:val="single" w:sz="4" w:space="0" w:color="auto"/>
              <w:right w:val="nil"/>
            </w:tcBorders>
            <w:vAlign w:val="center"/>
          </w:tcPr>
          <w:p w14:paraId="1F4178D9" w14:textId="77777777" w:rsidR="002E73A1" w:rsidRPr="0087388D" w:rsidRDefault="002E73A1" w:rsidP="00842E7E">
            <w:pPr>
              <w:rPr>
                <w:sz w:val="20"/>
                <w:szCs w:val="20"/>
                <w:lang w:val="en-GB"/>
              </w:rPr>
            </w:pPr>
          </w:p>
        </w:tc>
        <w:tc>
          <w:tcPr>
            <w:tcW w:w="1417" w:type="dxa"/>
            <w:tcBorders>
              <w:top w:val="single" w:sz="4" w:space="0" w:color="auto"/>
              <w:left w:val="nil"/>
              <w:bottom w:val="single" w:sz="4" w:space="0" w:color="auto"/>
              <w:right w:val="nil"/>
            </w:tcBorders>
            <w:vAlign w:val="center"/>
          </w:tcPr>
          <w:p w14:paraId="2DC5D1F5" w14:textId="77777777" w:rsidR="002E73A1" w:rsidRPr="0087388D" w:rsidRDefault="002E73A1" w:rsidP="00842E7E">
            <w:pPr>
              <w:rPr>
                <w:sz w:val="20"/>
                <w:szCs w:val="20"/>
                <w:lang w:val="en-GB"/>
              </w:rPr>
            </w:pPr>
          </w:p>
        </w:tc>
        <w:tc>
          <w:tcPr>
            <w:tcW w:w="1702" w:type="dxa"/>
            <w:tcBorders>
              <w:top w:val="single" w:sz="4" w:space="0" w:color="auto"/>
              <w:left w:val="nil"/>
              <w:bottom w:val="single" w:sz="4" w:space="0" w:color="auto"/>
              <w:right w:val="nil"/>
            </w:tcBorders>
            <w:vAlign w:val="center"/>
          </w:tcPr>
          <w:p w14:paraId="19147587" w14:textId="77777777" w:rsidR="002E73A1" w:rsidRPr="0087388D" w:rsidRDefault="002E73A1" w:rsidP="00842E7E">
            <w:pPr>
              <w:rPr>
                <w:sz w:val="20"/>
                <w:szCs w:val="20"/>
                <w:lang w:val="en-GB"/>
              </w:rPr>
            </w:pPr>
          </w:p>
        </w:tc>
        <w:tc>
          <w:tcPr>
            <w:tcW w:w="1417" w:type="dxa"/>
            <w:tcBorders>
              <w:top w:val="single" w:sz="4" w:space="0" w:color="auto"/>
              <w:left w:val="nil"/>
              <w:bottom w:val="single" w:sz="4" w:space="0" w:color="auto"/>
              <w:right w:val="nil"/>
            </w:tcBorders>
            <w:vAlign w:val="center"/>
          </w:tcPr>
          <w:p w14:paraId="40ED877F" w14:textId="77777777" w:rsidR="002E73A1" w:rsidRPr="0087388D" w:rsidRDefault="002E73A1" w:rsidP="00842E7E">
            <w:pPr>
              <w:rPr>
                <w:sz w:val="20"/>
                <w:szCs w:val="20"/>
                <w:lang w:val="en-GB"/>
              </w:rPr>
            </w:pPr>
          </w:p>
        </w:tc>
        <w:tc>
          <w:tcPr>
            <w:tcW w:w="284" w:type="dxa"/>
            <w:gridSpan w:val="2"/>
            <w:tcBorders>
              <w:top w:val="single" w:sz="4" w:space="0" w:color="auto"/>
              <w:left w:val="nil"/>
              <w:bottom w:val="single" w:sz="4" w:space="0" w:color="auto"/>
              <w:right w:val="nil"/>
            </w:tcBorders>
          </w:tcPr>
          <w:p w14:paraId="7373E99A" w14:textId="77777777" w:rsidR="002E73A1" w:rsidRPr="0087388D" w:rsidRDefault="002E73A1" w:rsidP="00842E7E">
            <w:pPr>
              <w:rPr>
                <w:sz w:val="20"/>
                <w:szCs w:val="20"/>
                <w:lang w:val="en-GB"/>
              </w:rPr>
            </w:pPr>
          </w:p>
        </w:tc>
      </w:tr>
      <w:tr w:rsidR="002E73A1" w:rsidRPr="00D67FA9" w14:paraId="74183646"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5FF39228" w14:textId="77777777" w:rsidR="002E73A1" w:rsidRPr="0087388D" w:rsidRDefault="002E73A1" w:rsidP="00842E7E">
            <w:pPr>
              <w:rPr>
                <w:sz w:val="20"/>
                <w:szCs w:val="20"/>
                <w:lang w:val="en-GB"/>
              </w:rPr>
            </w:pPr>
            <w:r w:rsidRPr="0087388D">
              <w:rPr>
                <w:sz w:val="20"/>
                <w:szCs w:val="20"/>
                <w:lang w:val="en-GB"/>
              </w:rPr>
              <w:t>Gemfibrozil</w:t>
            </w:r>
          </w:p>
        </w:tc>
        <w:tc>
          <w:tcPr>
            <w:tcW w:w="1664" w:type="dxa"/>
            <w:tcBorders>
              <w:top w:val="single" w:sz="4" w:space="0" w:color="auto"/>
              <w:left w:val="nil"/>
              <w:bottom w:val="single" w:sz="4" w:space="0" w:color="auto"/>
              <w:right w:val="nil"/>
            </w:tcBorders>
            <w:vAlign w:val="center"/>
            <w:hideMark/>
          </w:tcPr>
          <w:p w14:paraId="5691EB16" w14:textId="4B98B00E" w:rsidR="002E73A1" w:rsidRPr="0087388D" w:rsidRDefault="002E73A1" w:rsidP="00842E7E">
            <w:pPr>
              <w:rPr>
                <w:sz w:val="20"/>
                <w:szCs w:val="20"/>
                <w:lang w:val="en-GB"/>
              </w:rPr>
            </w:pPr>
            <w:r w:rsidRPr="0087388D">
              <w:rPr>
                <w:sz w:val="20"/>
                <w:szCs w:val="20"/>
                <w:lang w:val="en-GB"/>
              </w:rPr>
              <w:t xml:space="preserve">249.2 </w:t>
            </w:r>
            <w:r w:rsidRPr="0087388D">
              <w:rPr>
                <w:sz w:val="20"/>
                <w:szCs w:val="20"/>
                <w:lang w:val="en-GB"/>
              </w:rPr>
              <w:sym w:font="Wingdings" w:char="F0E0"/>
            </w:r>
            <w:r w:rsidRPr="0087388D">
              <w:rPr>
                <w:sz w:val="20"/>
                <w:szCs w:val="20"/>
                <w:lang w:val="en-GB"/>
              </w:rPr>
              <w:t xml:space="preserve"> 121.1</w:t>
            </w:r>
          </w:p>
        </w:tc>
        <w:tc>
          <w:tcPr>
            <w:tcW w:w="1417" w:type="dxa"/>
            <w:tcBorders>
              <w:top w:val="single" w:sz="4" w:space="0" w:color="auto"/>
              <w:left w:val="nil"/>
              <w:bottom w:val="single" w:sz="4" w:space="0" w:color="auto"/>
              <w:right w:val="nil"/>
            </w:tcBorders>
            <w:vAlign w:val="center"/>
            <w:hideMark/>
          </w:tcPr>
          <w:p w14:paraId="36F47DDD" w14:textId="38890243" w:rsidR="002E73A1" w:rsidRPr="0087388D" w:rsidRDefault="00FD0A9B" w:rsidP="00842E7E">
            <w:pPr>
              <w:rPr>
                <w:sz w:val="20"/>
                <w:szCs w:val="20"/>
                <w:lang w:val="en-GB"/>
              </w:rPr>
            </w:pPr>
            <w:r w:rsidRPr="0087388D">
              <w:rPr>
                <w:sz w:val="20"/>
                <w:szCs w:val="20"/>
                <w:lang w:val="en-GB"/>
              </w:rPr>
              <w:t>-65/-22/</w:t>
            </w:r>
            <w:r w:rsidR="002E73A1" w:rsidRPr="0087388D">
              <w:rPr>
                <w:sz w:val="20"/>
                <w:szCs w:val="20"/>
                <w:lang w:val="en-GB"/>
              </w:rPr>
              <w:t>-7</w:t>
            </w:r>
          </w:p>
        </w:tc>
        <w:tc>
          <w:tcPr>
            <w:tcW w:w="1702" w:type="dxa"/>
            <w:tcBorders>
              <w:top w:val="single" w:sz="4" w:space="0" w:color="auto"/>
              <w:left w:val="nil"/>
              <w:bottom w:val="single" w:sz="4" w:space="0" w:color="auto"/>
              <w:right w:val="nil"/>
            </w:tcBorders>
            <w:vAlign w:val="center"/>
            <w:hideMark/>
          </w:tcPr>
          <w:p w14:paraId="5C8D5D14" w14:textId="04633A51" w:rsidR="002E73A1" w:rsidRPr="0087388D" w:rsidRDefault="002E73A1" w:rsidP="00842E7E">
            <w:pPr>
              <w:rPr>
                <w:sz w:val="20"/>
                <w:szCs w:val="20"/>
                <w:lang w:val="en-GB"/>
              </w:rPr>
            </w:pPr>
            <w:r w:rsidRPr="0087388D">
              <w:rPr>
                <w:sz w:val="20"/>
                <w:szCs w:val="20"/>
                <w:lang w:val="en-GB"/>
              </w:rPr>
              <w:t xml:space="preserve">249.2 </w:t>
            </w:r>
            <w:r w:rsidRPr="0087388D">
              <w:rPr>
                <w:sz w:val="20"/>
                <w:szCs w:val="20"/>
                <w:lang w:val="en-GB"/>
              </w:rPr>
              <w:sym w:font="Wingdings" w:char="F0E0"/>
            </w:r>
            <w:r w:rsidRPr="0087388D">
              <w:rPr>
                <w:sz w:val="20"/>
                <w:szCs w:val="20"/>
                <w:lang w:val="en-GB"/>
              </w:rPr>
              <w:t xml:space="preserve"> 127.1</w:t>
            </w:r>
          </w:p>
        </w:tc>
        <w:tc>
          <w:tcPr>
            <w:tcW w:w="1417" w:type="dxa"/>
            <w:tcBorders>
              <w:top w:val="single" w:sz="4" w:space="0" w:color="auto"/>
              <w:left w:val="nil"/>
              <w:bottom w:val="single" w:sz="4" w:space="0" w:color="auto"/>
              <w:right w:val="nil"/>
            </w:tcBorders>
            <w:vAlign w:val="center"/>
            <w:hideMark/>
          </w:tcPr>
          <w:p w14:paraId="3638A148" w14:textId="14FEF408" w:rsidR="002E73A1" w:rsidRPr="0087388D" w:rsidRDefault="00FD0A9B" w:rsidP="00842E7E">
            <w:pPr>
              <w:rPr>
                <w:sz w:val="20"/>
                <w:szCs w:val="20"/>
                <w:lang w:val="en-GB"/>
              </w:rPr>
            </w:pPr>
            <w:r w:rsidRPr="0087388D">
              <w:rPr>
                <w:sz w:val="20"/>
                <w:szCs w:val="20"/>
                <w:lang w:val="en-GB"/>
              </w:rPr>
              <w:t>-65/-14/</w:t>
            </w:r>
            <w:r w:rsidR="002E73A1" w:rsidRPr="0087388D">
              <w:rPr>
                <w:sz w:val="20"/>
                <w:szCs w:val="20"/>
                <w:lang w:val="en-GB"/>
              </w:rPr>
              <w:t>-9</w:t>
            </w:r>
          </w:p>
        </w:tc>
        <w:tc>
          <w:tcPr>
            <w:tcW w:w="284" w:type="dxa"/>
            <w:gridSpan w:val="2"/>
            <w:tcBorders>
              <w:top w:val="single" w:sz="4" w:space="0" w:color="auto"/>
              <w:left w:val="nil"/>
              <w:bottom w:val="single" w:sz="4" w:space="0" w:color="auto"/>
              <w:right w:val="nil"/>
            </w:tcBorders>
          </w:tcPr>
          <w:p w14:paraId="359018E7" w14:textId="77777777" w:rsidR="002E73A1" w:rsidRPr="0087388D" w:rsidRDefault="002E73A1" w:rsidP="00842E7E">
            <w:pPr>
              <w:rPr>
                <w:sz w:val="20"/>
                <w:szCs w:val="20"/>
                <w:lang w:val="en-GB"/>
              </w:rPr>
            </w:pPr>
          </w:p>
        </w:tc>
      </w:tr>
      <w:tr w:rsidR="002E73A1" w:rsidRPr="00D67FA9" w14:paraId="34A835F2" w14:textId="77777777" w:rsidTr="002E73A1">
        <w:trPr>
          <w:trHeight w:val="272"/>
          <w:jc w:val="center"/>
        </w:trPr>
        <w:tc>
          <w:tcPr>
            <w:tcW w:w="2305" w:type="dxa"/>
            <w:tcBorders>
              <w:top w:val="nil"/>
              <w:left w:val="nil"/>
              <w:bottom w:val="single" w:sz="4" w:space="0" w:color="auto"/>
              <w:right w:val="nil"/>
            </w:tcBorders>
            <w:vAlign w:val="center"/>
            <w:hideMark/>
          </w:tcPr>
          <w:p w14:paraId="5FE70BE5" w14:textId="77777777" w:rsidR="002E73A1" w:rsidRPr="0087388D" w:rsidRDefault="002E73A1" w:rsidP="00842E7E">
            <w:pPr>
              <w:rPr>
                <w:sz w:val="20"/>
                <w:szCs w:val="20"/>
                <w:lang w:val="en-GB"/>
              </w:rPr>
            </w:pPr>
            <w:r w:rsidRPr="0087388D">
              <w:rPr>
                <w:sz w:val="20"/>
                <w:szCs w:val="20"/>
                <w:lang w:val="en-GB"/>
              </w:rPr>
              <w:t>Gemfibrozil-d6</w:t>
            </w:r>
          </w:p>
        </w:tc>
        <w:tc>
          <w:tcPr>
            <w:tcW w:w="1664" w:type="dxa"/>
            <w:tcBorders>
              <w:top w:val="nil"/>
              <w:left w:val="nil"/>
              <w:bottom w:val="single" w:sz="4" w:space="0" w:color="auto"/>
              <w:right w:val="nil"/>
            </w:tcBorders>
            <w:vAlign w:val="center"/>
            <w:hideMark/>
          </w:tcPr>
          <w:p w14:paraId="13CDDBE7" w14:textId="00E1063A" w:rsidR="002E73A1" w:rsidRPr="0087388D" w:rsidRDefault="002E73A1" w:rsidP="00842E7E">
            <w:pPr>
              <w:rPr>
                <w:sz w:val="20"/>
                <w:szCs w:val="20"/>
                <w:lang w:val="en-GB"/>
              </w:rPr>
            </w:pPr>
            <w:r w:rsidRPr="0087388D">
              <w:rPr>
                <w:sz w:val="20"/>
                <w:szCs w:val="20"/>
                <w:lang w:val="en-GB"/>
              </w:rPr>
              <w:t xml:space="preserve">255.2 </w:t>
            </w:r>
            <w:r w:rsidRPr="0087388D">
              <w:rPr>
                <w:sz w:val="20"/>
                <w:szCs w:val="20"/>
                <w:lang w:val="en-GB"/>
              </w:rPr>
              <w:sym w:font="Wingdings" w:char="F0E0"/>
            </w:r>
            <w:r w:rsidRPr="0087388D">
              <w:rPr>
                <w:sz w:val="20"/>
                <w:szCs w:val="20"/>
                <w:lang w:val="en-GB"/>
              </w:rPr>
              <w:t xml:space="preserve"> 121.1</w:t>
            </w:r>
          </w:p>
        </w:tc>
        <w:tc>
          <w:tcPr>
            <w:tcW w:w="1417" w:type="dxa"/>
            <w:tcBorders>
              <w:top w:val="nil"/>
              <w:left w:val="nil"/>
              <w:bottom w:val="single" w:sz="4" w:space="0" w:color="auto"/>
              <w:right w:val="nil"/>
            </w:tcBorders>
            <w:vAlign w:val="center"/>
            <w:hideMark/>
          </w:tcPr>
          <w:p w14:paraId="5B79F513" w14:textId="25927048" w:rsidR="002E73A1" w:rsidRPr="0087388D" w:rsidRDefault="00FD0A9B" w:rsidP="00842E7E">
            <w:pPr>
              <w:rPr>
                <w:sz w:val="20"/>
                <w:szCs w:val="20"/>
                <w:lang w:val="en-GB"/>
              </w:rPr>
            </w:pPr>
            <w:r w:rsidRPr="0087388D">
              <w:rPr>
                <w:sz w:val="20"/>
                <w:szCs w:val="20"/>
                <w:lang w:val="en-GB"/>
              </w:rPr>
              <w:t>-65/-22/</w:t>
            </w:r>
            <w:r w:rsidR="002E73A1" w:rsidRPr="0087388D">
              <w:rPr>
                <w:sz w:val="20"/>
                <w:szCs w:val="20"/>
                <w:lang w:val="en-GB"/>
              </w:rPr>
              <w:t>-7</w:t>
            </w:r>
          </w:p>
        </w:tc>
        <w:tc>
          <w:tcPr>
            <w:tcW w:w="1702" w:type="dxa"/>
            <w:tcBorders>
              <w:top w:val="nil"/>
              <w:left w:val="nil"/>
              <w:bottom w:val="single" w:sz="4" w:space="0" w:color="auto"/>
              <w:right w:val="nil"/>
            </w:tcBorders>
            <w:vAlign w:val="center"/>
          </w:tcPr>
          <w:p w14:paraId="70BBB0AB" w14:textId="77777777" w:rsidR="002E73A1" w:rsidRPr="0087388D" w:rsidRDefault="002E73A1" w:rsidP="00842E7E">
            <w:pPr>
              <w:rPr>
                <w:sz w:val="20"/>
                <w:szCs w:val="20"/>
                <w:lang w:val="en-GB"/>
              </w:rPr>
            </w:pPr>
          </w:p>
        </w:tc>
        <w:tc>
          <w:tcPr>
            <w:tcW w:w="1417" w:type="dxa"/>
            <w:tcBorders>
              <w:top w:val="nil"/>
              <w:left w:val="nil"/>
              <w:bottom w:val="single" w:sz="4" w:space="0" w:color="auto"/>
              <w:right w:val="nil"/>
            </w:tcBorders>
            <w:vAlign w:val="center"/>
          </w:tcPr>
          <w:p w14:paraId="6B7576FF" w14:textId="77777777" w:rsidR="002E73A1" w:rsidRPr="0087388D" w:rsidRDefault="002E73A1" w:rsidP="00842E7E">
            <w:pPr>
              <w:rPr>
                <w:sz w:val="20"/>
                <w:szCs w:val="20"/>
                <w:lang w:val="en-GB"/>
              </w:rPr>
            </w:pPr>
          </w:p>
        </w:tc>
        <w:tc>
          <w:tcPr>
            <w:tcW w:w="284" w:type="dxa"/>
            <w:gridSpan w:val="2"/>
            <w:tcBorders>
              <w:top w:val="nil"/>
              <w:left w:val="nil"/>
              <w:bottom w:val="single" w:sz="4" w:space="0" w:color="auto"/>
              <w:right w:val="nil"/>
            </w:tcBorders>
          </w:tcPr>
          <w:p w14:paraId="1462FD9D" w14:textId="77777777" w:rsidR="002E73A1" w:rsidRPr="0087388D" w:rsidRDefault="002E73A1" w:rsidP="00842E7E">
            <w:pPr>
              <w:rPr>
                <w:sz w:val="20"/>
                <w:szCs w:val="20"/>
                <w:lang w:val="en-GB"/>
              </w:rPr>
            </w:pPr>
          </w:p>
        </w:tc>
      </w:tr>
      <w:tr w:rsidR="002E73A1" w:rsidRPr="00D67FA9" w14:paraId="088F7415" w14:textId="77777777" w:rsidTr="002E73A1">
        <w:trPr>
          <w:trHeight w:val="272"/>
          <w:jc w:val="center"/>
        </w:trPr>
        <w:tc>
          <w:tcPr>
            <w:tcW w:w="2305" w:type="dxa"/>
            <w:tcBorders>
              <w:top w:val="nil"/>
              <w:left w:val="nil"/>
              <w:bottom w:val="single" w:sz="4" w:space="0" w:color="auto"/>
              <w:right w:val="nil"/>
            </w:tcBorders>
            <w:vAlign w:val="center"/>
            <w:hideMark/>
          </w:tcPr>
          <w:p w14:paraId="342A4A73" w14:textId="77777777" w:rsidR="002E73A1" w:rsidRPr="0087388D" w:rsidRDefault="002E73A1" w:rsidP="00842E7E">
            <w:pPr>
              <w:rPr>
                <w:sz w:val="20"/>
                <w:szCs w:val="20"/>
                <w:lang w:val="en-GB"/>
              </w:rPr>
            </w:pPr>
            <w:r w:rsidRPr="0087388D">
              <w:rPr>
                <w:sz w:val="20"/>
                <w:szCs w:val="20"/>
                <w:lang w:val="en-GB"/>
              </w:rPr>
              <w:t>Ibuprofen</w:t>
            </w:r>
          </w:p>
        </w:tc>
        <w:tc>
          <w:tcPr>
            <w:tcW w:w="1664" w:type="dxa"/>
            <w:tcBorders>
              <w:top w:val="nil"/>
              <w:left w:val="nil"/>
              <w:bottom w:val="single" w:sz="4" w:space="0" w:color="auto"/>
              <w:right w:val="nil"/>
            </w:tcBorders>
            <w:vAlign w:val="center"/>
            <w:hideMark/>
          </w:tcPr>
          <w:p w14:paraId="4D82570A" w14:textId="487BC3AB" w:rsidR="002E73A1" w:rsidRPr="0087388D" w:rsidRDefault="002E73A1" w:rsidP="00842E7E">
            <w:pPr>
              <w:rPr>
                <w:sz w:val="20"/>
                <w:szCs w:val="20"/>
                <w:lang w:val="en-GB"/>
              </w:rPr>
            </w:pPr>
            <w:r w:rsidRPr="0087388D">
              <w:rPr>
                <w:sz w:val="20"/>
                <w:szCs w:val="20"/>
                <w:lang w:val="en-GB"/>
              </w:rPr>
              <w:t xml:space="preserve">205 </w:t>
            </w:r>
            <w:r w:rsidRPr="0087388D">
              <w:rPr>
                <w:sz w:val="20"/>
                <w:szCs w:val="20"/>
                <w:lang w:val="en-GB"/>
              </w:rPr>
              <w:sym w:font="Wingdings" w:char="F0E0"/>
            </w:r>
            <w:r w:rsidRPr="0087388D">
              <w:rPr>
                <w:sz w:val="20"/>
                <w:szCs w:val="20"/>
                <w:lang w:val="en-GB"/>
              </w:rPr>
              <w:t xml:space="preserve"> 159</w:t>
            </w:r>
          </w:p>
        </w:tc>
        <w:tc>
          <w:tcPr>
            <w:tcW w:w="1417" w:type="dxa"/>
            <w:tcBorders>
              <w:top w:val="nil"/>
              <w:left w:val="nil"/>
              <w:bottom w:val="single" w:sz="4" w:space="0" w:color="auto"/>
              <w:right w:val="nil"/>
            </w:tcBorders>
            <w:vAlign w:val="center"/>
            <w:hideMark/>
          </w:tcPr>
          <w:p w14:paraId="1C51F66C" w14:textId="0F98F25F" w:rsidR="002E73A1" w:rsidRPr="0087388D" w:rsidRDefault="00FD0A9B" w:rsidP="00842E7E">
            <w:pPr>
              <w:rPr>
                <w:sz w:val="20"/>
                <w:szCs w:val="20"/>
                <w:lang w:val="en-GB"/>
              </w:rPr>
            </w:pPr>
            <w:r w:rsidRPr="0087388D">
              <w:rPr>
                <w:sz w:val="20"/>
                <w:szCs w:val="20"/>
                <w:lang w:val="en-GB"/>
              </w:rPr>
              <w:t>-20/-10/</w:t>
            </w:r>
            <w:r w:rsidR="002E73A1" w:rsidRPr="0087388D">
              <w:rPr>
                <w:sz w:val="20"/>
                <w:szCs w:val="20"/>
                <w:lang w:val="en-GB"/>
              </w:rPr>
              <w:t>-10</w:t>
            </w:r>
          </w:p>
        </w:tc>
        <w:tc>
          <w:tcPr>
            <w:tcW w:w="1702" w:type="dxa"/>
            <w:tcBorders>
              <w:top w:val="nil"/>
              <w:left w:val="nil"/>
              <w:bottom w:val="single" w:sz="4" w:space="0" w:color="auto"/>
              <w:right w:val="nil"/>
            </w:tcBorders>
            <w:vAlign w:val="center"/>
            <w:hideMark/>
          </w:tcPr>
          <w:p w14:paraId="0F675445" w14:textId="54228926" w:rsidR="002E73A1" w:rsidRPr="0087388D" w:rsidRDefault="002E73A1" w:rsidP="00842E7E">
            <w:pPr>
              <w:rPr>
                <w:sz w:val="20"/>
                <w:szCs w:val="20"/>
                <w:lang w:val="en-GB"/>
              </w:rPr>
            </w:pPr>
            <w:r w:rsidRPr="0087388D">
              <w:rPr>
                <w:sz w:val="20"/>
                <w:szCs w:val="20"/>
                <w:lang w:val="en-GB"/>
              </w:rPr>
              <w:t xml:space="preserve">205 </w:t>
            </w:r>
            <w:r w:rsidRPr="0087388D">
              <w:rPr>
                <w:sz w:val="20"/>
                <w:szCs w:val="20"/>
                <w:lang w:val="en-GB"/>
              </w:rPr>
              <w:sym w:font="Wingdings" w:char="F0E0"/>
            </w:r>
            <w:r w:rsidRPr="0087388D">
              <w:rPr>
                <w:sz w:val="20"/>
                <w:szCs w:val="20"/>
                <w:lang w:val="en-GB"/>
              </w:rPr>
              <w:t xml:space="preserve"> 161</w:t>
            </w:r>
          </w:p>
        </w:tc>
        <w:tc>
          <w:tcPr>
            <w:tcW w:w="1417" w:type="dxa"/>
            <w:tcBorders>
              <w:top w:val="nil"/>
              <w:left w:val="nil"/>
              <w:bottom w:val="single" w:sz="4" w:space="0" w:color="auto"/>
              <w:right w:val="nil"/>
            </w:tcBorders>
            <w:vAlign w:val="center"/>
            <w:hideMark/>
          </w:tcPr>
          <w:p w14:paraId="0A18960A" w14:textId="5CA3F3C4" w:rsidR="002E73A1" w:rsidRPr="0087388D" w:rsidRDefault="00FD0A9B" w:rsidP="00842E7E">
            <w:pPr>
              <w:rPr>
                <w:sz w:val="20"/>
                <w:szCs w:val="20"/>
                <w:lang w:val="en-GB"/>
              </w:rPr>
            </w:pPr>
            <w:r w:rsidRPr="0087388D">
              <w:rPr>
                <w:sz w:val="20"/>
                <w:szCs w:val="20"/>
                <w:lang w:val="en-GB"/>
              </w:rPr>
              <w:t>-20/-10/</w:t>
            </w:r>
            <w:r w:rsidR="002E73A1" w:rsidRPr="0087388D">
              <w:rPr>
                <w:sz w:val="20"/>
                <w:szCs w:val="20"/>
                <w:lang w:val="en-GB"/>
              </w:rPr>
              <w:t>-17</w:t>
            </w:r>
          </w:p>
        </w:tc>
        <w:tc>
          <w:tcPr>
            <w:tcW w:w="284" w:type="dxa"/>
            <w:gridSpan w:val="2"/>
            <w:tcBorders>
              <w:top w:val="nil"/>
              <w:left w:val="nil"/>
              <w:bottom w:val="single" w:sz="4" w:space="0" w:color="auto"/>
              <w:right w:val="nil"/>
            </w:tcBorders>
          </w:tcPr>
          <w:p w14:paraId="6C40AF3C" w14:textId="77777777" w:rsidR="002E73A1" w:rsidRPr="0087388D" w:rsidRDefault="002E73A1" w:rsidP="00842E7E">
            <w:pPr>
              <w:rPr>
                <w:sz w:val="20"/>
                <w:szCs w:val="20"/>
                <w:lang w:val="en-GB"/>
              </w:rPr>
            </w:pPr>
          </w:p>
        </w:tc>
      </w:tr>
      <w:tr w:rsidR="002E73A1" w:rsidRPr="00D67FA9" w14:paraId="5D8C6AD1" w14:textId="77777777" w:rsidTr="002E73A1">
        <w:trPr>
          <w:trHeight w:val="272"/>
          <w:jc w:val="center"/>
        </w:trPr>
        <w:tc>
          <w:tcPr>
            <w:tcW w:w="2305" w:type="dxa"/>
            <w:tcBorders>
              <w:top w:val="nil"/>
              <w:left w:val="nil"/>
              <w:bottom w:val="single" w:sz="4" w:space="0" w:color="auto"/>
              <w:right w:val="nil"/>
            </w:tcBorders>
            <w:vAlign w:val="center"/>
            <w:hideMark/>
          </w:tcPr>
          <w:p w14:paraId="0264F0AC" w14:textId="77777777" w:rsidR="002E73A1" w:rsidRPr="0087388D" w:rsidRDefault="002E73A1" w:rsidP="00842E7E">
            <w:pPr>
              <w:rPr>
                <w:sz w:val="20"/>
                <w:szCs w:val="20"/>
                <w:lang w:val="en-GB"/>
              </w:rPr>
            </w:pPr>
            <w:r w:rsidRPr="0087388D">
              <w:rPr>
                <w:sz w:val="20"/>
                <w:szCs w:val="20"/>
                <w:lang w:val="en-GB"/>
              </w:rPr>
              <w:t>Ibuprofen-d3</w:t>
            </w:r>
          </w:p>
        </w:tc>
        <w:tc>
          <w:tcPr>
            <w:tcW w:w="1664" w:type="dxa"/>
            <w:tcBorders>
              <w:top w:val="nil"/>
              <w:left w:val="nil"/>
              <w:bottom w:val="single" w:sz="4" w:space="0" w:color="auto"/>
              <w:right w:val="nil"/>
            </w:tcBorders>
            <w:vAlign w:val="center"/>
            <w:hideMark/>
          </w:tcPr>
          <w:p w14:paraId="22788C3A" w14:textId="44BC43AE" w:rsidR="002E73A1" w:rsidRPr="0087388D" w:rsidRDefault="002E73A1" w:rsidP="00842E7E">
            <w:pPr>
              <w:rPr>
                <w:sz w:val="20"/>
                <w:szCs w:val="20"/>
                <w:lang w:val="en-GB"/>
              </w:rPr>
            </w:pPr>
            <w:r w:rsidRPr="0087388D">
              <w:rPr>
                <w:sz w:val="20"/>
                <w:szCs w:val="20"/>
                <w:lang w:val="en-GB"/>
              </w:rPr>
              <w:t xml:space="preserve">208 </w:t>
            </w:r>
            <w:r w:rsidRPr="0087388D">
              <w:rPr>
                <w:sz w:val="20"/>
                <w:szCs w:val="20"/>
                <w:lang w:val="en-GB"/>
              </w:rPr>
              <w:sym w:font="Wingdings" w:char="F0E0"/>
            </w:r>
            <w:r w:rsidRPr="0087388D">
              <w:rPr>
                <w:sz w:val="20"/>
                <w:szCs w:val="20"/>
                <w:lang w:val="en-GB"/>
              </w:rPr>
              <w:t xml:space="preserve"> 162</w:t>
            </w:r>
          </w:p>
        </w:tc>
        <w:tc>
          <w:tcPr>
            <w:tcW w:w="1417" w:type="dxa"/>
            <w:tcBorders>
              <w:top w:val="nil"/>
              <w:left w:val="nil"/>
              <w:bottom w:val="single" w:sz="4" w:space="0" w:color="auto"/>
              <w:right w:val="nil"/>
            </w:tcBorders>
            <w:vAlign w:val="center"/>
            <w:hideMark/>
          </w:tcPr>
          <w:p w14:paraId="05A85A7A" w14:textId="36217DCD" w:rsidR="002E73A1" w:rsidRPr="0087388D" w:rsidRDefault="00FD0A9B" w:rsidP="00842E7E">
            <w:pPr>
              <w:rPr>
                <w:sz w:val="20"/>
                <w:szCs w:val="20"/>
                <w:lang w:val="en-GB"/>
              </w:rPr>
            </w:pPr>
            <w:r w:rsidRPr="0087388D">
              <w:rPr>
                <w:sz w:val="20"/>
                <w:szCs w:val="20"/>
                <w:lang w:val="en-GB"/>
              </w:rPr>
              <w:t>-20/-10/</w:t>
            </w:r>
            <w:r w:rsidR="002E73A1" w:rsidRPr="0087388D">
              <w:rPr>
                <w:sz w:val="20"/>
                <w:szCs w:val="20"/>
                <w:lang w:val="en-GB"/>
              </w:rPr>
              <w:t>-17</w:t>
            </w:r>
          </w:p>
        </w:tc>
        <w:tc>
          <w:tcPr>
            <w:tcW w:w="1702" w:type="dxa"/>
            <w:tcBorders>
              <w:top w:val="nil"/>
              <w:left w:val="nil"/>
              <w:bottom w:val="single" w:sz="4" w:space="0" w:color="auto"/>
              <w:right w:val="nil"/>
            </w:tcBorders>
            <w:vAlign w:val="center"/>
          </w:tcPr>
          <w:p w14:paraId="26A39FC9" w14:textId="77777777" w:rsidR="002E73A1" w:rsidRPr="0087388D" w:rsidRDefault="002E73A1" w:rsidP="00842E7E">
            <w:pPr>
              <w:rPr>
                <w:sz w:val="20"/>
                <w:szCs w:val="20"/>
                <w:lang w:val="en-GB"/>
              </w:rPr>
            </w:pPr>
          </w:p>
        </w:tc>
        <w:tc>
          <w:tcPr>
            <w:tcW w:w="1417" w:type="dxa"/>
            <w:tcBorders>
              <w:top w:val="nil"/>
              <w:left w:val="nil"/>
              <w:bottom w:val="single" w:sz="4" w:space="0" w:color="auto"/>
              <w:right w:val="nil"/>
            </w:tcBorders>
            <w:vAlign w:val="center"/>
          </w:tcPr>
          <w:p w14:paraId="6E35B4F6" w14:textId="77777777" w:rsidR="002E73A1" w:rsidRPr="0087388D" w:rsidRDefault="002E73A1" w:rsidP="00842E7E">
            <w:pPr>
              <w:rPr>
                <w:sz w:val="20"/>
                <w:szCs w:val="20"/>
                <w:lang w:val="en-GB"/>
              </w:rPr>
            </w:pPr>
          </w:p>
        </w:tc>
        <w:tc>
          <w:tcPr>
            <w:tcW w:w="284" w:type="dxa"/>
            <w:gridSpan w:val="2"/>
            <w:tcBorders>
              <w:top w:val="nil"/>
              <w:left w:val="nil"/>
              <w:bottom w:val="single" w:sz="4" w:space="0" w:color="auto"/>
              <w:right w:val="nil"/>
            </w:tcBorders>
          </w:tcPr>
          <w:p w14:paraId="1D6C447F" w14:textId="77777777" w:rsidR="002E73A1" w:rsidRPr="0087388D" w:rsidRDefault="002E73A1" w:rsidP="00842E7E">
            <w:pPr>
              <w:rPr>
                <w:sz w:val="20"/>
                <w:szCs w:val="20"/>
                <w:lang w:val="en-GB"/>
              </w:rPr>
            </w:pPr>
          </w:p>
        </w:tc>
      </w:tr>
    </w:tbl>
    <w:p w14:paraId="57E3A738" w14:textId="50FFE136" w:rsidR="003E4C7E" w:rsidRPr="007817F9" w:rsidRDefault="003E4C7E" w:rsidP="00842E7E">
      <w:pPr>
        <w:spacing w:line="480" w:lineRule="auto"/>
        <w:rPr>
          <w:sz w:val="22"/>
          <w:szCs w:val="22"/>
          <w:lang w:val="en-GB"/>
        </w:rPr>
        <w:sectPr w:rsidR="003E4C7E" w:rsidRPr="007817F9" w:rsidSect="00B81F79">
          <w:pgSz w:w="11906" w:h="16838" w:code="9"/>
          <w:pgMar w:top="851" w:right="851" w:bottom="851" w:left="1134" w:header="567" w:footer="851" w:gutter="0"/>
          <w:cols w:space="708"/>
          <w:docGrid w:linePitch="326"/>
        </w:sectPr>
      </w:pPr>
    </w:p>
    <w:p w14:paraId="2B51652A" w14:textId="09DFC01F" w:rsidR="009A37C4" w:rsidRPr="0087388D" w:rsidRDefault="00C93079" w:rsidP="00842E7E">
      <w:pPr>
        <w:spacing w:line="480" w:lineRule="auto"/>
        <w:rPr>
          <w:b/>
          <w:lang w:val="en-GB"/>
        </w:rPr>
      </w:pPr>
      <w:r w:rsidRPr="0087388D">
        <w:rPr>
          <w:b/>
          <w:lang w:val="en-GB"/>
        </w:rPr>
        <w:lastRenderedPageBreak/>
        <w:t>S</w:t>
      </w:r>
      <w:r w:rsidR="006A003D">
        <w:rPr>
          <w:b/>
          <w:lang w:val="en-GB"/>
        </w:rPr>
        <w:t>3</w:t>
      </w:r>
      <w:r w:rsidRPr="0087388D">
        <w:rPr>
          <w:b/>
          <w:lang w:val="en-GB"/>
        </w:rPr>
        <w:t xml:space="preserve">. </w:t>
      </w:r>
      <w:r w:rsidR="009A37C4" w:rsidRPr="0087388D">
        <w:rPr>
          <w:b/>
          <w:lang w:val="en-GB"/>
        </w:rPr>
        <w:t>Analytical m</w:t>
      </w:r>
      <w:r w:rsidR="00FA160D" w:rsidRPr="0087388D">
        <w:rPr>
          <w:b/>
          <w:lang w:val="en-GB"/>
        </w:rPr>
        <w:t xml:space="preserve">ethod </w:t>
      </w:r>
      <w:r w:rsidR="00114390" w:rsidRPr="0087388D">
        <w:rPr>
          <w:b/>
          <w:lang w:val="en-GB"/>
        </w:rPr>
        <w:t>validation</w:t>
      </w:r>
    </w:p>
    <w:p w14:paraId="4BFC515B" w14:textId="716C109F" w:rsidR="009A37C4" w:rsidRPr="0087388D" w:rsidRDefault="000A67B5" w:rsidP="00842E7E">
      <w:pPr>
        <w:spacing w:line="480" w:lineRule="auto"/>
        <w:jc w:val="both"/>
        <w:rPr>
          <w:sz w:val="22"/>
          <w:szCs w:val="22"/>
          <w:lang w:val="en-GB"/>
        </w:rPr>
      </w:pPr>
      <w:r w:rsidRPr="00D67FA9">
        <w:rPr>
          <w:sz w:val="22"/>
          <w:szCs w:val="22"/>
          <w:lang w:val="en-GB"/>
        </w:rPr>
        <w:t xml:space="preserve">The </w:t>
      </w:r>
      <w:r w:rsidR="009A37C4" w:rsidRPr="00D67FA9">
        <w:rPr>
          <w:sz w:val="22"/>
          <w:szCs w:val="22"/>
          <w:lang w:val="en-GB"/>
        </w:rPr>
        <w:t xml:space="preserve">analytical </w:t>
      </w:r>
      <w:r w:rsidRPr="00D67FA9">
        <w:rPr>
          <w:sz w:val="22"/>
          <w:szCs w:val="22"/>
          <w:lang w:val="en-GB"/>
        </w:rPr>
        <w:t>m</w:t>
      </w:r>
      <w:r w:rsidR="00FA160D" w:rsidRPr="00D67FA9">
        <w:rPr>
          <w:sz w:val="22"/>
          <w:szCs w:val="22"/>
          <w:lang w:val="en-GB"/>
        </w:rPr>
        <w:t xml:space="preserve">ethod </w:t>
      </w:r>
      <w:proofErr w:type="gramStart"/>
      <w:r w:rsidR="00BC07B9" w:rsidRPr="00D67FA9">
        <w:rPr>
          <w:sz w:val="22"/>
          <w:szCs w:val="22"/>
          <w:lang w:val="en-GB"/>
        </w:rPr>
        <w:t>was validated</w:t>
      </w:r>
      <w:proofErr w:type="gramEnd"/>
      <w:r w:rsidR="00BC07B9" w:rsidRPr="00D67FA9">
        <w:rPr>
          <w:sz w:val="22"/>
          <w:szCs w:val="22"/>
          <w:lang w:val="en-GB"/>
        </w:rPr>
        <w:t xml:space="preserve"> </w:t>
      </w:r>
      <w:r w:rsidR="009A37C4" w:rsidRPr="00D67FA9">
        <w:rPr>
          <w:sz w:val="22"/>
          <w:szCs w:val="22"/>
          <w:lang w:val="en-GB"/>
        </w:rPr>
        <w:t xml:space="preserve">according to </w:t>
      </w:r>
      <w:r w:rsidR="009A37C4" w:rsidRPr="0087388D">
        <w:rPr>
          <w:sz w:val="22"/>
          <w:szCs w:val="22"/>
          <w:lang w:val="en-GB"/>
        </w:rPr>
        <w:t>SANTE/2020/12830</w:t>
      </w:r>
      <w:r w:rsidR="00203852" w:rsidRPr="0087388D">
        <w:rPr>
          <w:sz w:val="22"/>
          <w:szCs w:val="22"/>
          <w:lang w:val="en-GB"/>
        </w:rPr>
        <w:t xml:space="preserve"> (</w:t>
      </w:r>
      <w:r w:rsidR="00203852" w:rsidRPr="00D67FA9">
        <w:rPr>
          <w:color w:val="4BACC6" w:themeColor="accent5"/>
          <w:sz w:val="22"/>
          <w:szCs w:val="22"/>
          <w:lang w:val="en-GB"/>
        </w:rPr>
        <w:t>European Commission, 2020</w:t>
      </w:r>
      <w:r w:rsidR="00203852" w:rsidRPr="0087388D">
        <w:rPr>
          <w:sz w:val="22"/>
          <w:szCs w:val="22"/>
          <w:lang w:val="en-GB"/>
        </w:rPr>
        <w:t>)</w:t>
      </w:r>
      <w:r w:rsidR="009A37C4" w:rsidRPr="0087388D">
        <w:rPr>
          <w:sz w:val="22"/>
          <w:szCs w:val="22"/>
          <w:lang w:val="en-GB"/>
        </w:rPr>
        <w:t xml:space="preserve"> and SANTE/12682/2019</w:t>
      </w:r>
      <w:r w:rsidR="00203852" w:rsidRPr="0087388D">
        <w:rPr>
          <w:sz w:val="22"/>
          <w:szCs w:val="22"/>
          <w:lang w:val="en-GB"/>
        </w:rPr>
        <w:t xml:space="preserve"> (</w:t>
      </w:r>
      <w:r w:rsidR="00203852" w:rsidRPr="00D67FA9">
        <w:rPr>
          <w:color w:val="4BACC6" w:themeColor="accent5"/>
          <w:sz w:val="22"/>
          <w:szCs w:val="22"/>
          <w:lang w:val="en-GB"/>
        </w:rPr>
        <w:t>European Commission, 2019</w:t>
      </w:r>
      <w:r w:rsidR="00203852" w:rsidRPr="0087388D">
        <w:rPr>
          <w:sz w:val="22"/>
          <w:szCs w:val="22"/>
          <w:lang w:val="en-GB"/>
        </w:rPr>
        <w:t>)</w:t>
      </w:r>
      <w:r w:rsidR="009A37C4" w:rsidRPr="0087388D">
        <w:rPr>
          <w:sz w:val="22"/>
          <w:szCs w:val="22"/>
          <w:lang w:val="en-GB"/>
        </w:rPr>
        <w:t xml:space="preserve"> guidance document</w:t>
      </w:r>
      <w:r w:rsidR="00E50657" w:rsidRPr="0087388D">
        <w:rPr>
          <w:sz w:val="22"/>
          <w:szCs w:val="22"/>
          <w:lang w:val="en-GB"/>
        </w:rPr>
        <w:t>s</w:t>
      </w:r>
      <w:r w:rsidR="009A37C4" w:rsidRPr="0087388D">
        <w:rPr>
          <w:sz w:val="22"/>
          <w:szCs w:val="22"/>
          <w:lang w:val="en-GB"/>
        </w:rPr>
        <w:t xml:space="preserve"> for independent laboratory validation. Validation </w:t>
      </w:r>
      <w:proofErr w:type="gramStart"/>
      <w:r w:rsidR="009A37C4" w:rsidRPr="0087388D">
        <w:rPr>
          <w:sz w:val="22"/>
          <w:szCs w:val="22"/>
          <w:lang w:val="en-GB"/>
        </w:rPr>
        <w:t>w</w:t>
      </w:r>
      <w:r w:rsidR="00DF59F7" w:rsidRPr="0087388D">
        <w:rPr>
          <w:sz w:val="22"/>
          <w:szCs w:val="22"/>
          <w:lang w:val="en-GB"/>
        </w:rPr>
        <w:t>as</w:t>
      </w:r>
      <w:r w:rsidR="009A37C4" w:rsidRPr="0087388D">
        <w:rPr>
          <w:sz w:val="22"/>
          <w:szCs w:val="22"/>
          <w:lang w:val="en-GB"/>
        </w:rPr>
        <w:t xml:space="preserve"> carried out</w:t>
      </w:r>
      <w:proofErr w:type="gramEnd"/>
      <w:r w:rsidR="009A37C4" w:rsidRPr="0087388D">
        <w:rPr>
          <w:sz w:val="22"/>
          <w:szCs w:val="22"/>
          <w:lang w:val="en-GB"/>
        </w:rPr>
        <w:t xml:space="preserve"> with </w:t>
      </w:r>
      <w:r w:rsidR="005A7A7F" w:rsidRPr="0087388D">
        <w:rPr>
          <w:sz w:val="22"/>
          <w:szCs w:val="22"/>
          <w:lang w:val="en-GB"/>
        </w:rPr>
        <w:t>a house</w:t>
      </w:r>
      <w:r w:rsidR="00DF59F7" w:rsidRPr="0087388D">
        <w:rPr>
          <w:sz w:val="22"/>
          <w:szCs w:val="22"/>
          <w:lang w:val="en-GB"/>
        </w:rPr>
        <w:t xml:space="preserve">hold </w:t>
      </w:r>
      <w:r w:rsidR="005A7A7F" w:rsidRPr="0087388D">
        <w:rPr>
          <w:sz w:val="22"/>
          <w:szCs w:val="22"/>
          <w:lang w:val="en-GB"/>
        </w:rPr>
        <w:t>dust</w:t>
      </w:r>
      <w:r w:rsidR="00DF59F7" w:rsidRPr="0087388D">
        <w:rPr>
          <w:sz w:val="22"/>
          <w:szCs w:val="22"/>
          <w:lang w:val="en-GB"/>
        </w:rPr>
        <w:t xml:space="preserve"> sample</w:t>
      </w:r>
      <w:r w:rsidR="002C3FC9" w:rsidRPr="0087388D">
        <w:rPr>
          <w:sz w:val="22"/>
          <w:szCs w:val="22"/>
          <w:lang w:val="en-GB"/>
        </w:rPr>
        <w:t xml:space="preserve"> </w:t>
      </w:r>
      <w:r w:rsidR="00DF59F7" w:rsidRPr="0087388D">
        <w:rPr>
          <w:sz w:val="22"/>
          <w:szCs w:val="22"/>
          <w:lang w:val="en-GB"/>
        </w:rPr>
        <w:t>collected</w:t>
      </w:r>
      <w:r w:rsidR="002C3FC9" w:rsidRPr="0087388D">
        <w:rPr>
          <w:sz w:val="22"/>
          <w:szCs w:val="22"/>
          <w:lang w:val="en-GB"/>
        </w:rPr>
        <w:t xml:space="preserve"> </w:t>
      </w:r>
      <w:r w:rsidR="00DF59F7" w:rsidRPr="0087388D">
        <w:rPr>
          <w:sz w:val="22"/>
          <w:szCs w:val="22"/>
          <w:lang w:val="en-GB"/>
        </w:rPr>
        <w:t>in a</w:t>
      </w:r>
      <w:r w:rsidR="002C3FC9" w:rsidRPr="0087388D">
        <w:rPr>
          <w:sz w:val="22"/>
          <w:szCs w:val="22"/>
          <w:lang w:val="en-GB"/>
        </w:rPr>
        <w:t xml:space="preserve"> previous study</w:t>
      </w:r>
      <w:r w:rsidR="005A7A7F" w:rsidRPr="0087388D">
        <w:rPr>
          <w:sz w:val="22"/>
          <w:szCs w:val="22"/>
          <w:lang w:val="en-GB"/>
        </w:rPr>
        <w:t xml:space="preserve"> (PhAC </w:t>
      </w:r>
      <w:r w:rsidR="00465A89" w:rsidRPr="0087388D">
        <w:rPr>
          <w:sz w:val="22"/>
          <w:szCs w:val="22"/>
          <w:lang w:val="en-GB"/>
        </w:rPr>
        <w:t xml:space="preserve">concentrations </w:t>
      </w:r>
      <w:r w:rsidR="00DF59F7" w:rsidRPr="0087388D">
        <w:rPr>
          <w:sz w:val="22"/>
          <w:szCs w:val="22"/>
          <w:lang w:val="en-GB"/>
        </w:rPr>
        <w:t>below limits of detection (LODs) in all cases</w:t>
      </w:r>
      <w:r w:rsidR="005A7A7F" w:rsidRPr="0087388D">
        <w:rPr>
          <w:sz w:val="22"/>
          <w:szCs w:val="22"/>
          <w:lang w:val="en-GB"/>
        </w:rPr>
        <w:t xml:space="preserve">) </w:t>
      </w:r>
      <w:r w:rsidR="00531306" w:rsidRPr="0087388D">
        <w:rPr>
          <w:sz w:val="22"/>
          <w:szCs w:val="22"/>
          <w:lang w:val="en-GB"/>
        </w:rPr>
        <w:t>that w</w:t>
      </w:r>
      <w:r w:rsidR="00DF59F7" w:rsidRPr="0087388D">
        <w:rPr>
          <w:sz w:val="22"/>
          <w:szCs w:val="22"/>
          <w:lang w:val="en-GB"/>
        </w:rPr>
        <w:t>as</w:t>
      </w:r>
      <w:r w:rsidR="00531306" w:rsidRPr="0087388D">
        <w:rPr>
          <w:sz w:val="22"/>
          <w:szCs w:val="22"/>
          <w:lang w:val="en-GB"/>
        </w:rPr>
        <w:t xml:space="preserve"> </w:t>
      </w:r>
      <w:r w:rsidR="009A37C4" w:rsidRPr="0087388D">
        <w:rPr>
          <w:sz w:val="22"/>
          <w:szCs w:val="22"/>
          <w:lang w:val="en-GB"/>
        </w:rPr>
        <w:t>fortified at two concentration levels (</w:t>
      </w:r>
      <w:r w:rsidR="00FE1896" w:rsidRPr="0087388D">
        <w:rPr>
          <w:sz w:val="22"/>
          <w:szCs w:val="22"/>
          <w:lang w:val="en-GB"/>
        </w:rPr>
        <w:t xml:space="preserve">5 </w:t>
      </w:r>
      <w:r w:rsidR="005A7A7F" w:rsidRPr="0087388D">
        <w:rPr>
          <w:sz w:val="22"/>
          <w:szCs w:val="22"/>
          <w:lang w:val="en-GB"/>
        </w:rPr>
        <w:t xml:space="preserve">and </w:t>
      </w:r>
      <w:r w:rsidR="00465A89" w:rsidRPr="0087388D">
        <w:rPr>
          <w:sz w:val="22"/>
          <w:szCs w:val="22"/>
          <w:lang w:val="en-GB"/>
        </w:rPr>
        <w:t>50</w:t>
      </w:r>
      <w:r w:rsidR="009A37C4" w:rsidRPr="0087388D">
        <w:rPr>
          <w:sz w:val="22"/>
          <w:szCs w:val="22"/>
          <w:lang w:val="en-GB"/>
        </w:rPr>
        <w:t xml:space="preserve"> ng/</w:t>
      </w:r>
      <w:r w:rsidR="00C435E3" w:rsidRPr="0087388D">
        <w:rPr>
          <w:sz w:val="22"/>
          <w:szCs w:val="22"/>
          <w:lang w:val="en-GB"/>
        </w:rPr>
        <w:t>g</w:t>
      </w:r>
      <w:r w:rsidR="009A37C4" w:rsidRPr="0087388D">
        <w:rPr>
          <w:sz w:val="22"/>
          <w:szCs w:val="22"/>
          <w:lang w:val="en-GB"/>
        </w:rPr>
        <w:t>). Limits of quantification (LOQs), corresponding to the lowest validated level fulfilled criteria for recovery (70</w:t>
      </w:r>
      <w:r w:rsidR="00DF59F7" w:rsidRPr="0087388D">
        <w:rPr>
          <w:sz w:val="22"/>
          <w:szCs w:val="22"/>
          <w:lang w:val="en-GB"/>
        </w:rPr>
        <w:t xml:space="preserve"> </w:t>
      </w:r>
      <w:r w:rsidR="009A37C4" w:rsidRPr="0087388D">
        <w:rPr>
          <w:sz w:val="22"/>
          <w:szCs w:val="22"/>
          <w:lang w:val="en-GB"/>
        </w:rPr>
        <w:t>-</w:t>
      </w:r>
      <w:r w:rsidR="00DF59F7" w:rsidRPr="0087388D">
        <w:rPr>
          <w:sz w:val="22"/>
          <w:szCs w:val="22"/>
          <w:lang w:val="en-GB"/>
        </w:rPr>
        <w:t xml:space="preserve"> </w:t>
      </w:r>
      <w:r w:rsidR="009A37C4" w:rsidRPr="0087388D">
        <w:rPr>
          <w:sz w:val="22"/>
          <w:szCs w:val="22"/>
          <w:lang w:val="en-GB"/>
        </w:rPr>
        <w:t>120%), precision (relative standard deviation ≤ 20%), and identification (MS/MS ion ratio within 30%), are shown in Table S</w:t>
      </w:r>
      <w:r w:rsidR="00C22C96" w:rsidRPr="0087388D">
        <w:rPr>
          <w:sz w:val="22"/>
          <w:szCs w:val="22"/>
          <w:lang w:val="en-GB"/>
        </w:rPr>
        <w:t>5</w:t>
      </w:r>
      <w:r w:rsidR="009A37C4" w:rsidRPr="0087388D">
        <w:rPr>
          <w:sz w:val="22"/>
          <w:szCs w:val="22"/>
          <w:lang w:val="en-GB"/>
        </w:rPr>
        <w:t xml:space="preserve">. </w:t>
      </w:r>
      <w:r w:rsidR="002A6809" w:rsidRPr="0087388D">
        <w:rPr>
          <w:sz w:val="22"/>
          <w:szCs w:val="22"/>
          <w:lang w:val="en-GB"/>
        </w:rPr>
        <w:t>LOD</w:t>
      </w:r>
      <w:r w:rsidR="00DF59F7" w:rsidRPr="0087388D">
        <w:rPr>
          <w:sz w:val="22"/>
          <w:szCs w:val="22"/>
          <w:lang w:val="en-GB"/>
        </w:rPr>
        <w:t xml:space="preserve">s </w:t>
      </w:r>
      <w:proofErr w:type="gramStart"/>
      <w:r w:rsidR="00DF59F7" w:rsidRPr="0087388D">
        <w:rPr>
          <w:sz w:val="22"/>
          <w:szCs w:val="22"/>
          <w:lang w:val="en-GB"/>
        </w:rPr>
        <w:t>were calculated</w:t>
      </w:r>
      <w:proofErr w:type="gramEnd"/>
      <w:r w:rsidR="00DF59F7" w:rsidRPr="0087388D">
        <w:rPr>
          <w:sz w:val="22"/>
          <w:szCs w:val="22"/>
          <w:lang w:val="en-GB"/>
        </w:rPr>
        <w:t xml:space="preserve"> </w:t>
      </w:r>
      <w:r w:rsidR="002A6809" w:rsidRPr="0087388D">
        <w:rPr>
          <w:sz w:val="22"/>
          <w:szCs w:val="22"/>
          <w:lang w:val="en-GB"/>
        </w:rPr>
        <w:t xml:space="preserve">as the concentration giving a signal to noise ratio of 3:1 from </w:t>
      </w:r>
      <w:r w:rsidR="00667BC4" w:rsidRPr="0087388D">
        <w:rPr>
          <w:sz w:val="22"/>
          <w:szCs w:val="22"/>
          <w:lang w:val="en-GB"/>
        </w:rPr>
        <w:t xml:space="preserve">the qualifying transition of </w:t>
      </w:r>
      <w:r w:rsidR="002A6809" w:rsidRPr="0087388D">
        <w:rPr>
          <w:sz w:val="22"/>
          <w:szCs w:val="22"/>
          <w:lang w:val="en-GB"/>
        </w:rPr>
        <w:t>the lowest validated level (LOQ)</w:t>
      </w:r>
      <w:r w:rsidR="009A37C4" w:rsidRPr="0087388D">
        <w:rPr>
          <w:sz w:val="22"/>
          <w:szCs w:val="22"/>
          <w:lang w:val="en-GB"/>
        </w:rPr>
        <w:t>.</w:t>
      </w:r>
    </w:p>
    <w:p w14:paraId="161780BF" w14:textId="77777777" w:rsidR="0001515A" w:rsidRPr="0087388D" w:rsidRDefault="0001515A" w:rsidP="0087388D">
      <w:pPr>
        <w:spacing w:line="360" w:lineRule="auto"/>
        <w:jc w:val="both"/>
        <w:rPr>
          <w:sz w:val="22"/>
          <w:szCs w:val="22"/>
          <w:lang w:val="en-GB"/>
        </w:rPr>
      </w:pPr>
    </w:p>
    <w:p w14:paraId="338B6D59" w14:textId="2A0587AA" w:rsidR="009A37C4" w:rsidRDefault="009A37C4" w:rsidP="0087388D">
      <w:pPr>
        <w:spacing w:line="360" w:lineRule="auto"/>
        <w:rPr>
          <w:sz w:val="22"/>
          <w:szCs w:val="22"/>
          <w:lang w:val="en-GB"/>
        </w:rPr>
      </w:pPr>
      <w:r w:rsidRPr="0087388D">
        <w:rPr>
          <w:b/>
          <w:sz w:val="22"/>
          <w:szCs w:val="22"/>
          <w:lang w:val="en-GB"/>
        </w:rPr>
        <w:t>Table S</w:t>
      </w:r>
      <w:r w:rsidR="00C22C96" w:rsidRPr="0087388D">
        <w:rPr>
          <w:b/>
          <w:sz w:val="22"/>
          <w:szCs w:val="22"/>
          <w:lang w:val="en-GB"/>
        </w:rPr>
        <w:t>5</w:t>
      </w:r>
      <w:r w:rsidRPr="0087388D">
        <w:rPr>
          <w:b/>
          <w:sz w:val="22"/>
          <w:szCs w:val="22"/>
          <w:lang w:val="en-GB"/>
        </w:rPr>
        <w:t>.</w:t>
      </w:r>
      <w:r w:rsidRPr="0087388D">
        <w:rPr>
          <w:sz w:val="22"/>
          <w:szCs w:val="22"/>
          <w:lang w:val="en-GB"/>
        </w:rPr>
        <w:t xml:space="preserve"> Limits of detection (LODs), limits of quantification (LOQs) and validation results</w:t>
      </w:r>
      <w:r w:rsidR="007423AA">
        <w:rPr>
          <w:sz w:val="22"/>
          <w:szCs w:val="22"/>
          <w:lang w:val="en-GB"/>
        </w:rPr>
        <w:t>.</w:t>
      </w:r>
    </w:p>
    <w:p w14:paraId="31325588" w14:textId="77777777" w:rsidR="005B4AD9" w:rsidRPr="0087388D" w:rsidRDefault="005B4AD9" w:rsidP="0087388D">
      <w:pPr>
        <w:spacing w:line="360" w:lineRule="auto"/>
        <w:rPr>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704"/>
        <w:gridCol w:w="713"/>
        <w:gridCol w:w="1422"/>
        <w:gridCol w:w="992"/>
        <w:gridCol w:w="709"/>
        <w:gridCol w:w="1382"/>
        <w:gridCol w:w="992"/>
        <w:gridCol w:w="567"/>
        <w:gridCol w:w="20"/>
      </w:tblGrid>
      <w:tr w:rsidR="00465A89" w:rsidRPr="00D67FA9" w14:paraId="4E0E5AD4" w14:textId="77777777" w:rsidTr="00B10619">
        <w:trPr>
          <w:trHeight w:val="300"/>
          <w:jc w:val="center"/>
        </w:trPr>
        <w:tc>
          <w:tcPr>
            <w:tcW w:w="2122" w:type="dxa"/>
            <w:shd w:val="clear" w:color="auto" w:fill="auto"/>
            <w:noWrap/>
            <w:vAlign w:val="center"/>
          </w:tcPr>
          <w:p w14:paraId="3BA1DFC6" w14:textId="77777777" w:rsidR="00465A89" w:rsidRPr="00513D8C" w:rsidRDefault="00465A89" w:rsidP="00E44519">
            <w:pPr>
              <w:jc w:val="center"/>
              <w:rPr>
                <w:b/>
                <w:color w:val="000000"/>
                <w:sz w:val="20"/>
                <w:szCs w:val="20"/>
                <w:lang w:val="en-GB" w:eastAsia="es-ES"/>
              </w:rPr>
            </w:pPr>
          </w:p>
        </w:tc>
        <w:tc>
          <w:tcPr>
            <w:tcW w:w="704" w:type="dxa"/>
            <w:shd w:val="clear" w:color="auto" w:fill="auto"/>
          </w:tcPr>
          <w:p w14:paraId="7DA88426" w14:textId="77777777" w:rsidR="00465A89" w:rsidRPr="00513D8C" w:rsidRDefault="00465A89" w:rsidP="00E44519">
            <w:pPr>
              <w:jc w:val="center"/>
              <w:rPr>
                <w:b/>
                <w:color w:val="000000"/>
                <w:sz w:val="20"/>
                <w:szCs w:val="16"/>
                <w:lang w:val="en-GB" w:eastAsia="es-ES"/>
              </w:rPr>
            </w:pPr>
          </w:p>
        </w:tc>
        <w:tc>
          <w:tcPr>
            <w:tcW w:w="713" w:type="dxa"/>
            <w:shd w:val="clear" w:color="auto" w:fill="auto"/>
          </w:tcPr>
          <w:p w14:paraId="44E2A8B4" w14:textId="77777777" w:rsidR="00465A89" w:rsidRPr="00513D8C" w:rsidRDefault="00465A89" w:rsidP="00E44519">
            <w:pPr>
              <w:jc w:val="center"/>
              <w:rPr>
                <w:b/>
                <w:color w:val="000000"/>
                <w:sz w:val="20"/>
                <w:szCs w:val="16"/>
                <w:lang w:val="en-GB" w:eastAsia="es-ES"/>
              </w:rPr>
            </w:pPr>
          </w:p>
        </w:tc>
        <w:tc>
          <w:tcPr>
            <w:tcW w:w="3123" w:type="dxa"/>
            <w:gridSpan w:val="3"/>
            <w:shd w:val="clear" w:color="auto" w:fill="auto"/>
            <w:vAlign w:val="center"/>
          </w:tcPr>
          <w:p w14:paraId="10F3BAD5" w14:textId="028A19C3"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Low validation level</w:t>
            </w:r>
          </w:p>
        </w:tc>
        <w:tc>
          <w:tcPr>
            <w:tcW w:w="2961" w:type="dxa"/>
            <w:gridSpan w:val="4"/>
            <w:shd w:val="clear" w:color="auto" w:fill="auto"/>
            <w:vAlign w:val="center"/>
          </w:tcPr>
          <w:p w14:paraId="7B3226FB" w14:textId="63BD559B"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High validation level</w:t>
            </w:r>
          </w:p>
        </w:tc>
      </w:tr>
      <w:tr w:rsidR="00465A89" w:rsidRPr="00D67FA9" w14:paraId="62DFE05B" w14:textId="77777777" w:rsidTr="00B10619">
        <w:trPr>
          <w:gridAfter w:val="1"/>
          <w:wAfter w:w="20" w:type="dxa"/>
          <w:trHeight w:val="300"/>
          <w:jc w:val="center"/>
        </w:trPr>
        <w:tc>
          <w:tcPr>
            <w:tcW w:w="2122" w:type="dxa"/>
            <w:shd w:val="clear" w:color="auto" w:fill="auto"/>
            <w:noWrap/>
            <w:vAlign w:val="center"/>
          </w:tcPr>
          <w:p w14:paraId="684A4687" w14:textId="77777777" w:rsidR="00465A89" w:rsidRPr="00513D8C" w:rsidRDefault="00465A89" w:rsidP="00E44519">
            <w:pPr>
              <w:jc w:val="center"/>
              <w:rPr>
                <w:b/>
                <w:color w:val="000000"/>
                <w:sz w:val="20"/>
                <w:szCs w:val="20"/>
                <w:lang w:val="en-GB" w:eastAsia="es-ES"/>
              </w:rPr>
            </w:pPr>
            <w:r w:rsidRPr="00513D8C">
              <w:rPr>
                <w:b/>
                <w:color w:val="000000"/>
                <w:sz w:val="20"/>
                <w:szCs w:val="20"/>
                <w:lang w:val="en-GB" w:eastAsia="es-ES"/>
              </w:rPr>
              <w:t>PhAC</w:t>
            </w:r>
          </w:p>
        </w:tc>
        <w:tc>
          <w:tcPr>
            <w:tcW w:w="704" w:type="dxa"/>
            <w:shd w:val="clear" w:color="auto" w:fill="auto"/>
            <w:vAlign w:val="center"/>
          </w:tcPr>
          <w:p w14:paraId="21F8FF7A" w14:textId="700650D9"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LOD</w:t>
            </w:r>
          </w:p>
          <w:p w14:paraId="3DECD1D6" w14:textId="747DCC66"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(ng/g)</w:t>
            </w:r>
          </w:p>
        </w:tc>
        <w:tc>
          <w:tcPr>
            <w:tcW w:w="713" w:type="dxa"/>
            <w:shd w:val="clear" w:color="auto" w:fill="auto"/>
            <w:vAlign w:val="center"/>
          </w:tcPr>
          <w:p w14:paraId="5E0E17C5"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LOQ</w:t>
            </w:r>
          </w:p>
          <w:p w14:paraId="0A1E74AE" w14:textId="44238963"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(ng/g)</w:t>
            </w:r>
          </w:p>
        </w:tc>
        <w:tc>
          <w:tcPr>
            <w:tcW w:w="1422" w:type="dxa"/>
            <w:shd w:val="clear" w:color="auto" w:fill="auto"/>
            <w:vAlign w:val="center"/>
            <w:hideMark/>
          </w:tcPr>
          <w:p w14:paraId="0480A295" w14:textId="71FCCBAC"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Concentration</w:t>
            </w:r>
          </w:p>
          <w:p w14:paraId="55E9D311" w14:textId="5D519E26"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(ng/g)</w:t>
            </w:r>
          </w:p>
        </w:tc>
        <w:tc>
          <w:tcPr>
            <w:tcW w:w="992" w:type="dxa"/>
            <w:shd w:val="clear" w:color="auto" w:fill="auto"/>
            <w:vAlign w:val="center"/>
            <w:hideMark/>
          </w:tcPr>
          <w:p w14:paraId="06532213" w14:textId="58EBE19F"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Recovery</w:t>
            </w:r>
          </w:p>
          <w:p w14:paraId="3E4EDFC9"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w:t>
            </w:r>
          </w:p>
        </w:tc>
        <w:tc>
          <w:tcPr>
            <w:tcW w:w="709" w:type="dxa"/>
            <w:shd w:val="clear" w:color="auto" w:fill="auto"/>
            <w:vAlign w:val="center"/>
            <w:hideMark/>
          </w:tcPr>
          <w:p w14:paraId="72EBF44A"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RSD</w:t>
            </w:r>
          </w:p>
          <w:p w14:paraId="6107A5A7"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w:t>
            </w:r>
          </w:p>
        </w:tc>
        <w:tc>
          <w:tcPr>
            <w:tcW w:w="1382" w:type="dxa"/>
            <w:shd w:val="clear" w:color="auto" w:fill="auto"/>
            <w:vAlign w:val="center"/>
            <w:hideMark/>
          </w:tcPr>
          <w:p w14:paraId="7D6AF1B9"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Concentration</w:t>
            </w:r>
          </w:p>
          <w:p w14:paraId="0AC8424B" w14:textId="57A712C0"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(ng/g)</w:t>
            </w:r>
          </w:p>
        </w:tc>
        <w:tc>
          <w:tcPr>
            <w:tcW w:w="992" w:type="dxa"/>
            <w:shd w:val="clear" w:color="auto" w:fill="auto"/>
            <w:noWrap/>
            <w:vAlign w:val="center"/>
            <w:hideMark/>
          </w:tcPr>
          <w:p w14:paraId="3FA3E2EE"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Recovery</w:t>
            </w:r>
          </w:p>
          <w:p w14:paraId="0D459A55"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w:t>
            </w:r>
          </w:p>
        </w:tc>
        <w:tc>
          <w:tcPr>
            <w:tcW w:w="567" w:type="dxa"/>
            <w:shd w:val="clear" w:color="auto" w:fill="auto"/>
            <w:vAlign w:val="center"/>
            <w:hideMark/>
          </w:tcPr>
          <w:p w14:paraId="423E6880"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RSD</w:t>
            </w:r>
          </w:p>
          <w:p w14:paraId="6F3BC420" w14:textId="77777777" w:rsidR="00465A89" w:rsidRPr="00513D8C" w:rsidRDefault="00465A89" w:rsidP="00E44519">
            <w:pPr>
              <w:jc w:val="center"/>
              <w:rPr>
                <w:b/>
                <w:color w:val="000000"/>
                <w:sz w:val="20"/>
                <w:szCs w:val="16"/>
                <w:lang w:val="en-GB" w:eastAsia="es-ES"/>
              </w:rPr>
            </w:pPr>
            <w:r w:rsidRPr="00513D8C">
              <w:rPr>
                <w:b/>
                <w:color w:val="000000"/>
                <w:sz w:val="20"/>
                <w:szCs w:val="16"/>
                <w:lang w:val="en-GB" w:eastAsia="es-ES"/>
              </w:rPr>
              <w:t>(%)</w:t>
            </w:r>
          </w:p>
        </w:tc>
      </w:tr>
      <w:tr w:rsidR="0032532B" w:rsidRPr="00D67FA9" w14:paraId="12C10A1C" w14:textId="77777777" w:rsidTr="00513D8C">
        <w:trPr>
          <w:gridAfter w:val="1"/>
          <w:wAfter w:w="20" w:type="dxa"/>
          <w:trHeight w:val="300"/>
          <w:jc w:val="center"/>
        </w:trPr>
        <w:tc>
          <w:tcPr>
            <w:tcW w:w="2122" w:type="dxa"/>
            <w:shd w:val="clear" w:color="auto" w:fill="auto"/>
            <w:noWrap/>
            <w:vAlign w:val="center"/>
            <w:hideMark/>
          </w:tcPr>
          <w:p w14:paraId="41AEF014" w14:textId="77777777" w:rsidR="0032532B" w:rsidRPr="00513D8C" w:rsidRDefault="0032532B" w:rsidP="00E44519">
            <w:pPr>
              <w:rPr>
                <w:color w:val="000000"/>
                <w:sz w:val="20"/>
                <w:szCs w:val="20"/>
                <w:lang w:val="en-GB" w:eastAsia="es-ES"/>
              </w:rPr>
            </w:pPr>
            <w:r w:rsidRPr="00513D8C">
              <w:rPr>
                <w:color w:val="000000"/>
                <w:sz w:val="20"/>
                <w:szCs w:val="20"/>
                <w:lang w:val="en-GB" w:eastAsia="es-ES"/>
              </w:rPr>
              <w:t>Acetaminophen</w:t>
            </w:r>
          </w:p>
        </w:tc>
        <w:tc>
          <w:tcPr>
            <w:tcW w:w="704" w:type="dxa"/>
            <w:shd w:val="clear" w:color="auto" w:fill="auto"/>
            <w:vAlign w:val="center"/>
          </w:tcPr>
          <w:p w14:paraId="065AA2EC" w14:textId="4EA72920" w:rsidR="0032532B" w:rsidRPr="00513D8C" w:rsidRDefault="002F4DEC">
            <w:pPr>
              <w:jc w:val="center"/>
              <w:rPr>
                <w:color w:val="000000"/>
                <w:sz w:val="20"/>
                <w:szCs w:val="20"/>
                <w:lang w:val="en-GB" w:eastAsia="es-ES"/>
              </w:rPr>
            </w:pPr>
            <w:r w:rsidRPr="00513D8C">
              <w:rPr>
                <w:color w:val="000000"/>
                <w:sz w:val="20"/>
                <w:szCs w:val="20"/>
                <w:lang w:val="en-GB" w:eastAsia="es-ES"/>
              </w:rPr>
              <w:t>16</w:t>
            </w:r>
          </w:p>
        </w:tc>
        <w:tc>
          <w:tcPr>
            <w:tcW w:w="713" w:type="dxa"/>
            <w:shd w:val="clear" w:color="auto" w:fill="auto"/>
            <w:vAlign w:val="center"/>
          </w:tcPr>
          <w:p w14:paraId="365E8EE2" w14:textId="1FCEB37B"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1422" w:type="dxa"/>
            <w:shd w:val="clear" w:color="auto" w:fill="auto"/>
            <w:vAlign w:val="center"/>
          </w:tcPr>
          <w:p w14:paraId="6F3D141E" w14:textId="60E95908" w:rsidR="0032532B"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1539AF79" w14:textId="1FE094C0" w:rsidR="0032532B" w:rsidRPr="00513D8C" w:rsidRDefault="00CE5A80">
            <w:pPr>
              <w:jc w:val="center"/>
              <w:rPr>
                <w:color w:val="000000"/>
                <w:sz w:val="20"/>
                <w:szCs w:val="20"/>
                <w:lang w:val="en-GB" w:eastAsia="es-ES"/>
              </w:rPr>
            </w:pPr>
            <w:r w:rsidRPr="00513D8C">
              <w:rPr>
                <w:color w:val="000000"/>
                <w:sz w:val="20"/>
                <w:szCs w:val="20"/>
                <w:lang w:val="en-GB" w:eastAsia="es-ES"/>
              </w:rPr>
              <w:t>25</w:t>
            </w:r>
          </w:p>
        </w:tc>
        <w:tc>
          <w:tcPr>
            <w:tcW w:w="709" w:type="dxa"/>
            <w:shd w:val="clear" w:color="auto" w:fill="auto"/>
            <w:vAlign w:val="center"/>
          </w:tcPr>
          <w:p w14:paraId="610D7013" w14:textId="741997B4" w:rsidR="0032532B" w:rsidRPr="00513D8C" w:rsidRDefault="00640577">
            <w:pPr>
              <w:jc w:val="center"/>
              <w:rPr>
                <w:color w:val="000000"/>
                <w:sz w:val="20"/>
                <w:szCs w:val="20"/>
                <w:lang w:val="en-GB" w:eastAsia="es-ES"/>
              </w:rPr>
            </w:pPr>
            <w:r w:rsidRPr="00513D8C">
              <w:rPr>
                <w:color w:val="000000"/>
                <w:sz w:val="20"/>
                <w:szCs w:val="20"/>
                <w:lang w:val="en-GB" w:eastAsia="es-ES"/>
              </w:rPr>
              <w:t>16</w:t>
            </w:r>
          </w:p>
        </w:tc>
        <w:tc>
          <w:tcPr>
            <w:tcW w:w="1382" w:type="dxa"/>
            <w:shd w:val="clear" w:color="auto" w:fill="auto"/>
            <w:vAlign w:val="center"/>
          </w:tcPr>
          <w:p w14:paraId="5B916ECE" w14:textId="18B742A0"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7554AFDF" w14:textId="14DDC66F" w:rsidR="0032532B" w:rsidRPr="00513D8C" w:rsidRDefault="0052326D">
            <w:pPr>
              <w:jc w:val="center"/>
              <w:rPr>
                <w:color w:val="000000"/>
                <w:sz w:val="20"/>
                <w:szCs w:val="20"/>
                <w:lang w:val="en-GB" w:eastAsia="es-ES"/>
              </w:rPr>
            </w:pPr>
            <w:r w:rsidRPr="00513D8C">
              <w:rPr>
                <w:color w:val="000000"/>
                <w:sz w:val="20"/>
                <w:szCs w:val="20"/>
                <w:lang w:val="en-GB"/>
              </w:rPr>
              <w:t>82</w:t>
            </w:r>
          </w:p>
        </w:tc>
        <w:tc>
          <w:tcPr>
            <w:tcW w:w="567" w:type="dxa"/>
            <w:shd w:val="clear" w:color="auto" w:fill="auto"/>
            <w:vAlign w:val="center"/>
          </w:tcPr>
          <w:p w14:paraId="4CEBF273" w14:textId="296642A0" w:rsidR="0032532B" w:rsidRPr="00513D8C" w:rsidRDefault="00640577">
            <w:pPr>
              <w:jc w:val="center"/>
              <w:rPr>
                <w:color w:val="000000"/>
                <w:sz w:val="20"/>
                <w:szCs w:val="20"/>
                <w:lang w:val="en-GB" w:eastAsia="es-ES"/>
              </w:rPr>
            </w:pPr>
            <w:r w:rsidRPr="00513D8C">
              <w:rPr>
                <w:color w:val="000000"/>
                <w:sz w:val="20"/>
                <w:szCs w:val="20"/>
                <w:lang w:val="en-GB"/>
              </w:rPr>
              <w:t>9</w:t>
            </w:r>
          </w:p>
        </w:tc>
      </w:tr>
      <w:tr w:rsidR="00073C70" w:rsidRPr="00D67FA9" w14:paraId="63D4827C" w14:textId="77777777" w:rsidTr="00513D8C">
        <w:trPr>
          <w:gridAfter w:val="1"/>
          <w:wAfter w:w="20" w:type="dxa"/>
          <w:trHeight w:val="300"/>
          <w:jc w:val="center"/>
        </w:trPr>
        <w:tc>
          <w:tcPr>
            <w:tcW w:w="2122" w:type="dxa"/>
            <w:shd w:val="clear" w:color="auto" w:fill="auto"/>
            <w:noWrap/>
            <w:vAlign w:val="center"/>
            <w:hideMark/>
          </w:tcPr>
          <w:p w14:paraId="12AD8FF8" w14:textId="77777777" w:rsidR="00073C70" w:rsidRPr="00513D8C" w:rsidRDefault="00073C70">
            <w:pPr>
              <w:rPr>
                <w:color w:val="000000"/>
                <w:sz w:val="20"/>
                <w:szCs w:val="20"/>
                <w:lang w:val="en-GB" w:eastAsia="es-ES"/>
              </w:rPr>
            </w:pPr>
            <w:r w:rsidRPr="00513D8C">
              <w:rPr>
                <w:color w:val="000000"/>
                <w:sz w:val="20"/>
                <w:szCs w:val="20"/>
                <w:lang w:val="en-GB" w:eastAsia="es-ES"/>
              </w:rPr>
              <w:t>Atenolol</w:t>
            </w:r>
          </w:p>
        </w:tc>
        <w:tc>
          <w:tcPr>
            <w:tcW w:w="704" w:type="dxa"/>
            <w:shd w:val="clear" w:color="auto" w:fill="auto"/>
            <w:vAlign w:val="center"/>
          </w:tcPr>
          <w:p w14:paraId="61C8F451" w14:textId="5316C007" w:rsidR="00073C70" w:rsidRPr="00513D8C" w:rsidRDefault="00FE1896">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586A4A9F" w14:textId="2AD1A675" w:rsidR="00073C70"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2778CEA0" w14:textId="47EBAF25" w:rsidR="00073C70"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992" w:type="dxa"/>
            <w:shd w:val="clear" w:color="auto" w:fill="auto"/>
            <w:vAlign w:val="center"/>
          </w:tcPr>
          <w:p w14:paraId="609B8612" w14:textId="37AAF3B6" w:rsidR="00073C70" w:rsidRPr="00513D8C" w:rsidRDefault="0052326D">
            <w:pPr>
              <w:jc w:val="center"/>
              <w:rPr>
                <w:color w:val="000000"/>
                <w:sz w:val="20"/>
                <w:szCs w:val="20"/>
                <w:lang w:val="en-GB" w:eastAsia="es-ES"/>
              </w:rPr>
            </w:pPr>
            <w:r w:rsidRPr="00513D8C">
              <w:rPr>
                <w:color w:val="000000"/>
                <w:sz w:val="20"/>
                <w:szCs w:val="20"/>
                <w:lang w:val="en-GB" w:eastAsia="es-ES"/>
              </w:rPr>
              <w:t>94</w:t>
            </w:r>
          </w:p>
        </w:tc>
        <w:tc>
          <w:tcPr>
            <w:tcW w:w="709" w:type="dxa"/>
            <w:shd w:val="clear" w:color="auto" w:fill="auto"/>
            <w:vAlign w:val="center"/>
          </w:tcPr>
          <w:p w14:paraId="49735859" w14:textId="34545BB8" w:rsidR="00073C70" w:rsidRPr="00513D8C" w:rsidRDefault="0052326D">
            <w:pPr>
              <w:jc w:val="center"/>
              <w:rPr>
                <w:color w:val="000000"/>
                <w:sz w:val="20"/>
                <w:szCs w:val="20"/>
                <w:lang w:val="en-GB" w:eastAsia="es-ES"/>
              </w:rPr>
            </w:pPr>
            <w:r w:rsidRPr="00513D8C">
              <w:rPr>
                <w:color w:val="000000"/>
                <w:sz w:val="20"/>
                <w:szCs w:val="20"/>
                <w:lang w:val="en-GB" w:eastAsia="es-ES"/>
              </w:rPr>
              <w:t>14</w:t>
            </w:r>
          </w:p>
        </w:tc>
        <w:tc>
          <w:tcPr>
            <w:tcW w:w="1382" w:type="dxa"/>
            <w:shd w:val="clear" w:color="auto" w:fill="auto"/>
            <w:vAlign w:val="center"/>
          </w:tcPr>
          <w:p w14:paraId="6911392D" w14:textId="686F45D5" w:rsidR="00073C70" w:rsidRPr="00513D8C" w:rsidRDefault="00073C70">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54CB744C" w14:textId="234F6A14" w:rsidR="00073C70" w:rsidRPr="00513D8C" w:rsidRDefault="0052326D">
            <w:pPr>
              <w:jc w:val="center"/>
              <w:rPr>
                <w:color w:val="000000"/>
                <w:sz w:val="20"/>
                <w:szCs w:val="20"/>
                <w:lang w:val="en-GB" w:eastAsia="es-ES"/>
              </w:rPr>
            </w:pPr>
            <w:r w:rsidRPr="00513D8C">
              <w:rPr>
                <w:color w:val="000000"/>
                <w:sz w:val="20"/>
                <w:szCs w:val="20"/>
                <w:lang w:val="en-GB"/>
              </w:rPr>
              <w:t>84</w:t>
            </w:r>
          </w:p>
        </w:tc>
        <w:tc>
          <w:tcPr>
            <w:tcW w:w="567" w:type="dxa"/>
            <w:shd w:val="clear" w:color="auto" w:fill="auto"/>
            <w:vAlign w:val="center"/>
          </w:tcPr>
          <w:p w14:paraId="1C39789B" w14:textId="788BD0EC" w:rsidR="00073C70" w:rsidRPr="00513D8C" w:rsidRDefault="0052326D">
            <w:pPr>
              <w:jc w:val="center"/>
              <w:rPr>
                <w:color w:val="000000"/>
                <w:sz w:val="20"/>
                <w:szCs w:val="20"/>
                <w:lang w:val="en-GB" w:eastAsia="es-ES"/>
              </w:rPr>
            </w:pPr>
            <w:r w:rsidRPr="00513D8C">
              <w:rPr>
                <w:color w:val="000000"/>
                <w:sz w:val="20"/>
                <w:szCs w:val="20"/>
                <w:lang w:val="en-GB" w:eastAsia="es-ES"/>
              </w:rPr>
              <w:t>15</w:t>
            </w:r>
          </w:p>
        </w:tc>
      </w:tr>
      <w:tr w:rsidR="0032532B" w:rsidRPr="00D67FA9" w14:paraId="2310BAD3" w14:textId="77777777" w:rsidTr="00513D8C">
        <w:trPr>
          <w:gridAfter w:val="1"/>
          <w:wAfter w:w="20" w:type="dxa"/>
          <w:trHeight w:val="300"/>
          <w:jc w:val="center"/>
        </w:trPr>
        <w:tc>
          <w:tcPr>
            <w:tcW w:w="2122" w:type="dxa"/>
            <w:shd w:val="clear" w:color="auto" w:fill="auto"/>
            <w:noWrap/>
            <w:vAlign w:val="center"/>
            <w:hideMark/>
          </w:tcPr>
          <w:p w14:paraId="6A9EC761" w14:textId="5AFAC66C" w:rsidR="0032532B" w:rsidRPr="00513D8C" w:rsidRDefault="0032532B" w:rsidP="00E44519">
            <w:pPr>
              <w:rPr>
                <w:color w:val="000000"/>
                <w:sz w:val="20"/>
                <w:szCs w:val="20"/>
                <w:lang w:val="en-GB" w:eastAsia="es-ES"/>
              </w:rPr>
            </w:pPr>
            <w:r w:rsidRPr="00513D8C">
              <w:rPr>
                <w:color w:val="000000"/>
                <w:sz w:val="20"/>
                <w:szCs w:val="20"/>
                <w:lang w:val="en-GB" w:eastAsia="es-ES"/>
              </w:rPr>
              <w:t>Atorvastatin</w:t>
            </w:r>
          </w:p>
        </w:tc>
        <w:tc>
          <w:tcPr>
            <w:tcW w:w="704" w:type="dxa"/>
            <w:shd w:val="clear" w:color="auto" w:fill="auto"/>
            <w:vAlign w:val="center"/>
          </w:tcPr>
          <w:p w14:paraId="5784E0CC" w14:textId="3617BDE0" w:rsidR="0032532B" w:rsidRPr="00513D8C" w:rsidRDefault="002F4DEC">
            <w:pPr>
              <w:jc w:val="center"/>
              <w:rPr>
                <w:color w:val="000000"/>
                <w:sz w:val="20"/>
                <w:szCs w:val="20"/>
                <w:lang w:val="en-GB" w:eastAsia="es-ES"/>
              </w:rPr>
            </w:pPr>
            <w:r w:rsidRPr="00513D8C">
              <w:rPr>
                <w:color w:val="000000"/>
                <w:sz w:val="20"/>
                <w:szCs w:val="20"/>
                <w:lang w:val="en-GB" w:eastAsia="es-ES"/>
              </w:rPr>
              <w:t>7</w:t>
            </w:r>
          </w:p>
        </w:tc>
        <w:tc>
          <w:tcPr>
            <w:tcW w:w="713" w:type="dxa"/>
            <w:shd w:val="clear" w:color="auto" w:fill="auto"/>
            <w:vAlign w:val="center"/>
          </w:tcPr>
          <w:p w14:paraId="0676B360" w14:textId="1B5E48A8" w:rsidR="0032532B" w:rsidRPr="00513D8C" w:rsidRDefault="004A021D">
            <w:pPr>
              <w:jc w:val="center"/>
              <w:rPr>
                <w:color w:val="000000"/>
                <w:sz w:val="20"/>
                <w:szCs w:val="20"/>
                <w:lang w:val="en-GB" w:eastAsia="es-ES"/>
              </w:rPr>
            </w:pPr>
            <w:r w:rsidRPr="00513D8C">
              <w:rPr>
                <w:color w:val="000000"/>
                <w:sz w:val="20"/>
                <w:szCs w:val="20"/>
                <w:lang w:val="en-GB" w:eastAsia="es-ES"/>
              </w:rPr>
              <w:t>50</w:t>
            </w:r>
          </w:p>
        </w:tc>
        <w:tc>
          <w:tcPr>
            <w:tcW w:w="1422" w:type="dxa"/>
            <w:shd w:val="clear" w:color="auto" w:fill="auto"/>
            <w:vAlign w:val="center"/>
          </w:tcPr>
          <w:p w14:paraId="6853C980" w14:textId="38A538A3" w:rsidR="0032532B"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7166179A" w14:textId="0EB5FDDC" w:rsidR="0032532B" w:rsidRPr="00513D8C" w:rsidRDefault="00CE5A80">
            <w:pPr>
              <w:jc w:val="center"/>
              <w:rPr>
                <w:color w:val="000000"/>
                <w:sz w:val="20"/>
                <w:szCs w:val="20"/>
                <w:lang w:val="en-GB" w:eastAsia="es-ES"/>
              </w:rPr>
            </w:pPr>
            <w:r w:rsidRPr="00513D8C">
              <w:rPr>
                <w:color w:val="000000"/>
                <w:sz w:val="20"/>
                <w:szCs w:val="20"/>
                <w:lang w:val="en-GB" w:eastAsia="es-ES"/>
              </w:rPr>
              <w:t>16</w:t>
            </w:r>
          </w:p>
        </w:tc>
        <w:tc>
          <w:tcPr>
            <w:tcW w:w="709" w:type="dxa"/>
            <w:shd w:val="clear" w:color="auto" w:fill="auto"/>
            <w:vAlign w:val="center"/>
          </w:tcPr>
          <w:p w14:paraId="74A4628F" w14:textId="06F902D0" w:rsidR="0032532B" w:rsidRPr="00513D8C" w:rsidRDefault="00640577">
            <w:pPr>
              <w:jc w:val="center"/>
              <w:rPr>
                <w:color w:val="000000"/>
                <w:sz w:val="20"/>
                <w:szCs w:val="20"/>
                <w:lang w:val="en-GB" w:eastAsia="es-ES"/>
              </w:rPr>
            </w:pPr>
            <w:r w:rsidRPr="00513D8C">
              <w:rPr>
                <w:color w:val="000000"/>
                <w:sz w:val="20"/>
                <w:szCs w:val="20"/>
                <w:lang w:val="en-GB" w:eastAsia="es-ES"/>
              </w:rPr>
              <w:t>11</w:t>
            </w:r>
          </w:p>
        </w:tc>
        <w:tc>
          <w:tcPr>
            <w:tcW w:w="1382" w:type="dxa"/>
            <w:shd w:val="clear" w:color="auto" w:fill="auto"/>
            <w:vAlign w:val="center"/>
          </w:tcPr>
          <w:p w14:paraId="6165EC47" w14:textId="0FD6D8EB"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1E264207" w14:textId="19EDA10F" w:rsidR="0032532B" w:rsidRPr="00513D8C" w:rsidRDefault="0052326D">
            <w:pPr>
              <w:jc w:val="center"/>
              <w:rPr>
                <w:color w:val="000000"/>
                <w:sz w:val="20"/>
                <w:szCs w:val="20"/>
                <w:lang w:val="en-GB" w:eastAsia="es-ES"/>
              </w:rPr>
            </w:pPr>
            <w:r w:rsidRPr="00513D8C">
              <w:rPr>
                <w:color w:val="000000"/>
                <w:sz w:val="20"/>
                <w:szCs w:val="20"/>
                <w:lang w:val="en-GB" w:eastAsia="es-ES"/>
              </w:rPr>
              <w:t>74</w:t>
            </w:r>
          </w:p>
        </w:tc>
        <w:tc>
          <w:tcPr>
            <w:tcW w:w="567" w:type="dxa"/>
            <w:shd w:val="clear" w:color="auto" w:fill="auto"/>
            <w:vAlign w:val="center"/>
          </w:tcPr>
          <w:p w14:paraId="3CBFBF0A" w14:textId="13425A08" w:rsidR="0032532B" w:rsidRPr="00513D8C" w:rsidRDefault="00640577">
            <w:pPr>
              <w:jc w:val="center"/>
              <w:rPr>
                <w:color w:val="000000"/>
                <w:sz w:val="20"/>
                <w:szCs w:val="20"/>
                <w:lang w:val="en-GB" w:eastAsia="es-ES"/>
              </w:rPr>
            </w:pPr>
            <w:r w:rsidRPr="00513D8C">
              <w:rPr>
                <w:color w:val="000000"/>
                <w:sz w:val="20"/>
                <w:szCs w:val="20"/>
                <w:lang w:val="en-GB" w:eastAsia="es-ES"/>
              </w:rPr>
              <w:t>18</w:t>
            </w:r>
          </w:p>
        </w:tc>
      </w:tr>
      <w:tr w:rsidR="0032532B" w:rsidRPr="00D67FA9" w14:paraId="2FACA51F" w14:textId="77777777" w:rsidTr="00513D8C">
        <w:trPr>
          <w:gridAfter w:val="1"/>
          <w:wAfter w:w="20" w:type="dxa"/>
          <w:trHeight w:val="300"/>
          <w:jc w:val="center"/>
        </w:trPr>
        <w:tc>
          <w:tcPr>
            <w:tcW w:w="2122" w:type="dxa"/>
            <w:shd w:val="clear" w:color="auto" w:fill="auto"/>
            <w:noWrap/>
            <w:vAlign w:val="center"/>
            <w:hideMark/>
          </w:tcPr>
          <w:p w14:paraId="53DC0279" w14:textId="77777777" w:rsidR="0032532B" w:rsidRPr="00513D8C" w:rsidRDefault="0032532B" w:rsidP="00E44519">
            <w:pPr>
              <w:rPr>
                <w:color w:val="000000"/>
                <w:sz w:val="20"/>
                <w:szCs w:val="20"/>
                <w:lang w:val="en-GB" w:eastAsia="es-ES"/>
              </w:rPr>
            </w:pPr>
            <w:r w:rsidRPr="00513D8C">
              <w:rPr>
                <w:color w:val="000000"/>
                <w:sz w:val="20"/>
                <w:szCs w:val="20"/>
                <w:lang w:val="en-GB" w:eastAsia="es-ES"/>
              </w:rPr>
              <w:t>Azithromycin</w:t>
            </w:r>
          </w:p>
        </w:tc>
        <w:tc>
          <w:tcPr>
            <w:tcW w:w="704" w:type="dxa"/>
            <w:shd w:val="clear" w:color="auto" w:fill="auto"/>
            <w:vAlign w:val="center"/>
          </w:tcPr>
          <w:p w14:paraId="5D89EF91" w14:textId="73848E7D" w:rsidR="0032532B" w:rsidRPr="00513D8C" w:rsidRDefault="00FE1896">
            <w:pPr>
              <w:jc w:val="center"/>
              <w:rPr>
                <w:sz w:val="20"/>
                <w:szCs w:val="20"/>
                <w:lang w:val="en-GB"/>
              </w:rPr>
            </w:pPr>
            <w:r w:rsidRPr="00513D8C">
              <w:rPr>
                <w:sz w:val="20"/>
                <w:szCs w:val="20"/>
                <w:lang w:val="en-GB"/>
              </w:rPr>
              <w:t>3</w:t>
            </w:r>
          </w:p>
        </w:tc>
        <w:tc>
          <w:tcPr>
            <w:tcW w:w="713" w:type="dxa"/>
            <w:shd w:val="clear" w:color="auto" w:fill="auto"/>
            <w:vAlign w:val="center"/>
          </w:tcPr>
          <w:p w14:paraId="3BD99F81" w14:textId="3F5B4A58" w:rsidR="0032532B" w:rsidRPr="00513D8C" w:rsidRDefault="00FE1896">
            <w:pPr>
              <w:jc w:val="center"/>
              <w:rPr>
                <w:sz w:val="20"/>
                <w:szCs w:val="20"/>
                <w:lang w:val="en-GB"/>
              </w:rPr>
            </w:pPr>
            <w:r w:rsidRPr="00513D8C">
              <w:rPr>
                <w:sz w:val="20"/>
                <w:szCs w:val="20"/>
                <w:lang w:val="en-GB"/>
              </w:rPr>
              <w:t>5</w:t>
            </w:r>
          </w:p>
        </w:tc>
        <w:tc>
          <w:tcPr>
            <w:tcW w:w="1422" w:type="dxa"/>
            <w:shd w:val="clear" w:color="auto" w:fill="auto"/>
            <w:vAlign w:val="center"/>
          </w:tcPr>
          <w:p w14:paraId="3A57C349" w14:textId="2C3FF267" w:rsidR="0032532B" w:rsidRPr="00513D8C" w:rsidRDefault="00FE1896">
            <w:pPr>
              <w:jc w:val="center"/>
              <w:rPr>
                <w:sz w:val="20"/>
                <w:szCs w:val="20"/>
                <w:lang w:val="en-GB"/>
              </w:rPr>
            </w:pPr>
            <w:r w:rsidRPr="00513D8C">
              <w:rPr>
                <w:color w:val="000000"/>
                <w:sz w:val="20"/>
                <w:szCs w:val="20"/>
                <w:lang w:val="en-GB"/>
              </w:rPr>
              <w:t>5</w:t>
            </w:r>
          </w:p>
        </w:tc>
        <w:tc>
          <w:tcPr>
            <w:tcW w:w="992" w:type="dxa"/>
            <w:shd w:val="clear" w:color="auto" w:fill="auto"/>
            <w:vAlign w:val="center"/>
          </w:tcPr>
          <w:p w14:paraId="53EB8D80" w14:textId="2C432A7E" w:rsidR="0032532B" w:rsidRPr="00513D8C" w:rsidRDefault="0032532B">
            <w:pPr>
              <w:jc w:val="center"/>
              <w:rPr>
                <w:sz w:val="20"/>
                <w:szCs w:val="20"/>
                <w:lang w:val="en-GB"/>
              </w:rPr>
            </w:pPr>
            <w:r w:rsidRPr="00513D8C">
              <w:rPr>
                <w:color w:val="000000"/>
                <w:sz w:val="20"/>
                <w:szCs w:val="20"/>
                <w:lang w:val="en-GB"/>
              </w:rPr>
              <w:t>9</w:t>
            </w:r>
            <w:r w:rsidR="0052326D" w:rsidRPr="00513D8C">
              <w:rPr>
                <w:color w:val="000000"/>
                <w:sz w:val="20"/>
                <w:szCs w:val="20"/>
                <w:lang w:val="en-GB"/>
              </w:rPr>
              <w:t>4</w:t>
            </w:r>
          </w:p>
        </w:tc>
        <w:tc>
          <w:tcPr>
            <w:tcW w:w="709" w:type="dxa"/>
            <w:shd w:val="clear" w:color="auto" w:fill="auto"/>
            <w:vAlign w:val="center"/>
          </w:tcPr>
          <w:p w14:paraId="0EA05A5E" w14:textId="557F207C" w:rsidR="0032532B" w:rsidRPr="00513D8C" w:rsidRDefault="00640577">
            <w:pPr>
              <w:jc w:val="center"/>
              <w:rPr>
                <w:sz w:val="20"/>
                <w:szCs w:val="20"/>
                <w:lang w:val="en-GB"/>
              </w:rPr>
            </w:pPr>
            <w:r w:rsidRPr="00513D8C">
              <w:rPr>
                <w:color w:val="000000"/>
                <w:sz w:val="20"/>
                <w:szCs w:val="20"/>
                <w:lang w:val="en-GB"/>
              </w:rPr>
              <w:t>9</w:t>
            </w:r>
          </w:p>
        </w:tc>
        <w:tc>
          <w:tcPr>
            <w:tcW w:w="1382" w:type="dxa"/>
            <w:shd w:val="clear" w:color="auto" w:fill="auto"/>
            <w:vAlign w:val="center"/>
          </w:tcPr>
          <w:p w14:paraId="38B78D15" w14:textId="404C6F5C" w:rsidR="0032532B" w:rsidRPr="00513D8C" w:rsidRDefault="0032532B">
            <w:pPr>
              <w:jc w:val="center"/>
              <w:rPr>
                <w:sz w:val="20"/>
                <w:szCs w:val="20"/>
                <w:lang w:val="en-GB"/>
              </w:rPr>
            </w:pPr>
            <w:r w:rsidRPr="00513D8C">
              <w:rPr>
                <w:color w:val="000000"/>
                <w:sz w:val="20"/>
                <w:szCs w:val="20"/>
                <w:lang w:val="en-GB" w:eastAsia="es-ES"/>
              </w:rPr>
              <w:t>50</w:t>
            </w:r>
          </w:p>
        </w:tc>
        <w:tc>
          <w:tcPr>
            <w:tcW w:w="992" w:type="dxa"/>
            <w:shd w:val="clear" w:color="auto" w:fill="auto"/>
            <w:noWrap/>
            <w:vAlign w:val="center"/>
          </w:tcPr>
          <w:p w14:paraId="74AC3CA9" w14:textId="090E242B" w:rsidR="0032532B" w:rsidRPr="00513D8C" w:rsidRDefault="0052326D">
            <w:pPr>
              <w:jc w:val="center"/>
              <w:rPr>
                <w:color w:val="000000"/>
                <w:sz w:val="20"/>
                <w:szCs w:val="20"/>
                <w:lang w:val="en-GB" w:eastAsia="es-ES"/>
              </w:rPr>
            </w:pPr>
            <w:r w:rsidRPr="00513D8C">
              <w:rPr>
                <w:color w:val="000000"/>
                <w:sz w:val="20"/>
                <w:szCs w:val="20"/>
                <w:lang w:val="en-GB"/>
              </w:rPr>
              <w:t>100</w:t>
            </w:r>
          </w:p>
        </w:tc>
        <w:tc>
          <w:tcPr>
            <w:tcW w:w="567" w:type="dxa"/>
            <w:shd w:val="clear" w:color="auto" w:fill="auto"/>
            <w:vAlign w:val="center"/>
          </w:tcPr>
          <w:p w14:paraId="0EA01E07" w14:textId="10D6D7B3" w:rsidR="0032532B" w:rsidRPr="00513D8C" w:rsidRDefault="00640577">
            <w:pPr>
              <w:jc w:val="center"/>
              <w:rPr>
                <w:color w:val="000000"/>
                <w:sz w:val="20"/>
                <w:szCs w:val="20"/>
                <w:lang w:val="en-GB" w:eastAsia="es-ES"/>
              </w:rPr>
            </w:pPr>
            <w:r w:rsidRPr="00513D8C">
              <w:rPr>
                <w:color w:val="000000"/>
                <w:sz w:val="20"/>
                <w:szCs w:val="20"/>
                <w:lang w:val="en-GB"/>
              </w:rPr>
              <w:t>8</w:t>
            </w:r>
          </w:p>
        </w:tc>
      </w:tr>
      <w:tr w:rsidR="0032532B" w:rsidRPr="00D67FA9" w14:paraId="20A28AC8" w14:textId="77777777" w:rsidTr="00513D8C">
        <w:trPr>
          <w:gridAfter w:val="1"/>
          <w:wAfter w:w="20" w:type="dxa"/>
          <w:trHeight w:val="300"/>
          <w:jc w:val="center"/>
        </w:trPr>
        <w:tc>
          <w:tcPr>
            <w:tcW w:w="2122" w:type="dxa"/>
            <w:shd w:val="clear" w:color="auto" w:fill="auto"/>
            <w:noWrap/>
            <w:vAlign w:val="center"/>
            <w:hideMark/>
          </w:tcPr>
          <w:p w14:paraId="0D47610B" w14:textId="77777777" w:rsidR="0032532B" w:rsidRPr="00513D8C" w:rsidRDefault="0032532B" w:rsidP="00E44519">
            <w:pPr>
              <w:rPr>
                <w:color w:val="000000"/>
                <w:sz w:val="20"/>
                <w:szCs w:val="20"/>
                <w:vertAlign w:val="superscript"/>
                <w:lang w:val="en-GB" w:eastAsia="es-ES"/>
              </w:rPr>
            </w:pPr>
            <w:r w:rsidRPr="00513D8C">
              <w:rPr>
                <w:color w:val="000000"/>
                <w:sz w:val="20"/>
                <w:szCs w:val="20"/>
                <w:lang w:val="en-GB" w:eastAsia="es-ES"/>
              </w:rPr>
              <w:t>Carbamazepine</w:t>
            </w:r>
          </w:p>
        </w:tc>
        <w:tc>
          <w:tcPr>
            <w:tcW w:w="704" w:type="dxa"/>
            <w:shd w:val="clear" w:color="auto" w:fill="auto"/>
            <w:vAlign w:val="center"/>
          </w:tcPr>
          <w:p w14:paraId="337BA131" w14:textId="1D1D97B1" w:rsidR="0032532B" w:rsidRPr="00513D8C" w:rsidRDefault="00FE1896">
            <w:pPr>
              <w:jc w:val="center"/>
              <w:rPr>
                <w:color w:val="000000"/>
                <w:sz w:val="20"/>
                <w:szCs w:val="20"/>
                <w:lang w:val="en-GB" w:eastAsia="es-ES"/>
              </w:rPr>
            </w:pPr>
            <w:r w:rsidRPr="00513D8C">
              <w:rPr>
                <w:color w:val="000000"/>
                <w:sz w:val="20"/>
                <w:szCs w:val="20"/>
                <w:lang w:val="en-GB" w:eastAsia="es-ES"/>
              </w:rPr>
              <w:t>2</w:t>
            </w:r>
          </w:p>
        </w:tc>
        <w:tc>
          <w:tcPr>
            <w:tcW w:w="713" w:type="dxa"/>
            <w:shd w:val="clear" w:color="auto" w:fill="auto"/>
            <w:vAlign w:val="center"/>
          </w:tcPr>
          <w:p w14:paraId="025A893E" w14:textId="1351147B" w:rsidR="0032532B"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0662A11E" w14:textId="288B687C" w:rsidR="0032532B"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10CB9F45" w14:textId="07342090" w:rsidR="0032532B" w:rsidRPr="00513D8C" w:rsidRDefault="0052326D">
            <w:pPr>
              <w:jc w:val="center"/>
              <w:rPr>
                <w:color w:val="000000"/>
                <w:sz w:val="20"/>
                <w:szCs w:val="20"/>
                <w:lang w:val="en-GB" w:eastAsia="es-ES"/>
              </w:rPr>
            </w:pPr>
            <w:r w:rsidRPr="00513D8C">
              <w:rPr>
                <w:color w:val="000000"/>
                <w:sz w:val="20"/>
                <w:szCs w:val="20"/>
                <w:lang w:val="en-GB"/>
              </w:rPr>
              <w:t>94</w:t>
            </w:r>
          </w:p>
        </w:tc>
        <w:tc>
          <w:tcPr>
            <w:tcW w:w="709" w:type="dxa"/>
            <w:shd w:val="clear" w:color="auto" w:fill="auto"/>
            <w:vAlign w:val="center"/>
          </w:tcPr>
          <w:p w14:paraId="6EA9C359" w14:textId="75D1DAAC" w:rsidR="0032532B" w:rsidRPr="00513D8C" w:rsidRDefault="0052326D">
            <w:pPr>
              <w:jc w:val="center"/>
              <w:rPr>
                <w:color w:val="000000"/>
                <w:sz w:val="20"/>
                <w:szCs w:val="20"/>
                <w:lang w:val="en-GB" w:eastAsia="es-ES"/>
              </w:rPr>
            </w:pPr>
            <w:r w:rsidRPr="00513D8C">
              <w:rPr>
                <w:color w:val="000000"/>
                <w:sz w:val="20"/>
                <w:szCs w:val="20"/>
                <w:lang w:val="en-GB"/>
              </w:rPr>
              <w:t>13</w:t>
            </w:r>
          </w:p>
        </w:tc>
        <w:tc>
          <w:tcPr>
            <w:tcW w:w="1382" w:type="dxa"/>
            <w:shd w:val="clear" w:color="auto" w:fill="auto"/>
            <w:vAlign w:val="center"/>
          </w:tcPr>
          <w:p w14:paraId="01B830C3" w14:textId="4F58FAE8"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12334D09" w14:textId="0EBEF8B1" w:rsidR="0032532B" w:rsidRPr="00513D8C" w:rsidRDefault="0052326D">
            <w:pPr>
              <w:jc w:val="center"/>
              <w:rPr>
                <w:color w:val="000000"/>
                <w:sz w:val="20"/>
                <w:szCs w:val="20"/>
                <w:lang w:val="en-GB" w:eastAsia="es-ES"/>
              </w:rPr>
            </w:pPr>
            <w:r w:rsidRPr="00513D8C">
              <w:rPr>
                <w:color w:val="000000"/>
                <w:sz w:val="20"/>
                <w:szCs w:val="20"/>
                <w:lang w:val="en-GB"/>
              </w:rPr>
              <w:t>90</w:t>
            </w:r>
          </w:p>
        </w:tc>
        <w:tc>
          <w:tcPr>
            <w:tcW w:w="567" w:type="dxa"/>
            <w:shd w:val="clear" w:color="auto" w:fill="auto"/>
            <w:vAlign w:val="center"/>
          </w:tcPr>
          <w:p w14:paraId="551EFB7B" w14:textId="4F5749AF" w:rsidR="0032532B" w:rsidRPr="00513D8C" w:rsidRDefault="0052326D">
            <w:pPr>
              <w:jc w:val="center"/>
              <w:rPr>
                <w:color w:val="000000"/>
                <w:sz w:val="20"/>
                <w:szCs w:val="20"/>
                <w:lang w:val="en-GB" w:eastAsia="es-ES"/>
              </w:rPr>
            </w:pPr>
            <w:r w:rsidRPr="00513D8C">
              <w:rPr>
                <w:color w:val="000000"/>
                <w:sz w:val="20"/>
                <w:szCs w:val="20"/>
                <w:lang w:val="en-GB"/>
              </w:rPr>
              <w:t>5</w:t>
            </w:r>
          </w:p>
        </w:tc>
      </w:tr>
      <w:tr w:rsidR="0032532B" w:rsidRPr="00D67FA9" w14:paraId="045AAE2D" w14:textId="77777777" w:rsidTr="00513D8C">
        <w:trPr>
          <w:gridAfter w:val="1"/>
          <w:wAfter w:w="20" w:type="dxa"/>
          <w:trHeight w:val="300"/>
          <w:jc w:val="center"/>
        </w:trPr>
        <w:tc>
          <w:tcPr>
            <w:tcW w:w="2122" w:type="dxa"/>
            <w:shd w:val="clear" w:color="auto" w:fill="auto"/>
            <w:noWrap/>
            <w:vAlign w:val="center"/>
            <w:hideMark/>
          </w:tcPr>
          <w:p w14:paraId="16B2E01E" w14:textId="77777777" w:rsidR="0032532B" w:rsidRPr="00513D8C" w:rsidRDefault="0032532B" w:rsidP="00E44519">
            <w:pPr>
              <w:rPr>
                <w:color w:val="000000"/>
                <w:sz w:val="20"/>
                <w:szCs w:val="20"/>
                <w:lang w:val="en-GB" w:eastAsia="es-ES"/>
              </w:rPr>
            </w:pPr>
            <w:r w:rsidRPr="00513D8C">
              <w:rPr>
                <w:color w:val="000000"/>
                <w:sz w:val="20"/>
                <w:szCs w:val="20"/>
                <w:lang w:val="en-GB" w:eastAsia="es-ES"/>
              </w:rPr>
              <w:t>Clarithromycin</w:t>
            </w:r>
          </w:p>
        </w:tc>
        <w:tc>
          <w:tcPr>
            <w:tcW w:w="704" w:type="dxa"/>
            <w:shd w:val="clear" w:color="auto" w:fill="auto"/>
            <w:vAlign w:val="center"/>
          </w:tcPr>
          <w:p w14:paraId="3F2038BD" w14:textId="54074CB8" w:rsidR="0032532B" w:rsidRPr="00513D8C" w:rsidRDefault="002F4DEC">
            <w:pPr>
              <w:jc w:val="center"/>
              <w:rPr>
                <w:color w:val="000000"/>
                <w:sz w:val="20"/>
                <w:szCs w:val="20"/>
                <w:lang w:val="en-GB" w:eastAsia="es-ES"/>
              </w:rPr>
            </w:pPr>
            <w:r w:rsidRPr="00513D8C">
              <w:rPr>
                <w:color w:val="000000"/>
                <w:sz w:val="20"/>
                <w:szCs w:val="20"/>
                <w:lang w:val="en-GB" w:eastAsia="es-ES"/>
              </w:rPr>
              <w:t>2</w:t>
            </w:r>
          </w:p>
        </w:tc>
        <w:tc>
          <w:tcPr>
            <w:tcW w:w="713" w:type="dxa"/>
            <w:shd w:val="clear" w:color="auto" w:fill="auto"/>
            <w:vAlign w:val="center"/>
          </w:tcPr>
          <w:p w14:paraId="1E3D7A10" w14:textId="62B29EEE" w:rsidR="0032532B"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674CA0FC" w14:textId="798800ED" w:rsidR="0032532B"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01C8C555" w14:textId="71987696" w:rsidR="0032532B" w:rsidRPr="00513D8C" w:rsidRDefault="0032532B">
            <w:pPr>
              <w:jc w:val="center"/>
              <w:rPr>
                <w:color w:val="000000"/>
                <w:sz w:val="20"/>
                <w:szCs w:val="20"/>
                <w:lang w:val="en-GB" w:eastAsia="es-ES"/>
              </w:rPr>
            </w:pPr>
            <w:r w:rsidRPr="00513D8C">
              <w:rPr>
                <w:color w:val="000000"/>
                <w:sz w:val="20"/>
                <w:szCs w:val="20"/>
                <w:lang w:val="en-GB"/>
              </w:rPr>
              <w:t>10</w:t>
            </w:r>
            <w:r w:rsidR="00554A37" w:rsidRPr="00513D8C">
              <w:rPr>
                <w:color w:val="000000"/>
                <w:sz w:val="20"/>
                <w:szCs w:val="20"/>
                <w:lang w:val="en-GB"/>
              </w:rPr>
              <w:t>7</w:t>
            </w:r>
          </w:p>
        </w:tc>
        <w:tc>
          <w:tcPr>
            <w:tcW w:w="709" w:type="dxa"/>
            <w:shd w:val="clear" w:color="auto" w:fill="auto"/>
            <w:vAlign w:val="center"/>
          </w:tcPr>
          <w:p w14:paraId="0E4702EE" w14:textId="010A4751" w:rsidR="0032532B" w:rsidRPr="00513D8C" w:rsidRDefault="0032532B">
            <w:pPr>
              <w:jc w:val="center"/>
              <w:rPr>
                <w:color w:val="000000"/>
                <w:sz w:val="20"/>
                <w:szCs w:val="20"/>
                <w:lang w:val="en-GB" w:eastAsia="es-ES"/>
              </w:rPr>
            </w:pPr>
            <w:r w:rsidRPr="00513D8C">
              <w:rPr>
                <w:color w:val="000000"/>
                <w:sz w:val="20"/>
                <w:szCs w:val="20"/>
                <w:lang w:val="en-GB"/>
              </w:rPr>
              <w:t>1</w:t>
            </w:r>
            <w:r w:rsidR="00554A37" w:rsidRPr="00513D8C">
              <w:rPr>
                <w:color w:val="000000"/>
                <w:sz w:val="20"/>
                <w:szCs w:val="20"/>
                <w:lang w:val="en-GB"/>
              </w:rPr>
              <w:t>9</w:t>
            </w:r>
          </w:p>
        </w:tc>
        <w:tc>
          <w:tcPr>
            <w:tcW w:w="1382" w:type="dxa"/>
            <w:shd w:val="clear" w:color="auto" w:fill="auto"/>
            <w:vAlign w:val="center"/>
          </w:tcPr>
          <w:p w14:paraId="55482F04" w14:textId="239E71FF"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4D409308" w14:textId="025E946B" w:rsidR="0032532B" w:rsidRPr="00513D8C" w:rsidRDefault="0032532B">
            <w:pPr>
              <w:jc w:val="center"/>
              <w:rPr>
                <w:color w:val="000000"/>
                <w:sz w:val="20"/>
                <w:szCs w:val="20"/>
                <w:lang w:val="en-GB" w:eastAsia="es-ES"/>
              </w:rPr>
            </w:pPr>
            <w:r w:rsidRPr="00513D8C">
              <w:rPr>
                <w:color w:val="000000"/>
                <w:sz w:val="20"/>
                <w:szCs w:val="20"/>
                <w:lang w:val="en-GB"/>
              </w:rPr>
              <w:t>10</w:t>
            </w:r>
            <w:r w:rsidR="00554A37" w:rsidRPr="00513D8C">
              <w:rPr>
                <w:color w:val="000000"/>
                <w:sz w:val="20"/>
                <w:szCs w:val="20"/>
                <w:lang w:val="en-GB"/>
              </w:rPr>
              <w:t>2</w:t>
            </w:r>
          </w:p>
        </w:tc>
        <w:tc>
          <w:tcPr>
            <w:tcW w:w="567" w:type="dxa"/>
            <w:shd w:val="clear" w:color="auto" w:fill="auto"/>
            <w:vAlign w:val="center"/>
          </w:tcPr>
          <w:p w14:paraId="415566EF" w14:textId="017083E0" w:rsidR="0032532B" w:rsidRPr="00513D8C" w:rsidRDefault="00B11EAC">
            <w:pPr>
              <w:jc w:val="center"/>
              <w:rPr>
                <w:color w:val="000000"/>
                <w:sz w:val="20"/>
                <w:szCs w:val="20"/>
                <w:lang w:val="en-GB" w:eastAsia="es-ES"/>
              </w:rPr>
            </w:pPr>
            <w:r w:rsidRPr="00513D8C">
              <w:rPr>
                <w:color w:val="000000"/>
                <w:sz w:val="20"/>
                <w:szCs w:val="20"/>
                <w:lang w:val="en-GB"/>
              </w:rPr>
              <w:t>17</w:t>
            </w:r>
          </w:p>
        </w:tc>
      </w:tr>
      <w:tr w:rsidR="0032532B" w:rsidRPr="00D67FA9" w14:paraId="2D34ABA5" w14:textId="77777777" w:rsidTr="00513D8C">
        <w:trPr>
          <w:gridAfter w:val="1"/>
          <w:wAfter w:w="20" w:type="dxa"/>
          <w:trHeight w:val="300"/>
          <w:jc w:val="center"/>
        </w:trPr>
        <w:tc>
          <w:tcPr>
            <w:tcW w:w="2122" w:type="dxa"/>
            <w:shd w:val="clear" w:color="auto" w:fill="auto"/>
            <w:noWrap/>
            <w:vAlign w:val="center"/>
            <w:hideMark/>
          </w:tcPr>
          <w:p w14:paraId="25D8B58A" w14:textId="77777777" w:rsidR="0032532B" w:rsidRPr="00513D8C" w:rsidRDefault="0032532B" w:rsidP="00E44519">
            <w:pPr>
              <w:rPr>
                <w:color w:val="000000"/>
                <w:sz w:val="20"/>
                <w:szCs w:val="20"/>
                <w:lang w:val="en-GB" w:eastAsia="es-ES"/>
              </w:rPr>
            </w:pPr>
            <w:r w:rsidRPr="00513D8C">
              <w:rPr>
                <w:color w:val="000000"/>
                <w:sz w:val="20"/>
                <w:szCs w:val="20"/>
                <w:lang w:val="en-GB" w:eastAsia="es-ES"/>
              </w:rPr>
              <w:t>Clotrimazole</w:t>
            </w:r>
          </w:p>
        </w:tc>
        <w:tc>
          <w:tcPr>
            <w:tcW w:w="704" w:type="dxa"/>
            <w:shd w:val="clear" w:color="auto" w:fill="auto"/>
            <w:vAlign w:val="center"/>
          </w:tcPr>
          <w:p w14:paraId="34445693" w14:textId="6589DB75" w:rsidR="0032532B" w:rsidRPr="00513D8C" w:rsidRDefault="002F4DEC">
            <w:pPr>
              <w:jc w:val="center"/>
              <w:rPr>
                <w:color w:val="000000"/>
                <w:sz w:val="20"/>
                <w:szCs w:val="20"/>
                <w:lang w:val="en-GB" w:eastAsia="es-ES"/>
              </w:rPr>
            </w:pPr>
            <w:r w:rsidRPr="00513D8C">
              <w:rPr>
                <w:color w:val="000000"/>
                <w:sz w:val="20"/>
                <w:szCs w:val="20"/>
                <w:lang w:val="en-GB" w:eastAsia="es-ES"/>
              </w:rPr>
              <w:t>2</w:t>
            </w:r>
          </w:p>
        </w:tc>
        <w:tc>
          <w:tcPr>
            <w:tcW w:w="713" w:type="dxa"/>
            <w:shd w:val="clear" w:color="auto" w:fill="auto"/>
            <w:vAlign w:val="center"/>
          </w:tcPr>
          <w:p w14:paraId="5735E9CF" w14:textId="547FCD6C" w:rsidR="0032532B"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05B923A9" w14:textId="45F89DC4" w:rsidR="0032532B"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2A99CA89" w14:textId="6DC9554C" w:rsidR="0032532B" w:rsidRPr="00513D8C" w:rsidRDefault="00554A37">
            <w:pPr>
              <w:jc w:val="center"/>
              <w:rPr>
                <w:color w:val="000000"/>
                <w:sz w:val="20"/>
                <w:szCs w:val="20"/>
                <w:lang w:val="en-GB" w:eastAsia="es-ES"/>
              </w:rPr>
            </w:pPr>
            <w:r w:rsidRPr="00513D8C">
              <w:rPr>
                <w:color w:val="000000"/>
                <w:sz w:val="20"/>
                <w:szCs w:val="20"/>
                <w:lang w:val="en-GB"/>
              </w:rPr>
              <w:t>98</w:t>
            </w:r>
          </w:p>
        </w:tc>
        <w:tc>
          <w:tcPr>
            <w:tcW w:w="709" w:type="dxa"/>
            <w:shd w:val="clear" w:color="auto" w:fill="auto"/>
            <w:vAlign w:val="center"/>
          </w:tcPr>
          <w:p w14:paraId="68FBAFD3" w14:textId="5FDA306E" w:rsidR="0032532B" w:rsidRPr="00513D8C" w:rsidRDefault="00554A37">
            <w:pPr>
              <w:jc w:val="center"/>
              <w:rPr>
                <w:color w:val="000000"/>
                <w:sz w:val="20"/>
                <w:szCs w:val="20"/>
                <w:lang w:val="en-GB" w:eastAsia="es-ES"/>
              </w:rPr>
            </w:pPr>
            <w:r w:rsidRPr="00513D8C">
              <w:rPr>
                <w:color w:val="000000"/>
                <w:sz w:val="20"/>
                <w:szCs w:val="20"/>
                <w:lang w:val="en-GB"/>
              </w:rPr>
              <w:t>19</w:t>
            </w:r>
          </w:p>
        </w:tc>
        <w:tc>
          <w:tcPr>
            <w:tcW w:w="1382" w:type="dxa"/>
            <w:shd w:val="clear" w:color="auto" w:fill="auto"/>
            <w:vAlign w:val="center"/>
          </w:tcPr>
          <w:p w14:paraId="1A952B7D" w14:textId="108803B4"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67B21B39" w14:textId="5080D47C" w:rsidR="0032532B" w:rsidRPr="00513D8C" w:rsidRDefault="00554A37">
            <w:pPr>
              <w:jc w:val="center"/>
              <w:rPr>
                <w:color w:val="000000"/>
                <w:sz w:val="20"/>
                <w:szCs w:val="20"/>
                <w:lang w:val="en-GB" w:eastAsia="es-ES"/>
              </w:rPr>
            </w:pPr>
            <w:r w:rsidRPr="00513D8C">
              <w:rPr>
                <w:color w:val="000000"/>
                <w:sz w:val="20"/>
                <w:szCs w:val="20"/>
                <w:lang w:val="en-GB"/>
              </w:rPr>
              <w:t>91</w:t>
            </w:r>
          </w:p>
        </w:tc>
        <w:tc>
          <w:tcPr>
            <w:tcW w:w="567" w:type="dxa"/>
            <w:shd w:val="clear" w:color="auto" w:fill="auto"/>
            <w:vAlign w:val="center"/>
          </w:tcPr>
          <w:p w14:paraId="36CB381E" w14:textId="796481CB" w:rsidR="0032532B" w:rsidRPr="00513D8C" w:rsidRDefault="00554A37">
            <w:pPr>
              <w:jc w:val="center"/>
              <w:rPr>
                <w:color w:val="000000"/>
                <w:sz w:val="20"/>
                <w:szCs w:val="20"/>
                <w:lang w:val="en-GB" w:eastAsia="es-ES"/>
              </w:rPr>
            </w:pPr>
            <w:r w:rsidRPr="00513D8C">
              <w:rPr>
                <w:color w:val="000000"/>
                <w:sz w:val="20"/>
                <w:szCs w:val="20"/>
                <w:lang w:val="en-GB"/>
              </w:rPr>
              <w:t>7</w:t>
            </w:r>
          </w:p>
        </w:tc>
      </w:tr>
      <w:tr w:rsidR="0032532B" w:rsidRPr="00D67FA9" w14:paraId="2D555909" w14:textId="77777777" w:rsidTr="00513D8C">
        <w:trPr>
          <w:gridAfter w:val="1"/>
          <w:wAfter w:w="20" w:type="dxa"/>
          <w:trHeight w:val="300"/>
          <w:jc w:val="center"/>
        </w:trPr>
        <w:tc>
          <w:tcPr>
            <w:tcW w:w="2122" w:type="dxa"/>
            <w:shd w:val="clear" w:color="auto" w:fill="auto"/>
            <w:noWrap/>
            <w:vAlign w:val="center"/>
            <w:hideMark/>
          </w:tcPr>
          <w:p w14:paraId="58A99D20" w14:textId="77777777" w:rsidR="0032532B" w:rsidRPr="00513D8C" w:rsidRDefault="0032532B" w:rsidP="00E44519">
            <w:pPr>
              <w:rPr>
                <w:color w:val="000000"/>
                <w:sz w:val="20"/>
                <w:szCs w:val="20"/>
                <w:lang w:val="en-GB" w:eastAsia="es-ES"/>
              </w:rPr>
            </w:pPr>
            <w:r w:rsidRPr="00513D8C">
              <w:rPr>
                <w:color w:val="000000"/>
                <w:sz w:val="20"/>
                <w:szCs w:val="20"/>
                <w:lang w:val="en-GB" w:eastAsia="es-ES"/>
              </w:rPr>
              <w:t>Erythromycin</w:t>
            </w:r>
          </w:p>
        </w:tc>
        <w:tc>
          <w:tcPr>
            <w:tcW w:w="704" w:type="dxa"/>
            <w:shd w:val="clear" w:color="auto" w:fill="auto"/>
            <w:vAlign w:val="center"/>
          </w:tcPr>
          <w:p w14:paraId="48C97C2A" w14:textId="728CD28C" w:rsidR="0032532B" w:rsidRPr="00513D8C" w:rsidRDefault="002F4DEC">
            <w:pPr>
              <w:jc w:val="center"/>
              <w:rPr>
                <w:color w:val="000000"/>
                <w:sz w:val="20"/>
                <w:szCs w:val="20"/>
                <w:lang w:val="en-GB" w:eastAsia="es-ES"/>
              </w:rPr>
            </w:pPr>
            <w:r w:rsidRPr="00513D8C">
              <w:rPr>
                <w:color w:val="000000"/>
                <w:sz w:val="20"/>
                <w:szCs w:val="20"/>
                <w:lang w:val="en-GB" w:eastAsia="es-ES"/>
              </w:rPr>
              <w:t>2</w:t>
            </w:r>
          </w:p>
        </w:tc>
        <w:tc>
          <w:tcPr>
            <w:tcW w:w="713" w:type="dxa"/>
            <w:shd w:val="clear" w:color="auto" w:fill="auto"/>
            <w:vAlign w:val="center"/>
          </w:tcPr>
          <w:p w14:paraId="1C0F32AF" w14:textId="1FD44667" w:rsidR="0032532B"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7DFDB9B3" w14:textId="2D9DA86C" w:rsidR="0032532B"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09CA0982" w14:textId="14530A42" w:rsidR="0032532B" w:rsidRPr="00513D8C" w:rsidRDefault="00554A37">
            <w:pPr>
              <w:jc w:val="center"/>
              <w:rPr>
                <w:color w:val="000000"/>
                <w:sz w:val="20"/>
                <w:szCs w:val="20"/>
                <w:lang w:val="en-GB" w:eastAsia="es-ES"/>
              </w:rPr>
            </w:pPr>
            <w:r w:rsidRPr="00513D8C">
              <w:rPr>
                <w:color w:val="000000"/>
                <w:sz w:val="20"/>
                <w:szCs w:val="20"/>
                <w:lang w:val="en-GB" w:eastAsia="es-ES"/>
              </w:rPr>
              <w:t>86</w:t>
            </w:r>
          </w:p>
        </w:tc>
        <w:tc>
          <w:tcPr>
            <w:tcW w:w="709" w:type="dxa"/>
            <w:shd w:val="clear" w:color="auto" w:fill="auto"/>
            <w:vAlign w:val="center"/>
          </w:tcPr>
          <w:p w14:paraId="26DB6EE9" w14:textId="50BD4358" w:rsidR="0032532B" w:rsidRPr="00513D8C" w:rsidRDefault="00554A37">
            <w:pPr>
              <w:jc w:val="center"/>
              <w:rPr>
                <w:color w:val="000000"/>
                <w:sz w:val="20"/>
                <w:szCs w:val="20"/>
                <w:lang w:val="en-GB" w:eastAsia="es-ES"/>
              </w:rPr>
            </w:pPr>
            <w:r w:rsidRPr="00513D8C">
              <w:rPr>
                <w:color w:val="000000"/>
                <w:sz w:val="20"/>
                <w:szCs w:val="20"/>
                <w:lang w:val="en-GB" w:eastAsia="es-ES"/>
              </w:rPr>
              <w:t>19</w:t>
            </w:r>
          </w:p>
        </w:tc>
        <w:tc>
          <w:tcPr>
            <w:tcW w:w="1382" w:type="dxa"/>
            <w:shd w:val="clear" w:color="auto" w:fill="auto"/>
            <w:vAlign w:val="center"/>
          </w:tcPr>
          <w:p w14:paraId="4B3A9A57" w14:textId="4D02CF7B"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223FD034" w14:textId="07CD57BF" w:rsidR="0032532B" w:rsidRPr="00513D8C" w:rsidRDefault="00554A37">
            <w:pPr>
              <w:jc w:val="center"/>
              <w:rPr>
                <w:color w:val="000000"/>
                <w:sz w:val="20"/>
                <w:szCs w:val="20"/>
                <w:lang w:val="en-GB" w:eastAsia="es-ES"/>
              </w:rPr>
            </w:pPr>
            <w:r w:rsidRPr="00513D8C">
              <w:rPr>
                <w:color w:val="000000"/>
                <w:sz w:val="20"/>
                <w:szCs w:val="20"/>
                <w:lang w:val="en-GB" w:eastAsia="es-ES"/>
              </w:rPr>
              <w:t>78</w:t>
            </w:r>
          </w:p>
        </w:tc>
        <w:tc>
          <w:tcPr>
            <w:tcW w:w="567" w:type="dxa"/>
            <w:shd w:val="clear" w:color="auto" w:fill="auto"/>
            <w:vAlign w:val="center"/>
          </w:tcPr>
          <w:p w14:paraId="05231125" w14:textId="1FD86FA2" w:rsidR="0032532B" w:rsidRPr="00513D8C" w:rsidRDefault="00635519">
            <w:pPr>
              <w:jc w:val="center"/>
              <w:rPr>
                <w:color w:val="000000"/>
                <w:sz w:val="20"/>
                <w:szCs w:val="20"/>
                <w:lang w:val="en-GB" w:eastAsia="es-ES"/>
              </w:rPr>
            </w:pPr>
            <w:r w:rsidRPr="00513D8C">
              <w:rPr>
                <w:color w:val="000000"/>
                <w:sz w:val="20"/>
                <w:szCs w:val="20"/>
                <w:lang w:val="en-GB" w:eastAsia="es-ES"/>
              </w:rPr>
              <w:t>12</w:t>
            </w:r>
          </w:p>
        </w:tc>
      </w:tr>
      <w:tr w:rsidR="00FE1896" w:rsidRPr="00D67FA9" w14:paraId="30663378" w14:textId="77777777" w:rsidTr="00513D8C">
        <w:trPr>
          <w:gridAfter w:val="1"/>
          <w:wAfter w:w="20" w:type="dxa"/>
          <w:trHeight w:val="300"/>
          <w:jc w:val="center"/>
        </w:trPr>
        <w:tc>
          <w:tcPr>
            <w:tcW w:w="2122" w:type="dxa"/>
            <w:shd w:val="clear" w:color="auto" w:fill="auto"/>
            <w:noWrap/>
            <w:vAlign w:val="center"/>
          </w:tcPr>
          <w:p w14:paraId="66AFA5C7" w14:textId="7554184D" w:rsidR="00FE1896" w:rsidRPr="00513D8C" w:rsidRDefault="00FE1896" w:rsidP="00E44519">
            <w:pPr>
              <w:rPr>
                <w:color w:val="000000"/>
                <w:sz w:val="20"/>
                <w:szCs w:val="20"/>
                <w:lang w:val="en-GB" w:eastAsia="es-ES"/>
              </w:rPr>
            </w:pPr>
            <w:r w:rsidRPr="00513D8C">
              <w:rPr>
                <w:color w:val="000000"/>
                <w:sz w:val="20"/>
                <w:szCs w:val="20"/>
                <w:lang w:val="en-GB" w:eastAsia="es-ES"/>
              </w:rPr>
              <w:t>Anhydroerythromycin</w:t>
            </w:r>
          </w:p>
        </w:tc>
        <w:tc>
          <w:tcPr>
            <w:tcW w:w="704" w:type="dxa"/>
            <w:shd w:val="clear" w:color="auto" w:fill="auto"/>
            <w:vAlign w:val="center"/>
          </w:tcPr>
          <w:p w14:paraId="7B77C0DF" w14:textId="5BBC2489" w:rsidR="00FE1896" w:rsidRPr="00513D8C" w:rsidRDefault="00FE1896">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3C2F1556" w14:textId="5BAF4A73" w:rsidR="00FE1896"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7552547D" w14:textId="785CFF95" w:rsidR="00FE1896" w:rsidRPr="00513D8C" w:rsidRDefault="00FE1896">
            <w:pPr>
              <w:jc w:val="center"/>
              <w:rPr>
                <w:color w:val="000000"/>
                <w:sz w:val="20"/>
                <w:szCs w:val="20"/>
                <w:lang w:val="en-GB"/>
              </w:rPr>
            </w:pPr>
            <w:r w:rsidRPr="00513D8C">
              <w:rPr>
                <w:color w:val="000000"/>
                <w:sz w:val="20"/>
                <w:szCs w:val="20"/>
                <w:lang w:val="en-GB"/>
              </w:rPr>
              <w:t>5</w:t>
            </w:r>
          </w:p>
        </w:tc>
        <w:tc>
          <w:tcPr>
            <w:tcW w:w="992" w:type="dxa"/>
            <w:shd w:val="clear" w:color="auto" w:fill="auto"/>
            <w:vAlign w:val="center"/>
          </w:tcPr>
          <w:p w14:paraId="72802DDA" w14:textId="30FB6C8F" w:rsidR="00FE1896" w:rsidRPr="00513D8C" w:rsidRDefault="00CE5A80">
            <w:pPr>
              <w:jc w:val="center"/>
              <w:rPr>
                <w:color w:val="000000"/>
                <w:sz w:val="20"/>
                <w:szCs w:val="20"/>
                <w:lang w:val="en-GB" w:eastAsia="es-ES"/>
              </w:rPr>
            </w:pPr>
            <w:r w:rsidRPr="00513D8C">
              <w:rPr>
                <w:color w:val="000000"/>
                <w:sz w:val="20"/>
                <w:szCs w:val="20"/>
                <w:lang w:val="en-GB" w:eastAsia="es-ES"/>
              </w:rPr>
              <w:t>82</w:t>
            </w:r>
          </w:p>
        </w:tc>
        <w:tc>
          <w:tcPr>
            <w:tcW w:w="709" w:type="dxa"/>
            <w:shd w:val="clear" w:color="auto" w:fill="auto"/>
            <w:vAlign w:val="center"/>
          </w:tcPr>
          <w:p w14:paraId="3A6BFA82" w14:textId="3BE4E9BE" w:rsidR="00FE1896" w:rsidRPr="00513D8C" w:rsidRDefault="00CE5A80">
            <w:pPr>
              <w:jc w:val="center"/>
              <w:rPr>
                <w:color w:val="000000"/>
                <w:sz w:val="20"/>
                <w:szCs w:val="20"/>
                <w:lang w:val="en-GB" w:eastAsia="es-ES"/>
              </w:rPr>
            </w:pPr>
            <w:r w:rsidRPr="00513D8C">
              <w:rPr>
                <w:color w:val="000000"/>
                <w:sz w:val="20"/>
                <w:szCs w:val="20"/>
                <w:lang w:val="en-GB" w:eastAsia="es-ES"/>
              </w:rPr>
              <w:t>15</w:t>
            </w:r>
          </w:p>
        </w:tc>
        <w:tc>
          <w:tcPr>
            <w:tcW w:w="1382" w:type="dxa"/>
            <w:shd w:val="clear" w:color="auto" w:fill="auto"/>
            <w:vAlign w:val="center"/>
          </w:tcPr>
          <w:p w14:paraId="5B761FDF" w14:textId="31B8E650" w:rsidR="00FE1896" w:rsidRPr="00513D8C" w:rsidRDefault="00CE5A80">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5DB19543" w14:textId="17C8AC9B" w:rsidR="00FE1896" w:rsidRPr="00513D8C" w:rsidRDefault="00CE5A80">
            <w:pPr>
              <w:jc w:val="center"/>
              <w:rPr>
                <w:color w:val="000000"/>
                <w:sz w:val="20"/>
                <w:szCs w:val="20"/>
                <w:lang w:val="en-GB" w:eastAsia="es-ES"/>
              </w:rPr>
            </w:pPr>
            <w:r w:rsidRPr="00513D8C">
              <w:rPr>
                <w:color w:val="000000"/>
                <w:sz w:val="20"/>
                <w:szCs w:val="20"/>
                <w:lang w:val="en-GB" w:eastAsia="es-ES"/>
              </w:rPr>
              <w:t>87</w:t>
            </w:r>
          </w:p>
        </w:tc>
        <w:tc>
          <w:tcPr>
            <w:tcW w:w="567" w:type="dxa"/>
            <w:shd w:val="clear" w:color="auto" w:fill="auto"/>
            <w:vAlign w:val="center"/>
          </w:tcPr>
          <w:p w14:paraId="00B810B9" w14:textId="67CBD36D" w:rsidR="00FE1896" w:rsidRPr="00513D8C" w:rsidRDefault="00CE5A80">
            <w:pPr>
              <w:jc w:val="center"/>
              <w:rPr>
                <w:color w:val="000000"/>
                <w:sz w:val="20"/>
                <w:szCs w:val="20"/>
                <w:lang w:val="en-GB" w:eastAsia="es-ES"/>
              </w:rPr>
            </w:pPr>
            <w:r w:rsidRPr="00513D8C">
              <w:rPr>
                <w:color w:val="000000"/>
                <w:sz w:val="20"/>
                <w:szCs w:val="20"/>
                <w:lang w:val="en-GB" w:eastAsia="es-ES"/>
              </w:rPr>
              <w:t>11</w:t>
            </w:r>
          </w:p>
        </w:tc>
      </w:tr>
      <w:tr w:rsidR="0032532B" w:rsidRPr="00D67FA9" w14:paraId="7C10D700" w14:textId="77777777" w:rsidTr="00513D8C">
        <w:trPr>
          <w:gridAfter w:val="1"/>
          <w:wAfter w:w="20" w:type="dxa"/>
          <w:trHeight w:val="300"/>
          <w:jc w:val="center"/>
        </w:trPr>
        <w:tc>
          <w:tcPr>
            <w:tcW w:w="2122" w:type="dxa"/>
            <w:shd w:val="clear" w:color="auto" w:fill="auto"/>
            <w:noWrap/>
            <w:vAlign w:val="center"/>
            <w:hideMark/>
          </w:tcPr>
          <w:p w14:paraId="297BE707" w14:textId="77777777" w:rsidR="0032532B" w:rsidRPr="00513D8C" w:rsidRDefault="0032532B" w:rsidP="00E44519">
            <w:pPr>
              <w:rPr>
                <w:color w:val="000000"/>
                <w:sz w:val="20"/>
                <w:szCs w:val="20"/>
                <w:vertAlign w:val="superscript"/>
                <w:lang w:val="en-GB" w:eastAsia="es-ES"/>
              </w:rPr>
            </w:pPr>
            <w:r w:rsidRPr="00513D8C">
              <w:rPr>
                <w:color w:val="000000"/>
                <w:sz w:val="20"/>
                <w:szCs w:val="20"/>
                <w:lang w:val="en-GB" w:eastAsia="es-ES"/>
              </w:rPr>
              <w:t>Fluconazole</w:t>
            </w:r>
          </w:p>
        </w:tc>
        <w:tc>
          <w:tcPr>
            <w:tcW w:w="704" w:type="dxa"/>
            <w:shd w:val="clear" w:color="auto" w:fill="auto"/>
            <w:vAlign w:val="center"/>
          </w:tcPr>
          <w:p w14:paraId="6545DE5C" w14:textId="434E00E2" w:rsidR="0032532B" w:rsidRPr="00513D8C" w:rsidRDefault="002F4DEC">
            <w:pPr>
              <w:jc w:val="center"/>
              <w:rPr>
                <w:color w:val="000000"/>
                <w:sz w:val="20"/>
                <w:szCs w:val="20"/>
                <w:lang w:val="en-GB" w:eastAsia="es-ES"/>
              </w:rPr>
            </w:pPr>
            <w:r w:rsidRPr="00513D8C">
              <w:rPr>
                <w:color w:val="000000"/>
                <w:sz w:val="20"/>
                <w:szCs w:val="20"/>
                <w:lang w:val="en-GB" w:eastAsia="es-ES"/>
              </w:rPr>
              <w:t>2</w:t>
            </w:r>
          </w:p>
        </w:tc>
        <w:tc>
          <w:tcPr>
            <w:tcW w:w="713" w:type="dxa"/>
            <w:shd w:val="clear" w:color="auto" w:fill="auto"/>
            <w:vAlign w:val="center"/>
          </w:tcPr>
          <w:p w14:paraId="77AA2CC9" w14:textId="6BABE684" w:rsidR="0032532B"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115AB06B" w14:textId="3CB755A2" w:rsidR="0032532B"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5F2EA72D" w14:textId="605CEF1B" w:rsidR="0032532B" w:rsidRPr="00513D8C" w:rsidRDefault="00554A37">
            <w:pPr>
              <w:jc w:val="center"/>
              <w:rPr>
                <w:color w:val="000000"/>
                <w:sz w:val="20"/>
                <w:szCs w:val="20"/>
                <w:lang w:val="en-GB" w:eastAsia="es-ES"/>
              </w:rPr>
            </w:pPr>
            <w:r w:rsidRPr="00513D8C">
              <w:rPr>
                <w:color w:val="000000"/>
                <w:sz w:val="20"/>
                <w:szCs w:val="20"/>
                <w:lang w:val="en-GB"/>
              </w:rPr>
              <w:t>82</w:t>
            </w:r>
          </w:p>
        </w:tc>
        <w:tc>
          <w:tcPr>
            <w:tcW w:w="709" w:type="dxa"/>
            <w:shd w:val="clear" w:color="auto" w:fill="auto"/>
            <w:vAlign w:val="center"/>
          </w:tcPr>
          <w:p w14:paraId="1BD04CEE" w14:textId="684DD50B" w:rsidR="0032532B" w:rsidRPr="00513D8C" w:rsidRDefault="0032532B">
            <w:pPr>
              <w:jc w:val="center"/>
              <w:rPr>
                <w:color w:val="000000"/>
                <w:sz w:val="20"/>
                <w:szCs w:val="20"/>
                <w:lang w:val="en-GB" w:eastAsia="es-ES"/>
              </w:rPr>
            </w:pPr>
            <w:r w:rsidRPr="00513D8C">
              <w:rPr>
                <w:color w:val="000000"/>
                <w:sz w:val="20"/>
                <w:szCs w:val="20"/>
                <w:lang w:val="en-GB"/>
              </w:rPr>
              <w:t>1</w:t>
            </w:r>
            <w:r w:rsidR="00554A37" w:rsidRPr="00513D8C">
              <w:rPr>
                <w:color w:val="000000"/>
                <w:sz w:val="20"/>
                <w:szCs w:val="20"/>
                <w:lang w:val="en-GB"/>
              </w:rPr>
              <w:t>6</w:t>
            </w:r>
          </w:p>
        </w:tc>
        <w:tc>
          <w:tcPr>
            <w:tcW w:w="1382" w:type="dxa"/>
            <w:shd w:val="clear" w:color="auto" w:fill="auto"/>
            <w:vAlign w:val="center"/>
          </w:tcPr>
          <w:p w14:paraId="2124094D" w14:textId="6225EB1F"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7E858358" w14:textId="0CF2F8F7" w:rsidR="0032532B" w:rsidRPr="00513D8C" w:rsidRDefault="00554A37">
            <w:pPr>
              <w:jc w:val="center"/>
              <w:rPr>
                <w:color w:val="000000"/>
                <w:sz w:val="20"/>
                <w:szCs w:val="20"/>
                <w:lang w:val="en-GB" w:eastAsia="es-ES"/>
              </w:rPr>
            </w:pPr>
            <w:r w:rsidRPr="00513D8C">
              <w:rPr>
                <w:color w:val="000000"/>
                <w:sz w:val="20"/>
                <w:szCs w:val="20"/>
                <w:lang w:val="en-GB"/>
              </w:rPr>
              <w:t>87</w:t>
            </w:r>
          </w:p>
        </w:tc>
        <w:tc>
          <w:tcPr>
            <w:tcW w:w="567" w:type="dxa"/>
            <w:shd w:val="clear" w:color="auto" w:fill="auto"/>
            <w:vAlign w:val="center"/>
          </w:tcPr>
          <w:p w14:paraId="630CC5E5" w14:textId="6045D9C5" w:rsidR="0032532B" w:rsidRPr="00513D8C" w:rsidRDefault="00554A37">
            <w:pPr>
              <w:jc w:val="center"/>
              <w:rPr>
                <w:color w:val="000000"/>
                <w:sz w:val="20"/>
                <w:szCs w:val="20"/>
                <w:lang w:val="en-GB" w:eastAsia="es-ES"/>
              </w:rPr>
            </w:pPr>
            <w:r w:rsidRPr="00513D8C">
              <w:rPr>
                <w:color w:val="000000"/>
                <w:sz w:val="20"/>
                <w:szCs w:val="20"/>
                <w:lang w:val="en-GB"/>
              </w:rPr>
              <w:t>15</w:t>
            </w:r>
          </w:p>
        </w:tc>
      </w:tr>
      <w:tr w:rsidR="0032532B" w:rsidRPr="00D67FA9" w14:paraId="22CC6CFC" w14:textId="77777777" w:rsidTr="00513D8C">
        <w:trPr>
          <w:gridAfter w:val="1"/>
          <w:wAfter w:w="20" w:type="dxa"/>
          <w:trHeight w:val="300"/>
          <w:jc w:val="center"/>
        </w:trPr>
        <w:tc>
          <w:tcPr>
            <w:tcW w:w="2122" w:type="dxa"/>
            <w:shd w:val="clear" w:color="auto" w:fill="auto"/>
            <w:noWrap/>
            <w:vAlign w:val="center"/>
            <w:hideMark/>
          </w:tcPr>
          <w:p w14:paraId="2D152206" w14:textId="77777777" w:rsidR="0032532B" w:rsidRPr="00513D8C" w:rsidRDefault="0032532B" w:rsidP="00E44519">
            <w:pPr>
              <w:rPr>
                <w:color w:val="000000"/>
                <w:sz w:val="20"/>
                <w:szCs w:val="20"/>
                <w:lang w:val="en-GB" w:eastAsia="es-ES"/>
              </w:rPr>
            </w:pPr>
            <w:r w:rsidRPr="00513D8C">
              <w:rPr>
                <w:color w:val="000000"/>
                <w:sz w:val="20"/>
                <w:szCs w:val="20"/>
                <w:lang w:val="en-GB" w:eastAsia="es-ES"/>
              </w:rPr>
              <w:t>Gemfibrozil</w:t>
            </w:r>
          </w:p>
        </w:tc>
        <w:tc>
          <w:tcPr>
            <w:tcW w:w="704" w:type="dxa"/>
            <w:shd w:val="clear" w:color="auto" w:fill="auto"/>
            <w:vAlign w:val="center"/>
          </w:tcPr>
          <w:p w14:paraId="242190B8" w14:textId="3F2EE4E7" w:rsidR="0032532B" w:rsidRPr="00513D8C" w:rsidRDefault="002F4DEC">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4CAE5D3A" w14:textId="72C043B0" w:rsidR="0032532B"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1EC6FFF2" w14:textId="54F1B112" w:rsidR="0032532B"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5355B07E" w14:textId="5722DC60" w:rsidR="0032532B" w:rsidRPr="00513D8C" w:rsidRDefault="00554A37">
            <w:pPr>
              <w:jc w:val="center"/>
              <w:rPr>
                <w:color w:val="000000"/>
                <w:sz w:val="20"/>
                <w:szCs w:val="20"/>
                <w:lang w:val="en-GB" w:eastAsia="es-ES"/>
              </w:rPr>
            </w:pPr>
            <w:r w:rsidRPr="00513D8C">
              <w:rPr>
                <w:color w:val="000000"/>
                <w:sz w:val="20"/>
                <w:szCs w:val="20"/>
                <w:lang w:val="en-GB" w:eastAsia="es-ES"/>
              </w:rPr>
              <w:t>88</w:t>
            </w:r>
          </w:p>
        </w:tc>
        <w:tc>
          <w:tcPr>
            <w:tcW w:w="709" w:type="dxa"/>
            <w:shd w:val="clear" w:color="auto" w:fill="auto"/>
            <w:vAlign w:val="center"/>
          </w:tcPr>
          <w:p w14:paraId="1960B9DA" w14:textId="6F6D2ABC" w:rsidR="0032532B" w:rsidRPr="00513D8C" w:rsidRDefault="00635519">
            <w:pPr>
              <w:jc w:val="center"/>
              <w:rPr>
                <w:color w:val="000000"/>
                <w:sz w:val="20"/>
                <w:szCs w:val="20"/>
                <w:lang w:val="en-GB" w:eastAsia="es-ES"/>
              </w:rPr>
            </w:pPr>
            <w:r w:rsidRPr="00513D8C">
              <w:rPr>
                <w:color w:val="000000"/>
                <w:sz w:val="20"/>
                <w:szCs w:val="20"/>
                <w:lang w:val="en-GB" w:eastAsia="es-ES"/>
              </w:rPr>
              <w:t>1</w:t>
            </w:r>
            <w:r w:rsidR="00554A37" w:rsidRPr="00513D8C">
              <w:rPr>
                <w:color w:val="000000"/>
                <w:sz w:val="20"/>
                <w:szCs w:val="20"/>
                <w:lang w:val="en-GB" w:eastAsia="es-ES"/>
              </w:rPr>
              <w:t>4</w:t>
            </w:r>
          </w:p>
        </w:tc>
        <w:tc>
          <w:tcPr>
            <w:tcW w:w="1382" w:type="dxa"/>
            <w:shd w:val="clear" w:color="auto" w:fill="auto"/>
            <w:vAlign w:val="center"/>
          </w:tcPr>
          <w:p w14:paraId="2EC69F23" w14:textId="63B9F241" w:rsidR="0032532B" w:rsidRPr="00513D8C" w:rsidRDefault="0032532B">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14D3CB5F" w14:textId="4A0D62A9" w:rsidR="0032532B" w:rsidRPr="00513D8C" w:rsidRDefault="00554A37">
            <w:pPr>
              <w:jc w:val="center"/>
              <w:rPr>
                <w:color w:val="000000"/>
                <w:sz w:val="20"/>
                <w:szCs w:val="20"/>
                <w:lang w:val="en-GB" w:eastAsia="es-ES"/>
              </w:rPr>
            </w:pPr>
            <w:r w:rsidRPr="00513D8C">
              <w:rPr>
                <w:color w:val="000000"/>
                <w:sz w:val="20"/>
                <w:szCs w:val="20"/>
                <w:lang w:val="en-GB" w:eastAsia="es-ES"/>
              </w:rPr>
              <w:t>94</w:t>
            </w:r>
          </w:p>
        </w:tc>
        <w:tc>
          <w:tcPr>
            <w:tcW w:w="567" w:type="dxa"/>
            <w:shd w:val="clear" w:color="auto" w:fill="auto"/>
            <w:vAlign w:val="center"/>
          </w:tcPr>
          <w:p w14:paraId="1C2DC432" w14:textId="7E8ECAAD" w:rsidR="0032532B" w:rsidRPr="00513D8C" w:rsidRDefault="00554A37">
            <w:pPr>
              <w:jc w:val="center"/>
              <w:rPr>
                <w:color w:val="000000"/>
                <w:sz w:val="20"/>
                <w:szCs w:val="20"/>
                <w:lang w:val="en-GB" w:eastAsia="es-ES"/>
              </w:rPr>
            </w:pPr>
            <w:r w:rsidRPr="00513D8C">
              <w:rPr>
                <w:color w:val="000000"/>
                <w:sz w:val="20"/>
                <w:szCs w:val="20"/>
                <w:lang w:val="en-GB" w:eastAsia="es-ES"/>
              </w:rPr>
              <w:t>11</w:t>
            </w:r>
          </w:p>
        </w:tc>
      </w:tr>
      <w:tr w:rsidR="0090406E" w:rsidRPr="00D67FA9" w14:paraId="4F3958F4" w14:textId="77777777" w:rsidTr="00513D8C">
        <w:trPr>
          <w:gridAfter w:val="1"/>
          <w:wAfter w:w="20" w:type="dxa"/>
          <w:trHeight w:val="300"/>
          <w:jc w:val="center"/>
        </w:trPr>
        <w:tc>
          <w:tcPr>
            <w:tcW w:w="2122" w:type="dxa"/>
            <w:shd w:val="clear" w:color="auto" w:fill="auto"/>
            <w:noWrap/>
            <w:vAlign w:val="center"/>
            <w:hideMark/>
          </w:tcPr>
          <w:p w14:paraId="177DC994"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Ibuprofen</w:t>
            </w:r>
          </w:p>
        </w:tc>
        <w:tc>
          <w:tcPr>
            <w:tcW w:w="704" w:type="dxa"/>
            <w:shd w:val="clear" w:color="auto" w:fill="auto"/>
            <w:vAlign w:val="center"/>
          </w:tcPr>
          <w:p w14:paraId="0B637B76" w14:textId="504A37A1" w:rsidR="0090406E" w:rsidRPr="00513D8C" w:rsidRDefault="00C42535">
            <w:pPr>
              <w:jc w:val="center"/>
              <w:rPr>
                <w:color w:val="000000"/>
                <w:sz w:val="20"/>
                <w:szCs w:val="20"/>
                <w:lang w:val="en-GB" w:eastAsia="es-ES"/>
              </w:rPr>
            </w:pPr>
            <w:r w:rsidRPr="00513D8C">
              <w:rPr>
                <w:color w:val="000000"/>
                <w:sz w:val="20"/>
                <w:szCs w:val="20"/>
                <w:lang w:val="en-GB" w:eastAsia="es-ES"/>
              </w:rPr>
              <w:t>-</w:t>
            </w:r>
          </w:p>
        </w:tc>
        <w:tc>
          <w:tcPr>
            <w:tcW w:w="713" w:type="dxa"/>
            <w:shd w:val="clear" w:color="auto" w:fill="auto"/>
            <w:vAlign w:val="center"/>
          </w:tcPr>
          <w:p w14:paraId="79172BE8" w14:textId="7E30E2F2" w:rsidR="0090406E" w:rsidRPr="00513D8C" w:rsidRDefault="00C42535">
            <w:pPr>
              <w:jc w:val="center"/>
              <w:rPr>
                <w:color w:val="000000"/>
                <w:sz w:val="20"/>
                <w:szCs w:val="20"/>
                <w:lang w:val="en-GB" w:eastAsia="es-ES"/>
              </w:rPr>
            </w:pPr>
            <w:r w:rsidRPr="00513D8C">
              <w:rPr>
                <w:color w:val="000000"/>
                <w:sz w:val="20"/>
                <w:szCs w:val="20"/>
                <w:lang w:val="en-GB" w:eastAsia="es-ES"/>
              </w:rPr>
              <w:t>-</w:t>
            </w:r>
          </w:p>
        </w:tc>
        <w:tc>
          <w:tcPr>
            <w:tcW w:w="1422" w:type="dxa"/>
            <w:shd w:val="clear" w:color="auto" w:fill="auto"/>
            <w:vAlign w:val="center"/>
          </w:tcPr>
          <w:p w14:paraId="4FAAF7EC" w14:textId="47025485"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6CF60BAC" w14:textId="3B74CDA8" w:rsidR="0090406E" w:rsidRPr="00513D8C" w:rsidRDefault="00CE5A80">
            <w:pPr>
              <w:jc w:val="center"/>
              <w:rPr>
                <w:color w:val="000000"/>
                <w:sz w:val="20"/>
                <w:szCs w:val="20"/>
                <w:lang w:val="en-GB" w:eastAsia="es-ES"/>
              </w:rPr>
            </w:pPr>
            <w:r w:rsidRPr="00513D8C">
              <w:rPr>
                <w:color w:val="000000"/>
                <w:sz w:val="20"/>
                <w:szCs w:val="20"/>
                <w:lang w:val="en-GB" w:eastAsia="es-ES"/>
              </w:rPr>
              <w:t>14</w:t>
            </w:r>
          </w:p>
        </w:tc>
        <w:tc>
          <w:tcPr>
            <w:tcW w:w="709" w:type="dxa"/>
            <w:shd w:val="clear" w:color="auto" w:fill="auto"/>
            <w:vAlign w:val="center"/>
          </w:tcPr>
          <w:p w14:paraId="362AB7C0" w14:textId="69CA4C22" w:rsidR="0090406E" w:rsidRPr="00513D8C" w:rsidRDefault="00CE5A80">
            <w:pPr>
              <w:jc w:val="center"/>
              <w:rPr>
                <w:color w:val="000000"/>
                <w:sz w:val="20"/>
                <w:szCs w:val="20"/>
                <w:lang w:val="en-GB" w:eastAsia="es-ES"/>
              </w:rPr>
            </w:pPr>
            <w:r w:rsidRPr="00513D8C">
              <w:rPr>
                <w:color w:val="000000"/>
                <w:sz w:val="20"/>
                <w:szCs w:val="20"/>
                <w:lang w:val="en-GB" w:eastAsia="es-ES"/>
              </w:rPr>
              <w:t>1</w:t>
            </w:r>
            <w:r w:rsidR="00640577" w:rsidRPr="00513D8C">
              <w:rPr>
                <w:color w:val="000000"/>
                <w:sz w:val="20"/>
                <w:szCs w:val="20"/>
                <w:lang w:val="en-GB" w:eastAsia="es-ES"/>
              </w:rPr>
              <w:t>2</w:t>
            </w:r>
          </w:p>
        </w:tc>
        <w:tc>
          <w:tcPr>
            <w:tcW w:w="1382" w:type="dxa"/>
            <w:shd w:val="clear" w:color="auto" w:fill="auto"/>
            <w:vAlign w:val="center"/>
          </w:tcPr>
          <w:p w14:paraId="1FD81ABE" w14:textId="3B36FC9A"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4086A445" w14:textId="02A2E9DE" w:rsidR="0090406E" w:rsidRPr="00513D8C" w:rsidRDefault="00CE5A80">
            <w:pPr>
              <w:jc w:val="center"/>
              <w:rPr>
                <w:color w:val="000000"/>
                <w:sz w:val="20"/>
                <w:szCs w:val="20"/>
                <w:lang w:val="en-GB" w:eastAsia="es-ES"/>
              </w:rPr>
            </w:pPr>
            <w:r w:rsidRPr="00513D8C">
              <w:rPr>
                <w:color w:val="000000"/>
                <w:sz w:val="20"/>
                <w:szCs w:val="20"/>
                <w:lang w:val="en-GB" w:eastAsia="es-ES"/>
              </w:rPr>
              <w:t>25</w:t>
            </w:r>
          </w:p>
        </w:tc>
        <w:tc>
          <w:tcPr>
            <w:tcW w:w="567" w:type="dxa"/>
            <w:shd w:val="clear" w:color="auto" w:fill="auto"/>
            <w:vAlign w:val="center"/>
          </w:tcPr>
          <w:p w14:paraId="0858BC38" w14:textId="2A377D8B" w:rsidR="0090406E" w:rsidRPr="00513D8C" w:rsidRDefault="00461E7C">
            <w:pPr>
              <w:jc w:val="center"/>
              <w:rPr>
                <w:color w:val="000000"/>
                <w:sz w:val="20"/>
                <w:szCs w:val="20"/>
                <w:lang w:val="en-GB" w:eastAsia="es-ES"/>
              </w:rPr>
            </w:pPr>
            <w:r w:rsidRPr="00513D8C">
              <w:rPr>
                <w:color w:val="000000"/>
                <w:sz w:val="20"/>
                <w:szCs w:val="20"/>
                <w:lang w:val="en-GB" w:eastAsia="es-ES"/>
              </w:rPr>
              <w:t>1</w:t>
            </w:r>
            <w:r w:rsidR="00640577" w:rsidRPr="00513D8C">
              <w:rPr>
                <w:color w:val="000000"/>
                <w:sz w:val="20"/>
                <w:szCs w:val="20"/>
                <w:lang w:val="en-GB" w:eastAsia="es-ES"/>
              </w:rPr>
              <w:t>3</w:t>
            </w:r>
          </w:p>
        </w:tc>
      </w:tr>
      <w:tr w:rsidR="00635519" w:rsidRPr="00D67FA9" w14:paraId="09583338" w14:textId="77777777" w:rsidTr="00513D8C">
        <w:trPr>
          <w:gridAfter w:val="1"/>
          <w:wAfter w:w="20" w:type="dxa"/>
          <w:trHeight w:val="300"/>
          <w:jc w:val="center"/>
        </w:trPr>
        <w:tc>
          <w:tcPr>
            <w:tcW w:w="2122" w:type="dxa"/>
            <w:shd w:val="clear" w:color="auto" w:fill="auto"/>
            <w:noWrap/>
            <w:vAlign w:val="center"/>
            <w:hideMark/>
          </w:tcPr>
          <w:p w14:paraId="661673B6" w14:textId="77777777" w:rsidR="00635519" w:rsidRPr="00513D8C" w:rsidRDefault="00635519" w:rsidP="00E44519">
            <w:pPr>
              <w:rPr>
                <w:color w:val="000000"/>
                <w:sz w:val="20"/>
                <w:szCs w:val="20"/>
                <w:lang w:val="en-GB" w:eastAsia="es-ES"/>
              </w:rPr>
            </w:pPr>
            <w:r w:rsidRPr="00513D8C">
              <w:rPr>
                <w:color w:val="000000"/>
                <w:sz w:val="20"/>
                <w:szCs w:val="20"/>
                <w:lang w:val="en-GB" w:eastAsia="es-ES"/>
              </w:rPr>
              <w:t>Irbesartan</w:t>
            </w:r>
          </w:p>
        </w:tc>
        <w:tc>
          <w:tcPr>
            <w:tcW w:w="704" w:type="dxa"/>
            <w:shd w:val="clear" w:color="auto" w:fill="auto"/>
            <w:vAlign w:val="center"/>
          </w:tcPr>
          <w:p w14:paraId="1FFBEA3F" w14:textId="26BB882C" w:rsidR="00635519" w:rsidRPr="00513D8C" w:rsidRDefault="002F4DEC">
            <w:pPr>
              <w:jc w:val="center"/>
              <w:rPr>
                <w:color w:val="000000"/>
                <w:sz w:val="20"/>
                <w:szCs w:val="20"/>
                <w:lang w:val="en-GB" w:eastAsia="es-ES"/>
              </w:rPr>
            </w:pPr>
            <w:r w:rsidRPr="00513D8C">
              <w:rPr>
                <w:color w:val="000000"/>
                <w:sz w:val="20"/>
                <w:szCs w:val="20"/>
                <w:lang w:val="en-GB" w:eastAsia="es-ES"/>
              </w:rPr>
              <w:t>1</w:t>
            </w:r>
          </w:p>
        </w:tc>
        <w:tc>
          <w:tcPr>
            <w:tcW w:w="713" w:type="dxa"/>
            <w:shd w:val="clear" w:color="auto" w:fill="auto"/>
            <w:vAlign w:val="center"/>
          </w:tcPr>
          <w:p w14:paraId="52E39C00" w14:textId="2DD80DD2" w:rsidR="00635519"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0661FC9D" w14:textId="54970056" w:rsidR="00635519"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7824D14C" w14:textId="3FF4D549" w:rsidR="00635519" w:rsidRPr="00513D8C" w:rsidRDefault="00554A37">
            <w:pPr>
              <w:jc w:val="center"/>
              <w:rPr>
                <w:color w:val="000000"/>
                <w:sz w:val="20"/>
                <w:szCs w:val="20"/>
                <w:lang w:val="en-GB" w:eastAsia="es-ES"/>
              </w:rPr>
            </w:pPr>
            <w:r w:rsidRPr="00513D8C">
              <w:rPr>
                <w:color w:val="000000"/>
                <w:sz w:val="20"/>
                <w:szCs w:val="20"/>
                <w:lang w:val="en-GB"/>
              </w:rPr>
              <w:t>77</w:t>
            </w:r>
          </w:p>
        </w:tc>
        <w:tc>
          <w:tcPr>
            <w:tcW w:w="709" w:type="dxa"/>
            <w:shd w:val="clear" w:color="auto" w:fill="auto"/>
            <w:vAlign w:val="center"/>
          </w:tcPr>
          <w:p w14:paraId="377E4EA4" w14:textId="2EA71688" w:rsidR="00635519" w:rsidRPr="00513D8C" w:rsidRDefault="00635519">
            <w:pPr>
              <w:jc w:val="center"/>
              <w:rPr>
                <w:color w:val="000000"/>
                <w:sz w:val="20"/>
                <w:szCs w:val="20"/>
                <w:lang w:val="en-GB" w:eastAsia="es-ES"/>
              </w:rPr>
            </w:pPr>
            <w:r w:rsidRPr="00513D8C">
              <w:rPr>
                <w:color w:val="000000"/>
                <w:sz w:val="20"/>
                <w:szCs w:val="20"/>
                <w:lang w:val="en-GB"/>
              </w:rPr>
              <w:t>1</w:t>
            </w:r>
            <w:r w:rsidR="00554A37" w:rsidRPr="00513D8C">
              <w:rPr>
                <w:color w:val="000000"/>
                <w:sz w:val="20"/>
                <w:szCs w:val="20"/>
                <w:lang w:val="en-GB"/>
              </w:rPr>
              <w:t>3</w:t>
            </w:r>
          </w:p>
        </w:tc>
        <w:tc>
          <w:tcPr>
            <w:tcW w:w="1382" w:type="dxa"/>
            <w:shd w:val="clear" w:color="auto" w:fill="auto"/>
            <w:vAlign w:val="center"/>
          </w:tcPr>
          <w:p w14:paraId="039BB123" w14:textId="732065E0" w:rsidR="00635519" w:rsidRPr="00513D8C" w:rsidRDefault="00635519">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06E7511A" w14:textId="5B181E0C" w:rsidR="00635519" w:rsidRPr="00513D8C" w:rsidRDefault="00554A37">
            <w:pPr>
              <w:jc w:val="center"/>
              <w:rPr>
                <w:color w:val="000000"/>
                <w:sz w:val="20"/>
                <w:szCs w:val="20"/>
                <w:lang w:val="en-GB" w:eastAsia="es-ES"/>
              </w:rPr>
            </w:pPr>
            <w:r w:rsidRPr="00513D8C">
              <w:rPr>
                <w:color w:val="000000"/>
                <w:sz w:val="20"/>
                <w:szCs w:val="20"/>
                <w:lang w:val="en-GB"/>
              </w:rPr>
              <w:t>93</w:t>
            </w:r>
          </w:p>
        </w:tc>
        <w:tc>
          <w:tcPr>
            <w:tcW w:w="567" w:type="dxa"/>
            <w:shd w:val="clear" w:color="auto" w:fill="auto"/>
            <w:vAlign w:val="center"/>
          </w:tcPr>
          <w:p w14:paraId="731F0D90" w14:textId="47458681" w:rsidR="00635519" w:rsidRPr="00513D8C" w:rsidRDefault="00635519">
            <w:pPr>
              <w:jc w:val="center"/>
              <w:rPr>
                <w:color w:val="000000"/>
                <w:sz w:val="20"/>
                <w:szCs w:val="20"/>
                <w:lang w:val="en-GB" w:eastAsia="es-ES"/>
              </w:rPr>
            </w:pPr>
            <w:r w:rsidRPr="00513D8C">
              <w:rPr>
                <w:color w:val="000000"/>
                <w:sz w:val="20"/>
                <w:szCs w:val="20"/>
                <w:lang w:val="en-GB"/>
              </w:rPr>
              <w:t>1</w:t>
            </w:r>
            <w:r w:rsidR="00554A37" w:rsidRPr="00513D8C">
              <w:rPr>
                <w:color w:val="000000"/>
                <w:sz w:val="20"/>
                <w:szCs w:val="20"/>
                <w:lang w:val="en-GB"/>
              </w:rPr>
              <w:t>2</w:t>
            </w:r>
          </w:p>
        </w:tc>
      </w:tr>
      <w:tr w:rsidR="0090406E" w:rsidRPr="00D67FA9" w14:paraId="577FD167" w14:textId="77777777" w:rsidTr="00513D8C">
        <w:trPr>
          <w:gridAfter w:val="1"/>
          <w:wAfter w:w="20" w:type="dxa"/>
          <w:trHeight w:val="300"/>
          <w:jc w:val="center"/>
        </w:trPr>
        <w:tc>
          <w:tcPr>
            <w:tcW w:w="2122" w:type="dxa"/>
            <w:shd w:val="clear" w:color="auto" w:fill="auto"/>
            <w:noWrap/>
            <w:vAlign w:val="center"/>
            <w:hideMark/>
          </w:tcPr>
          <w:p w14:paraId="17B1A005"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Ketoprofen</w:t>
            </w:r>
          </w:p>
        </w:tc>
        <w:tc>
          <w:tcPr>
            <w:tcW w:w="704" w:type="dxa"/>
            <w:shd w:val="clear" w:color="auto" w:fill="auto"/>
            <w:vAlign w:val="center"/>
          </w:tcPr>
          <w:p w14:paraId="6BF91037" w14:textId="37D98CCC" w:rsidR="0090406E" w:rsidRPr="00513D8C" w:rsidRDefault="00C42535">
            <w:pPr>
              <w:jc w:val="center"/>
              <w:rPr>
                <w:color w:val="000000"/>
                <w:sz w:val="20"/>
                <w:szCs w:val="20"/>
                <w:lang w:val="en-GB" w:eastAsia="es-ES"/>
              </w:rPr>
            </w:pPr>
            <w:r w:rsidRPr="00513D8C">
              <w:rPr>
                <w:color w:val="000000"/>
                <w:sz w:val="20"/>
                <w:szCs w:val="20"/>
                <w:lang w:val="en-GB" w:eastAsia="es-ES"/>
              </w:rPr>
              <w:t>-</w:t>
            </w:r>
          </w:p>
        </w:tc>
        <w:tc>
          <w:tcPr>
            <w:tcW w:w="713" w:type="dxa"/>
            <w:shd w:val="clear" w:color="auto" w:fill="auto"/>
            <w:vAlign w:val="center"/>
          </w:tcPr>
          <w:p w14:paraId="5C1FE18F" w14:textId="3F45F92A" w:rsidR="0090406E" w:rsidRPr="00513D8C" w:rsidRDefault="00C42535">
            <w:pPr>
              <w:jc w:val="center"/>
              <w:rPr>
                <w:color w:val="000000"/>
                <w:sz w:val="20"/>
                <w:szCs w:val="20"/>
                <w:lang w:val="en-GB" w:eastAsia="es-ES"/>
              </w:rPr>
            </w:pPr>
            <w:r w:rsidRPr="00513D8C">
              <w:rPr>
                <w:color w:val="000000"/>
                <w:sz w:val="20"/>
                <w:szCs w:val="20"/>
                <w:lang w:val="en-GB" w:eastAsia="es-ES"/>
              </w:rPr>
              <w:t>-</w:t>
            </w:r>
          </w:p>
        </w:tc>
        <w:tc>
          <w:tcPr>
            <w:tcW w:w="1422" w:type="dxa"/>
            <w:shd w:val="clear" w:color="auto" w:fill="auto"/>
            <w:vAlign w:val="center"/>
          </w:tcPr>
          <w:p w14:paraId="1454ADE5" w14:textId="5145DC07"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0F9FE803" w14:textId="3BA4594B" w:rsidR="0090406E" w:rsidRPr="00513D8C" w:rsidRDefault="00461E7C">
            <w:pPr>
              <w:jc w:val="center"/>
              <w:rPr>
                <w:color w:val="000000"/>
                <w:sz w:val="20"/>
                <w:szCs w:val="20"/>
                <w:lang w:val="en-GB" w:eastAsia="es-ES"/>
              </w:rPr>
            </w:pPr>
            <w:r w:rsidRPr="00513D8C">
              <w:rPr>
                <w:color w:val="000000"/>
                <w:sz w:val="20"/>
                <w:szCs w:val="20"/>
                <w:lang w:val="en-GB" w:eastAsia="es-ES"/>
              </w:rPr>
              <w:t>22</w:t>
            </w:r>
          </w:p>
        </w:tc>
        <w:tc>
          <w:tcPr>
            <w:tcW w:w="709" w:type="dxa"/>
            <w:shd w:val="clear" w:color="auto" w:fill="auto"/>
            <w:vAlign w:val="center"/>
          </w:tcPr>
          <w:p w14:paraId="049468F3" w14:textId="26613F0B" w:rsidR="0090406E" w:rsidRPr="00513D8C" w:rsidRDefault="00461E7C">
            <w:pPr>
              <w:jc w:val="center"/>
              <w:rPr>
                <w:color w:val="000000"/>
                <w:sz w:val="20"/>
                <w:szCs w:val="20"/>
                <w:lang w:val="en-GB" w:eastAsia="es-ES"/>
              </w:rPr>
            </w:pPr>
            <w:r w:rsidRPr="00513D8C">
              <w:rPr>
                <w:color w:val="000000"/>
                <w:sz w:val="20"/>
                <w:szCs w:val="20"/>
                <w:lang w:val="en-GB" w:eastAsia="es-ES"/>
              </w:rPr>
              <w:t>20</w:t>
            </w:r>
          </w:p>
        </w:tc>
        <w:tc>
          <w:tcPr>
            <w:tcW w:w="1382" w:type="dxa"/>
            <w:shd w:val="clear" w:color="auto" w:fill="auto"/>
            <w:vAlign w:val="center"/>
          </w:tcPr>
          <w:p w14:paraId="4C8AEC0C" w14:textId="2E4A294B"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088E63ED" w14:textId="356CB438" w:rsidR="0090406E" w:rsidRPr="00513D8C" w:rsidRDefault="00461E7C">
            <w:pPr>
              <w:jc w:val="center"/>
              <w:rPr>
                <w:color w:val="000000"/>
                <w:sz w:val="20"/>
                <w:szCs w:val="20"/>
                <w:lang w:val="en-GB" w:eastAsia="es-ES"/>
              </w:rPr>
            </w:pPr>
            <w:r w:rsidRPr="00513D8C">
              <w:rPr>
                <w:color w:val="000000"/>
                <w:sz w:val="20"/>
                <w:szCs w:val="20"/>
                <w:lang w:val="en-GB" w:eastAsia="es-ES"/>
              </w:rPr>
              <w:t>35</w:t>
            </w:r>
          </w:p>
        </w:tc>
        <w:tc>
          <w:tcPr>
            <w:tcW w:w="567" w:type="dxa"/>
            <w:shd w:val="clear" w:color="auto" w:fill="auto"/>
            <w:vAlign w:val="center"/>
          </w:tcPr>
          <w:p w14:paraId="599C2D39" w14:textId="7DD60FC6" w:rsidR="0090406E" w:rsidRPr="00513D8C" w:rsidRDefault="00461E7C">
            <w:pPr>
              <w:jc w:val="center"/>
              <w:rPr>
                <w:color w:val="000000"/>
                <w:sz w:val="20"/>
                <w:szCs w:val="20"/>
                <w:lang w:val="en-GB" w:eastAsia="es-ES"/>
              </w:rPr>
            </w:pPr>
            <w:r w:rsidRPr="00513D8C">
              <w:rPr>
                <w:color w:val="000000"/>
                <w:sz w:val="20"/>
                <w:szCs w:val="20"/>
                <w:lang w:val="en-GB" w:eastAsia="es-ES"/>
              </w:rPr>
              <w:t>18</w:t>
            </w:r>
          </w:p>
        </w:tc>
      </w:tr>
      <w:tr w:rsidR="0090406E" w:rsidRPr="00D67FA9" w14:paraId="4F250582" w14:textId="77777777" w:rsidTr="00513D8C">
        <w:trPr>
          <w:gridAfter w:val="1"/>
          <w:wAfter w:w="20" w:type="dxa"/>
          <w:trHeight w:val="300"/>
          <w:jc w:val="center"/>
        </w:trPr>
        <w:tc>
          <w:tcPr>
            <w:tcW w:w="2122" w:type="dxa"/>
            <w:shd w:val="clear" w:color="auto" w:fill="auto"/>
            <w:noWrap/>
            <w:vAlign w:val="center"/>
            <w:hideMark/>
          </w:tcPr>
          <w:p w14:paraId="5D913342" w14:textId="3CD80BFD" w:rsidR="0090406E" w:rsidRPr="00513D8C" w:rsidRDefault="0090406E" w:rsidP="00E44519">
            <w:pPr>
              <w:rPr>
                <w:color w:val="000000"/>
                <w:sz w:val="20"/>
                <w:szCs w:val="20"/>
                <w:lang w:val="en-GB" w:eastAsia="es-ES"/>
              </w:rPr>
            </w:pPr>
            <w:r w:rsidRPr="00513D8C">
              <w:rPr>
                <w:color w:val="000000"/>
                <w:sz w:val="20"/>
                <w:szCs w:val="20"/>
                <w:lang w:val="en-GB" w:eastAsia="es-ES"/>
              </w:rPr>
              <w:t>Metoprolol</w:t>
            </w:r>
          </w:p>
        </w:tc>
        <w:tc>
          <w:tcPr>
            <w:tcW w:w="704" w:type="dxa"/>
            <w:shd w:val="clear" w:color="auto" w:fill="auto"/>
            <w:vAlign w:val="center"/>
          </w:tcPr>
          <w:p w14:paraId="2C3282BA" w14:textId="18282B7F" w:rsidR="0090406E" w:rsidRPr="00513D8C" w:rsidRDefault="00FE1896">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4A89F3CD" w14:textId="581977AF"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266858D3" w14:textId="64115887"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0C245512" w14:textId="087E18B9" w:rsidR="0090406E" w:rsidRPr="00513D8C" w:rsidRDefault="00554A37">
            <w:pPr>
              <w:jc w:val="center"/>
              <w:rPr>
                <w:color w:val="000000"/>
                <w:sz w:val="20"/>
                <w:szCs w:val="20"/>
                <w:lang w:val="en-GB" w:eastAsia="es-ES"/>
              </w:rPr>
            </w:pPr>
            <w:r w:rsidRPr="00513D8C">
              <w:rPr>
                <w:color w:val="000000"/>
                <w:sz w:val="20"/>
                <w:szCs w:val="20"/>
                <w:lang w:val="en-GB" w:eastAsia="es-ES"/>
              </w:rPr>
              <w:t>87</w:t>
            </w:r>
          </w:p>
        </w:tc>
        <w:tc>
          <w:tcPr>
            <w:tcW w:w="709" w:type="dxa"/>
            <w:shd w:val="clear" w:color="auto" w:fill="auto"/>
            <w:vAlign w:val="center"/>
          </w:tcPr>
          <w:p w14:paraId="68E052C7" w14:textId="68873756" w:rsidR="0090406E" w:rsidRPr="00513D8C" w:rsidRDefault="00554A37">
            <w:pPr>
              <w:jc w:val="center"/>
              <w:rPr>
                <w:color w:val="000000"/>
                <w:sz w:val="20"/>
                <w:szCs w:val="20"/>
                <w:lang w:val="en-GB" w:eastAsia="es-ES"/>
              </w:rPr>
            </w:pPr>
            <w:r w:rsidRPr="00513D8C">
              <w:rPr>
                <w:color w:val="000000"/>
                <w:sz w:val="20"/>
                <w:szCs w:val="20"/>
                <w:lang w:val="en-GB" w:eastAsia="es-ES"/>
              </w:rPr>
              <w:t>16</w:t>
            </w:r>
          </w:p>
        </w:tc>
        <w:tc>
          <w:tcPr>
            <w:tcW w:w="1382" w:type="dxa"/>
            <w:shd w:val="clear" w:color="auto" w:fill="auto"/>
            <w:vAlign w:val="center"/>
          </w:tcPr>
          <w:p w14:paraId="00D481D3" w14:textId="0AB72601"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738533D9" w14:textId="2662DF0C" w:rsidR="0090406E" w:rsidRPr="00513D8C" w:rsidRDefault="00554A37">
            <w:pPr>
              <w:jc w:val="center"/>
              <w:rPr>
                <w:color w:val="000000"/>
                <w:sz w:val="20"/>
                <w:szCs w:val="20"/>
                <w:lang w:val="en-GB" w:eastAsia="es-ES"/>
              </w:rPr>
            </w:pPr>
            <w:r w:rsidRPr="00513D8C">
              <w:rPr>
                <w:color w:val="000000"/>
                <w:sz w:val="20"/>
                <w:szCs w:val="20"/>
                <w:lang w:val="en-GB"/>
              </w:rPr>
              <w:t>83</w:t>
            </w:r>
          </w:p>
        </w:tc>
        <w:tc>
          <w:tcPr>
            <w:tcW w:w="567" w:type="dxa"/>
            <w:shd w:val="clear" w:color="auto" w:fill="auto"/>
            <w:vAlign w:val="center"/>
          </w:tcPr>
          <w:p w14:paraId="5822EE83" w14:textId="3F73B97D" w:rsidR="0090406E" w:rsidRPr="00513D8C" w:rsidRDefault="0090406E">
            <w:pPr>
              <w:jc w:val="center"/>
              <w:rPr>
                <w:color w:val="000000"/>
                <w:sz w:val="20"/>
                <w:szCs w:val="20"/>
                <w:lang w:val="en-GB" w:eastAsia="es-ES"/>
              </w:rPr>
            </w:pPr>
            <w:r w:rsidRPr="00513D8C">
              <w:rPr>
                <w:color w:val="000000"/>
                <w:sz w:val="20"/>
                <w:szCs w:val="20"/>
                <w:lang w:val="en-GB" w:eastAsia="es-ES"/>
              </w:rPr>
              <w:t>16</w:t>
            </w:r>
          </w:p>
        </w:tc>
      </w:tr>
      <w:tr w:rsidR="0090406E" w:rsidRPr="00D67FA9" w14:paraId="2279FC6D" w14:textId="77777777" w:rsidTr="00513D8C">
        <w:trPr>
          <w:gridAfter w:val="1"/>
          <w:wAfter w:w="20" w:type="dxa"/>
          <w:trHeight w:val="300"/>
          <w:jc w:val="center"/>
        </w:trPr>
        <w:tc>
          <w:tcPr>
            <w:tcW w:w="2122" w:type="dxa"/>
            <w:shd w:val="clear" w:color="auto" w:fill="auto"/>
            <w:noWrap/>
            <w:vAlign w:val="center"/>
            <w:hideMark/>
          </w:tcPr>
          <w:p w14:paraId="5A5137F9"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Miconazole</w:t>
            </w:r>
          </w:p>
        </w:tc>
        <w:tc>
          <w:tcPr>
            <w:tcW w:w="704" w:type="dxa"/>
            <w:shd w:val="clear" w:color="auto" w:fill="auto"/>
            <w:vAlign w:val="center"/>
          </w:tcPr>
          <w:p w14:paraId="7F16FF4A" w14:textId="7EAEF51B" w:rsidR="0090406E" w:rsidRPr="00513D8C" w:rsidRDefault="002F4DEC">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20520114" w14:textId="3A138C0D"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78DD2CF0" w14:textId="1AF0AD82"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5811D917" w14:textId="1E3D2574" w:rsidR="0090406E" w:rsidRPr="00513D8C" w:rsidRDefault="0090406E">
            <w:pPr>
              <w:jc w:val="center"/>
              <w:rPr>
                <w:color w:val="000000"/>
                <w:sz w:val="20"/>
                <w:szCs w:val="20"/>
                <w:lang w:val="en-GB" w:eastAsia="es-ES"/>
              </w:rPr>
            </w:pPr>
            <w:r w:rsidRPr="00513D8C">
              <w:rPr>
                <w:color w:val="000000"/>
                <w:sz w:val="20"/>
                <w:szCs w:val="20"/>
                <w:lang w:val="en-GB"/>
              </w:rPr>
              <w:t>8</w:t>
            </w:r>
            <w:r w:rsidR="00554A37" w:rsidRPr="00513D8C">
              <w:rPr>
                <w:color w:val="000000"/>
                <w:sz w:val="20"/>
                <w:szCs w:val="20"/>
                <w:lang w:val="en-GB"/>
              </w:rPr>
              <w:t>9</w:t>
            </w:r>
          </w:p>
        </w:tc>
        <w:tc>
          <w:tcPr>
            <w:tcW w:w="709" w:type="dxa"/>
            <w:shd w:val="clear" w:color="auto" w:fill="auto"/>
            <w:vAlign w:val="center"/>
          </w:tcPr>
          <w:p w14:paraId="3FC22265" w14:textId="2AD282B9" w:rsidR="0090406E" w:rsidRPr="00513D8C" w:rsidRDefault="0090406E">
            <w:pPr>
              <w:jc w:val="center"/>
              <w:rPr>
                <w:color w:val="000000"/>
                <w:sz w:val="20"/>
                <w:szCs w:val="20"/>
                <w:lang w:val="en-GB" w:eastAsia="es-ES"/>
              </w:rPr>
            </w:pPr>
            <w:r w:rsidRPr="00513D8C">
              <w:rPr>
                <w:color w:val="000000"/>
                <w:sz w:val="20"/>
                <w:szCs w:val="20"/>
                <w:lang w:val="en-GB"/>
              </w:rPr>
              <w:t>1</w:t>
            </w:r>
            <w:r w:rsidR="00554A37" w:rsidRPr="00513D8C">
              <w:rPr>
                <w:color w:val="000000"/>
                <w:sz w:val="20"/>
                <w:szCs w:val="20"/>
                <w:lang w:val="en-GB"/>
              </w:rPr>
              <w:t>5</w:t>
            </w:r>
          </w:p>
        </w:tc>
        <w:tc>
          <w:tcPr>
            <w:tcW w:w="1382" w:type="dxa"/>
            <w:shd w:val="clear" w:color="auto" w:fill="auto"/>
            <w:vAlign w:val="center"/>
          </w:tcPr>
          <w:p w14:paraId="15AE4AC5" w14:textId="2F39AC90"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5A772562" w14:textId="68EDB3CB" w:rsidR="0090406E" w:rsidRPr="00513D8C" w:rsidRDefault="00554A37">
            <w:pPr>
              <w:jc w:val="center"/>
              <w:rPr>
                <w:color w:val="000000"/>
                <w:sz w:val="20"/>
                <w:szCs w:val="20"/>
                <w:lang w:val="en-GB" w:eastAsia="es-ES"/>
              </w:rPr>
            </w:pPr>
            <w:r w:rsidRPr="00513D8C">
              <w:rPr>
                <w:color w:val="000000"/>
                <w:sz w:val="20"/>
                <w:szCs w:val="20"/>
                <w:lang w:val="en-GB"/>
              </w:rPr>
              <w:t>96</w:t>
            </w:r>
          </w:p>
        </w:tc>
        <w:tc>
          <w:tcPr>
            <w:tcW w:w="567" w:type="dxa"/>
            <w:shd w:val="clear" w:color="auto" w:fill="auto"/>
            <w:vAlign w:val="center"/>
          </w:tcPr>
          <w:p w14:paraId="27E1F4D3" w14:textId="0217629E" w:rsidR="0090406E" w:rsidRPr="00513D8C" w:rsidRDefault="00554A37">
            <w:pPr>
              <w:jc w:val="center"/>
              <w:rPr>
                <w:color w:val="000000"/>
                <w:sz w:val="20"/>
                <w:szCs w:val="20"/>
                <w:lang w:val="en-GB" w:eastAsia="es-ES"/>
              </w:rPr>
            </w:pPr>
            <w:r w:rsidRPr="00513D8C">
              <w:rPr>
                <w:color w:val="000000"/>
                <w:sz w:val="20"/>
                <w:szCs w:val="20"/>
                <w:lang w:val="en-GB"/>
              </w:rPr>
              <w:t>8</w:t>
            </w:r>
          </w:p>
        </w:tc>
      </w:tr>
      <w:tr w:rsidR="0090406E" w:rsidRPr="00D67FA9" w14:paraId="6FEBA1F9" w14:textId="77777777" w:rsidTr="00513D8C">
        <w:trPr>
          <w:gridAfter w:val="1"/>
          <w:wAfter w:w="20" w:type="dxa"/>
          <w:trHeight w:val="300"/>
          <w:jc w:val="center"/>
        </w:trPr>
        <w:tc>
          <w:tcPr>
            <w:tcW w:w="2122" w:type="dxa"/>
            <w:shd w:val="clear" w:color="auto" w:fill="auto"/>
            <w:noWrap/>
            <w:vAlign w:val="center"/>
            <w:hideMark/>
          </w:tcPr>
          <w:p w14:paraId="3CD596CC"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Naproxen</w:t>
            </w:r>
          </w:p>
        </w:tc>
        <w:tc>
          <w:tcPr>
            <w:tcW w:w="704" w:type="dxa"/>
            <w:shd w:val="clear" w:color="auto" w:fill="auto"/>
            <w:vAlign w:val="center"/>
          </w:tcPr>
          <w:p w14:paraId="08C2A43B" w14:textId="11677673" w:rsidR="0090406E" w:rsidRPr="00513D8C" w:rsidRDefault="002F4DEC">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6F8DF080" w14:textId="562F0224"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6906E899" w14:textId="64720881"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49162347" w14:textId="05BD1D26" w:rsidR="0090406E" w:rsidRPr="00513D8C" w:rsidRDefault="00554A37">
            <w:pPr>
              <w:jc w:val="center"/>
              <w:rPr>
                <w:color w:val="000000"/>
                <w:sz w:val="20"/>
                <w:szCs w:val="20"/>
                <w:lang w:val="en-GB" w:eastAsia="es-ES"/>
              </w:rPr>
            </w:pPr>
            <w:r w:rsidRPr="00513D8C">
              <w:rPr>
                <w:color w:val="000000"/>
                <w:sz w:val="20"/>
                <w:szCs w:val="20"/>
                <w:lang w:val="en-GB" w:eastAsia="es-ES"/>
              </w:rPr>
              <w:t>116</w:t>
            </w:r>
          </w:p>
        </w:tc>
        <w:tc>
          <w:tcPr>
            <w:tcW w:w="709" w:type="dxa"/>
            <w:shd w:val="clear" w:color="auto" w:fill="auto"/>
            <w:vAlign w:val="center"/>
          </w:tcPr>
          <w:p w14:paraId="715431A2" w14:textId="4313FDF1" w:rsidR="0090406E" w:rsidRPr="00513D8C" w:rsidRDefault="00554A37">
            <w:pPr>
              <w:jc w:val="center"/>
              <w:rPr>
                <w:color w:val="000000"/>
                <w:sz w:val="20"/>
                <w:szCs w:val="20"/>
                <w:lang w:val="en-GB" w:eastAsia="es-ES"/>
              </w:rPr>
            </w:pPr>
            <w:r w:rsidRPr="00513D8C">
              <w:rPr>
                <w:color w:val="000000"/>
                <w:sz w:val="20"/>
                <w:szCs w:val="20"/>
                <w:lang w:val="en-GB" w:eastAsia="es-ES"/>
              </w:rPr>
              <w:t>5</w:t>
            </w:r>
          </w:p>
        </w:tc>
        <w:tc>
          <w:tcPr>
            <w:tcW w:w="1382" w:type="dxa"/>
            <w:shd w:val="clear" w:color="auto" w:fill="auto"/>
            <w:vAlign w:val="center"/>
          </w:tcPr>
          <w:p w14:paraId="460101B2" w14:textId="529DCCA1"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2FAAEE98" w14:textId="7101D6CC" w:rsidR="0090406E" w:rsidRPr="00513D8C" w:rsidRDefault="00554A37">
            <w:pPr>
              <w:jc w:val="center"/>
              <w:rPr>
                <w:color w:val="000000"/>
                <w:sz w:val="20"/>
                <w:szCs w:val="20"/>
                <w:lang w:val="en-GB" w:eastAsia="es-ES"/>
              </w:rPr>
            </w:pPr>
            <w:r w:rsidRPr="00513D8C">
              <w:rPr>
                <w:color w:val="000000"/>
                <w:sz w:val="20"/>
                <w:szCs w:val="20"/>
                <w:lang w:val="en-GB" w:eastAsia="es-ES"/>
              </w:rPr>
              <w:t>97</w:t>
            </w:r>
          </w:p>
        </w:tc>
        <w:tc>
          <w:tcPr>
            <w:tcW w:w="567" w:type="dxa"/>
            <w:shd w:val="clear" w:color="auto" w:fill="auto"/>
            <w:vAlign w:val="center"/>
          </w:tcPr>
          <w:p w14:paraId="4B900A65" w14:textId="6E9A3E8D" w:rsidR="0090406E" w:rsidRPr="00513D8C" w:rsidRDefault="00554A37">
            <w:pPr>
              <w:jc w:val="center"/>
              <w:rPr>
                <w:color w:val="000000"/>
                <w:sz w:val="20"/>
                <w:szCs w:val="20"/>
                <w:lang w:val="en-GB" w:eastAsia="es-ES"/>
              </w:rPr>
            </w:pPr>
            <w:r w:rsidRPr="00513D8C">
              <w:rPr>
                <w:color w:val="000000"/>
                <w:sz w:val="20"/>
                <w:szCs w:val="20"/>
                <w:lang w:val="en-GB" w:eastAsia="es-ES"/>
              </w:rPr>
              <w:t>7</w:t>
            </w:r>
          </w:p>
        </w:tc>
      </w:tr>
      <w:tr w:rsidR="0090406E" w:rsidRPr="00D67FA9" w14:paraId="14F582A9" w14:textId="77777777" w:rsidTr="00513D8C">
        <w:trPr>
          <w:gridAfter w:val="1"/>
          <w:wAfter w:w="20" w:type="dxa"/>
          <w:trHeight w:val="300"/>
          <w:jc w:val="center"/>
        </w:trPr>
        <w:tc>
          <w:tcPr>
            <w:tcW w:w="2122" w:type="dxa"/>
            <w:shd w:val="clear" w:color="auto" w:fill="auto"/>
            <w:noWrap/>
            <w:vAlign w:val="center"/>
            <w:hideMark/>
          </w:tcPr>
          <w:p w14:paraId="3DB1D321"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O-desmethylvenlafaxine</w:t>
            </w:r>
          </w:p>
        </w:tc>
        <w:tc>
          <w:tcPr>
            <w:tcW w:w="704" w:type="dxa"/>
            <w:shd w:val="clear" w:color="auto" w:fill="auto"/>
            <w:vAlign w:val="center"/>
          </w:tcPr>
          <w:p w14:paraId="14CA3DCB" w14:textId="684A3A7C" w:rsidR="0090406E" w:rsidRPr="00513D8C" w:rsidRDefault="002F4DEC">
            <w:pPr>
              <w:jc w:val="center"/>
              <w:rPr>
                <w:color w:val="000000"/>
                <w:sz w:val="20"/>
                <w:szCs w:val="20"/>
                <w:lang w:val="en-GB" w:eastAsia="es-ES"/>
              </w:rPr>
            </w:pPr>
            <w:r w:rsidRPr="00513D8C">
              <w:rPr>
                <w:color w:val="000000"/>
                <w:sz w:val="20"/>
                <w:szCs w:val="20"/>
                <w:lang w:val="en-GB" w:eastAsia="es-ES"/>
              </w:rPr>
              <w:t>1</w:t>
            </w:r>
          </w:p>
        </w:tc>
        <w:tc>
          <w:tcPr>
            <w:tcW w:w="713" w:type="dxa"/>
            <w:shd w:val="clear" w:color="auto" w:fill="auto"/>
            <w:vAlign w:val="center"/>
          </w:tcPr>
          <w:p w14:paraId="2D7BEF12" w14:textId="2E5E9D89"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69FD74A0" w14:textId="7ECE6369"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3B6FFD96" w14:textId="4EC8C0C2" w:rsidR="0090406E" w:rsidRPr="00513D8C" w:rsidRDefault="00554A37">
            <w:pPr>
              <w:jc w:val="center"/>
              <w:rPr>
                <w:color w:val="000000"/>
                <w:sz w:val="20"/>
                <w:szCs w:val="20"/>
                <w:lang w:val="en-GB" w:eastAsia="es-ES"/>
              </w:rPr>
            </w:pPr>
            <w:r w:rsidRPr="00513D8C">
              <w:rPr>
                <w:color w:val="000000"/>
                <w:sz w:val="20"/>
                <w:szCs w:val="20"/>
                <w:lang w:val="en-GB" w:eastAsia="es-ES"/>
              </w:rPr>
              <w:t>97</w:t>
            </w:r>
          </w:p>
        </w:tc>
        <w:tc>
          <w:tcPr>
            <w:tcW w:w="709" w:type="dxa"/>
            <w:shd w:val="clear" w:color="auto" w:fill="auto"/>
            <w:vAlign w:val="center"/>
          </w:tcPr>
          <w:p w14:paraId="526026B4" w14:textId="0697B802" w:rsidR="0090406E" w:rsidRPr="00513D8C" w:rsidRDefault="00554A37">
            <w:pPr>
              <w:jc w:val="center"/>
              <w:rPr>
                <w:color w:val="000000"/>
                <w:sz w:val="20"/>
                <w:szCs w:val="20"/>
                <w:lang w:val="en-GB" w:eastAsia="es-ES"/>
              </w:rPr>
            </w:pPr>
            <w:r w:rsidRPr="00513D8C">
              <w:rPr>
                <w:color w:val="000000"/>
                <w:sz w:val="20"/>
                <w:szCs w:val="20"/>
                <w:lang w:val="en-GB" w:eastAsia="es-ES"/>
              </w:rPr>
              <w:t>16</w:t>
            </w:r>
          </w:p>
        </w:tc>
        <w:tc>
          <w:tcPr>
            <w:tcW w:w="1382" w:type="dxa"/>
            <w:shd w:val="clear" w:color="auto" w:fill="auto"/>
            <w:vAlign w:val="center"/>
          </w:tcPr>
          <w:p w14:paraId="4DB99E9B" w14:textId="0AC01ECC"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65068AA1" w14:textId="057ADCED" w:rsidR="0090406E" w:rsidRPr="00513D8C" w:rsidRDefault="00554A37">
            <w:pPr>
              <w:jc w:val="center"/>
              <w:rPr>
                <w:color w:val="000000"/>
                <w:sz w:val="20"/>
                <w:szCs w:val="20"/>
                <w:lang w:val="en-GB" w:eastAsia="es-ES"/>
              </w:rPr>
            </w:pPr>
            <w:r w:rsidRPr="00513D8C">
              <w:rPr>
                <w:color w:val="000000"/>
                <w:sz w:val="20"/>
                <w:szCs w:val="20"/>
                <w:lang w:val="en-GB"/>
              </w:rPr>
              <w:t>94</w:t>
            </w:r>
          </w:p>
        </w:tc>
        <w:tc>
          <w:tcPr>
            <w:tcW w:w="567" w:type="dxa"/>
            <w:shd w:val="clear" w:color="auto" w:fill="auto"/>
            <w:vAlign w:val="center"/>
          </w:tcPr>
          <w:p w14:paraId="47013906" w14:textId="54E84105" w:rsidR="0090406E" w:rsidRPr="00513D8C" w:rsidRDefault="00554A37">
            <w:pPr>
              <w:jc w:val="center"/>
              <w:rPr>
                <w:color w:val="000000"/>
                <w:sz w:val="20"/>
                <w:szCs w:val="20"/>
                <w:lang w:val="en-GB" w:eastAsia="es-ES"/>
              </w:rPr>
            </w:pPr>
            <w:r w:rsidRPr="00513D8C">
              <w:rPr>
                <w:color w:val="000000"/>
                <w:sz w:val="20"/>
                <w:szCs w:val="20"/>
                <w:lang w:val="en-GB" w:eastAsia="es-ES"/>
              </w:rPr>
              <w:t>16</w:t>
            </w:r>
          </w:p>
        </w:tc>
      </w:tr>
      <w:tr w:rsidR="0090406E" w:rsidRPr="00D67FA9" w14:paraId="52EDF3EC" w14:textId="77777777" w:rsidTr="00513D8C">
        <w:trPr>
          <w:gridAfter w:val="1"/>
          <w:wAfter w:w="20" w:type="dxa"/>
          <w:trHeight w:val="300"/>
          <w:jc w:val="center"/>
        </w:trPr>
        <w:tc>
          <w:tcPr>
            <w:tcW w:w="2122" w:type="dxa"/>
            <w:shd w:val="clear" w:color="auto" w:fill="auto"/>
            <w:noWrap/>
            <w:vAlign w:val="center"/>
            <w:hideMark/>
          </w:tcPr>
          <w:p w14:paraId="29A23AF4"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Sulfamethoxazole</w:t>
            </w:r>
          </w:p>
        </w:tc>
        <w:tc>
          <w:tcPr>
            <w:tcW w:w="704" w:type="dxa"/>
            <w:shd w:val="clear" w:color="auto" w:fill="auto"/>
            <w:vAlign w:val="center"/>
          </w:tcPr>
          <w:p w14:paraId="067CD540" w14:textId="73DC55DA" w:rsidR="0090406E" w:rsidRPr="00513D8C" w:rsidRDefault="002F4DEC">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42232240" w14:textId="557A2C6A"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4FBC66E6" w14:textId="4B06C0D0"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09C4719B" w14:textId="5D1FD163" w:rsidR="0090406E" w:rsidRPr="00513D8C" w:rsidRDefault="0090406E">
            <w:pPr>
              <w:jc w:val="center"/>
              <w:rPr>
                <w:color w:val="000000"/>
                <w:sz w:val="20"/>
                <w:szCs w:val="20"/>
                <w:lang w:val="en-GB" w:eastAsia="es-ES"/>
              </w:rPr>
            </w:pPr>
            <w:r w:rsidRPr="00513D8C">
              <w:rPr>
                <w:color w:val="000000"/>
                <w:sz w:val="20"/>
                <w:szCs w:val="20"/>
                <w:lang w:val="en-GB"/>
              </w:rPr>
              <w:t>9</w:t>
            </w:r>
            <w:r w:rsidR="00554A37" w:rsidRPr="00513D8C">
              <w:rPr>
                <w:color w:val="000000"/>
                <w:sz w:val="20"/>
                <w:szCs w:val="20"/>
                <w:lang w:val="en-GB"/>
              </w:rPr>
              <w:t>0</w:t>
            </w:r>
          </w:p>
        </w:tc>
        <w:tc>
          <w:tcPr>
            <w:tcW w:w="709" w:type="dxa"/>
            <w:shd w:val="clear" w:color="auto" w:fill="auto"/>
            <w:vAlign w:val="center"/>
          </w:tcPr>
          <w:p w14:paraId="5046F7F0" w14:textId="28B0BD66" w:rsidR="0090406E" w:rsidRPr="00513D8C" w:rsidRDefault="00554A37">
            <w:pPr>
              <w:jc w:val="center"/>
              <w:rPr>
                <w:color w:val="000000"/>
                <w:sz w:val="20"/>
                <w:szCs w:val="20"/>
                <w:lang w:val="en-GB" w:eastAsia="es-ES"/>
              </w:rPr>
            </w:pPr>
            <w:r w:rsidRPr="00513D8C">
              <w:rPr>
                <w:color w:val="000000"/>
                <w:sz w:val="20"/>
                <w:szCs w:val="20"/>
                <w:lang w:val="en-GB"/>
              </w:rPr>
              <w:t>10</w:t>
            </w:r>
          </w:p>
        </w:tc>
        <w:tc>
          <w:tcPr>
            <w:tcW w:w="1382" w:type="dxa"/>
            <w:shd w:val="clear" w:color="auto" w:fill="auto"/>
            <w:vAlign w:val="center"/>
          </w:tcPr>
          <w:p w14:paraId="4DA2879B" w14:textId="076A3794"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6F3921D8" w14:textId="1F5EC441" w:rsidR="0090406E" w:rsidRPr="00513D8C" w:rsidRDefault="00554A37">
            <w:pPr>
              <w:jc w:val="center"/>
              <w:rPr>
                <w:color w:val="000000"/>
                <w:sz w:val="20"/>
                <w:szCs w:val="20"/>
                <w:lang w:val="en-GB" w:eastAsia="es-ES"/>
              </w:rPr>
            </w:pPr>
            <w:r w:rsidRPr="00513D8C">
              <w:rPr>
                <w:color w:val="000000"/>
                <w:sz w:val="20"/>
                <w:szCs w:val="20"/>
                <w:lang w:val="en-GB"/>
              </w:rPr>
              <w:t>86</w:t>
            </w:r>
          </w:p>
        </w:tc>
        <w:tc>
          <w:tcPr>
            <w:tcW w:w="567" w:type="dxa"/>
            <w:shd w:val="clear" w:color="auto" w:fill="auto"/>
            <w:vAlign w:val="center"/>
          </w:tcPr>
          <w:p w14:paraId="7DD441D1" w14:textId="119BAF0F" w:rsidR="0090406E" w:rsidRPr="00513D8C" w:rsidRDefault="0090406E">
            <w:pPr>
              <w:jc w:val="center"/>
              <w:rPr>
                <w:color w:val="000000"/>
                <w:sz w:val="20"/>
                <w:szCs w:val="20"/>
                <w:lang w:val="en-GB" w:eastAsia="es-ES"/>
              </w:rPr>
            </w:pPr>
            <w:r w:rsidRPr="00513D8C">
              <w:rPr>
                <w:color w:val="000000"/>
                <w:sz w:val="20"/>
                <w:szCs w:val="20"/>
                <w:lang w:val="en-GB"/>
              </w:rPr>
              <w:t>1</w:t>
            </w:r>
            <w:r w:rsidR="00554A37" w:rsidRPr="00513D8C">
              <w:rPr>
                <w:color w:val="000000"/>
                <w:sz w:val="20"/>
                <w:szCs w:val="20"/>
                <w:lang w:val="en-GB"/>
              </w:rPr>
              <w:t>8</w:t>
            </w:r>
          </w:p>
        </w:tc>
      </w:tr>
      <w:tr w:rsidR="0090406E" w:rsidRPr="00D67FA9" w14:paraId="5B342029" w14:textId="77777777" w:rsidTr="00513D8C">
        <w:trPr>
          <w:gridAfter w:val="1"/>
          <w:wAfter w:w="20" w:type="dxa"/>
          <w:trHeight w:val="300"/>
          <w:jc w:val="center"/>
        </w:trPr>
        <w:tc>
          <w:tcPr>
            <w:tcW w:w="2122" w:type="dxa"/>
            <w:shd w:val="clear" w:color="auto" w:fill="auto"/>
            <w:noWrap/>
            <w:vAlign w:val="center"/>
            <w:hideMark/>
          </w:tcPr>
          <w:p w14:paraId="0DB38E76"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Thiabendazole</w:t>
            </w:r>
          </w:p>
        </w:tc>
        <w:tc>
          <w:tcPr>
            <w:tcW w:w="704" w:type="dxa"/>
            <w:shd w:val="clear" w:color="auto" w:fill="auto"/>
            <w:vAlign w:val="center"/>
          </w:tcPr>
          <w:p w14:paraId="6FEBD46F" w14:textId="1C9783D4" w:rsidR="0090406E" w:rsidRPr="00513D8C" w:rsidRDefault="00FE1896">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03ACD785" w14:textId="7BA92A63"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3C6D03A8" w14:textId="23CC1805"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3D32261D" w14:textId="67C23BA0" w:rsidR="0090406E" w:rsidRPr="00513D8C" w:rsidRDefault="00554A37">
            <w:pPr>
              <w:jc w:val="center"/>
              <w:rPr>
                <w:color w:val="000000"/>
                <w:sz w:val="20"/>
                <w:szCs w:val="20"/>
                <w:lang w:val="en-GB" w:eastAsia="es-ES"/>
              </w:rPr>
            </w:pPr>
            <w:r w:rsidRPr="00513D8C">
              <w:rPr>
                <w:color w:val="000000"/>
                <w:sz w:val="20"/>
                <w:szCs w:val="20"/>
                <w:lang w:val="en-GB"/>
              </w:rPr>
              <w:t>92</w:t>
            </w:r>
          </w:p>
        </w:tc>
        <w:tc>
          <w:tcPr>
            <w:tcW w:w="709" w:type="dxa"/>
            <w:shd w:val="clear" w:color="auto" w:fill="auto"/>
            <w:vAlign w:val="center"/>
          </w:tcPr>
          <w:p w14:paraId="47ECF775" w14:textId="217651BA" w:rsidR="0090406E" w:rsidRPr="00513D8C" w:rsidRDefault="00554A37">
            <w:pPr>
              <w:jc w:val="center"/>
              <w:rPr>
                <w:color w:val="000000"/>
                <w:sz w:val="20"/>
                <w:szCs w:val="20"/>
                <w:lang w:val="en-GB" w:eastAsia="es-ES"/>
              </w:rPr>
            </w:pPr>
            <w:r w:rsidRPr="00513D8C">
              <w:rPr>
                <w:color w:val="000000"/>
                <w:sz w:val="20"/>
                <w:szCs w:val="20"/>
                <w:lang w:val="en-GB" w:eastAsia="es-ES"/>
              </w:rPr>
              <w:t>11</w:t>
            </w:r>
          </w:p>
        </w:tc>
        <w:tc>
          <w:tcPr>
            <w:tcW w:w="1382" w:type="dxa"/>
            <w:shd w:val="clear" w:color="auto" w:fill="auto"/>
            <w:vAlign w:val="center"/>
          </w:tcPr>
          <w:p w14:paraId="68DE23EF" w14:textId="10E2D67A"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2D157F43" w14:textId="532A15ED" w:rsidR="0090406E" w:rsidRPr="00513D8C" w:rsidRDefault="00554A37">
            <w:pPr>
              <w:jc w:val="center"/>
              <w:rPr>
                <w:color w:val="000000"/>
                <w:sz w:val="20"/>
                <w:szCs w:val="20"/>
                <w:lang w:val="en-GB" w:eastAsia="es-ES"/>
              </w:rPr>
            </w:pPr>
            <w:r w:rsidRPr="00513D8C">
              <w:rPr>
                <w:color w:val="000000"/>
                <w:sz w:val="20"/>
                <w:szCs w:val="20"/>
                <w:lang w:val="en-GB"/>
              </w:rPr>
              <w:t>86</w:t>
            </w:r>
          </w:p>
        </w:tc>
        <w:tc>
          <w:tcPr>
            <w:tcW w:w="567" w:type="dxa"/>
            <w:shd w:val="clear" w:color="auto" w:fill="auto"/>
            <w:vAlign w:val="center"/>
          </w:tcPr>
          <w:p w14:paraId="2CBFF559" w14:textId="1097F845" w:rsidR="0090406E" w:rsidRPr="00513D8C" w:rsidRDefault="00554A37">
            <w:pPr>
              <w:jc w:val="center"/>
              <w:rPr>
                <w:color w:val="000000"/>
                <w:sz w:val="20"/>
                <w:szCs w:val="20"/>
                <w:lang w:val="en-GB" w:eastAsia="es-ES"/>
              </w:rPr>
            </w:pPr>
            <w:r w:rsidRPr="00513D8C">
              <w:rPr>
                <w:color w:val="000000"/>
                <w:sz w:val="20"/>
                <w:szCs w:val="20"/>
                <w:lang w:val="en-GB" w:eastAsia="es-ES"/>
              </w:rPr>
              <w:t>1</w:t>
            </w:r>
            <w:r w:rsidR="00640577" w:rsidRPr="00513D8C">
              <w:rPr>
                <w:color w:val="000000"/>
                <w:sz w:val="20"/>
                <w:szCs w:val="20"/>
                <w:lang w:val="en-GB" w:eastAsia="es-ES"/>
              </w:rPr>
              <w:t>2</w:t>
            </w:r>
          </w:p>
        </w:tc>
      </w:tr>
      <w:tr w:rsidR="0090406E" w:rsidRPr="00D67FA9" w14:paraId="361392E1" w14:textId="77777777" w:rsidTr="00513D8C">
        <w:trPr>
          <w:gridAfter w:val="1"/>
          <w:wAfter w:w="20" w:type="dxa"/>
          <w:trHeight w:val="300"/>
          <w:jc w:val="center"/>
        </w:trPr>
        <w:tc>
          <w:tcPr>
            <w:tcW w:w="2122" w:type="dxa"/>
            <w:shd w:val="clear" w:color="auto" w:fill="auto"/>
            <w:noWrap/>
            <w:vAlign w:val="center"/>
            <w:hideMark/>
          </w:tcPr>
          <w:p w14:paraId="79C2B403"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Trimethoprim</w:t>
            </w:r>
          </w:p>
        </w:tc>
        <w:tc>
          <w:tcPr>
            <w:tcW w:w="704" w:type="dxa"/>
            <w:shd w:val="clear" w:color="auto" w:fill="auto"/>
            <w:vAlign w:val="center"/>
          </w:tcPr>
          <w:p w14:paraId="020321C7" w14:textId="40D0D1DF" w:rsidR="0090406E" w:rsidRPr="00513D8C" w:rsidRDefault="002F4DEC">
            <w:pPr>
              <w:jc w:val="center"/>
              <w:rPr>
                <w:color w:val="000000"/>
                <w:sz w:val="20"/>
                <w:szCs w:val="20"/>
                <w:lang w:val="en-GB" w:eastAsia="es-ES"/>
              </w:rPr>
            </w:pPr>
            <w:r w:rsidRPr="00513D8C">
              <w:rPr>
                <w:color w:val="000000"/>
                <w:sz w:val="20"/>
                <w:szCs w:val="20"/>
                <w:lang w:val="en-GB" w:eastAsia="es-ES"/>
              </w:rPr>
              <w:t>1</w:t>
            </w:r>
          </w:p>
        </w:tc>
        <w:tc>
          <w:tcPr>
            <w:tcW w:w="713" w:type="dxa"/>
            <w:shd w:val="clear" w:color="auto" w:fill="auto"/>
            <w:vAlign w:val="center"/>
          </w:tcPr>
          <w:p w14:paraId="36D10D19" w14:textId="311C3A5F"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3D80BF3E" w14:textId="22F8170B"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0F357396" w14:textId="2298D43E" w:rsidR="0090406E" w:rsidRPr="00513D8C" w:rsidRDefault="00554A37">
            <w:pPr>
              <w:jc w:val="center"/>
              <w:rPr>
                <w:color w:val="000000"/>
                <w:sz w:val="20"/>
                <w:szCs w:val="20"/>
                <w:lang w:val="en-GB" w:eastAsia="es-ES"/>
              </w:rPr>
            </w:pPr>
            <w:r w:rsidRPr="00513D8C">
              <w:rPr>
                <w:color w:val="000000"/>
                <w:sz w:val="20"/>
                <w:szCs w:val="20"/>
                <w:lang w:val="en-GB" w:eastAsia="es-ES"/>
              </w:rPr>
              <w:t>83</w:t>
            </w:r>
          </w:p>
        </w:tc>
        <w:tc>
          <w:tcPr>
            <w:tcW w:w="709" w:type="dxa"/>
            <w:shd w:val="clear" w:color="auto" w:fill="auto"/>
            <w:vAlign w:val="center"/>
          </w:tcPr>
          <w:p w14:paraId="109FEE9A" w14:textId="32471FF0" w:rsidR="0090406E" w:rsidRPr="00513D8C" w:rsidRDefault="00640577">
            <w:pPr>
              <w:jc w:val="center"/>
              <w:rPr>
                <w:color w:val="000000"/>
                <w:sz w:val="20"/>
                <w:szCs w:val="20"/>
                <w:lang w:val="en-GB" w:eastAsia="es-ES"/>
              </w:rPr>
            </w:pPr>
            <w:r w:rsidRPr="00513D8C">
              <w:rPr>
                <w:color w:val="000000"/>
                <w:sz w:val="20"/>
                <w:szCs w:val="20"/>
                <w:lang w:val="en-GB" w:eastAsia="es-ES"/>
              </w:rPr>
              <w:t>14</w:t>
            </w:r>
          </w:p>
        </w:tc>
        <w:tc>
          <w:tcPr>
            <w:tcW w:w="1382" w:type="dxa"/>
            <w:shd w:val="clear" w:color="auto" w:fill="auto"/>
            <w:vAlign w:val="center"/>
          </w:tcPr>
          <w:p w14:paraId="62914AC2" w14:textId="49B743DB"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7AEDD2E2" w14:textId="6DA108EF" w:rsidR="0090406E" w:rsidRPr="00513D8C" w:rsidRDefault="00554A37">
            <w:pPr>
              <w:jc w:val="center"/>
              <w:rPr>
                <w:color w:val="000000"/>
                <w:sz w:val="20"/>
                <w:szCs w:val="20"/>
                <w:lang w:val="en-GB" w:eastAsia="es-ES"/>
              </w:rPr>
            </w:pPr>
            <w:r w:rsidRPr="00513D8C">
              <w:rPr>
                <w:color w:val="000000"/>
                <w:sz w:val="20"/>
                <w:szCs w:val="20"/>
                <w:lang w:val="en-GB" w:eastAsia="es-ES"/>
              </w:rPr>
              <w:t>83</w:t>
            </w:r>
          </w:p>
        </w:tc>
        <w:tc>
          <w:tcPr>
            <w:tcW w:w="567" w:type="dxa"/>
            <w:shd w:val="clear" w:color="auto" w:fill="auto"/>
            <w:vAlign w:val="center"/>
          </w:tcPr>
          <w:p w14:paraId="10C02336" w14:textId="55E0B55B" w:rsidR="0090406E" w:rsidRPr="00513D8C" w:rsidRDefault="00640577">
            <w:pPr>
              <w:jc w:val="center"/>
              <w:rPr>
                <w:color w:val="000000"/>
                <w:sz w:val="20"/>
                <w:szCs w:val="20"/>
                <w:lang w:val="en-GB" w:eastAsia="es-ES"/>
              </w:rPr>
            </w:pPr>
            <w:r w:rsidRPr="00513D8C">
              <w:rPr>
                <w:color w:val="000000"/>
                <w:sz w:val="20"/>
                <w:szCs w:val="20"/>
                <w:lang w:val="en-GB" w:eastAsia="es-ES"/>
              </w:rPr>
              <w:t>9</w:t>
            </w:r>
          </w:p>
        </w:tc>
      </w:tr>
      <w:tr w:rsidR="0090406E" w:rsidRPr="00D67FA9" w14:paraId="3641BC04" w14:textId="77777777" w:rsidTr="00513D8C">
        <w:trPr>
          <w:gridAfter w:val="1"/>
          <w:wAfter w:w="20" w:type="dxa"/>
          <w:trHeight w:val="300"/>
          <w:jc w:val="center"/>
        </w:trPr>
        <w:tc>
          <w:tcPr>
            <w:tcW w:w="2122" w:type="dxa"/>
            <w:shd w:val="clear" w:color="auto" w:fill="auto"/>
            <w:noWrap/>
            <w:vAlign w:val="center"/>
            <w:hideMark/>
          </w:tcPr>
          <w:p w14:paraId="27F6876C"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Valsartan</w:t>
            </w:r>
          </w:p>
        </w:tc>
        <w:tc>
          <w:tcPr>
            <w:tcW w:w="704" w:type="dxa"/>
            <w:shd w:val="clear" w:color="auto" w:fill="auto"/>
            <w:vAlign w:val="center"/>
          </w:tcPr>
          <w:p w14:paraId="4C01732E" w14:textId="289A39B4" w:rsidR="0090406E" w:rsidRPr="00513D8C" w:rsidRDefault="00FE1896">
            <w:pPr>
              <w:jc w:val="center"/>
              <w:rPr>
                <w:color w:val="000000"/>
                <w:sz w:val="20"/>
                <w:szCs w:val="20"/>
                <w:lang w:val="en-GB" w:eastAsia="es-ES"/>
              </w:rPr>
            </w:pPr>
            <w:r w:rsidRPr="00513D8C">
              <w:rPr>
                <w:color w:val="000000"/>
                <w:sz w:val="20"/>
                <w:szCs w:val="20"/>
                <w:lang w:val="en-GB" w:eastAsia="es-ES"/>
              </w:rPr>
              <w:t>3</w:t>
            </w:r>
          </w:p>
        </w:tc>
        <w:tc>
          <w:tcPr>
            <w:tcW w:w="713" w:type="dxa"/>
            <w:shd w:val="clear" w:color="auto" w:fill="auto"/>
            <w:vAlign w:val="center"/>
          </w:tcPr>
          <w:p w14:paraId="776D1FF8" w14:textId="3FA47978"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37B6113A" w14:textId="23D4CA96"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5EBFB37D" w14:textId="356C95BD" w:rsidR="0090406E" w:rsidRPr="00513D8C" w:rsidRDefault="00554A37">
            <w:pPr>
              <w:jc w:val="center"/>
              <w:rPr>
                <w:color w:val="000000"/>
                <w:sz w:val="20"/>
                <w:szCs w:val="20"/>
                <w:lang w:val="en-GB" w:eastAsia="es-ES"/>
              </w:rPr>
            </w:pPr>
            <w:r w:rsidRPr="00513D8C">
              <w:rPr>
                <w:color w:val="000000"/>
                <w:sz w:val="20"/>
                <w:szCs w:val="20"/>
                <w:lang w:val="en-GB" w:eastAsia="es-ES"/>
              </w:rPr>
              <w:t>96</w:t>
            </w:r>
          </w:p>
        </w:tc>
        <w:tc>
          <w:tcPr>
            <w:tcW w:w="709" w:type="dxa"/>
            <w:shd w:val="clear" w:color="auto" w:fill="auto"/>
            <w:vAlign w:val="center"/>
          </w:tcPr>
          <w:p w14:paraId="7B559EF1" w14:textId="5B91882C" w:rsidR="0090406E" w:rsidRPr="00513D8C" w:rsidRDefault="00640577">
            <w:pPr>
              <w:jc w:val="center"/>
              <w:rPr>
                <w:color w:val="000000"/>
                <w:sz w:val="20"/>
                <w:szCs w:val="20"/>
                <w:lang w:val="en-GB" w:eastAsia="es-ES"/>
              </w:rPr>
            </w:pPr>
            <w:r w:rsidRPr="00513D8C">
              <w:rPr>
                <w:color w:val="000000"/>
                <w:sz w:val="20"/>
                <w:szCs w:val="20"/>
                <w:lang w:val="en-GB" w:eastAsia="es-ES"/>
              </w:rPr>
              <w:t>16</w:t>
            </w:r>
          </w:p>
        </w:tc>
        <w:tc>
          <w:tcPr>
            <w:tcW w:w="1382" w:type="dxa"/>
            <w:shd w:val="clear" w:color="auto" w:fill="auto"/>
            <w:vAlign w:val="center"/>
          </w:tcPr>
          <w:p w14:paraId="1EBF9045" w14:textId="16B2F9DC"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360E5F57" w14:textId="7921EB0E" w:rsidR="0090406E" w:rsidRPr="00513D8C" w:rsidRDefault="00554A37">
            <w:pPr>
              <w:jc w:val="center"/>
              <w:rPr>
                <w:color w:val="000000"/>
                <w:sz w:val="20"/>
                <w:szCs w:val="20"/>
                <w:lang w:val="en-GB" w:eastAsia="es-ES"/>
              </w:rPr>
            </w:pPr>
            <w:r w:rsidRPr="00513D8C">
              <w:rPr>
                <w:color w:val="000000"/>
                <w:sz w:val="20"/>
                <w:szCs w:val="20"/>
                <w:lang w:val="en-GB"/>
              </w:rPr>
              <w:t>81</w:t>
            </w:r>
          </w:p>
        </w:tc>
        <w:tc>
          <w:tcPr>
            <w:tcW w:w="567" w:type="dxa"/>
            <w:shd w:val="clear" w:color="auto" w:fill="auto"/>
            <w:vAlign w:val="center"/>
          </w:tcPr>
          <w:p w14:paraId="606C4FE4" w14:textId="566C0D84" w:rsidR="0090406E" w:rsidRPr="00513D8C" w:rsidRDefault="0090406E">
            <w:pPr>
              <w:jc w:val="center"/>
              <w:rPr>
                <w:color w:val="000000"/>
                <w:sz w:val="20"/>
                <w:szCs w:val="20"/>
                <w:lang w:val="en-GB" w:eastAsia="es-ES"/>
              </w:rPr>
            </w:pPr>
            <w:r w:rsidRPr="00513D8C">
              <w:rPr>
                <w:color w:val="000000"/>
                <w:sz w:val="20"/>
                <w:szCs w:val="20"/>
                <w:lang w:val="en-GB"/>
              </w:rPr>
              <w:t>12</w:t>
            </w:r>
          </w:p>
        </w:tc>
      </w:tr>
      <w:tr w:rsidR="0090406E" w:rsidRPr="00D67FA9" w14:paraId="14D69F65" w14:textId="77777777" w:rsidTr="00513D8C">
        <w:trPr>
          <w:gridAfter w:val="1"/>
          <w:wAfter w:w="20" w:type="dxa"/>
          <w:trHeight w:val="300"/>
          <w:jc w:val="center"/>
        </w:trPr>
        <w:tc>
          <w:tcPr>
            <w:tcW w:w="2122" w:type="dxa"/>
            <w:shd w:val="clear" w:color="auto" w:fill="auto"/>
            <w:noWrap/>
            <w:vAlign w:val="center"/>
            <w:hideMark/>
          </w:tcPr>
          <w:p w14:paraId="12D6A54C" w14:textId="77777777" w:rsidR="0090406E" w:rsidRPr="00513D8C" w:rsidRDefault="0090406E" w:rsidP="00E44519">
            <w:pPr>
              <w:rPr>
                <w:color w:val="000000"/>
                <w:sz w:val="20"/>
                <w:szCs w:val="20"/>
                <w:lang w:val="en-GB" w:eastAsia="es-ES"/>
              </w:rPr>
            </w:pPr>
            <w:r w:rsidRPr="00513D8C">
              <w:rPr>
                <w:color w:val="000000"/>
                <w:sz w:val="20"/>
                <w:szCs w:val="20"/>
                <w:lang w:val="en-GB" w:eastAsia="es-ES"/>
              </w:rPr>
              <w:t>Venlafaxine</w:t>
            </w:r>
          </w:p>
        </w:tc>
        <w:tc>
          <w:tcPr>
            <w:tcW w:w="704" w:type="dxa"/>
            <w:shd w:val="clear" w:color="auto" w:fill="auto"/>
            <w:vAlign w:val="center"/>
          </w:tcPr>
          <w:p w14:paraId="6CB176B3" w14:textId="15D9F6FF" w:rsidR="0090406E" w:rsidRPr="00513D8C" w:rsidRDefault="002F4DEC">
            <w:pPr>
              <w:jc w:val="center"/>
              <w:rPr>
                <w:color w:val="000000"/>
                <w:sz w:val="20"/>
                <w:szCs w:val="20"/>
                <w:lang w:val="en-GB" w:eastAsia="es-ES"/>
              </w:rPr>
            </w:pPr>
            <w:r w:rsidRPr="00513D8C">
              <w:rPr>
                <w:color w:val="000000"/>
                <w:sz w:val="20"/>
                <w:szCs w:val="20"/>
                <w:lang w:val="en-GB" w:eastAsia="es-ES"/>
              </w:rPr>
              <w:t>1</w:t>
            </w:r>
          </w:p>
        </w:tc>
        <w:tc>
          <w:tcPr>
            <w:tcW w:w="713" w:type="dxa"/>
            <w:shd w:val="clear" w:color="auto" w:fill="auto"/>
            <w:vAlign w:val="center"/>
          </w:tcPr>
          <w:p w14:paraId="61690D99" w14:textId="25436795" w:rsidR="0090406E" w:rsidRPr="00513D8C" w:rsidRDefault="00FE1896">
            <w:pPr>
              <w:jc w:val="center"/>
              <w:rPr>
                <w:color w:val="000000"/>
                <w:sz w:val="20"/>
                <w:szCs w:val="20"/>
                <w:lang w:val="en-GB" w:eastAsia="es-ES"/>
              </w:rPr>
            </w:pPr>
            <w:r w:rsidRPr="00513D8C">
              <w:rPr>
                <w:color w:val="000000"/>
                <w:sz w:val="20"/>
                <w:szCs w:val="20"/>
                <w:lang w:val="en-GB" w:eastAsia="es-ES"/>
              </w:rPr>
              <w:t>5</w:t>
            </w:r>
          </w:p>
        </w:tc>
        <w:tc>
          <w:tcPr>
            <w:tcW w:w="1422" w:type="dxa"/>
            <w:shd w:val="clear" w:color="auto" w:fill="auto"/>
            <w:vAlign w:val="center"/>
          </w:tcPr>
          <w:p w14:paraId="4F8FFECB" w14:textId="25E97D65" w:rsidR="0090406E" w:rsidRPr="00513D8C" w:rsidRDefault="00FE1896">
            <w:pPr>
              <w:jc w:val="center"/>
              <w:rPr>
                <w:color w:val="000000"/>
                <w:sz w:val="20"/>
                <w:szCs w:val="20"/>
                <w:lang w:val="en-GB" w:eastAsia="es-ES"/>
              </w:rPr>
            </w:pPr>
            <w:r w:rsidRPr="00513D8C">
              <w:rPr>
                <w:color w:val="000000"/>
                <w:sz w:val="20"/>
                <w:szCs w:val="20"/>
                <w:lang w:val="en-GB"/>
              </w:rPr>
              <w:t>5</w:t>
            </w:r>
          </w:p>
        </w:tc>
        <w:tc>
          <w:tcPr>
            <w:tcW w:w="992" w:type="dxa"/>
            <w:shd w:val="clear" w:color="auto" w:fill="auto"/>
            <w:vAlign w:val="center"/>
          </w:tcPr>
          <w:p w14:paraId="622E95B3" w14:textId="097C635C" w:rsidR="0090406E" w:rsidRPr="00513D8C" w:rsidRDefault="00554A37">
            <w:pPr>
              <w:jc w:val="center"/>
              <w:rPr>
                <w:color w:val="000000"/>
                <w:sz w:val="20"/>
                <w:szCs w:val="20"/>
                <w:lang w:val="en-GB" w:eastAsia="es-ES"/>
              </w:rPr>
            </w:pPr>
            <w:r w:rsidRPr="00513D8C">
              <w:rPr>
                <w:color w:val="000000"/>
                <w:sz w:val="20"/>
                <w:szCs w:val="20"/>
                <w:lang w:val="en-GB" w:eastAsia="es-ES"/>
              </w:rPr>
              <w:t>107</w:t>
            </w:r>
          </w:p>
        </w:tc>
        <w:tc>
          <w:tcPr>
            <w:tcW w:w="709" w:type="dxa"/>
            <w:shd w:val="clear" w:color="auto" w:fill="auto"/>
            <w:vAlign w:val="center"/>
          </w:tcPr>
          <w:p w14:paraId="3031D9B5" w14:textId="03FC87D5" w:rsidR="0090406E" w:rsidRPr="00513D8C" w:rsidRDefault="00554A37">
            <w:pPr>
              <w:jc w:val="center"/>
              <w:rPr>
                <w:color w:val="000000"/>
                <w:sz w:val="20"/>
                <w:szCs w:val="20"/>
                <w:lang w:val="en-GB" w:eastAsia="es-ES"/>
              </w:rPr>
            </w:pPr>
            <w:r w:rsidRPr="00513D8C">
              <w:rPr>
                <w:color w:val="000000"/>
                <w:sz w:val="20"/>
                <w:szCs w:val="20"/>
                <w:lang w:val="en-GB" w:eastAsia="es-ES"/>
              </w:rPr>
              <w:t>8</w:t>
            </w:r>
          </w:p>
        </w:tc>
        <w:tc>
          <w:tcPr>
            <w:tcW w:w="1382" w:type="dxa"/>
            <w:shd w:val="clear" w:color="auto" w:fill="auto"/>
            <w:vAlign w:val="center"/>
          </w:tcPr>
          <w:p w14:paraId="0379BAE4" w14:textId="6B282378" w:rsidR="0090406E" w:rsidRPr="00513D8C" w:rsidRDefault="0090406E">
            <w:pPr>
              <w:jc w:val="center"/>
              <w:rPr>
                <w:color w:val="000000"/>
                <w:sz w:val="20"/>
                <w:szCs w:val="20"/>
                <w:lang w:val="en-GB" w:eastAsia="es-ES"/>
              </w:rPr>
            </w:pPr>
            <w:r w:rsidRPr="00513D8C">
              <w:rPr>
                <w:color w:val="000000"/>
                <w:sz w:val="20"/>
                <w:szCs w:val="20"/>
                <w:lang w:val="en-GB" w:eastAsia="es-ES"/>
              </w:rPr>
              <w:t>50</w:t>
            </w:r>
          </w:p>
        </w:tc>
        <w:tc>
          <w:tcPr>
            <w:tcW w:w="992" w:type="dxa"/>
            <w:shd w:val="clear" w:color="auto" w:fill="auto"/>
            <w:noWrap/>
            <w:vAlign w:val="center"/>
          </w:tcPr>
          <w:p w14:paraId="700370E7" w14:textId="09F3ADD4" w:rsidR="0090406E" w:rsidRPr="00513D8C" w:rsidRDefault="00554A37">
            <w:pPr>
              <w:jc w:val="center"/>
              <w:rPr>
                <w:color w:val="000000"/>
                <w:sz w:val="20"/>
                <w:szCs w:val="20"/>
                <w:lang w:val="en-GB" w:eastAsia="es-ES"/>
              </w:rPr>
            </w:pPr>
            <w:r w:rsidRPr="00513D8C">
              <w:rPr>
                <w:color w:val="000000"/>
                <w:sz w:val="20"/>
                <w:szCs w:val="20"/>
                <w:lang w:val="en-GB" w:eastAsia="es-ES"/>
              </w:rPr>
              <w:t>97</w:t>
            </w:r>
          </w:p>
        </w:tc>
        <w:tc>
          <w:tcPr>
            <w:tcW w:w="567" w:type="dxa"/>
            <w:shd w:val="clear" w:color="auto" w:fill="auto"/>
            <w:vAlign w:val="center"/>
          </w:tcPr>
          <w:p w14:paraId="4F0F30F9" w14:textId="46FB0596" w:rsidR="0090406E" w:rsidRPr="00513D8C" w:rsidRDefault="0090406E">
            <w:pPr>
              <w:jc w:val="center"/>
              <w:rPr>
                <w:color w:val="000000"/>
                <w:sz w:val="20"/>
                <w:szCs w:val="20"/>
                <w:lang w:val="en-GB" w:eastAsia="es-ES"/>
              </w:rPr>
            </w:pPr>
            <w:r w:rsidRPr="00513D8C">
              <w:rPr>
                <w:color w:val="000000"/>
                <w:sz w:val="20"/>
                <w:szCs w:val="20"/>
                <w:lang w:val="en-GB" w:eastAsia="es-ES"/>
              </w:rPr>
              <w:t>11</w:t>
            </w:r>
          </w:p>
        </w:tc>
      </w:tr>
    </w:tbl>
    <w:p w14:paraId="62C22B6C" w14:textId="374F9569" w:rsidR="003140DF" w:rsidRPr="00D67FA9" w:rsidRDefault="003140DF" w:rsidP="00842E7E">
      <w:pPr>
        <w:spacing w:line="480" w:lineRule="auto"/>
        <w:rPr>
          <w:sz w:val="22"/>
          <w:szCs w:val="22"/>
          <w:lang w:val="en-GB"/>
        </w:rPr>
      </w:pPr>
      <w:r w:rsidRPr="00634BE8">
        <w:rPr>
          <w:sz w:val="22"/>
          <w:szCs w:val="22"/>
          <w:lang w:val="en-GB"/>
        </w:rPr>
        <w:t>Ibuprofen and ketoprofen did not fulfil SANTE guidance criteria</w:t>
      </w:r>
      <w:r w:rsidR="0040164B" w:rsidRPr="00D67FA9">
        <w:rPr>
          <w:sz w:val="22"/>
          <w:szCs w:val="22"/>
          <w:lang w:val="en-GB"/>
        </w:rPr>
        <w:t>.</w:t>
      </w:r>
    </w:p>
    <w:p w14:paraId="00869C37" w14:textId="14AFF018" w:rsidR="006C2755" w:rsidRDefault="006C2755" w:rsidP="00842E7E">
      <w:pPr>
        <w:spacing w:line="480" w:lineRule="auto"/>
        <w:rPr>
          <w:sz w:val="22"/>
          <w:szCs w:val="22"/>
          <w:lang w:val="en-GB"/>
        </w:rPr>
      </w:pPr>
    </w:p>
    <w:p w14:paraId="3B0D129C" w14:textId="2400BEBD" w:rsidR="003670F1" w:rsidRPr="00442095" w:rsidRDefault="003670F1" w:rsidP="003670F1">
      <w:pPr>
        <w:spacing w:line="480" w:lineRule="auto"/>
        <w:rPr>
          <w:b/>
          <w:lang w:val="en-GB"/>
        </w:rPr>
      </w:pPr>
      <w:r w:rsidRPr="00442095">
        <w:rPr>
          <w:b/>
          <w:lang w:val="en-GB"/>
        </w:rPr>
        <w:lastRenderedPageBreak/>
        <w:t>S</w:t>
      </w:r>
      <w:r w:rsidR="006A003D">
        <w:rPr>
          <w:b/>
          <w:lang w:val="en-GB"/>
        </w:rPr>
        <w:t>4</w:t>
      </w:r>
      <w:r w:rsidRPr="00442095">
        <w:rPr>
          <w:b/>
          <w:lang w:val="en-GB"/>
        </w:rPr>
        <w:t>. Human exposure assessment</w:t>
      </w:r>
    </w:p>
    <w:p w14:paraId="2A326A20" w14:textId="0289450E" w:rsidR="003670F1" w:rsidRPr="00513D8C" w:rsidRDefault="003670F1" w:rsidP="003670F1">
      <w:pPr>
        <w:spacing w:after="200" w:line="480" w:lineRule="auto"/>
        <w:rPr>
          <w:b/>
          <w:color w:val="000000"/>
          <w:sz w:val="22"/>
          <w:lang w:val="en-GB" w:eastAsia="es-ES"/>
        </w:rPr>
      </w:pPr>
      <w:r w:rsidRPr="00513D8C">
        <w:rPr>
          <w:b/>
          <w:color w:val="000000"/>
          <w:sz w:val="22"/>
          <w:lang w:val="en-GB" w:eastAsia="es-ES"/>
        </w:rPr>
        <w:t>Table S</w:t>
      </w:r>
      <w:r>
        <w:rPr>
          <w:b/>
          <w:color w:val="000000"/>
          <w:sz w:val="22"/>
          <w:lang w:val="en-GB" w:eastAsia="es-ES"/>
        </w:rPr>
        <w:t>6</w:t>
      </w:r>
      <w:r w:rsidRPr="00513D8C">
        <w:rPr>
          <w:b/>
          <w:color w:val="000000"/>
          <w:sz w:val="22"/>
          <w:lang w:val="en-GB" w:eastAsia="es-ES"/>
        </w:rPr>
        <w:t xml:space="preserve">. </w:t>
      </w:r>
      <w:r w:rsidRPr="00513D8C">
        <w:rPr>
          <w:color w:val="000000"/>
          <w:sz w:val="22"/>
          <w:lang w:val="en-GB" w:eastAsia="es-ES"/>
        </w:rPr>
        <w:t xml:space="preserve">Parameter </w:t>
      </w:r>
      <w:r>
        <w:rPr>
          <w:color w:val="000000"/>
          <w:sz w:val="22"/>
          <w:lang w:val="en-GB" w:eastAsia="es-ES"/>
        </w:rPr>
        <w:t xml:space="preserve">used </w:t>
      </w:r>
      <w:r w:rsidRPr="00513D8C">
        <w:rPr>
          <w:color w:val="000000"/>
          <w:sz w:val="22"/>
          <w:lang w:val="en-GB" w:eastAsia="es-ES"/>
        </w:rPr>
        <w:t>for EDIs calculation.</w:t>
      </w:r>
    </w:p>
    <w:tbl>
      <w:tblPr>
        <w:tblW w:w="10773" w:type="dxa"/>
        <w:tblCellMar>
          <w:left w:w="70" w:type="dxa"/>
          <w:right w:w="70" w:type="dxa"/>
        </w:tblCellMar>
        <w:tblLook w:val="04A0" w:firstRow="1" w:lastRow="0" w:firstColumn="1" w:lastColumn="0" w:noHBand="0" w:noVBand="1"/>
      </w:tblPr>
      <w:tblGrid>
        <w:gridCol w:w="1985"/>
        <w:gridCol w:w="992"/>
        <w:gridCol w:w="1063"/>
        <w:gridCol w:w="922"/>
        <w:gridCol w:w="992"/>
        <w:gridCol w:w="1134"/>
        <w:gridCol w:w="992"/>
        <w:gridCol w:w="2693"/>
      </w:tblGrid>
      <w:tr w:rsidR="003670F1" w:rsidRPr="00D67FA9" w14:paraId="49921199"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6B1E0A04" w14:textId="77777777" w:rsidR="003670F1" w:rsidRPr="00D67FA9" w:rsidRDefault="003670F1" w:rsidP="00DF4E2F">
            <w:pPr>
              <w:rPr>
                <w:b/>
                <w:bCs/>
                <w:color w:val="000000"/>
                <w:sz w:val="18"/>
                <w:szCs w:val="18"/>
                <w:lang w:val="en-GB"/>
              </w:rPr>
            </w:pPr>
            <w:r w:rsidRPr="00513D8C">
              <w:rPr>
                <w:b/>
                <w:bCs/>
                <w:color w:val="000000"/>
                <w:sz w:val="18"/>
                <w:szCs w:val="18"/>
                <w:lang w:val="en-GB"/>
              </w:rPr>
              <w:t> </w:t>
            </w:r>
          </w:p>
        </w:tc>
        <w:tc>
          <w:tcPr>
            <w:tcW w:w="2977" w:type="dxa"/>
            <w:gridSpan w:val="3"/>
            <w:tcBorders>
              <w:top w:val="nil"/>
              <w:left w:val="nil"/>
              <w:bottom w:val="nil"/>
              <w:right w:val="single" w:sz="4" w:space="0" w:color="000000"/>
            </w:tcBorders>
          </w:tcPr>
          <w:p w14:paraId="7A7324B9" w14:textId="77777777" w:rsidR="003670F1" w:rsidRPr="00513D8C" w:rsidRDefault="003670F1" w:rsidP="00DF4E2F">
            <w:pPr>
              <w:jc w:val="center"/>
              <w:rPr>
                <w:b/>
                <w:bCs/>
                <w:color w:val="000000"/>
                <w:sz w:val="18"/>
                <w:szCs w:val="18"/>
                <w:lang w:val="en-GB"/>
              </w:rPr>
            </w:pPr>
            <w:r w:rsidRPr="00513D8C">
              <w:rPr>
                <w:b/>
                <w:bCs/>
                <w:color w:val="000000"/>
                <w:sz w:val="18"/>
                <w:szCs w:val="18"/>
                <w:lang w:val="en-GB"/>
              </w:rPr>
              <w:t>Central case</w:t>
            </w:r>
            <w:r>
              <w:rPr>
                <w:b/>
                <w:bCs/>
                <w:color w:val="000000"/>
                <w:sz w:val="18"/>
                <w:szCs w:val="18"/>
                <w:lang w:val="en-GB"/>
              </w:rPr>
              <w:t xml:space="preserve"> scenario</w:t>
            </w:r>
          </w:p>
        </w:tc>
        <w:tc>
          <w:tcPr>
            <w:tcW w:w="3118" w:type="dxa"/>
            <w:gridSpan w:val="3"/>
            <w:tcBorders>
              <w:top w:val="nil"/>
              <w:left w:val="nil"/>
              <w:bottom w:val="nil"/>
              <w:right w:val="single" w:sz="4" w:space="0" w:color="000000"/>
            </w:tcBorders>
          </w:tcPr>
          <w:p w14:paraId="2E54D55A" w14:textId="77777777" w:rsidR="003670F1" w:rsidRPr="00513D8C" w:rsidRDefault="003670F1" w:rsidP="00DF4E2F">
            <w:pPr>
              <w:jc w:val="center"/>
              <w:rPr>
                <w:b/>
                <w:bCs/>
                <w:color w:val="000000"/>
                <w:sz w:val="18"/>
                <w:szCs w:val="18"/>
                <w:lang w:val="en-GB"/>
              </w:rPr>
            </w:pPr>
            <w:r w:rsidRPr="00513D8C">
              <w:rPr>
                <w:b/>
                <w:bCs/>
                <w:color w:val="000000"/>
                <w:sz w:val="18"/>
                <w:szCs w:val="18"/>
                <w:lang w:val="en-GB"/>
              </w:rPr>
              <w:t>Worst case</w:t>
            </w:r>
            <w:r>
              <w:rPr>
                <w:b/>
                <w:bCs/>
                <w:color w:val="000000"/>
                <w:sz w:val="18"/>
                <w:szCs w:val="18"/>
                <w:lang w:val="en-GB"/>
              </w:rPr>
              <w:t xml:space="preserve"> scenario</w:t>
            </w:r>
          </w:p>
        </w:tc>
        <w:tc>
          <w:tcPr>
            <w:tcW w:w="2693" w:type="dxa"/>
            <w:tcBorders>
              <w:top w:val="nil"/>
              <w:left w:val="nil"/>
              <w:bottom w:val="nil"/>
              <w:right w:val="nil"/>
            </w:tcBorders>
            <w:shd w:val="clear" w:color="auto" w:fill="auto"/>
            <w:noWrap/>
            <w:vAlign w:val="bottom"/>
            <w:hideMark/>
          </w:tcPr>
          <w:p w14:paraId="0789B930" w14:textId="77777777" w:rsidR="003670F1" w:rsidRPr="00513D8C" w:rsidRDefault="003670F1" w:rsidP="00DF4E2F">
            <w:pPr>
              <w:jc w:val="center"/>
              <w:rPr>
                <w:b/>
                <w:bCs/>
                <w:color w:val="000000"/>
                <w:sz w:val="18"/>
                <w:szCs w:val="18"/>
                <w:lang w:val="en-GB"/>
              </w:rPr>
            </w:pPr>
          </w:p>
        </w:tc>
      </w:tr>
      <w:tr w:rsidR="003670F1" w:rsidRPr="00D67FA9" w14:paraId="74184329" w14:textId="77777777" w:rsidTr="00DF4E2F">
        <w:trPr>
          <w:trHeight w:val="270"/>
        </w:trPr>
        <w:tc>
          <w:tcPr>
            <w:tcW w:w="1985" w:type="dxa"/>
            <w:tcBorders>
              <w:top w:val="nil"/>
              <w:left w:val="nil"/>
              <w:bottom w:val="double" w:sz="6" w:space="0" w:color="auto"/>
              <w:right w:val="single" w:sz="4" w:space="0" w:color="auto"/>
            </w:tcBorders>
            <w:shd w:val="clear" w:color="auto" w:fill="auto"/>
            <w:noWrap/>
            <w:vAlign w:val="bottom"/>
            <w:hideMark/>
          </w:tcPr>
          <w:p w14:paraId="03B9E60A" w14:textId="77777777" w:rsidR="003670F1" w:rsidRPr="00513D8C" w:rsidRDefault="003670F1" w:rsidP="00DF4E2F">
            <w:pPr>
              <w:rPr>
                <w:b/>
                <w:bCs/>
                <w:color w:val="000000"/>
                <w:sz w:val="18"/>
                <w:szCs w:val="18"/>
                <w:lang w:val="en-GB"/>
              </w:rPr>
            </w:pPr>
            <w:r w:rsidRPr="00513D8C">
              <w:rPr>
                <w:b/>
                <w:bCs/>
                <w:color w:val="000000"/>
                <w:sz w:val="18"/>
                <w:szCs w:val="18"/>
                <w:lang w:val="en-GB"/>
              </w:rPr>
              <w:t> </w:t>
            </w:r>
          </w:p>
        </w:tc>
        <w:tc>
          <w:tcPr>
            <w:tcW w:w="992" w:type="dxa"/>
            <w:tcBorders>
              <w:top w:val="nil"/>
              <w:left w:val="nil"/>
              <w:bottom w:val="double" w:sz="6" w:space="0" w:color="auto"/>
              <w:right w:val="nil"/>
            </w:tcBorders>
            <w:shd w:val="clear" w:color="auto" w:fill="auto"/>
            <w:noWrap/>
            <w:vAlign w:val="bottom"/>
            <w:hideMark/>
          </w:tcPr>
          <w:p w14:paraId="0DBABDBD" w14:textId="77777777" w:rsidR="003670F1" w:rsidRPr="00513D8C" w:rsidRDefault="003670F1" w:rsidP="00DF4E2F">
            <w:pPr>
              <w:rPr>
                <w:b/>
                <w:bCs/>
                <w:color w:val="000000"/>
                <w:sz w:val="18"/>
                <w:szCs w:val="18"/>
                <w:lang w:val="en-GB"/>
              </w:rPr>
            </w:pPr>
            <w:r w:rsidRPr="00513D8C">
              <w:rPr>
                <w:b/>
                <w:bCs/>
                <w:color w:val="000000"/>
                <w:sz w:val="18"/>
                <w:szCs w:val="18"/>
                <w:lang w:val="en-GB"/>
              </w:rPr>
              <w:t>Toddlers</w:t>
            </w:r>
          </w:p>
        </w:tc>
        <w:tc>
          <w:tcPr>
            <w:tcW w:w="1063" w:type="dxa"/>
            <w:tcBorders>
              <w:top w:val="nil"/>
              <w:left w:val="nil"/>
              <w:bottom w:val="double" w:sz="6" w:space="0" w:color="auto"/>
              <w:right w:val="nil"/>
            </w:tcBorders>
            <w:vAlign w:val="bottom"/>
          </w:tcPr>
          <w:p w14:paraId="500DC6AA" w14:textId="77777777" w:rsidR="003670F1" w:rsidRPr="00513D8C" w:rsidRDefault="003670F1" w:rsidP="00DF4E2F">
            <w:pPr>
              <w:rPr>
                <w:b/>
                <w:bCs/>
                <w:color w:val="000000"/>
                <w:sz w:val="18"/>
                <w:szCs w:val="18"/>
                <w:lang w:val="en-GB"/>
              </w:rPr>
            </w:pPr>
            <w:r>
              <w:rPr>
                <w:b/>
                <w:bCs/>
                <w:color w:val="000000"/>
                <w:sz w:val="18"/>
                <w:szCs w:val="18"/>
                <w:lang w:val="en-GB"/>
              </w:rPr>
              <w:t>Adolescents</w:t>
            </w:r>
          </w:p>
        </w:tc>
        <w:tc>
          <w:tcPr>
            <w:tcW w:w="922" w:type="dxa"/>
            <w:tcBorders>
              <w:top w:val="nil"/>
              <w:left w:val="nil"/>
              <w:bottom w:val="double" w:sz="6" w:space="0" w:color="auto"/>
              <w:right w:val="single" w:sz="4" w:space="0" w:color="auto"/>
            </w:tcBorders>
            <w:shd w:val="clear" w:color="auto" w:fill="auto"/>
            <w:noWrap/>
            <w:vAlign w:val="bottom"/>
            <w:hideMark/>
          </w:tcPr>
          <w:p w14:paraId="3B8B3AC7" w14:textId="77777777" w:rsidR="003670F1" w:rsidRPr="00513D8C" w:rsidRDefault="003670F1" w:rsidP="00DF4E2F">
            <w:pPr>
              <w:rPr>
                <w:b/>
                <w:bCs/>
                <w:color w:val="000000"/>
                <w:sz w:val="18"/>
                <w:szCs w:val="18"/>
                <w:lang w:val="en-GB"/>
              </w:rPr>
            </w:pPr>
            <w:r w:rsidRPr="00513D8C">
              <w:rPr>
                <w:b/>
                <w:bCs/>
                <w:color w:val="000000"/>
                <w:sz w:val="18"/>
                <w:szCs w:val="18"/>
                <w:lang w:val="en-GB"/>
              </w:rPr>
              <w:t>Adults</w:t>
            </w:r>
          </w:p>
        </w:tc>
        <w:tc>
          <w:tcPr>
            <w:tcW w:w="992" w:type="dxa"/>
            <w:tcBorders>
              <w:top w:val="nil"/>
              <w:left w:val="nil"/>
              <w:bottom w:val="double" w:sz="6" w:space="0" w:color="auto"/>
              <w:right w:val="nil"/>
            </w:tcBorders>
            <w:shd w:val="clear" w:color="auto" w:fill="auto"/>
            <w:noWrap/>
            <w:vAlign w:val="bottom"/>
            <w:hideMark/>
          </w:tcPr>
          <w:p w14:paraId="675AC805" w14:textId="77777777" w:rsidR="003670F1" w:rsidRPr="00513D8C" w:rsidRDefault="003670F1" w:rsidP="00DF4E2F">
            <w:pPr>
              <w:rPr>
                <w:b/>
                <w:bCs/>
                <w:color w:val="000000"/>
                <w:sz w:val="18"/>
                <w:szCs w:val="18"/>
                <w:lang w:val="en-GB"/>
              </w:rPr>
            </w:pPr>
            <w:r w:rsidRPr="00513D8C">
              <w:rPr>
                <w:b/>
                <w:bCs/>
                <w:color w:val="000000"/>
                <w:sz w:val="18"/>
                <w:szCs w:val="18"/>
                <w:lang w:val="en-GB"/>
              </w:rPr>
              <w:t>Toddlers</w:t>
            </w:r>
          </w:p>
        </w:tc>
        <w:tc>
          <w:tcPr>
            <w:tcW w:w="1134" w:type="dxa"/>
            <w:tcBorders>
              <w:top w:val="nil"/>
              <w:left w:val="nil"/>
              <w:bottom w:val="double" w:sz="6" w:space="0" w:color="auto"/>
              <w:right w:val="nil"/>
            </w:tcBorders>
            <w:vAlign w:val="bottom"/>
          </w:tcPr>
          <w:p w14:paraId="20B85EF4" w14:textId="77777777" w:rsidR="003670F1" w:rsidRPr="00513D8C" w:rsidRDefault="003670F1" w:rsidP="00DF4E2F">
            <w:pPr>
              <w:rPr>
                <w:b/>
                <w:bCs/>
                <w:color w:val="000000"/>
                <w:sz w:val="18"/>
                <w:szCs w:val="18"/>
                <w:lang w:val="en-GB"/>
              </w:rPr>
            </w:pPr>
            <w:r>
              <w:rPr>
                <w:b/>
                <w:bCs/>
                <w:color w:val="000000"/>
                <w:sz w:val="18"/>
                <w:szCs w:val="18"/>
                <w:lang w:val="en-GB"/>
              </w:rPr>
              <w:t>Adolescents</w:t>
            </w:r>
          </w:p>
        </w:tc>
        <w:tc>
          <w:tcPr>
            <w:tcW w:w="992" w:type="dxa"/>
            <w:tcBorders>
              <w:top w:val="nil"/>
              <w:left w:val="nil"/>
              <w:bottom w:val="double" w:sz="6" w:space="0" w:color="auto"/>
              <w:right w:val="single" w:sz="4" w:space="0" w:color="auto"/>
            </w:tcBorders>
            <w:shd w:val="clear" w:color="auto" w:fill="auto"/>
            <w:noWrap/>
            <w:vAlign w:val="bottom"/>
            <w:hideMark/>
          </w:tcPr>
          <w:p w14:paraId="5C1F8923" w14:textId="77777777" w:rsidR="003670F1" w:rsidRPr="00513D8C" w:rsidRDefault="003670F1" w:rsidP="00DF4E2F">
            <w:pPr>
              <w:rPr>
                <w:b/>
                <w:bCs/>
                <w:color w:val="000000"/>
                <w:sz w:val="18"/>
                <w:szCs w:val="18"/>
                <w:lang w:val="en-GB"/>
              </w:rPr>
            </w:pPr>
            <w:r w:rsidRPr="00513D8C">
              <w:rPr>
                <w:b/>
                <w:bCs/>
                <w:color w:val="000000"/>
                <w:sz w:val="18"/>
                <w:szCs w:val="18"/>
                <w:lang w:val="en-GB"/>
              </w:rPr>
              <w:t>Adults</w:t>
            </w:r>
          </w:p>
        </w:tc>
        <w:tc>
          <w:tcPr>
            <w:tcW w:w="2693" w:type="dxa"/>
            <w:tcBorders>
              <w:top w:val="nil"/>
              <w:left w:val="nil"/>
              <w:bottom w:val="double" w:sz="6" w:space="0" w:color="auto"/>
              <w:right w:val="nil"/>
            </w:tcBorders>
            <w:shd w:val="clear" w:color="auto" w:fill="auto"/>
            <w:noWrap/>
            <w:vAlign w:val="bottom"/>
            <w:hideMark/>
          </w:tcPr>
          <w:p w14:paraId="40DCDD08" w14:textId="77777777" w:rsidR="003670F1" w:rsidRPr="00513D8C" w:rsidRDefault="003670F1" w:rsidP="00DF4E2F">
            <w:pPr>
              <w:rPr>
                <w:b/>
                <w:bCs/>
                <w:color w:val="000000"/>
                <w:sz w:val="18"/>
                <w:szCs w:val="18"/>
                <w:lang w:val="en-GB"/>
              </w:rPr>
            </w:pPr>
            <w:r w:rsidRPr="00513D8C">
              <w:rPr>
                <w:b/>
                <w:bCs/>
                <w:color w:val="000000"/>
                <w:sz w:val="18"/>
                <w:szCs w:val="18"/>
                <w:lang w:val="en-GB"/>
              </w:rPr>
              <w:t>Ref</w:t>
            </w:r>
          </w:p>
        </w:tc>
      </w:tr>
      <w:tr w:rsidR="003670F1" w:rsidRPr="00D67FA9" w14:paraId="2F8FDEE2"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61D57221" w14:textId="77777777" w:rsidR="003670F1" w:rsidRPr="00513D8C" w:rsidRDefault="003670F1" w:rsidP="00DF4E2F">
            <w:pPr>
              <w:rPr>
                <w:b/>
                <w:bCs/>
                <w:color w:val="000000"/>
                <w:sz w:val="18"/>
                <w:szCs w:val="18"/>
                <w:lang w:val="en-GB"/>
              </w:rPr>
            </w:pPr>
            <w:r w:rsidRPr="00513D8C">
              <w:rPr>
                <w:b/>
                <w:bCs/>
                <w:color w:val="000000"/>
                <w:sz w:val="18"/>
                <w:szCs w:val="18"/>
                <w:lang w:val="en-GB"/>
              </w:rPr>
              <w:t>IR inhalation (m3/day)</w:t>
            </w:r>
          </w:p>
        </w:tc>
        <w:tc>
          <w:tcPr>
            <w:tcW w:w="992" w:type="dxa"/>
            <w:tcBorders>
              <w:top w:val="nil"/>
              <w:left w:val="nil"/>
              <w:bottom w:val="nil"/>
              <w:right w:val="nil"/>
            </w:tcBorders>
            <w:shd w:val="clear" w:color="auto" w:fill="auto"/>
            <w:noWrap/>
            <w:vAlign w:val="bottom"/>
            <w:hideMark/>
          </w:tcPr>
          <w:p w14:paraId="54884E1A" w14:textId="77777777" w:rsidR="003670F1" w:rsidRPr="00513D8C" w:rsidRDefault="003670F1" w:rsidP="00DF4E2F">
            <w:pPr>
              <w:jc w:val="right"/>
              <w:rPr>
                <w:color w:val="000000"/>
                <w:sz w:val="18"/>
                <w:szCs w:val="18"/>
                <w:lang w:val="en-GB"/>
              </w:rPr>
            </w:pPr>
            <w:r w:rsidRPr="00513D8C">
              <w:rPr>
                <w:color w:val="000000"/>
                <w:sz w:val="18"/>
                <w:szCs w:val="18"/>
                <w:lang w:val="en-GB"/>
              </w:rPr>
              <w:t>8.9</w:t>
            </w:r>
          </w:p>
        </w:tc>
        <w:tc>
          <w:tcPr>
            <w:tcW w:w="1063" w:type="dxa"/>
            <w:tcBorders>
              <w:top w:val="nil"/>
              <w:left w:val="nil"/>
              <w:bottom w:val="nil"/>
              <w:right w:val="nil"/>
            </w:tcBorders>
          </w:tcPr>
          <w:p w14:paraId="0C292DCA" w14:textId="77777777" w:rsidR="003670F1" w:rsidRPr="00513D8C" w:rsidRDefault="003670F1" w:rsidP="00DF4E2F">
            <w:pPr>
              <w:jc w:val="right"/>
              <w:rPr>
                <w:color w:val="000000"/>
                <w:sz w:val="18"/>
                <w:szCs w:val="18"/>
                <w:lang w:val="en-GB"/>
              </w:rPr>
            </w:pPr>
            <w:r>
              <w:rPr>
                <w:color w:val="000000"/>
                <w:sz w:val="18"/>
                <w:szCs w:val="18"/>
                <w:lang w:val="en-GB"/>
              </w:rPr>
              <w:t>15.2</w:t>
            </w:r>
          </w:p>
        </w:tc>
        <w:tc>
          <w:tcPr>
            <w:tcW w:w="922" w:type="dxa"/>
            <w:tcBorders>
              <w:top w:val="nil"/>
              <w:left w:val="nil"/>
              <w:bottom w:val="nil"/>
              <w:right w:val="single" w:sz="4" w:space="0" w:color="auto"/>
            </w:tcBorders>
            <w:shd w:val="clear" w:color="auto" w:fill="auto"/>
            <w:noWrap/>
            <w:vAlign w:val="bottom"/>
            <w:hideMark/>
          </w:tcPr>
          <w:p w14:paraId="22CE58E7" w14:textId="77777777" w:rsidR="003670F1" w:rsidRPr="00513D8C" w:rsidRDefault="003670F1" w:rsidP="00DF4E2F">
            <w:pPr>
              <w:jc w:val="right"/>
              <w:rPr>
                <w:color w:val="000000"/>
                <w:sz w:val="18"/>
                <w:szCs w:val="18"/>
                <w:lang w:val="en-GB"/>
              </w:rPr>
            </w:pPr>
            <w:r w:rsidRPr="00513D8C">
              <w:rPr>
                <w:color w:val="000000"/>
                <w:sz w:val="18"/>
                <w:szCs w:val="18"/>
                <w:lang w:val="en-GB"/>
              </w:rPr>
              <w:t>16</w:t>
            </w:r>
          </w:p>
        </w:tc>
        <w:tc>
          <w:tcPr>
            <w:tcW w:w="992" w:type="dxa"/>
            <w:tcBorders>
              <w:top w:val="nil"/>
              <w:left w:val="nil"/>
              <w:bottom w:val="nil"/>
              <w:right w:val="nil"/>
            </w:tcBorders>
            <w:shd w:val="clear" w:color="auto" w:fill="auto"/>
            <w:noWrap/>
            <w:vAlign w:val="bottom"/>
            <w:hideMark/>
          </w:tcPr>
          <w:p w14:paraId="61356A6F" w14:textId="77777777" w:rsidR="003670F1" w:rsidRPr="00513D8C" w:rsidRDefault="003670F1" w:rsidP="00DF4E2F">
            <w:pPr>
              <w:jc w:val="right"/>
              <w:rPr>
                <w:color w:val="000000"/>
                <w:sz w:val="18"/>
                <w:szCs w:val="18"/>
                <w:lang w:val="en-GB"/>
              </w:rPr>
            </w:pPr>
            <w:r w:rsidRPr="00513D8C">
              <w:rPr>
                <w:color w:val="000000"/>
                <w:sz w:val="18"/>
                <w:szCs w:val="18"/>
                <w:lang w:val="en-GB"/>
              </w:rPr>
              <w:t>14</w:t>
            </w:r>
          </w:p>
        </w:tc>
        <w:tc>
          <w:tcPr>
            <w:tcW w:w="1134" w:type="dxa"/>
            <w:tcBorders>
              <w:top w:val="nil"/>
              <w:left w:val="nil"/>
              <w:bottom w:val="nil"/>
              <w:right w:val="nil"/>
            </w:tcBorders>
          </w:tcPr>
          <w:p w14:paraId="59412054" w14:textId="77777777" w:rsidR="003670F1" w:rsidRPr="00513D8C" w:rsidRDefault="003670F1" w:rsidP="00DF4E2F">
            <w:pPr>
              <w:jc w:val="right"/>
              <w:rPr>
                <w:color w:val="000000"/>
                <w:sz w:val="18"/>
                <w:szCs w:val="18"/>
                <w:lang w:val="en-GB"/>
              </w:rPr>
            </w:pPr>
            <w:r>
              <w:rPr>
                <w:color w:val="000000"/>
                <w:sz w:val="18"/>
                <w:szCs w:val="18"/>
                <w:lang w:val="en-GB"/>
              </w:rPr>
              <w:t>22</w:t>
            </w:r>
          </w:p>
        </w:tc>
        <w:tc>
          <w:tcPr>
            <w:tcW w:w="992" w:type="dxa"/>
            <w:tcBorders>
              <w:top w:val="nil"/>
              <w:left w:val="nil"/>
              <w:bottom w:val="nil"/>
              <w:right w:val="single" w:sz="4" w:space="0" w:color="auto"/>
            </w:tcBorders>
            <w:shd w:val="clear" w:color="auto" w:fill="auto"/>
            <w:noWrap/>
            <w:vAlign w:val="bottom"/>
            <w:hideMark/>
          </w:tcPr>
          <w:p w14:paraId="328227F5" w14:textId="77777777" w:rsidR="003670F1" w:rsidRPr="00513D8C" w:rsidRDefault="003670F1" w:rsidP="00DF4E2F">
            <w:pPr>
              <w:jc w:val="right"/>
              <w:rPr>
                <w:color w:val="000000"/>
                <w:sz w:val="18"/>
                <w:szCs w:val="18"/>
                <w:lang w:val="en-GB"/>
              </w:rPr>
            </w:pPr>
            <w:r w:rsidRPr="00513D8C">
              <w:rPr>
                <w:color w:val="000000"/>
                <w:sz w:val="18"/>
                <w:szCs w:val="18"/>
                <w:lang w:val="en-GB"/>
              </w:rPr>
              <w:t>21</w:t>
            </w:r>
          </w:p>
        </w:tc>
        <w:tc>
          <w:tcPr>
            <w:tcW w:w="2693" w:type="dxa"/>
            <w:tcBorders>
              <w:top w:val="nil"/>
              <w:left w:val="nil"/>
              <w:bottom w:val="nil"/>
              <w:right w:val="nil"/>
            </w:tcBorders>
            <w:shd w:val="clear" w:color="auto" w:fill="auto"/>
            <w:noWrap/>
            <w:vAlign w:val="bottom"/>
            <w:hideMark/>
          </w:tcPr>
          <w:p w14:paraId="4643BBFE" w14:textId="77777777" w:rsidR="003670F1" w:rsidRPr="00513D8C" w:rsidRDefault="003670F1" w:rsidP="00DF4E2F">
            <w:pPr>
              <w:rPr>
                <w:color w:val="000000"/>
                <w:sz w:val="18"/>
                <w:szCs w:val="18"/>
                <w:lang w:val="en-GB"/>
              </w:rPr>
            </w:pPr>
            <w:r w:rsidRPr="00513D8C">
              <w:rPr>
                <w:color w:val="000000"/>
                <w:sz w:val="18"/>
                <w:szCs w:val="18"/>
                <w:lang w:val="en-GB"/>
              </w:rPr>
              <w:t>USEPA 2011 (page 14)</w:t>
            </w:r>
          </w:p>
        </w:tc>
      </w:tr>
      <w:tr w:rsidR="003670F1" w:rsidRPr="00D67FA9" w14:paraId="38601071"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3D665540" w14:textId="77777777" w:rsidR="003670F1" w:rsidRPr="00513D8C" w:rsidRDefault="003670F1" w:rsidP="00DF4E2F">
            <w:pPr>
              <w:rPr>
                <w:b/>
                <w:bCs/>
                <w:color w:val="000000"/>
                <w:sz w:val="18"/>
                <w:szCs w:val="18"/>
                <w:lang w:val="en-GB"/>
              </w:rPr>
            </w:pPr>
            <w:r w:rsidRPr="00513D8C">
              <w:rPr>
                <w:b/>
                <w:bCs/>
                <w:color w:val="000000"/>
                <w:sz w:val="18"/>
                <w:szCs w:val="18"/>
                <w:lang w:val="en-GB"/>
              </w:rPr>
              <w:t>F home</w:t>
            </w:r>
          </w:p>
        </w:tc>
        <w:tc>
          <w:tcPr>
            <w:tcW w:w="992" w:type="dxa"/>
            <w:tcBorders>
              <w:top w:val="nil"/>
              <w:left w:val="nil"/>
              <w:bottom w:val="nil"/>
              <w:right w:val="nil"/>
            </w:tcBorders>
            <w:shd w:val="clear" w:color="auto" w:fill="auto"/>
            <w:noWrap/>
            <w:vAlign w:val="bottom"/>
            <w:hideMark/>
          </w:tcPr>
          <w:p w14:paraId="19E1473A" w14:textId="77777777" w:rsidR="003670F1" w:rsidRPr="00513D8C" w:rsidRDefault="003670F1" w:rsidP="00DF4E2F">
            <w:pPr>
              <w:jc w:val="right"/>
              <w:rPr>
                <w:color w:val="000000"/>
                <w:sz w:val="18"/>
                <w:szCs w:val="18"/>
                <w:lang w:val="en-GB"/>
              </w:rPr>
            </w:pPr>
            <w:r w:rsidRPr="00513D8C">
              <w:rPr>
                <w:color w:val="000000"/>
                <w:sz w:val="18"/>
                <w:szCs w:val="18"/>
                <w:lang w:val="en-GB"/>
              </w:rPr>
              <w:t>0.8</w:t>
            </w:r>
          </w:p>
        </w:tc>
        <w:tc>
          <w:tcPr>
            <w:tcW w:w="1063" w:type="dxa"/>
            <w:tcBorders>
              <w:top w:val="nil"/>
              <w:left w:val="nil"/>
              <w:bottom w:val="nil"/>
              <w:right w:val="nil"/>
            </w:tcBorders>
          </w:tcPr>
          <w:p w14:paraId="727640C7" w14:textId="77777777" w:rsidR="003670F1" w:rsidRPr="00513D8C" w:rsidRDefault="003670F1" w:rsidP="00DF4E2F">
            <w:pPr>
              <w:jc w:val="right"/>
              <w:rPr>
                <w:color w:val="000000"/>
                <w:sz w:val="18"/>
                <w:szCs w:val="18"/>
                <w:lang w:val="en-GB"/>
              </w:rPr>
            </w:pPr>
            <w:r>
              <w:rPr>
                <w:color w:val="000000"/>
                <w:sz w:val="18"/>
                <w:szCs w:val="18"/>
                <w:lang w:val="en-GB"/>
              </w:rPr>
              <w:t>0.7</w:t>
            </w:r>
          </w:p>
        </w:tc>
        <w:tc>
          <w:tcPr>
            <w:tcW w:w="922" w:type="dxa"/>
            <w:tcBorders>
              <w:top w:val="nil"/>
              <w:left w:val="nil"/>
              <w:bottom w:val="nil"/>
              <w:right w:val="single" w:sz="4" w:space="0" w:color="auto"/>
            </w:tcBorders>
            <w:shd w:val="clear" w:color="auto" w:fill="auto"/>
            <w:noWrap/>
            <w:vAlign w:val="bottom"/>
            <w:hideMark/>
          </w:tcPr>
          <w:p w14:paraId="3DA001C9" w14:textId="77777777" w:rsidR="003670F1" w:rsidRPr="00513D8C" w:rsidRDefault="003670F1" w:rsidP="00DF4E2F">
            <w:pPr>
              <w:jc w:val="right"/>
              <w:rPr>
                <w:color w:val="000000"/>
                <w:sz w:val="18"/>
                <w:szCs w:val="18"/>
                <w:lang w:val="en-GB"/>
              </w:rPr>
            </w:pPr>
            <w:r w:rsidRPr="00513D8C">
              <w:rPr>
                <w:color w:val="000000"/>
                <w:sz w:val="18"/>
                <w:szCs w:val="18"/>
                <w:lang w:val="en-GB"/>
              </w:rPr>
              <w:t>0.7</w:t>
            </w:r>
          </w:p>
        </w:tc>
        <w:tc>
          <w:tcPr>
            <w:tcW w:w="992" w:type="dxa"/>
            <w:tcBorders>
              <w:top w:val="nil"/>
              <w:left w:val="nil"/>
              <w:bottom w:val="nil"/>
              <w:right w:val="nil"/>
            </w:tcBorders>
            <w:shd w:val="clear" w:color="auto" w:fill="auto"/>
            <w:noWrap/>
            <w:vAlign w:val="bottom"/>
            <w:hideMark/>
          </w:tcPr>
          <w:p w14:paraId="3E7160A6" w14:textId="77777777" w:rsidR="003670F1" w:rsidRPr="00513D8C" w:rsidRDefault="003670F1" w:rsidP="00DF4E2F">
            <w:pPr>
              <w:jc w:val="right"/>
              <w:rPr>
                <w:color w:val="000000"/>
                <w:sz w:val="18"/>
                <w:szCs w:val="18"/>
                <w:lang w:val="en-GB"/>
              </w:rPr>
            </w:pPr>
            <w:r w:rsidRPr="00513D8C">
              <w:rPr>
                <w:color w:val="000000"/>
                <w:sz w:val="18"/>
                <w:szCs w:val="18"/>
                <w:lang w:val="en-GB"/>
              </w:rPr>
              <w:t>0.8</w:t>
            </w:r>
          </w:p>
        </w:tc>
        <w:tc>
          <w:tcPr>
            <w:tcW w:w="1134" w:type="dxa"/>
            <w:tcBorders>
              <w:top w:val="nil"/>
              <w:left w:val="nil"/>
              <w:bottom w:val="nil"/>
              <w:right w:val="nil"/>
            </w:tcBorders>
          </w:tcPr>
          <w:p w14:paraId="1E9597F9" w14:textId="77777777" w:rsidR="003670F1" w:rsidRPr="00513D8C" w:rsidRDefault="003670F1" w:rsidP="00DF4E2F">
            <w:pPr>
              <w:jc w:val="right"/>
              <w:rPr>
                <w:color w:val="000000"/>
                <w:sz w:val="18"/>
                <w:szCs w:val="18"/>
                <w:lang w:val="en-GB"/>
              </w:rPr>
            </w:pPr>
            <w:r>
              <w:rPr>
                <w:color w:val="000000"/>
                <w:sz w:val="18"/>
                <w:szCs w:val="18"/>
                <w:lang w:val="en-GB"/>
              </w:rPr>
              <w:t>0.9</w:t>
            </w:r>
          </w:p>
        </w:tc>
        <w:tc>
          <w:tcPr>
            <w:tcW w:w="992" w:type="dxa"/>
            <w:tcBorders>
              <w:top w:val="nil"/>
              <w:left w:val="nil"/>
              <w:bottom w:val="nil"/>
              <w:right w:val="single" w:sz="4" w:space="0" w:color="auto"/>
            </w:tcBorders>
            <w:shd w:val="clear" w:color="auto" w:fill="auto"/>
            <w:noWrap/>
            <w:vAlign w:val="bottom"/>
            <w:hideMark/>
          </w:tcPr>
          <w:p w14:paraId="6BF3F2DD" w14:textId="77777777" w:rsidR="003670F1" w:rsidRPr="00513D8C" w:rsidRDefault="003670F1" w:rsidP="00DF4E2F">
            <w:pPr>
              <w:jc w:val="right"/>
              <w:rPr>
                <w:color w:val="000000"/>
                <w:sz w:val="18"/>
                <w:szCs w:val="18"/>
                <w:lang w:val="en-GB"/>
              </w:rPr>
            </w:pPr>
            <w:r w:rsidRPr="00513D8C">
              <w:rPr>
                <w:color w:val="000000"/>
                <w:sz w:val="18"/>
                <w:szCs w:val="18"/>
                <w:lang w:val="en-GB"/>
              </w:rPr>
              <w:t>0.7</w:t>
            </w:r>
          </w:p>
        </w:tc>
        <w:tc>
          <w:tcPr>
            <w:tcW w:w="2693" w:type="dxa"/>
            <w:tcBorders>
              <w:top w:val="nil"/>
              <w:left w:val="nil"/>
              <w:bottom w:val="nil"/>
              <w:right w:val="nil"/>
            </w:tcBorders>
            <w:shd w:val="clear" w:color="auto" w:fill="auto"/>
            <w:noWrap/>
            <w:vAlign w:val="bottom"/>
            <w:hideMark/>
          </w:tcPr>
          <w:p w14:paraId="08B8E619" w14:textId="77777777" w:rsidR="003670F1" w:rsidRPr="00513D8C" w:rsidRDefault="003670F1" w:rsidP="00DF4E2F">
            <w:pPr>
              <w:rPr>
                <w:color w:val="000000"/>
                <w:sz w:val="18"/>
                <w:szCs w:val="18"/>
                <w:lang w:val="en-GB"/>
              </w:rPr>
            </w:pPr>
            <w:r w:rsidRPr="00513D8C">
              <w:rPr>
                <w:color w:val="000000"/>
                <w:sz w:val="18"/>
                <w:szCs w:val="18"/>
                <w:lang w:val="en-GB"/>
              </w:rPr>
              <w:t>USEPA 2011 (page 1155)</w:t>
            </w:r>
          </w:p>
        </w:tc>
      </w:tr>
      <w:tr w:rsidR="003670F1" w:rsidRPr="00D67FA9" w14:paraId="25DE8EBF"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5863A434" w14:textId="77777777" w:rsidR="003670F1" w:rsidRPr="00513D8C" w:rsidRDefault="003670F1" w:rsidP="00DF4E2F">
            <w:pPr>
              <w:rPr>
                <w:b/>
                <w:bCs/>
                <w:color w:val="000000"/>
                <w:sz w:val="18"/>
                <w:szCs w:val="18"/>
                <w:lang w:val="en-GB"/>
              </w:rPr>
            </w:pPr>
            <w:r w:rsidRPr="00513D8C">
              <w:rPr>
                <w:b/>
                <w:bCs/>
                <w:color w:val="000000"/>
                <w:sz w:val="18"/>
                <w:szCs w:val="18"/>
                <w:lang w:val="en-GB"/>
              </w:rPr>
              <w:t>F school</w:t>
            </w:r>
          </w:p>
        </w:tc>
        <w:tc>
          <w:tcPr>
            <w:tcW w:w="992" w:type="dxa"/>
            <w:tcBorders>
              <w:top w:val="nil"/>
              <w:left w:val="nil"/>
              <w:bottom w:val="nil"/>
              <w:right w:val="nil"/>
            </w:tcBorders>
            <w:shd w:val="clear" w:color="auto" w:fill="auto"/>
            <w:noWrap/>
            <w:vAlign w:val="bottom"/>
            <w:hideMark/>
          </w:tcPr>
          <w:p w14:paraId="019F40FA" w14:textId="77777777" w:rsidR="003670F1" w:rsidRPr="00513D8C" w:rsidRDefault="003670F1" w:rsidP="00DF4E2F">
            <w:pPr>
              <w:jc w:val="right"/>
              <w:rPr>
                <w:color w:val="000000"/>
                <w:sz w:val="18"/>
                <w:szCs w:val="18"/>
                <w:lang w:val="en-GB"/>
              </w:rPr>
            </w:pPr>
            <w:r w:rsidRPr="00513D8C">
              <w:rPr>
                <w:color w:val="000000"/>
                <w:sz w:val="18"/>
                <w:szCs w:val="18"/>
                <w:lang w:val="en-GB"/>
              </w:rPr>
              <w:t>0.2</w:t>
            </w:r>
          </w:p>
        </w:tc>
        <w:tc>
          <w:tcPr>
            <w:tcW w:w="1063" w:type="dxa"/>
            <w:tcBorders>
              <w:top w:val="nil"/>
              <w:left w:val="nil"/>
              <w:bottom w:val="nil"/>
              <w:right w:val="nil"/>
            </w:tcBorders>
          </w:tcPr>
          <w:p w14:paraId="558C6161" w14:textId="77777777" w:rsidR="003670F1" w:rsidRPr="00513D8C" w:rsidRDefault="003670F1" w:rsidP="00DF4E2F">
            <w:pPr>
              <w:jc w:val="right"/>
              <w:rPr>
                <w:color w:val="000000"/>
                <w:sz w:val="18"/>
                <w:szCs w:val="18"/>
                <w:lang w:val="en-GB"/>
              </w:rPr>
            </w:pPr>
            <w:r>
              <w:rPr>
                <w:color w:val="000000"/>
                <w:sz w:val="18"/>
                <w:szCs w:val="18"/>
                <w:lang w:val="en-GB"/>
              </w:rPr>
              <w:t>0.3</w:t>
            </w:r>
          </w:p>
        </w:tc>
        <w:tc>
          <w:tcPr>
            <w:tcW w:w="922" w:type="dxa"/>
            <w:tcBorders>
              <w:top w:val="nil"/>
              <w:left w:val="nil"/>
              <w:bottom w:val="nil"/>
              <w:right w:val="single" w:sz="4" w:space="0" w:color="auto"/>
            </w:tcBorders>
            <w:shd w:val="clear" w:color="auto" w:fill="auto"/>
            <w:noWrap/>
            <w:vAlign w:val="bottom"/>
            <w:hideMark/>
          </w:tcPr>
          <w:p w14:paraId="0580A6AD" w14:textId="77777777" w:rsidR="003670F1" w:rsidRPr="00513D8C" w:rsidRDefault="003670F1" w:rsidP="00DF4E2F">
            <w:pPr>
              <w:jc w:val="right"/>
              <w:rPr>
                <w:color w:val="000000"/>
                <w:sz w:val="18"/>
                <w:szCs w:val="18"/>
                <w:lang w:val="en-GB"/>
              </w:rPr>
            </w:pPr>
            <w:r w:rsidRPr="00513D8C">
              <w:rPr>
                <w:color w:val="000000"/>
                <w:sz w:val="18"/>
                <w:szCs w:val="18"/>
                <w:lang w:val="en-GB"/>
              </w:rPr>
              <w:t>0.2</w:t>
            </w:r>
          </w:p>
        </w:tc>
        <w:tc>
          <w:tcPr>
            <w:tcW w:w="992" w:type="dxa"/>
            <w:tcBorders>
              <w:top w:val="nil"/>
              <w:left w:val="nil"/>
              <w:bottom w:val="nil"/>
              <w:right w:val="nil"/>
            </w:tcBorders>
            <w:shd w:val="clear" w:color="auto" w:fill="auto"/>
            <w:noWrap/>
            <w:vAlign w:val="bottom"/>
            <w:hideMark/>
          </w:tcPr>
          <w:p w14:paraId="3386F106" w14:textId="77777777" w:rsidR="003670F1" w:rsidRPr="00513D8C" w:rsidRDefault="003670F1" w:rsidP="00DF4E2F">
            <w:pPr>
              <w:jc w:val="right"/>
              <w:rPr>
                <w:color w:val="000000"/>
                <w:sz w:val="18"/>
                <w:szCs w:val="18"/>
                <w:lang w:val="en-GB"/>
              </w:rPr>
            </w:pPr>
            <w:r w:rsidRPr="00513D8C">
              <w:rPr>
                <w:color w:val="000000"/>
                <w:sz w:val="18"/>
                <w:szCs w:val="18"/>
                <w:lang w:val="en-GB"/>
              </w:rPr>
              <w:t>0.2</w:t>
            </w:r>
          </w:p>
        </w:tc>
        <w:tc>
          <w:tcPr>
            <w:tcW w:w="1134" w:type="dxa"/>
            <w:tcBorders>
              <w:top w:val="nil"/>
              <w:left w:val="nil"/>
              <w:bottom w:val="nil"/>
              <w:right w:val="nil"/>
            </w:tcBorders>
          </w:tcPr>
          <w:p w14:paraId="5AD9332B" w14:textId="77777777" w:rsidR="003670F1" w:rsidRPr="00513D8C" w:rsidRDefault="003670F1" w:rsidP="00DF4E2F">
            <w:pPr>
              <w:jc w:val="right"/>
              <w:rPr>
                <w:color w:val="000000"/>
                <w:sz w:val="18"/>
                <w:szCs w:val="18"/>
                <w:lang w:val="en-GB"/>
              </w:rPr>
            </w:pPr>
            <w:r>
              <w:rPr>
                <w:color w:val="000000"/>
                <w:sz w:val="18"/>
                <w:szCs w:val="18"/>
                <w:lang w:val="en-GB"/>
              </w:rPr>
              <w:t>0.4</w:t>
            </w:r>
          </w:p>
        </w:tc>
        <w:tc>
          <w:tcPr>
            <w:tcW w:w="992" w:type="dxa"/>
            <w:tcBorders>
              <w:top w:val="nil"/>
              <w:left w:val="nil"/>
              <w:bottom w:val="nil"/>
              <w:right w:val="single" w:sz="4" w:space="0" w:color="auto"/>
            </w:tcBorders>
            <w:shd w:val="clear" w:color="auto" w:fill="auto"/>
            <w:noWrap/>
            <w:vAlign w:val="bottom"/>
            <w:hideMark/>
          </w:tcPr>
          <w:p w14:paraId="598CD71B" w14:textId="77777777" w:rsidR="003670F1" w:rsidRPr="00513D8C" w:rsidRDefault="003670F1" w:rsidP="00DF4E2F">
            <w:pPr>
              <w:jc w:val="right"/>
              <w:rPr>
                <w:color w:val="000000"/>
                <w:sz w:val="18"/>
                <w:szCs w:val="18"/>
                <w:lang w:val="en-GB"/>
              </w:rPr>
            </w:pPr>
            <w:r w:rsidRPr="00513D8C">
              <w:rPr>
                <w:color w:val="000000"/>
                <w:sz w:val="18"/>
                <w:szCs w:val="18"/>
                <w:lang w:val="en-GB"/>
              </w:rPr>
              <w:t>0.2</w:t>
            </w:r>
          </w:p>
        </w:tc>
        <w:tc>
          <w:tcPr>
            <w:tcW w:w="2693" w:type="dxa"/>
            <w:tcBorders>
              <w:top w:val="nil"/>
              <w:left w:val="nil"/>
              <w:bottom w:val="nil"/>
              <w:right w:val="nil"/>
            </w:tcBorders>
            <w:shd w:val="clear" w:color="auto" w:fill="auto"/>
            <w:noWrap/>
            <w:vAlign w:val="bottom"/>
            <w:hideMark/>
          </w:tcPr>
          <w:p w14:paraId="0B250286" w14:textId="77777777" w:rsidR="003670F1" w:rsidRPr="00513D8C" w:rsidRDefault="003670F1" w:rsidP="00DF4E2F">
            <w:pPr>
              <w:rPr>
                <w:color w:val="000000"/>
                <w:sz w:val="18"/>
                <w:szCs w:val="18"/>
                <w:lang w:val="en-GB"/>
              </w:rPr>
            </w:pPr>
            <w:r w:rsidRPr="00513D8C">
              <w:rPr>
                <w:color w:val="000000"/>
                <w:sz w:val="18"/>
                <w:szCs w:val="18"/>
                <w:lang w:val="en-GB"/>
              </w:rPr>
              <w:t>USEPA 2011 (page 1160)</w:t>
            </w:r>
          </w:p>
        </w:tc>
      </w:tr>
      <w:tr w:rsidR="003670F1" w:rsidRPr="00D67FA9" w14:paraId="5D4B1BD6"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6616F479" w14:textId="77777777" w:rsidR="003670F1" w:rsidRPr="00513D8C" w:rsidRDefault="003670F1" w:rsidP="00DF4E2F">
            <w:pPr>
              <w:rPr>
                <w:b/>
                <w:bCs/>
                <w:color w:val="000000"/>
                <w:sz w:val="18"/>
                <w:szCs w:val="18"/>
                <w:lang w:val="en-GB"/>
              </w:rPr>
            </w:pPr>
            <w:r w:rsidRPr="00513D8C">
              <w:rPr>
                <w:b/>
                <w:bCs/>
                <w:color w:val="000000"/>
                <w:sz w:val="18"/>
                <w:szCs w:val="18"/>
                <w:lang w:val="en-GB"/>
              </w:rPr>
              <w:t>F office</w:t>
            </w:r>
          </w:p>
        </w:tc>
        <w:tc>
          <w:tcPr>
            <w:tcW w:w="992" w:type="dxa"/>
            <w:tcBorders>
              <w:top w:val="nil"/>
              <w:left w:val="nil"/>
              <w:bottom w:val="nil"/>
              <w:right w:val="nil"/>
            </w:tcBorders>
            <w:shd w:val="clear" w:color="auto" w:fill="auto"/>
            <w:noWrap/>
            <w:vAlign w:val="bottom"/>
            <w:hideMark/>
          </w:tcPr>
          <w:p w14:paraId="19ADC3EA" w14:textId="77777777" w:rsidR="003670F1" w:rsidRPr="00513D8C" w:rsidRDefault="003670F1" w:rsidP="00DF4E2F">
            <w:pPr>
              <w:jc w:val="right"/>
              <w:rPr>
                <w:color w:val="000000"/>
                <w:sz w:val="18"/>
                <w:szCs w:val="18"/>
                <w:lang w:val="en-GB"/>
              </w:rPr>
            </w:pPr>
            <w:r w:rsidRPr="00513D8C">
              <w:rPr>
                <w:color w:val="000000"/>
                <w:sz w:val="18"/>
                <w:szCs w:val="18"/>
                <w:lang w:val="en-GB"/>
              </w:rPr>
              <w:t>0.02</w:t>
            </w:r>
          </w:p>
        </w:tc>
        <w:tc>
          <w:tcPr>
            <w:tcW w:w="1063" w:type="dxa"/>
            <w:tcBorders>
              <w:top w:val="nil"/>
              <w:left w:val="nil"/>
              <w:bottom w:val="nil"/>
              <w:right w:val="nil"/>
            </w:tcBorders>
          </w:tcPr>
          <w:p w14:paraId="3A41A872" w14:textId="77777777" w:rsidR="003670F1" w:rsidRPr="00513D8C" w:rsidRDefault="003670F1" w:rsidP="00DF4E2F">
            <w:pPr>
              <w:jc w:val="right"/>
              <w:rPr>
                <w:color w:val="000000"/>
                <w:sz w:val="18"/>
                <w:szCs w:val="18"/>
                <w:lang w:val="en-GB"/>
              </w:rPr>
            </w:pPr>
            <w:r>
              <w:rPr>
                <w:color w:val="000000"/>
                <w:sz w:val="18"/>
                <w:szCs w:val="18"/>
                <w:lang w:val="en-GB"/>
              </w:rPr>
              <w:t>0.1</w:t>
            </w:r>
          </w:p>
        </w:tc>
        <w:tc>
          <w:tcPr>
            <w:tcW w:w="922" w:type="dxa"/>
            <w:tcBorders>
              <w:top w:val="nil"/>
              <w:left w:val="nil"/>
              <w:bottom w:val="nil"/>
              <w:right w:val="single" w:sz="4" w:space="0" w:color="auto"/>
            </w:tcBorders>
            <w:shd w:val="clear" w:color="auto" w:fill="auto"/>
            <w:noWrap/>
            <w:vAlign w:val="bottom"/>
            <w:hideMark/>
          </w:tcPr>
          <w:p w14:paraId="03E7FF59" w14:textId="77777777" w:rsidR="003670F1" w:rsidRPr="00513D8C" w:rsidRDefault="003670F1" w:rsidP="00DF4E2F">
            <w:pPr>
              <w:jc w:val="right"/>
              <w:rPr>
                <w:color w:val="000000"/>
                <w:sz w:val="18"/>
                <w:szCs w:val="18"/>
                <w:lang w:val="en-GB"/>
              </w:rPr>
            </w:pPr>
            <w:r w:rsidRPr="00513D8C">
              <w:rPr>
                <w:color w:val="000000"/>
                <w:sz w:val="18"/>
                <w:szCs w:val="18"/>
                <w:lang w:val="en-GB"/>
              </w:rPr>
              <w:t>0.3</w:t>
            </w:r>
          </w:p>
        </w:tc>
        <w:tc>
          <w:tcPr>
            <w:tcW w:w="992" w:type="dxa"/>
            <w:tcBorders>
              <w:top w:val="nil"/>
              <w:left w:val="nil"/>
              <w:bottom w:val="nil"/>
              <w:right w:val="nil"/>
            </w:tcBorders>
            <w:shd w:val="clear" w:color="auto" w:fill="auto"/>
            <w:noWrap/>
            <w:vAlign w:val="bottom"/>
            <w:hideMark/>
          </w:tcPr>
          <w:p w14:paraId="763BBC51" w14:textId="77777777" w:rsidR="003670F1" w:rsidRPr="00513D8C" w:rsidRDefault="003670F1" w:rsidP="00DF4E2F">
            <w:pPr>
              <w:jc w:val="right"/>
              <w:rPr>
                <w:color w:val="000000"/>
                <w:sz w:val="18"/>
                <w:szCs w:val="18"/>
                <w:lang w:val="en-GB"/>
              </w:rPr>
            </w:pPr>
            <w:r w:rsidRPr="00513D8C">
              <w:rPr>
                <w:color w:val="000000"/>
                <w:sz w:val="18"/>
                <w:szCs w:val="18"/>
                <w:lang w:val="en-GB"/>
              </w:rPr>
              <w:t>0.02</w:t>
            </w:r>
          </w:p>
        </w:tc>
        <w:tc>
          <w:tcPr>
            <w:tcW w:w="1134" w:type="dxa"/>
            <w:tcBorders>
              <w:top w:val="nil"/>
              <w:left w:val="nil"/>
              <w:bottom w:val="nil"/>
              <w:right w:val="nil"/>
            </w:tcBorders>
          </w:tcPr>
          <w:p w14:paraId="6CB45819" w14:textId="77777777" w:rsidR="003670F1" w:rsidRPr="00513D8C" w:rsidRDefault="003670F1" w:rsidP="00DF4E2F">
            <w:pPr>
              <w:jc w:val="right"/>
              <w:rPr>
                <w:color w:val="000000"/>
                <w:sz w:val="18"/>
                <w:szCs w:val="18"/>
                <w:lang w:val="en-GB"/>
              </w:rPr>
            </w:pPr>
            <w:r>
              <w:rPr>
                <w:color w:val="000000"/>
                <w:sz w:val="18"/>
                <w:szCs w:val="18"/>
                <w:lang w:val="en-GB"/>
              </w:rPr>
              <w:t>0.4</w:t>
            </w:r>
          </w:p>
        </w:tc>
        <w:tc>
          <w:tcPr>
            <w:tcW w:w="992" w:type="dxa"/>
            <w:tcBorders>
              <w:top w:val="nil"/>
              <w:left w:val="nil"/>
              <w:bottom w:val="nil"/>
              <w:right w:val="single" w:sz="4" w:space="0" w:color="auto"/>
            </w:tcBorders>
            <w:shd w:val="clear" w:color="auto" w:fill="auto"/>
            <w:noWrap/>
            <w:vAlign w:val="bottom"/>
            <w:hideMark/>
          </w:tcPr>
          <w:p w14:paraId="5DA4ADD8" w14:textId="77777777" w:rsidR="003670F1" w:rsidRPr="00513D8C" w:rsidRDefault="003670F1" w:rsidP="00DF4E2F">
            <w:pPr>
              <w:jc w:val="right"/>
              <w:rPr>
                <w:color w:val="000000"/>
                <w:sz w:val="18"/>
                <w:szCs w:val="18"/>
                <w:lang w:val="en-GB"/>
              </w:rPr>
            </w:pPr>
            <w:r w:rsidRPr="00513D8C">
              <w:rPr>
                <w:color w:val="000000"/>
                <w:sz w:val="18"/>
                <w:szCs w:val="18"/>
                <w:lang w:val="en-GB"/>
              </w:rPr>
              <w:t>0.3</w:t>
            </w:r>
          </w:p>
        </w:tc>
        <w:tc>
          <w:tcPr>
            <w:tcW w:w="2693" w:type="dxa"/>
            <w:tcBorders>
              <w:top w:val="nil"/>
              <w:left w:val="nil"/>
              <w:bottom w:val="nil"/>
              <w:right w:val="nil"/>
            </w:tcBorders>
            <w:shd w:val="clear" w:color="auto" w:fill="auto"/>
            <w:noWrap/>
            <w:vAlign w:val="bottom"/>
            <w:hideMark/>
          </w:tcPr>
          <w:p w14:paraId="11AE0D91" w14:textId="77777777" w:rsidR="003670F1" w:rsidRPr="00513D8C" w:rsidRDefault="003670F1" w:rsidP="00DF4E2F">
            <w:pPr>
              <w:rPr>
                <w:color w:val="000000"/>
                <w:sz w:val="18"/>
                <w:szCs w:val="18"/>
                <w:lang w:val="en-GB"/>
              </w:rPr>
            </w:pPr>
            <w:r w:rsidRPr="00513D8C">
              <w:rPr>
                <w:color w:val="000000"/>
                <w:sz w:val="18"/>
                <w:szCs w:val="18"/>
                <w:lang w:val="en-GB"/>
              </w:rPr>
              <w:t>USEPA 2011 (page 1161)</w:t>
            </w:r>
          </w:p>
        </w:tc>
      </w:tr>
      <w:tr w:rsidR="003670F1" w:rsidRPr="00D67FA9" w14:paraId="37BD41D7"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2577C85F" w14:textId="77777777" w:rsidR="003670F1" w:rsidRPr="00513D8C" w:rsidRDefault="003670F1" w:rsidP="00DF4E2F">
            <w:pPr>
              <w:rPr>
                <w:b/>
                <w:bCs/>
                <w:color w:val="000000"/>
                <w:sz w:val="18"/>
                <w:szCs w:val="18"/>
                <w:lang w:val="en-GB"/>
              </w:rPr>
            </w:pPr>
            <w:r w:rsidRPr="00513D8C">
              <w:rPr>
                <w:b/>
                <w:bCs/>
                <w:color w:val="000000"/>
                <w:sz w:val="18"/>
                <w:szCs w:val="18"/>
                <w:lang w:val="en-GB"/>
              </w:rPr>
              <w:t>BW (kg)</w:t>
            </w:r>
          </w:p>
        </w:tc>
        <w:tc>
          <w:tcPr>
            <w:tcW w:w="992" w:type="dxa"/>
            <w:tcBorders>
              <w:top w:val="nil"/>
              <w:left w:val="nil"/>
              <w:bottom w:val="nil"/>
              <w:right w:val="nil"/>
            </w:tcBorders>
            <w:shd w:val="clear" w:color="auto" w:fill="auto"/>
            <w:noWrap/>
            <w:vAlign w:val="bottom"/>
            <w:hideMark/>
          </w:tcPr>
          <w:p w14:paraId="7F4EA000" w14:textId="77777777" w:rsidR="003670F1" w:rsidRPr="00513D8C" w:rsidRDefault="003670F1" w:rsidP="00DF4E2F">
            <w:pPr>
              <w:jc w:val="right"/>
              <w:rPr>
                <w:color w:val="000000"/>
                <w:sz w:val="18"/>
                <w:szCs w:val="18"/>
                <w:lang w:val="en-GB"/>
              </w:rPr>
            </w:pPr>
            <w:r w:rsidRPr="00513D8C">
              <w:rPr>
                <w:color w:val="000000"/>
                <w:sz w:val="18"/>
                <w:szCs w:val="18"/>
                <w:lang w:val="en-GB"/>
              </w:rPr>
              <w:t>14</w:t>
            </w:r>
          </w:p>
        </w:tc>
        <w:tc>
          <w:tcPr>
            <w:tcW w:w="1063" w:type="dxa"/>
            <w:tcBorders>
              <w:top w:val="nil"/>
              <w:left w:val="nil"/>
              <w:bottom w:val="nil"/>
              <w:right w:val="nil"/>
            </w:tcBorders>
          </w:tcPr>
          <w:p w14:paraId="065D28BF" w14:textId="77777777" w:rsidR="003670F1" w:rsidRPr="00513D8C" w:rsidRDefault="003670F1" w:rsidP="00DF4E2F">
            <w:pPr>
              <w:jc w:val="right"/>
              <w:rPr>
                <w:color w:val="000000"/>
                <w:sz w:val="18"/>
                <w:szCs w:val="18"/>
                <w:lang w:val="en-GB"/>
              </w:rPr>
            </w:pPr>
            <w:r>
              <w:rPr>
                <w:color w:val="000000"/>
                <w:sz w:val="18"/>
                <w:szCs w:val="18"/>
                <w:lang w:val="en-GB"/>
              </w:rPr>
              <w:t>57</w:t>
            </w:r>
          </w:p>
        </w:tc>
        <w:tc>
          <w:tcPr>
            <w:tcW w:w="922" w:type="dxa"/>
            <w:tcBorders>
              <w:top w:val="nil"/>
              <w:left w:val="nil"/>
              <w:bottom w:val="nil"/>
              <w:right w:val="single" w:sz="4" w:space="0" w:color="auto"/>
            </w:tcBorders>
            <w:shd w:val="clear" w:color="auto" w:fill="auto"/>
            <w:noWrap/>
            <w:vAlign w:val="bottom"/>
            <w:hideMark/>
          </w:tcPr>
          <w:p w14:paraId="3EF0EDE5" w14:textId="77777777" w:rsidR="003670F1" w:rsidRPr="00513D8C" w:rsidRDefault="003670F1" w:rsidP="00DF4E2F">
            <w:pPr>
              <w:jc w:val="right"/>
              <w:rPr>
                <w:color w:val="000000"/>
                <w:sz w:val="18"/>
                <w:szCs w:val="18"/>
                <w:lang w:val="en-GB"/>
              </w:rPr>
            </w:pPr>
            <w:r w:rsidRPr="00513D8C">
              <w:rPr>
                <w:color w:val="000000"/>
                <w:sz w:val="18"/>
                <w:szCs w:val="18"/>
                <w:lang w:val="en-GB"/>
              </w:rPr>
              <w:t>80</w:t>
            </w:r>
          </w:p>
        </w:tc>
        <w:tc>
          <w:tcPr>
            <w:tcW w:w="992" w:type="dxa"/>
            <w:tcBorders>
              <w:top w:val="nil"/>
              <w:left w:val="nil"/>
              <w:bottom w:val="nil"/>
              <w:right w:val="nil"/>
            </w:tcBorders>
            <w:shd w:val="clear" w:color="auto" w:fill="auto"/>
            <w:noWrap/>
            <w:vAlign w:val="bottom"/>
            <w:hideMark/>
          </w:tcPr>
          <w:p w14:paraId="3BE3411C" w14:textId="77777777" w:rsidR="003670F1" w:rsidRPr="00513D8C" w:rsidRDefault="003670F1" w:rsidP="00DF4E2F">
            <w:pPr>
              <w:jc w:val="right"/>
              <w:rPr>
                <w:color w:val="000000"/>
                <w:sz w:val="18"/>
                <w:szCs w:val="18"/>
                <w:lang w:val="en-GB"/>
              </w:rPr>
            </w:pPr>
            <w:r w:rsidRPr="00513D8C">
              <w:rPr>
                <w:color w:val="000000"/>
                <w:sz w:val="18"/>
                <w:szCs w:val="18"/>
                <w:lang w:val="en-GB"/>
              </w:rPr>
              <w:t>14</w:t>
            </w:r>
          </w:p>
        </w:tc>
        <w:tc>
          <w:tcPr>
            <w:tcW w:w="1134" w:type="dxa"/>
            <w:tcBorders>
              <w:top w:val="nil"/>
              <w:left w:val="nil"/>
              <w:bottom w:val="nil"/>
              <w:right w:val="nil"/>
            </w:tcBorders>
          </w:tcPr>
          <w:p w14:paraId="18459DA0" w14:textId="77777777" w:rsidR="003670F1" w:rsidRPr="00513D8C" w:rsidRDefault="003670F1" w:rsidP="00DF4E2F">
            <w:pPr>
              <w:jc w:val="right"/>
              <w:rPr>
                <w:color w:val="000000"/>
                <w:sz w:val="18"/>
                <w:szCs w:val="18"/>
                <w:lang w:val="en-GB"/>
              </w:rPr>
            </w:pPr>
            <w:r>
              <w:rPr>
                <w:color w:val="000000"/>
                <w:sz w:val="18"/>
                <w:szCs w:val="18"/>
                <w:lang w:val="en-GB"/>
              </w:rPr>
              <w:t>57</w:t>
            </w:r>
          </w:p>
        </w:tc>
        <w:tc>
          <w:tcPr>
            <w:tcW w:w="992" w:type="dxa"/>
            <w:tcBorders>
              <w:top w:val="nil"/>
              <w:left w:val="nil"/>
              <w:bottom w:val="nil"/>
              <w:right w:val="single" w:sz="4" w:space="0" w:color="auto"/>
            </w:tcBorders>
            <w:shd w:val="clear" w:color="auto" w:fill="auto"/>
            <w:noWrap/>
            <w:vAlign w:val="bottom"/>
            <w:hideMark/>
          </w:tcPr>
          <w:p w14:paraId="41BCBD6B" w14:textId="77777777" w:rsidR="003670F1" w:rsidRPr="00513D8C" w:rsidRDefault="003670F1" w:rsidP="00DF4E2F">
            <w:pPr>
              <w:jc w:val="right"/>
              <w:rPr>
                <w:color w:val="000000"/>
                <w:sz w:val="18"/>
                <w:szCs w:val="18"/>
                <w:lang w:val="en-GB"/>
              </w:rPr>
            </w:pPr>
            <w:r w:rsidRPr="00513D8C">
              <w:rPr>
                <w:color w:val="000000"/>
                <w:sz w:val="18"/>
                <w:szCs w:val="18"/>
                <w:lang w:val="en-GB"/>
              </w:rPr>
              <w:t>80</w:t>
            </w:r>
          </w:p>
        </w:tc>
        <w:tc>
          <w:tcPr>
            <w:tcW w:w="2693" w:type="dxa"/>
            <w:tcBorders>
              <w:top w:val="nil"/>
              <w:left w:val="nil"/>
              <w:bottom w:val="nil"/>
              <w:right w:val="nil"/>
            </w:tcBorders>
            <w:shd w:val="clear" w:color="auto" w:fill="auto"/>
            <w:noWrap/>
            <w:vAlign w:val="bottom"/>
            <w:hideMark/>
          </w:tcPr>
          <w:p w14:paraId="00BB97DA" w14:textId="77777777" w:rsidR="003670F1" w:rsidRPr="00513D8C" w:rsidRDefault="003670F1" w:rsidP="00DF4E2F">
            <w:pPr>
              <w:rPr>
                <w:color w:val="000000"/>
                <w:sz w:val="18"/>
                <w:szCs w:val="18"/>
                <w:lang w:val="en-GB"/>
              </w:rPr>
            </w:pPr>
            <w:r w:rsidRPr="00513D8C">
              <w:rPr>
                <w:color w:val="000000"/>
                <w:sz w:val="18"/>
                <w:szCs w:val="18"/>
                <w:lang w:val="en-GB"/>
              </w:rPr>
              <w:t>USEPA 2011 (page 481)</w:t>
            </w:r>
          </w:p>
        </w:tc>
      </w:tr>
      <w:tr w:rsidR="003670F1" w:rsidRPr="00D67FA9" w14:paraId="632EC704"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72939F0F" w14:textId="77777777" w:rsidR="003670F1" w:rsidRPr="00513D8C" w:rsidRDefault="003670F1" w:rsidP="00DF4E2F">
            <w:pPr>
              <w:rPr>
                <w:b/>
                <w:bCs/>
                <w:color w:val="000000"/>
                <w:sz w:val="18"/>
                <w:szCs w:val="18"/>
                <w:lang w:val="en-GB"/>
              </w:rPr>
            </w:pPr>
            <w:r w:rsidRPr="00513D8C">
              <w:rPr>
                <w:b/>
                <w:bCs/>
                <w:color w:val="000000"/>
                <w:sz w:val="18"/>
                <w:szCs w:val="18"/>
                <w:lang w:val="en-GB"/>
              </w:rPr>
              <w:t>PEF (m3/g)</w:t>
            </w:r>
          </w:p>
        </w:tc>
        <w:tc>
          <w:tcPr>
            <w:tcW w:w="992" w:type="dxa"/>
            <w:tcBorders>
              <w:top w:val="nil"/>
              <w:left w:val="nil"/>
              <w:bottom w:val="nil"/>
              <w:right w:val="nil"/>
            </w:tcBorders>
            <w:shd w:val="clear" w:color="auto" w:fill="auto"/>
            <w:noWrap/>
            <w:vAlign w:val="bottom"/>
            <w:hideMark/>
          </w:tcPr>
          <w:p w14:paraId="2449F278" w14:textId="77777777" w:rsidR="003670F1" w:rsidRPr="00513D8C" w:rsidRDefault="003670F1" w:rsidP="00DF4E2F">
            <w:pPr>
              <w:jc w:val="right"/>
              <w:rPr>
                <w:color w:val="000000"/>
                <w:sz w:val="18"/>
                <w:szCs w:val="18"/>
                <w:lang w:val="en-GB"/>
              </w:rPr>
            </w:pPr>
            <w:r w:rsidRPr="00513D8C">
              <w:rPr>
                <w:color w:val="000000"/>
                <w:sz w:val="18"/>
                <w:szCs w:val="18"/>
                <w:lang w:val="en-GB"/>
              </w:rPr>
              <w:t>1.36E+06</w:t>
            </w:r>
          </w:p>
        </w:tc>
        <w:tc>
          <w:tcPr>
            <w:tcW w:w="1063" w:type="dxa"/>
            <w:tcBorders>
              <w:top w:val="nil"/>
              <w:left w:val="nil"/>
              <w:bottom w:val="nil"/>
              <w:right w:val="nil"/>
            </w:tcBorders>
          </w:tcPr>
          <w:p w14:paraId="43E7AE59" w14:textId="77777777" w:rsidR="003670F1" w:rsidRPr="00513D8C" w:rsidRDefault="003670F1" w:rsidP="00DF4E2F">
            <w:pPr>
              <w:jc w:val="right"/>
              <w:rPr>
                <w:color w:val="000000"/>
                <w:sz w:val="18"/>
                <w:szCs w:val="18"/>
                <w:lang w:val="en-GB"/>
              </w:rPr>
            </w:pPr>
            <w:r>
              <w:rPr>
                <w:color w:val="000000"/>
                <w:sz w:val="18"/>
                <w:szCs w:val="18"/>
                <w:lang w:val="en-GB"/>
              </w:rPr>
              <w:t>1.36E+06</w:t>
            </w:r>
          </w:p>
        </w:tc>
        <w:tc>
          <w:tcPr>
            <w:tcW w:w="922" w:type="dxa"/>
            <w:tcBorders>
              <w:top w:val="nil"/>
              <w:left w:val="nil"/>
              <w:bottom w:val="nil"/>
              <w:right w:val="single" w:sz="4" w:space="0" w:color="auto"/>
            </w:tcBorders>
            <w:shd w:val="clear" w:color="auto" w:fill="auto"/>
            <w:noWrap/>
            <w:vAlign w:val="bottom"/>
            <w:hideMark/>
          </w:tcPr>
          <w:p w14:paraId="2A18747C" w14:textId="77777777" w:rsidR="003670F1" w:rsidRPr="00513D8C" w:rsidRDefault="003670F1" w:rsidP="00DF4E2F">
            <w:pPr>
              <w:jc w:val="right"/>
              <w:rPr>
                <w:color w:val="000000"/>
                <w:sz w:val="18"/>
                <w:szCs w:val="18"/>
                <w:lang w:val="en-GB"/>
              </w:rPr>
            </w:pPr>
            <w:r w:rsidRPr="00513D8C">
              <w:rPr>
                <w:color w:val="000000"/>
                <w:sz w:val="18"/>
                <w:szCs w:val="18"/>
                <w:lang w:val="en-GB"/>
              </w:rPr>
              <w:t>1.36E+06</w:t>
            </w:r>
          </w:p>
        </w:tc>
        <w:tc>
          <w:tcPr>
            <w:tcW w:w="992" w:type="dxa"/>
            <w:tcBorders>
              <w:top w:val="nil"/>
              <w:left w:val="nil"/>
              <w:bottom w:val="nil"/>
              <w:right w:val="nil"/>
            </w:tcBorders>
            <w:shd w:val="clear" w:color="auto" w:fill="auto"/>
            <w:noWrap/>
            <w:vAlign w:val="bottom"/>
            <w:hideMark/>
          </w:tcPr>
          <w:p w14:paraId="07397EF5" w14:textId="77777777" w:rsidR="003670F1" w:rsidRPr="00513D8C" w:rsidRDefault="003670F1" w:rsidP="00DF4E2F">
            <w:pPr>
              <w:jc w:val="right"/>
              <w:rPr>
                <w:color w:val="000000"/>
                <w:sz w:val="18"/>
                <w:szCs w:val="18"/>
                <w:lang w:val="en-GB"/>
              </w:rPr>
            </w:pPr>
            <w:r w:rsidRPr="00513D8C">
              <w:rPr>
                <w:color w:val="000000"/>
                <w:sz w:val="18"/>
                <w:szCs w:val="18"/>
                <w:lang w:val="en-GB"/>
              </w:rPr>
              <w:t>1.36E+06</w:t>
            </w:r>
          </w:p>
        </w:tc>
        <w:tc>
          <w:tcPr>
            <w:tcW w:w="1134" w:type="dxa"/>
            <w:tcBorders>
              <w:top w:val="nil"/>
              <w:left w:val="nil"/>
              <w:bottom w:val="nil"/>
              <w:right w:val="nil"/>
            </w:tcBorders>
          </w:tcPr>
          <w:p w14:paraId="43C8428A" w14:textId="77777777" w:rsidR="003670F1" w:rsidRPr="00513D8C" w:rsidRDefault="003670F1" w:rsidP="00DF4E2F">
            <w:pPr>
              <w:jc w:val="right"/>
              <w:rPr>
                <w:color w:val="000000"/>
                <w:sz w:val="18"/>
                <w:szCs w:val="18"/>
                <w:lang w:val="en-GB"/>
              </w:rPr>
            </w:pPr>
            <w:r>
              <w:rPr>
                <w:color w:val="000000"/>
                <w:sz w:val="18"/>
                <w:szCs w:val="18"/>
                <w:lang w:val="en-GB"/>
              </w:rPr>
              <w:t>1.36E+06</w:t>
            </w:r>
          </w:p>
        </w:tc>
        <w:tc>
          <w:tcPr>
            <w:tcW w:w="992" w:type="dxa"/>
            <w:tcBorders>
              <w:top w:val="nil"/>
              <w:left w:val="nil"/>
              <w:bottom w:val="nil"/>
              <w:right w:val="single" w:sz="4" w:space="0" w:color="auto"/>
            </w:tcBorders>
            <w:shd w:val="clear" w:color="auto" w:fill="auto"/>
            <w:noWrap/>
            <w:vAlign w:val="bottom"/>
            <w:hideMark/>
          </w:tcPr>
          <w:p w14:paraId="74AD712F" w14:textId="77777777" w:rsidR="003670F1" w:rsidRPr="00513D8C" w:rsidRDefault="003670F1" w:rsidP="00DF4E2F">
            <w:pPr>
              <w:jc w:val="right"/>
              <w:rPr>
                <w:color w:val="000000"/>
                <w:sz w:val="18"/>
                <w:szCs w:val="18"/>
                <w:lang w:val="en-GB"/>
              </w:rPr>
            </w:pPr>
            <w:r w:rsidRPr="00513D8C">
              <w:rPr>
                <w:color w:val="000000"/>
                <w:sz w:val="18"/>
                <w:szCs w:val="18"/>
                <w:lang w:val="en-GB"/>
              </w:rPr>
              <w:t>1.36E+06</w:t>
            </w:r>
          </w:p>
        </w:tc>
        <w:tc>
          <w:tcPr>
            <w:tcW w:w="2693" w:type="dxa"/>
            <w:tcBorders>
              <w:top w:val="nil"/>
              <w:left w:val="nil"/>
              <w:bottom w:val="nil"/>
              <w:right w:val="nil"/>
            </w:tcBorders>
            <w:shd w:val="clear" w:color="auto" w:fill="auto"/>
            <w:noWrap/>
            <w:vAlign w:val="bottom"/>
            <w:hideMark/>
          </w:tcPr>
          <w:p w14:paraId="3CDC1C19" w14:textId="77777777" w:rsidR="003670F1" w:rsidRPr="00513D8C" w:rsidRDefault="003670F1" w:rsidP="00DF4E2F">
            <w:pPr>
              <w:rPr>
                <w:color w:val="000000"/>
                <w:sz w:val="18"/>
                <w:szCs w:val="18"/>
                <w:lang w:val="en-GB"/>
              </w:rPr>
            </w:pPr>
            <w:proofErr w:type="spellStart"/>
            <w:r w:rsidRPr="00513D8C">
              <w:rPr>
                <w:color w:val="000000"/>
                <w:sz w:val="18"/>
                <w:szCs w:val="18"/>
                <w:lang w:val="en-GB"/>
              </w:rPr>
              <w:t>Iwegbue</w:t>
            </w:r>
            <w:proofErr w:type="spellEnd"/>
            <w:r w:rsidRPr="00513D8C">
              <w:rPr>
                <w:color w:val="000000"/>
                <w:sz w:val="18"/>
                <w:szCs w:val="18"/>
                <w:lang w:val="en-GB"/>
              </w:rPr>
              <w:t xml:space="preserve"> et al., 2019</w:t>
            </w:r>
          </w:p>
        </w:tc>
      </w:tr>
      <w:tr w:rsidR="003670F1" w:rsidRPr="00EA2AAE" w14:paraId="000EF93A"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1495DFCA" w14:textId="77777777" w:rsidR="003670F1" w:rsidRPr="00513D8C" w:rsidRDefault="003670F1" w:rsidP="00DF4E2F">
            <w:pPr>
              <w:rPr>
                <w:b/>
                <w:bCs/>
                <w:color w:val="000000"/>
                <w:sz w:val="18"/>
                <w:szCs w:val="18"/>
                <w:lang w:val="en-GB"/>
              </w:rPr>
            </w:pPr>
            <w:proofErr w:type="spellStart"/>
            <w:r w:rsidRPr="00513D8C">
              <w:rPr>
                <w:b/>
                <w:bCs/>
                <w:color w:val="000000"/>
                <w:sz w:val="18"/>
                <w:szCs w:val="18"/>
                <w:lang w:val="en-GB"/>
              </w:rPr>
              <w:t>IngR</w:t>
            </w:r>
            <w:proofErr w:type="spellEnd"/>
            <w:r w:rsidRPr="00513D8C">
              <w:rPr>
                <w:b/>
                <w:bCs/>
                <w:color w:val="000000"/>
                <w:sz w:val="18"/>
                <w:szCs w:val="18"/>
                <w:lang w:val="en-GB"/>
              </w:rPr>
              <w:t xml:space="preserve"> (g/day)</w:t>
            </w:r>
          </w:p>
        </w:tc>
        <w:tc>
          <w:tcPr>
            <w:tcW w:w="992" w:type="dxa"/>
            <w:tcBorders>
              <w:top w:val="nil"/>
              <w:left w:val="nil"/>
              <w:bottom w:val="nil"/>
              <w:right w:val="nil"/>
            </w:tcBorders>
            <w:shd w:val="clear" w:color="auto" w:fill="auto"/>
            <w:noWrap/>
            <w:vAlign w:val="bottom"/>
            <w:hideMark/>
          </w:tcPr>
          <w:p w14:paraId="54B6FB1C" w14:textId="77777777" w:rsidR="003670F1" w:rsidRPr="00513D8C" w:rsidRDefault="003670F1" w:rsidP="00DF4E2F">
            <w:pPr>
              <w:jc w:val="right"/>
              <w:rPr>
                <w:color w:val="000000"/>
                <w:sz w:val="18"/>
                <w:szCs w:val="18"/>
                <w:lang w:val="en-GB"/>
              </w:rPr>
            </w:pPr>
            <w:r w:rsidRPr="00513D8C">
              <w:rPr>
                <w:color w:val="000000"/>
                <w:sz w:val="18"/>
                <w:szCs w:val="18"/>
                <w:lang w:val="en-GB"/>
              </w:rPr>
              <w:t>50</w:t>
            </w:r>
          </w:p>
        </w:tc>
        <w:tc>
          <w:tcPr>
            <w:tcW w:w="1063" w:type="dxa"/>
            <w:tcBorders>
              <w:top w:val="nil"/>
              <w:left w:val="nil"/>
              <w:bottom w:val="nil"/>
              <w:right w:val="nil"/>
            </w:tcBorders>
          </w:tcPr>
          <w:p w14:paraId="0ACC39E4" w14:textId="77777777" w:rsidR="003670F1" w:rsidRPr="00513D8C" w:rsidRDefault="003670F1" w:rsidP="00DF4E2F">
            <w:pPr>
              <w:jc w:val="right"/>
              <w:rPr>
                <w:color w:val="000000"/>
                <w:sz w:val="18"/>
                <w:szCs w:val="18"/>
                <w:lang w:val="en-GB"/>
              </w:rPr>
            </w:pPr>
            <w:r>
              <w:rPr>
                <w:color w:val="000000"/>
                <w:sz w:val="18"/>
                <w:szCs w:val="18"/>
                <w:lang w:val="en-GB"/>
              </w:rPr>
              <w:t>20</w:t>
            </w:r>
          </w:p>
        </w:tc>
        <w:tc>
          <w:tcPr>
            <w:tcW w:w="922" w:type="dxa"/>
            <w:tcBorders>
              <w:top w:val="nil"/>
              <w:left w:val="nil"/>
              <w:bottom w:val="nil"/>
              <w:right w:val="single" w:sz="4" w:space="0" w:color="auto"/>
            </w:tcBorders>
            <w:shd w:val="clear" w:color="auto" w:fill="auto"/>
            <w:noWrap/>
            <w:vAlign w:val="bottom"/>
            <w:hideMark/>
          </w:tcPr>
          <w:p w14:paraId="57D595B3" w14:textId="77777777" w:rsidR="003670F1" w:rsidRPr="00513D8C" w:rsidRDefault="003670F1" w:rsidP="00DF4E2F">
            <w:pPr>
              <w:jc w:val="right"/>
              <w:rPr>
                <w:color w:val="000000"/>
                <w:sz w:val="18"/>
                <w:szCs w:val="18"/>
                <w:lang w:val="en-GB"/>
              </w:rPr>
            </w:pPr>
            <w:r w:rsidRPr="00513D8C">
              <w:rPr>
                <w:color w:val="000000"/>
                <w:sz w:val="18"/>
                <w:szCs w:val="18"/>
                <w:lang w:val="en-GB"/>
              </w:rPr>
              <w:t>20</w:t>
            </w:r>
          </w:p>
        </w:tc>
        <w:tc>
          <w:tcPr>
            <w:tcW w:w="992" w:type="dxa"/>
            <w:tcBorders>
              <w:top w:val="nil"/>
              <w:left w:val="nil"/>
              <w:bottom w:val="nil"/>
              <w:right w:val="nil"/>
            </w:tcBorders>
            <w:shd w:val="clear" w:color="auto" w:fill="auto"/>
            <w:noWrap/>
            <w:vAlign w:val="bottom"/>
            <w:hideMark/>
          </w:tcPr>
          <w:p w14:paraId="37DCE4DF" w14:textId="77777777" w:rsidR="003670F1" w:rsidRPr="00513D8C" w:rsidRDefault="003670F1" w:rsidP="00DF4E2F">
            <w:pPr>
              <w:jc w:val="right"/>
              <w:rPr>
                <w:color w:val="000000"/>
                <w:sz w:val="18"/>
                <w:szCs w:val="18"/>
                <w:lang w:val="en-GB"/>
              </w:rPr>
            </w:pPr>
            <w:r w:rsidRPr="00513D8C">
              <w:rPr>
                <w:color w:val="000000"/>
                <w:sz w:val="18"/>
                <w:szCs w:val="18"/>
                <w:lang w:val="en-GB"/>
              </w:rPr>
              <w:t>100</w:t>
            </w:r>
          </w:p>
        </w:tc>
        <w:tc>
          <w:tcPr>
            <w:tcW w:w="1134" w:type="dxa"/>
            <w:tcBorders>
              <w:top w:val="nil"/>
              <w:left w:val="nil"/>
              <w:bottom w:val="nil"/>
              <w:right w:val="nil"/>
            </w:tcBorders>
          </w:tcPr>
          <w:p w14:paraId="3045079E" w14:textId="77777777" w:rsidR="003670F1" w:rsidRPr="00513D8C" w:rsidRDefault="003670F1" w:rsidP="00DF4E2F">
            <w:pPr>
              <w:jc w:val="right"/>
              <w:rPr>
                <w:color w:val="000000"/>
                <w:sz w:val="18"/>
                <w:szCs w:val="18"/>
                <w:lang w:val="en-GB"/>
              </w:rPr>
            </w:pPr>
            <w:r>
              <w:rPr>
                <w:color w:val="000000"/>
                <w:sz w:val="18"/>
                <w:szCs w:val="18"/>
                <w:lang w:val="en-GB"/>
              </w:rPr>
              <w:t>20</w:t>
            </w:r>
          </w:p>
        </w:tc>
        <w:tc>
          <w:tcPr>
            <w:tcW w:w="992" w:type="dxa"/>
            <w:tcBorders>
              <w:top w:val="nil"/>
              <w:left w:val="nil"/>
              <w:bottom w:val="nil"/>
              <w:right w:val="single" w:sz="4" w:space="0" w:color="auto"/>
            </w:tcBorders>
            <w:shd w:val="clear" w:color="auto" w:fill="auto"/>
            <w:noWrap/>
            <w:vAlign w:val="bottom"/>
            <w:hideMark/>
          </w:tcPr>
          <w:p w14:paraId="6342129C" w14:textId="77777777" w:rsidR="003670F1" w:rsidRPr="00513D8C" w:rsidRDefault="003670F1" w:rsidP="00DF4E2F">
            <w:pPr>
              <w:jc w:val="right"/>
              <w:rPr>
                <w:color w:val="000000"/>
                <w:sz w:val="18"/>
                <w:szCs w:val="18"/>
                <w:lang w:val="en-GB"/>
              </w:rPr>
            </w:pPr>
            <w:r w:rsidRPr="00513D8C">
              <w:rPr>
                <w:color w:val="000000"/>
                <w:sz w:val="18"/>
                <w:szCs w:val="18"/>
                <w:lang w:val="en-GB"/>
              </w:rPr>
              <w:t>60</w:t>
            </w:r>
          </w:p>
        </w:tc>
        <w:tc>
          <w:tcPr>
            <w:tcW w:w="2693" w:type="dxa"/>
            <w:tcBorders>
              <w:top w:val="nil"/>
              <w:left w:val="nil"/>
              <w:bottom w:val="nil"/>
              <w:right w:val="nil"/>
            </w:tcBorders>
            <w:shd w:val="clear" w:color="auto" w:fill="auto"/>
            <w:noWrap/>
            <w:vAlign w:val="bottom"/>
            <w:hideMark/>
          </w:tcPr>
          <w:p w14:paraId="78D0DF2F" w14:textId="77777777" w:rsidR="003670F1" w:rsidRPr="004F06CA" w:rsidRDefault="003670F1" w:rsidP="00DF4E2F">
            <w:pPr>
              <w:rPr>
                <w:color w:val="000000"/>
                <w:sz w:val="18"/>
                <w:szCs w:val="18"/>
                <w:lang w:val="es-ES"/>
              </w:rPr>
            </w:pPr>
            <w:r w:rsidRPr="004F06CA">
              <w:rPr>
                <w:color w:val="000000"/>
                <w:sz w:val="18"/>
                <w:szCs w:val="18"/>
                <w:lang w:val="es-ES"/>
              </w:rPr>
              <w:t>De la Torre et al., 2020</w:t>
            </w:r>
          </w:p>
        </w:tc>
      </w:tr>
      <w:tr w:rsidR="003670F1" w:rsidRPr="00EA2AAE" w14:paraId="6B7D85BC"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597BCFF4" w14:textId="77777777" w:rsidR="003670F1" w:rsidRPr="00513D8C" w:rsidRDefault="003670F1" w:rsidP="00DF4E2F">
            <w:pPr>
              <w:rPr>
                <w:b/>
                <w:bCs/>
                <w:sz w:val="18"/>
                <w:szCs w:val="18"/>
                <w:lang w:val="en-GB"/>
              </w:rPr>
            </w:pPr>
            <w:r w:rsidRPr="00513D8C">
              <w:rPr>
                <w:b/>
                <w:bCs/>
                <w:sz w:val="18"/>
                <w:szCs w:val="18"/>
                <w:lang w:val="en-GB"/>
              </w:rPr>
              <w:t>DAS (mg/cm2)</w:t>
            </w:r>
          </w:p>
        </w:tc>
        <w:tc>
          <w:tcPr>
            <w:tcW w:w="992" w:type="dxa"/>
            <w:tcBorders>
              <w:top w:val="nil"/>
              <w:left w:val="nil"/>
              <w:bottom w:val="nil"/>
              <w:right w:val="nil"/>
            </w:tcBorders>
            <w:shd w:val="clear" w:color="auto" w:fill="auto"/>
            <w:noWrap/>
            <w:vAlign w:val="bottom"/>
            <w:hideMark/>
          </w:tcPr>
          <w:p w14:paraId="7DE5B215" w14:textId="77777777" w:rsidR="003670F1" w:rsidRPr="00513D8C" w:rsidRDefault="003670F1" w:rsidP="00DF4E2F">
            <w:pPr>
              <w:jc w:val="right"/>
              <w:rPr>
                <w:sz w:val="18"/>
                <w:szCs w:val="18"/>
                <w:lang w:val="en-GB"/>
              </w:rPr>
            </w:pPr>
            <w:r w:rsidRPr="00513D8C">
              <w:rPr>
                <w:sz w:val="18"/>
                <w:szCs w:val="18"/>
                <w:lang w:val="en-GB"/>
              </w:rPr>
              <w:t>0.04</w:t>
            </w:r>
          </w:p>
        </w:tc>
        <w:tc>
          <w:tcPr>
            <w:tcW w:w="1063" w:type="dxa"/>
            <w:tcBorders>
              <w:top w:val="nil"/>
              <w:left w:val="nil"/>
              <w:bottom w:val="nil"/>
              <w:right w:val="nil"/>
            </w:tcBorders>
          </w:tcPr>
          <w:p w14:paraId="6FEDD36D" w14:textId="77777777" w:rsidR="003670F1" w:rsidRPr="00513D8C" w:rsidRDefault="003670F1" w:rsidP="00DF4E2F">
            <w:pPr>
              <w:jc w:val="right"/>
              <w:rPr>
                <w:sz w:val="18"/>
                <w:szCs w:val="18"/>
                <w:lang w:val="en-GB"/>
              </w:rPr>
            </w:pPr>
            <w:r>
              <w:rPr>
                <w:sz w:val="18"/>
                <w:szCs w:val="18"/>
                <w:lang w:val="en-GB"/>
              </w:rPr>
              <w:t>0.01</w:t>
            </w:r>
          </w:p>
        </w:tc>
        <w:tc>
          <w:tcPr>
            <w:tcW w:w="922" w:type="dxa"/>
            <w:tcBorders>
              <w:top w:val="nil"/>
              <w:left w:val="nil"/>
              <w:bottom w:val="nil"/>
              <w:right w:val="single" w:sz="4" w:space="0" w:color="auto"/>
            </w:tcBorders>
            <w:shd w:val="clear" w:color="auto" w:fill="auto"/>
            <w:noWrap/>
            <w:vAlign w:val="bottom"/>
            <w:hideMark/>
          </w:tcPr>
          <w:p w14:paraId="11D4E9EC" w14:textId="77777777" w:rsidR="003670F1" w:rsidRPr="00513D8C" w:rsidRDefault="003670F1" w:rsidP="00DF4E2F">
            <w:pPr>
              <w:jc w:val="right"/>
              <w:rPr>
                <w:sz w:val="18"/>
                <w:szCs w:val="18"/>
                <w:lang w:val="en-GB"/>
              </w:rPr>
            </w:pPr>
            <w:r w:rsidRPr="00513D8C">
              <w:rPr>
                <w:sz w:val="18"/>
                <w:szCs w:val="18"/>
                <w:lang w:val="en-GB"/>
              </w:rPr>
              <w:t>0.01</w:t>
            </w:r>
          </w:p>
        </w:tc>
        <w:tc>
          <w:tcPr>
            <w:tcW w:w="992" w:type="dxa"/>
            <w:tcBorders>
              <w:top w:val="nil"/>
              <w:left w:val="nil"/>
              <w:bottom w:val="nil"/>
              <w:right w:val="nil"/>
            </w:tcBorders>
            <w:shd w:val="clear" w:color="auto" w:fill="auto"/>
            <w:noWrap/>
            <w:vAlign w:val="bottom"/>
            <w:hideMark/>
          </w:tcPr>
          <w:p w14:paraId="301EB6D0" w14:textId="77777777" w:rsidR="003670F1" w:rsidRPr="00513D8C" w:rsidRDefault="003670F1" w:rsidP="00DF4E2F">
            <w:pPr>
              <w:jc w:val="right"/>
              <w:rPr>
                <w:sz w:val="18"/>
                <w:szCs w:val="18"/>
                <w:lang w:val="en-GB"/>
              </w:rPr>
            </w:pPr>
            <w:r w:rsidRPr="00513D8C">
              <w:rPr>
                <w:sz w:val="18"/>
                <w:szCs w:val="18"/>
                <w:lang w:val="en-GB"/>
              </w:rPr>
              <w:t>0.04</w:t>
            </w:r>
          </w:p>
        </w:tc>
        <w:tc>
          <w:tcPr>
            <w:tcW w:w="1134" w:type="dxa"/>
            <w:tcBorders>
              <w:top w:val="nil"/>
              <w:left w:val="nil"/>
              <w:bottom w:val="nil"/>
              <w:right w:val="nil"/>
            </w:tcBorders>
          </w:tcPr>
          <w:p w14:paraId="25580642" w14:textId="77777777" w:rsidR="003670F1" w:rsidRPr="00513D8C" w:rsidRDefault="003670F1" w:rsidP="00DF4E2F">
            <w:pPr>
              <w:jc w:val="right"/>
              <w:rPr>
                <w:sz w:val="18"/>
                <w:szCs w:val="18"/>
                <w:lang w:val="en-GB"/>
              </w:rPr>
            </w:pPr>
            <w:r>
              <w:rPr>
                <w:sz w:val="18"/>
                <w:szCs w:val="18"/>
                <w:lang w:val="en-GB"/>
              </w:rPr>
              <w:t>0.01</w:t>
            </w:r>
          </w:p>
        </w:tc>
        <w:tc>
          <w:tcPr>
            <w:tcW w:w="992" w:type="dxa"/>
            <w:tcBorders>
              <w:top w:val="nil"/>
              <w:left w:val="nil"/>
              <w:bottom w:val="nil"/>
              <w:right w:val="single" w:sz="4" w:space="0" w:color="auto"/>
            </w:tcBorders>
            <w:shd w:val="clear" w:color="auto" w:fill="auto"/>
            <w:noWrap/>
            <w:vAlign w:val="bottom"/>
            <w:hideMark/>
          </w:tcPr>
          <w:p w14:paraId="3CF4CA66" w14:textId="77777777" w:rsidR="003670F1" w:rsidRPr="00513D8C" w:rsidRDefault="003670F1" w:rsidP="00DF4E2F">
            <w:pPr>
              <w:jc w:val="right"/>
              <w:rPr>
                <w:sz w:val="18"/>
                <w:szCs w:val="18"/>
                <w:lang w:val="en-GB"/>
              </w:rPr>
            </w:pPr>
            <w:r w:rsidRPr="00513D8C">
              <w:rPr>
                <w:sz w:val="18"/>
                <w:szCs w:val="18"/>
                <w:lang w:val="en-GB"/>
              </w:rPr>
              <w:t>0.01</w:t>
            </w:r>
          </w:p>
        </w:tc>
        <w:tc>
          <w:tcPr>
            <w:tcW w:w="2693" w:type="dxa"/>
            <w:tcBorders>
              <w:top w:val="nil"/>
              <w:left w:val="nil"/>
              <w:bottom w:val="nil"/>
              <w:right w:val="nil"/>
            </w:tcBorders>
            <w:shd w:val="clear" w:color="auto" w:fill="auto"/>
            <w:noWrap/>
            <w:vAlign w:val="bottom"/>
            <w:hideMark/>
          </w:tcPr>
          <w:p w14:paraId="16057C48" w14:textId="77777777" w:rsidR="003670F1" w:rsidRPr="004F06CA" w:rsidRDefault="003670F1" w:rsidP="00DF4E2F">
            <w:pPr>
              <w:rPr>
                <w:sz w:val="18"/>
                <w:szCs w:val="18"/>
                <w:lang w:val="es-ES"/>
              </w:rPr>
            </w:pPr>
            <w:r w:rsidRPr="004F06CA">
              <w:rPr>
                <w:sz w:val="18"/>
                <w:szCs w:val="18"/>
                <w:lang w:val="es-ES"/>
              </w:rPr>
              <w:t>De la Torre et al., 2020</w:t>
            </w:r>
          </w:p>
        </w:tc>
      </w:tr>
      <w:tr w:rsidR="003670F1" w:rsidRPr="00EA2AAE" w14:paraId="371289FA"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49806440" w14:textId="77777777" w:rsidR="003670F1" w:rsidRPr="00513D8C" w:rsidRDefault="003670F1" w:rsidP="00DF4E2F">
            <w:pPr>
              <w:rPr>
                <w:b/>
                <w:bCs/>
                <w:sz w:val="18"/>
                <w:szCs w:val="18"/>
                <w:lang w:val="en-GB"/>
              </w:rPr>
            </w:pPr>
            <w:r w:rsidRPr="00513D8C">
              <w:rPr>
                <w:b/>
                <w:bCs/>
                <w:sz w:val="18"/>
                <w:szCs w:val="18"/>
                <w:lang w:val="en-GB"/>
              </w:rPr>
              <w:t>ESA (cm2/day)</w:t>
            </w:r>
          </w:p>
        </w:tc>
        <w:tc>
          <w:tcPr>
            <w:tcW w:w="992" w:type="dxa"/>
            <w:tcBorders>
              <w:top w:val="nil"/>
              <w:left w:val="nil"/>
              <w:bottom w:val="nil"/>
              <w:right w:val="nil"/>
            </w:tcBorders>
            <w:shd w:val="clear" w:color="auto" w:fill="auto"/>
            <w:noWrap/>
            <w:vAlign w:val="bottom"/>
            <w:hideMark/>
          </w:tcPr>
          <w:p w14:paraId="5D92B4E7" w14:textId="77777777" w:rsidR="003670F1" w:rsidRPr="00513D8C" w:rsidRDefault="003670F1" w:rsidP="00DF4E2F">
            <w:pPr>
              <w:jc w:val="right"/>
              <w:rPr>
                <w:sz w:val="18"/>
                <w:szCs w:val="18"/>
                <w:lang w:val="en-GB"/>
              </w:rPr>
            </w:pPr>
            <w:r w:rsidRPr="00513D8C">
              <w:rPr>
                <w:sz w:val="18"/>
                <w:szCs w:val="18"/>
                <w:lang w:val="en-GB"/>
              </w:rPr>
              <w:t>2564</w:t>
            </w:r>
          </w:p>
        </w:tc>
        <w:tc>
          <w:tcPr>
            <w:tcW w:w="1063" w:type="dxa"/>
            <w:tcBorders>
              <w:top w:val="nil"/>
              <w:left w:val="nil"/>
              <w:bottom w:val="nil"/>
              <w:right w:val="nil"/>
            </w:tcBorders>
          </w:tcPr>
          <w:p w14:paraId="6032F0F6" w14:textId="77777777" w:rsidR="003670F1" w:rsidRPr="00513D8C" w:rsidRDefault="003670F1" w:rsidP="00DF4E2F">
            <w:pPr>
              <w:jc w:val="right"/>
              <w:rPr>
                <w:sz w:val="18"/>
                <w:szCs w:val="18"/>
                <w:lang w:val="en-GB"/>
              </w:rPr>
            </w:pPr>
            <w:r>
              <w:rPr>
                <w:sz w:val="18"/>
                <w:szCs w:val="18"/>
                <w:lang w:val="en-GB"/>
              </w:rPr>
              <w:t>4615</w:t>
            </w:r>
          </w:p>
        </w:tc>
        <w:tc>
          <w:tcPr>
            <w:tcW w:w="922" w:type="dxa"/>
            <w:tcBorders>
              <w:top w:val="nil"/>
              <w:left w:val="nil"/>
              <w:bottom w:val="nil"/>
              <w:right w:val="single" w:sz="4" w:space="0" w:color="auto"/>
            </w:tcBorders>
            <w:shd w:val="clear" w:color="auto" w:fill="auto"/>
            <w:noWrap/>
            <w:vAlign w:val="bottom"/>
            <w:hideMark/>
          </w:tcPr>
          <w:p w14:paraId="1D52EE8D" w14:textId="77777777" w:rsidR="003670F1" w:rsidRPr="00513D8C" w:rsidRDefault="003670F1" w:rsidP="00DF4E2F">
            <w:pPr>
              <w:jc w:val="right"/>
              <w:rPr>
                <w:sz w:val="18"/>
                <w:szCs w:val="18"/>
                <w:lang w:val="en-GB"/>
              </w:rPr>
            </w:pPr>
            <w:r w:rsidRPr="00513D8C">
              <w:rPr>
                <w:sz w:val="18"/>
                <w:szCs w:val="18"/>
                <w:lang w:val="en-GB"/>
              </w:rPr>
              <w:t>4615</w:t>
            </w:r>
          </w:p>
        </w:tc>
        <w:tc>
          <w:tcPr>
            <w:tcW w:w="992" w:type="dxa"/>
            <w:tcBorders>
              <w:top w:val="nil"/>
              <w:left w:val="nil"/>
              <w:bottom w:val="nil"/>
              <w:right w:val="nil"/>
            </w:tcBorders>
            <w:shd w:val="clear" w:color="auto" w:fill="auto"/>
            <w:noWrap/>
            <w:vAlign w:val="bottom"/>
            <w:hideMark/>
          </w:tcPr>
          <w:p w14:paraId="11966141" w14:textId="77777777" w:rsidR="003670F1" w:rsidRPr="00513D8C" w:rsidRDefault="003670F1" w:rsidP="00DF4E2F">
            <w:pPr>
              <w:jc w:val="right"/>
              <w:rPr>
                <w:sz w:val="18"/>
                <w:szCs w:val="18"/>
                <w:lang w:val="en-GB"/>
              </w:rPr>
            </w:pPr>
            <w:r w:rsidRPr="00513D8C">
              <w:rPr>
                <w:sz w:val="18"/>
                <w:szCs w:val="18"/>
                <w:lang w:val="en-GB"/>
              </w:rPr>
              <w:t>2564</w:t>
            </w:r>
          </w:p>
        </w:tc>
        <w:tc>
          <w:tcPr>
            <w:tcW w:w="1134" w:type="dxa"/>
            <w:tcBorders>
              <w:top w:val="nil"/>
              <w:left w:val="nil"/>
              <w:bottom w:val="nil"/>
              <w:right w:val="nil"/>
            </w:tcBorders>
          </w:tcPr>
          <w:p w14:paraId="511DBFC5" w14:textId="77777777" w:rsidR="003670F1" w:rsidRPr="00513D8C" w:rsidRDefault="003670F1" w:rsidP="00DF4E2F">
            <w:pPr>
              <w:jc w:val="right"/>
              <w:rPr>
                <w:sz w:val="18"/>
                <w:szCs w:val="18"/>
                <w:lang w:val="en-GB"/>
              </w:rPr>
            </w:pPr>
            <w:r>
              <w:rPr>
                <w:sz w:val="18"/>
                <w:szCs w:val="18"/>
                <w:lang w:val="en-GB"/>
              </w:rPr>
              <w:t>4615</w:t>
            </w:r>
          </w:p>
        </w:tc>
        <w:tc>
          <w:tcPr>
            <w:tcW w:w="992" w:type="dxa"/>
            <w:tcBorders>
              <w:top w:val="nil"/>
              <w:left w:val="nil"/>
              <w:bottom w:val="nil"/>
              <w:right w:val="single" w:sz="4" w:space="0" w:color="auto"/>
            </w:tcBorders>
            <w:shd w:val="clear" w:color="auto" w:fill="auto"/>
            <w:noWrap/>
            <w:vAlign w:val="bottom"/>
            <w:hideMark/>
          </w:tcPr>
          <w:p w14:paraId="7D52DB81" w14:textId="77777777" w:rsidR="003670F1" w:rsidRPr="00513D8C" w:rsidRDefault="003670F1" w:rsidP="00DF4E2F">
            <w:pPr>
              <w:jc w:val="right"/>
              <w:rPr>
                <w:sz w:val="18"/>
                <w:szCs w:val="18"/>
                <w:lang w:val="en-GB"/>
              </w:rPr>
            </w:pPr>
            <w:r w:rsidRPr="00513D8C">
              <w:rPr>
                <w:sz w:val="18"/>
                <w:szCs w:val="18"/>
                <w:lang w:val="en-GB"/>
              </w:rPr>
              <w:t>4615</w:t>
            </w:r>
          </w:p>
        </w:tc>
        <w:tc>
          <w:tcPr>
            <w:tcW w:w="2693" w:type="dxa"/>
            <w:tcBorders>
              <w:top w:val="nil"/>
              <w:left w:val="nil"/>
              <w:bottom w:val="nil"/>
              <w:right w:val="nil"/>
            </w:tcBorders>
            <w:shd w:val="clear" w:color="auto" w:fill="auto"/>
            <w:noWrap/>
            <w:vAlign w:val="bottom"/>
            <w:hideMark/>
          </w:tcPr>
          <w:p w14:paraId="6EBBD620" w14:textId="77777777" w:rsidR="003670F1" w:rsidRPr="004F06CA" w:rsidRDefault="003670F1" w:rsidP="00DF4E2F">
            <w:pPr>
              <w:rPr>
                <w:sz w:val="18"/>
                <w:szCs w:val="18"/>
                <w:lang w:val="es-ES"/>
              </w:rPr>
            </w:pPr>
            <w:r w:rsidRPr="004F06CA">
              <w:rPr>
                <w:sz w:val="18"/>
                <w:szCs w:val="18"/>
                <w:lang w:val="es-ES"/>
              </w:rPr>
              <w:t>De la Torre et al., 2020</w:t>
            </w:r>
          </w:p>
        </w:tc>
      </w:tr>
      <w:tr w:rsidR="003670F1" w:rsidRPr="00D67FA9" w14:paraId="7331FFF0"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5D441B81" w14:textId="77777777" w:rsidR="003670F1" w:rsidRPr="00513D8C" w:rsidRDefault="003670F1" w:rsidP="00DF4E2F">
            <w:pPr>
              <w:rPr>
                <w:b/>
                <w:bCs/>
                <w:sz w:val="18"/>
                <w:szCs w:val="18"/>
                <w:lang w:val="en-GB"/>
              </w:rPr>
            </w:pPr>
            <w:proofErr w:type="spellStart"/>
            <w:r w:rsidRPr="00513D8C">
              <w:rPr>
                <w:b/>
                <w:bCs/>
                <w:sz w:val="18"/>
                <w:szCs w:val="18"/>
                <w:lang w:val="en-GB"/>
              </w:rPr>
              <w:t>AFdermal</w:t>
            </w:r>
            <w:proofErr w:type="spellEnd"/>
          </w:p>
        </w:tc>
        <w:tc>
          <w:tcPr>
            <w:tcW w:w="992" w:type="dxa"/>
            <w:tcBorders>
              <w:top w:val="nil"/>
              <w:left w:val="nil"/>
              <w:bottom w:val="nil"/>
              <w:right w:val="nil"/>
            </w:tcBorders>
            <w:shd w:val="clear" w:color="auto" w:fill="auto"/>
            <w:noWrap/>
            <w:vAlign w:val="bottom"/>
            <w:hideMark/>
          </w:tcPr>
          <w:p w14:paraId="18DFFBFB" w14:textId="77777777" w:rsidR="003670F1" w:rsidRPr="00513D8C" w:rsidRDefault="003670F1" w:rsidP="00DF4E2F">
            <w:pPr>
              <w:jc w:val="right"/>
              <w:rPr>
                <w:sz w:val="18"/>
                <w:szCs w:val="18"/>
                <w:lang w:val="en-GB"/>
              </w:rPr>
            </w:pPr>
            <w:r w:rsidRPr="00513D8C">
              <w:rPr>
                <w:sz w:val="18"/>
                <w:szCs w:val="18"/>
                <w:lang w:val="en-GB"/>
              </w:rPr>
              <w:t>0.5</w:t>
            </w:r>
          </w:p>
        </w:tc>
        <w:tc>
          <w:tcPr>
            <w:tcW w:w="1063" w:type="dxa"/>
            <w:tcBorders>
              <w:top w:val="nil"/>
              <w:left w:val="nil"/>
              <w:bottom w:val="nil"/>
              <w:right w:val="nil"/>
            </w:tcBorders>
          </w:tcPr>
          <w:p w14:paraId="63D29709" w14:textId="77777777" w:rsidR="003670F1" w:rsidRPr="00513D8C" w:rsidRDefault="003670F1" w:rsidP="00DF4E2F">
            <w:pPr>
              <w:jc w:val="right"/>
              <w:rPr>
                <w:sz w:val="18"/>
                <w:szCs w:val="18"/>
                <w:lang w:val="en-GB"/>
              </w:rPr>
            </w:pPr>
            <w:r>
              <w:rPr>
                <w:sz w:val="18"/>
                <w:szCs w:val="18"/>
                <w:lang w:val="en-GB"/>
              </w:rPr>
              <w:t>0.5</w:t>
            </w:r>
          </w:p>
        </w:tc>
        <w:tc>
          <w:tcPr>
            <w:tcW w:w="922" w:type="dxa"/>
            <w:tcBorders>
              <w:top w:val="nil"/>
              <w:left w:val="nil"/>
              <w:bottom w:val="nil"/>
              <w:right w:val="single" w:sz="4" w:space="0" w:color="auto"/>
            </w:tcBorders>
            <w:shd w:val="clear" w:color="auto" w:fill="auto"/>
            <w:noWrap/>
            <w:vAlign w:val="bottom"/>
            <w:hideMark/>
          </w:tcPr>
          <w:p w14:paraId="20F91FB8" w14:textId="77777777" w:rsidR="003670F1" w:rsidRPr="00513D8C" w:rsidRDefault="003670F1" w:rsidP="00DF4E2F">
            <w:pPr>
              <w:jc w:val="right"/>
              <w:rPr>
                <w:sz w:val="18"/>
                <w:szCs w:val="18"/>
                <w:lang w:val="en-GB"/>
              </w:rPr>
            </w:pPr>
            <w:r w:rsidRPr="00513D8C">
              <w:rPr>
                <w:sz w:val="18"/>
                <w:szCs w:val="18"/>
                <w:lang w:val="en-GB"/>
              </w:rPr>
              <w:t>0.5</w:t>
            </w:r>
          </w:p>
        </w:tc>
        <w:tc>
          <w:tcPr>
            <w:tcW w:w="992" w:type="dxa"/>
            <w:tcBorders>
              <w:top w:val="nil"/>
              <w:left w:val="nil"/>
              <w:bottom w:val="nil"/>
              <w:right w:val="nil"/>
            </w:tcBorders>
            <w:shd w:val="clear" w:color="auto" w:fill="auto"/>
            <w:noWrap/>
            <w:vAlign w:val="bottom"/>
            <w:hideMark/>
          </w:tcPr>
          <w:p w14:paraId="10429B75" w14:textId="77777777" w:rsidR="003670F1" w:rsidRPr="00513D8C" w:rsidRDefault="003670F1" w:rsidP="00DF4E2F">
            <w:pPr>
              <w:jc w:val="right"/>
              <w:rPr>
                <w:sz w:val="18"/>
                <w:szCs w:val="18"/>
                <w:lang w:val="en-GB"/>
              </w:rPr>
            </w:pPr>
            <w:r w:rsidRPr="00513D8C">
              <w:rPr>
                <w:sz w:val="18"/>
                <w:szCs w:val="18"/>
                <w:lang w:val="en-GB"/>
              </w:rPr>
              <w:t>1.0</w:t>
            </w:r>
          </w:p>
        </w:tc>
        <w:tc>
          <w:tcPr>
            <w:tcW w:w="1134" w:type="dxa"/>
            <w:tcBorders>
              <w:top w:val="nil"/>
              <w:left w:val="nil"/>
              <w:bottom w:val="nil"/>
              <w:right w:val="nil"/>
            </w:tcBorders>
          </w:tcPr>
          <w:p w14:paraId="66528129" w14:textId="77777777" w:rsidR="003670F1" w:rsidRPr="00513D8C" w:rsidRDefault="003670F1" w:rsidP="00DF4E2F">
            <w:pPr>
              <w:jc w:val="right"/>
              <w:rPr>
                <w:sz w:val="18"/>
                <w:szCs w:val="18"/>
                <w:lang w:val="en-GB"/>
              </w:rPr>
            </w:pPr>
            <w:r>
              <w:rPr>
                <w:sz w:val="18"/>
                <w:szCs w:val="18"/>
                <w:lang w:val="en-GB"/>
              </w:rPr>
              <w:t>1.0</w:t>
            </w:r>
          </w:p>
        </w:tc>
        <w:tc>
          <w:tcPr>
            <w:tcW w:w="992" w:type="dxa"/>
            <w:tcBorders>
              <w:top w:val="nil"/>
              <w:left w:val="nil"/>
              <w:bottom w:val="nil"/>
              <w:right w:val="single" w:sz="4" w:space="0" w:color="auto"/>
            </w:tcBorders>
            <w:shd w:val="clear" w:color="auto" w:fill="auto"/>
            <w:noWrap/>
            <w:vAlign w:val="bottom"/>
            <w:hideMark/>
          </w:tcPr>
          <w:p w14:paraId="063201CD" w14:textId="77777777" w:rsidR="003670F1" w:rsidRPr="00513D8C" w:rsidRDefault="003670F1" w:rsidP="00DF4E2F">
            <w:pPr>
              <w:jc w:val="right"/>
              <w:rPr>
                <w:sz w:val="18"/>
                <w:szCs w:val="18"/>
                <w:lang w:val="en-GB"/>
              </w:rPr>
            </w:pPr>
            <w:r w:rsidRPr="00513D8C">
              <w:rPr>
                <w:sz w:val="18"/>
                <w:szCs w:val="18"/>
                <w:lang w:val="en-GB"/>
              </w:rPr>
              <w:t>1.0</w:t>
            </w:r>
          </w:p>
        </w:tc>
        <w:tc>
          <w:tcPr>
            <w:tcW w:w="2693" w:type="dxa"/>
            <w:tcBorders>
              <w:top w:val="nil"/>
              <w:left w:val="nil"/>
              <w:bottom w:val="nil"/>
              <w:right w:val="nil"/>
            </w:tcBorders>
            <w:shd w:val="clear" w:color="auto" w:fill="auto"/>
            <w:noWrap/>
            <w:vAlign w:val="center"/>
            <w:hideMark/>
          </w:tcPr>
          <w:p w14:paraId="477BCB45" w14:textId="77777777" w:rsidR="003670F1" w:rsidRPr="00513D8C" w:rsidRDefault="003670F1" w:rsidP="00DF4E2F">
            <w:pPr>
              <w:rPr>
                <w:sz w:val="18"/>
                <w:szCs w:val="18"/>
                <w:lang w:val="en-GB"/>
              </w:rPr>
            </w:pPr>
            <w:r w:rsidRPr="00513D8C">
              <w:rPr>
                <w:sz w:val="18"/>
                <w:szCs w:val="18"/>
                <w:lang w:val="en-GB"/>
              </w:rPr>
              <w:t>OECD, 2019</w:t>
            </w:r>
          </w:p>
        </w:tc>
      </w:tr>
      <w:tr w:rsidR="003670F1" w:rsidRPr="00D67FA9" w14:paraId="7C944E57"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60348D47" w14:textId="77777777" w:rsidR="003670F1" w:rsidRPr="00513D8C" w:rsidRDefault="003670F1" w:rsidP="00DF4E2F">
            <w:pPr>
              <w:rPr>
                <w:b/>
                <w:bCs/>
                <w:color w:val="000000"/>
                <w:sz w:val="18"/>
                <w:szCs w:val="18"/>
                <w:vertAlign w:val="superscript"/>
                <w:lang w:val="en-GB"/>
              </w:rPr>
            </w:pPr>
            <w:r w:rsidRPr="00513D8C">
              <w:rPr>
                <w:b/>
                <w:bCs/>
                <w:color w:val="000000"/>
                <w:sz w:val="18"/>
                <w:szCs w:val="18"/>
                <w:lang w:val="en-GB"/>
              </w:rPr>
              <w:t>EF home (day/year)</w:t>
            </w:r>
            <w:r w:rsidRPr="00513D8C">
              <w:rPr>
                <w:b/>
                <w:bCs/>
                <w:color w:val="000000"/>
                <w:sz w:val="18"/>
                <w:szCs w:val="18"/>
                <w:vertAlign w:val="superscript"/>
                <w:lang w:val="en-GB"/>
              </w:rPr>
              <w:t>a</w:t>
            </w:r>
          </w:p>
        </w:tc>
        <w:tc>
          <w:tcPr>
            <w:tcW w:w="992" w:type="dxa"/>
            <w:tcBorders>
              <w:top w:val="nil"/>
              <w:left w:val="nil"/>
              <w:bottom w:val="nil"/>
              <w:right w:val="nil"/>
            </w:tcBorders>
            <w:shd w:val="clear" w:color="auto" w:fill="auto"/>
            <w:noWrap/>
            <w:vAlign w:val="bottom"/>
            <w:hideMark/>
          </w:tcPr>
          <w:p w14:paraId="5B1CB6A1" w14:textId="77777777" w:rsidR="003670F1" w:rsidRPr="00513D8C" w:rsidRDefault="003670F1" w:rsidP="00DF4E2F">
            <w:pPr>
              <w:jc w:val="right"/>
              <w:rPr>
                <w:color w:val="000000"/>
                <w:sz w:val="18"/>
                <w:szCs w:val="18"/>
                <w:lang w:val="en-GB"/>
              </w:rPr>
            </w:pPr>
            <w:r w:rsidRPr="00513D8C">
              <w:rPr>
                <w:color w:val="000000"/>
                <w:sz w:val="18"/>
                <w:szCs w:val="18"/>
                <w:lang w:val="en-GB"/>
              </w:rPr>
              <w:t>365</w:t>
            </w:r>
          </w:p>
        </w:tc>
        <w:tc>
          <w:tcPr>
            <w:tcW w:w="1063" w:type="dxa"/>
            <w:tcBorders>
              <w:top w:val="nil"/>
              <w:left w:val="nil"/>
              <w:bottom w:val="nil"/>
              <w:right w:val="nil"/>
            </w:tcBorders>
          </w:tcPr>
          <w:p w14:paraId="77973685" w14:textId="77777777" w:rsidR="003670F1" w:rsidRPr="00513D8C" w:rsidRDefault="003670F1" w:rsidP="00DF4E2F">
            <w:pPr>
              <w:jc w:val="right"/>
              <w:rPr>
                <w:color w:val="000000"/>
                <w:sz w:val="18"/>
                <w:szCs w:val="18"/>
                <w:lang w:val="en-GB"/>
              </w:rPr>
            </w:pPr>
            <w:r>
              <w:rPr>
                <w:color w:val="000000"/>
                <w:sz w:val="18"/>
                <w:szCs w:val="18"/>
                <w:lang w:val="en-GB"/>
              </w:rPr>
              <w:t>365</w:t>
            </w:r>
          </w:p>
        </w:tc>
        <w:tc>
          <w:tcPr>
            <w:tcW w:w="922" w:type="dxa"/>
            <w:tcBorders>
              <w:top w:val="nil"/>
              <w:left w:val="nil"/>
              <w:bottom w:val="nil"/>
              <w:right w:val="single" w:sz="4" w:space="0" w:color="auto"/>
            </w:tcBorders>
            <w:shd w:val="clear" w:color="auto" w:fill="auto"/>
            <w:noWrap/>
            <w:vAlign w:val="bottom"/>
            <w:hideMark/>
          </w:tcPr>
          <w:p w14:paraId="7F138C11" w14:textId="77777777" w:rsidR="003670F1" w:rsidRPr="00513D8C" w:rsidRDefault="003670F1" w:rsidP="00DF4E2F">
            <w:pPr>
              <w:jc w:val="right"/>
              <w:rPr>
                <w:color w:val="000000"/>
                <w:sz w:val="18"/>
                <w:szCs w:val="18"/>
                <w:lang w:val="en-GB"/>
              </w:rPr>
            </w:pPr>
            <w:r w:rsidRPr="00513D8C">
              <w:rPr>
                <w:color w:val="000000"/>
                <w:sz w:val="18"/>
                <w:szCs w:val="18"/>
                <w:lang w:val="en-GB"/>
              </w:rPr>
              <w:t>365</w:t>
            </w:r>
          </w:p>
        </w:tc>
        <w:tc>
          <w:tcPr>
            <w:tcW w:w="992" w:type="dxa"/>
            <w:tcBorders>
              <w:top w:val="nil"/>
              <w:left w:val="nil"/>
              <w:bottom w:val="nil"/>
              <w:right w:val="nil"/>
            </w:tcBorders>
            <w:shd w:val="clear" w:color="auto" w:fill="auto"/>
            <w:noWrap/>
            <w:vAlign w:val="bottom"/>
            <w:hideMark/>
          </w:tcPr>
          <w:p w14:paraId="2BF15CD7" w14:textId="77777777" w:rsidR="003670F1" w:rsidRPr="00513D8C" w:rsidRDefault="003670F1" w:rsidP="00DF4E2F">
            <w:pPr>
              <w:jc w:val="right"/>
              <w:rPr>
                <w:color w:val="000000"/>
                <w:sz w:val="18"/>
                <w:szCs w:val="18"/>
                <w:lang w:val="en-GB"/>
              </w:rPr>
            </w:pPr>
            <w:r w:rsidRPr="00513D8C">
              <w:rPr>
                <w:color w:val="000000"/>
                <w:sz w:val="18"/>
                <w:szCs w:val="18"/>
                <w:lang w:val="en-GB"/>
              </w:rPr>
              <w:t>365</w:t>
            </w:r>
          </w:p>
        </w:tc>
        <w:tc>
          <w:tcPr>
            <w:tcW w:w="1134" w:type="dxa"/>
            <w:tcBorders>
              <w:top w:val="nil"/>
              <w:left w:val="nil"/>
              <w:bottom w:val="nil"/>
              <w:right w:val="nil"/>
            </w:tcBorders>
          </w:tcPr>
          <w:p w14:paraId="658376E6" w14:textId="77777777" w:rsidR="003670F1" w:rsidRPr="00513D8C" w:rsidRDefault="003670F1" w:rsidP="00DF4E2F">
            <w:pPr>
              <w:jc w:val="right"/>
              <w:rPr>
                <w:color w:val="000000"/>
                <w:sz w:val="18"/>
                <w:szCs w:val="18"/>
                <w:lang w:val="en-GB"/>
              </w:rPr>
            </w:pPr>
            <w:r>
              <w:rPr>
                <w:color w:val="000000"/>
                <w:sz w:val="18"/>
                <w:szCs w:val="18"/>
                <w:lang w:val="en-GB"/>
              </w:rPr>
              <w:t>365</w:t>
            </w:r>
          </w:p>
        </w:tc>
        <w:tc>
          <w:tcPr>
            <w:tcW w:w="992" w:type="dxa"/>
            <w:tcBorders>
              <w:top w:val="nil"/>
              <w:left w:val="nil"/>
              <w:bottom w:val="nil"/>
              <w:right w:val="single" w:sz="4" w:space="0" w:color="auto"/>
            </w:tcBorders>
            <w:shd w:val="clear" w:color="auto" w:fill="auto"/>
            <w:noWrap/>
            <w:vAlign w:val="bottom"/>
            <w:hideMark/>
          </w:tcPr>
          <w:p w14:paraId="7F754ABD" w14:textId="77777777" w:rsidR="003670F1" w:rsidRPr="00513D8C" w:rsidRDefault="003670F1" w:rsidP="00DF4E2F">
            <w:pPr>
              <w:jc w:val="right"/>
              <w:rPr>
                <w:color w:val="000000"/>
                <w:sz w:val="18"/>
                <w:szCs w:val="18"/>
                <w:lang w:val="en-GB"/>
              </w:rPr>
            </w:pPr>
            <w:r w:rsidRPr="00513D8C">
              <w:rPr>
                <w:color w:val="000000"/>
                <w:sz w:val="18"/>
                <w:szCs w:val="18"/>
                <w:lang w:val="en-GB"/>
              </w:rPr>
              <w:t>365</w:t>
            </w:r>
          </w:p>
        </w:tc>
        <w:tc>
          <w:tcPr>
            <w:tcW w:w="2693" w:type="dxa"/>
            <w:tcBorders>
              <w:top w:val="nil"/>
              <w:left w:val="nil"/>
              <w:bottom w:val="nil"/>
              <w:right w:val="nil"/>
            </w:tcBorders>
            <w:shd w:val="clear" w:color="auto" w:fill="auto"/>
            <w:noWrap/>
            <w:vAlign w:val="center"/>
          </w:tcPr>
          <w:p w14:paraId="51C13829" w14:textId="77777777" w:rsidR="003670F1" w:rsidRPr="00513D8C" w:rsidRDefault="003670F1" w:rsidP="00DF4E2F">
            <w:pPr>
              <w:rPr>
                <w:color w:val="000000"/>
                <w:sz w:val="18"/>
                <w:szCs w:val="18"/>
                <w:lang w:val="en-GB"/>
              </w:rPr>
            </w:pPr>
          </w:p>
        </w:tc>
      </w:tr>
      <w:tr w:rsidR="003670F1" w:rsidRPr="00D67FA9" w14:paraId="0E3F00A3" w14:textId="77777777" w:rsidTr="00DF4E2F">
        <w:trPr>
          <w:trHeight w:val="255"/>
        </w:trPr>
        <w:tc>
          <w:tcPr>
            <w:tcW w:w="1985" w:type="dxa"/>
            <w:tcBorders>
              <w:top w:val="nil"/>
              <w:left w:val="nil"/>
              <w:bottom w:val="nil"/>
              <w:right w:val="single" w:sz="4" w:space="0" w:color="auto"/>
            </w:tcBorders>
            <w:shd w:val="clear" w:color="auto" w:fill="auto"/>
            <w:noWrap/>
            <w:vAlign w:val="center"/>
            <w:hideMark/>
          </w:tcPr>
          <w:p w14:paraId="608E4A74" w14:textId="77777777" w:rsidR="003670F1" w:rsidRPr="00513D8C" w:rsidRDefault="003670F1" w:rsidP="00DF4E2F">
            <w:pPr>
              <w:rPr>
                <w:b/>
                <w:bCs/>
                <w:color w:val="000000"/>
                <w:sz w:val="18"/>
                <w:szCs w:val="18"/>
                <w:vertAlign w:val="superscript"/>
                <w:lang w:val="en-GB"/>
              </w:rPr>
            </w:pPr>
            <w:r w:rsidRPr="00513D8C">
              <w:rPr>
                <w:b/>
                <w:bCs/>
                <w:color w:val="000000"/>
                <w:sz w:val="18"/>
                <w:szCs w:val="18"/>
                <w:lang w:val="en-GB"/>
              </w:rPr>
              <w:t>EF school (day/year)</w:t>
            </w:r>
          </w:p>
        </w:tc>
        <w:tc>
          <w:tcPr>
            <w:tcW w:w="992" w:type="dxa"/>
            <w:tcBorders>
              <w:top w:val="nil"/>
              <w:left w:val="nil"/>
              <w:bottom w:val="nil"/>
              <w:right w:val="nil"/>
            </w:tcBorders>
            <w:shd w:val="clear" w:color="auto" w:fill="auto"/>
            <w:noWrap/>
            <w:vAlign w:val="center"/>
            <w:hideMark/>
          </w:tcPr>
          <w:p w14:paraId="4DCB1EE1" w14:textId="77777777" w:rsidR="003670F1" w:rsidRPr="00513D8C" w:rsidRDefault="003670F1" w:rsidP="00DF4E2F">
            <w:pPr>
              <w:jc w:val="right"/>
              <w:rPr>
                <w:color w:val="000000"/>
                <w:sz w:val="18"/>
                <w:szCs w:val="18"/>
                <w:lang w:val="en-GB"/>
              </w:rPr>
            </w:pPr>
            <w:r w:rsidRPr="00513D8C">
              <w:rPr>
                <w:color w:val="000000"/>
                <w:sz w:val="18"/>
                <w:szCs w:val="18"/>
                <w:lang w:val="en-GB"/>
              </w:rPr>
              <w:t>175</w:t>
            </w:r>
          </w:p>
        </w:tc>
        <w:tc>
          <w:tcPr>
            <w:tcW w:w="1063" w:type="dxa"/>
            <w:tcBorders>
              <w:top w:val="nil"/>
              <w:left w:val="nil"/>
              <w:bottom w:val="nil"/>
              <w:right w:val="nil"/>
            </w:tcBorders>
            <w:vAlign w:val="center"/>
          </w:tcPr>
          <w:p w14:paraId="046C764F" w14:textId="77777777" w:rsidR="003670F1" w:rsidRPr="00513D8C" w:rsidRDefault="003670F1" w:rsidP="00DF4E2F">
            <w:pPr>
              <w:jc w:val="right"/>
              <w:rPr>
                <w:color w:val="000000"/>
                <w:sz w:val="18"/>
                <w:szCs w:val="18"/>
                <w:lang w:val="en-GB"/>
              </w:rPr>
            </w:pPr>
            <w:r>
              <w:rPr>
                <w:color w:val="000000"/>
                <w:sz w:val="18"/>
                <w:szCs w:val="18"/>
                <w:lang w:val="en-GB"/>
              </w:rPr>
              <w:t>175</w:t>
            </w:r>
          </w:p>
        </w:tc>
        <w:tc>
          <w:tcPr>
            <w:tcW w:w="922" w:type="dxa"/>
            <w:tcBorders>
              <w:top w:val="nil"/>
              <w:left w:val="nil"/>
              <w:bottom w:val="nil"/>
              <w:right w:val="single" w:sz="4" w:space="0" w:color="auto"/>
            </w:tcBorders>
            <w:shd w:val="clear" w:color="auto" w:fill="auto"/>
            <w:noWrap/>
            <w:vAlign w:val="center"/>
            <w:hideMark/>
          </w:tcPr>
          <w:p w14:paraId="50035CA3" w14:textId="77777777" w:rsidR="003670F1" w:rsidRPr="00513D8C" w:rsidRDefault="003670F1" w:rsidP="00DF4E2F">
            <w:pPr>
              <w:jc w:val="right"/>
              <w:rPr>
                <w:color w:val="000000"/>
                <w:sz w:val="18"/>
                <w:szCs w:val="18"/>
                <w:lang w:val="en-GB"/>
              </w:rPr>
            </w:pPr>
            <w:r w:rsidRPr="00513D8C">
              <w:rPr>
                <w:color w:val="000000"/>
                <w:sz w:val="18"/>
                <w:szCs w:val="18"/>
                <w:lang w:val="en-GB"/>
              </w:rPr>
              <w:t>175</w:t>
            </w:r>
          </w:p>
        </w:tc>
        <w:tc>
          <w:tcPr>
            <w:tcW w:w="992" w:type="dxa"/>
            <w:tcBorders>
              <w:top w:val="nil"/>
              <w:left w:val="nil"/>
              <w:bottom w:val="nil"/>
              <w:right w:val="nil"/>
            </w:tcBorders>
            <w:shd w:val="clear" w:color="auto" w:fill="auto"/>
            <w:noWrap/>
            <w:vAlign w:val="center"/>
            <w:hideMark/>
          </w:tcPr>
          <w:p w14:paraId="2C05ABF0" w14:textId="77777777" w:rsidR="003670F1" w:rsidRPr="00513D8C" w:rsidRDefault="003670F1" w:rsidP="00DF4E2F">
            <w:pPr>
              <w:jc w:val="right"/>
              <w:rPr>
                <w:color w:val="000000"/>
                <w:sz w:val="18"/>
                <w:szCs w:val="18"/>
                <w:lang w:val="en-GB"/>
              </w:rPr>
            </w:pPr>
            <w:r w:rsidRPr="00513D8C">
              <w:rPr>
                <w:color w:val="000000"/>
                <w:sz w:val="18"/>
                <w:szCs w:val="18"/>
                <w:lang w:val="en-GB"/>
              </w:rPr>
              <w:t>175</w:t>
            </w:r>
          </w:p>
        </w:tc>
        <w:tc>
          <w:tcPr>
            <w:tcW w:w="1134" w:type="dxa"/>
            <w:tcBorders>
              <w:top w:val="nil"/>
              <w:left w:val="nil"/>
              <w:bottom w:val="nil"/>
              <w:right w:val="nil"/>
            </w:tcBorders>
            <w:vAlign w:val="center"/>
          </w:tcPr>
          <w:p w14:paraId="70A1DE0B" w14:textId="77777777" w:rsidR="003670F1" w:rsidRPr="00513D8C" w:rsidRDefault="003670F1" w:rsidP="00DF4E2F">
            <w:pPr>
              <w:jc w:val="right"/>
              <w:rPr>
                <w:color w:val="000000"/>
                <w:sz w:val="18"/>
                <w:szCs w:val="18"/>
                <w:lang w:val="en-GB"/>
              </w:rPr>
            </w:pPr>
            <w:r>
              <w:rPr>
                <w:color w:val="000000"/>
                <w:sz w:val="18"/>
                <w:szCs w:val="18"/>
                <w:lang w:val="en-GB"/>
              </w:rPr>
              <w:t>175</w:t>
            </w:r>
          </w:p>
        </w:tc>
        <w:tc>
          <w:tcPr>
            <w:tcW w:w="992" w:type="dxa"/>
            <w:tcBorders>
              <w:top w:val="nil"/>
              <w:left w:val="nil"/>
              <w:bottom w:val="nil"/>
              <w:right w:val="single" w:sz="4" w:space="0" w:color="auto"/>
            </w:tcBorders>
            <w:shd w:val="clear" w:color="auto" w:fill="auto"/>
            <w:noWrap/>
            <w:vAlign w:val="center"/>
            <w:hideMark/>
          </w:tcPr>
          <w:p w14:paraId="0CD02D42" w14:textId="77777777" w:rsidR="003670F1" w:rsidRPr="00513D8C" w:rsidRDefault="003670F1" w:rsidP="00DF4E2F">
            <w:pPr>
              <w:jc w:val="right"/>
              <w:rPr>
                <w:color w:val="000000"/>
                <w:sz w:val="18"/>
                <w:szCs w:val="18"/>
                <w:lang w:val="en-GB"/>
              </w:rPr>
            </w:pPr>
            <w:r w:rsidRPr="00513D8C">
              <w:rPr>
                <w:color w:val="000000"/>
                <w:sz w:val="18"/>
                <w:szCs w:val="18"/>
                <w:lang w:val="en-GB"/>
              </w:rPr>
              <w:t>175</w:t>
            </w:r>
          </w:p>
        </w:tc>
        <w:tc>
          <w:tcPr>
            <w:tcW w:w="2693" w:type="dxa"/>
            <w:tcBorders>
              <w:top w:val="nil"/>
              <w:left w:val="nil"/>
              <w:bottom w:val="nil"/>
              <w:right w:val="nil"/>
            </w:tcBorders>
            <w:shd w:val="clear" w:color="auto" w:fill="auto"/>
            <w:noWrap/>
            <w:vAlign w:val="center"/>
          </w:tcPr>
          <w:p w14:paraId="2964E7C3" w14:textId="77777777" w:rsidR="003670F1" w:rsidRDefault="003670F1" w:rsidP="00DF4E2F">
            <w:pPr>
              <w:rPr>
                <w:color w:val="000000"/>
                <w:sz w:val="18"/>
                <w:szCs w:val="18"/>
                <w:lang w:val="en-GB"/>
              </w:rPr>
            </w:pPr>
            <w:r w:rsidRPr="00513D8C">
              <w:rPr>
                <w:color w:val="000000"/>
                <w:sz w:val="18"/>
                <w:szCs w:val="18"/>
                <w:lang w:val="en-GB"/>
              </w:rPr>
              <w:t xml:space="preserve">Ministry of Education, Vocational </w:t>
            </w:r>
          </w:p>
          <w:p w14:paraId="1F1BF2D1" w14:textId="77777777" w:rsidR="003670F1" w:rsidRPr="00513D8C" w:rsidRDefault="003670F1" w:rsidP="00DF4E2F">
            <w:pPr>
              <w:rPr>
                <w:color w:val="000000"/>
                <w:sz w:val="18"/>
                <w:szCs w:val="18"/>
                <w:lang w:val="en-GB"/>
              </w:rPr>
            </w:pPr>
            <w:r w:rsidRPr="00513D8C">
              <w:rPr>
                <w:color w:val="000000"/>
                <w:sz w:val="18"/>
                <w:szCs w:val="18"/>
                <w:lang w:val="en-GB"/>
              </w:rPr>
              <w:t>Training and Sport,2023</w:t>
            </w:r>
          </w:p>
        </w:tc>
      </w:tr>
      <w:tr w:rsidR="003670F1" w:rsidRPr="00D67FA9" w14:paraId="7E25174F"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22083659" w14:textId="77777777" w:rsidR="003670F1" w:rsidRPr="00513D8C" w:rsidRDefault="003670F1" w:rsidP="00DF4E2F">
            <w:pPr>
              <w:rPr>
                <w:b/>
                <w:bCs/>
                <w:color w:val="000000"/>
                <w:sz w:val="18"/>
                <w:szCs w:val="18"/>
                <w:vertAlign w:val="superscript"/>
                <w:lang w:val="en-GB"/>
              </w:rPr>
            </w:pPr>
            <w:r w:rsidRPr="00513D8C">
              <w:rPr>
                <w:b/>
                <w:bCs/>
                <w:color w:val="000000"/>
                <w:sz w:val="18"/>
                <w:szCs w:val="18"/>
                <w:lang w:val="en-GB"/>
              </w:rPr>
              <w:t>EF office (day/year)</w:t>
            </w:r>
            <w:r w:rsidRPr="00513D8C">
              <w:rPr>
                <w:b/>
                <w:bCs/>
                <w:color w:val="000000"/>
                <w:sz w:val="18"/>
                <w:szCs w:val="18"/>
                <w:vertAlign w:val="superscript"/>
                <w:lang w:val="en-GB"/>
              </w:rPr>
              <w:t>b</w:t>
            </w:r>
          </w:p>
        </w:tc>
        <w:tc>
          <w:tcPr>
            <w:tcW w:w="992" w:type="dxa"/>
            <w:tcBorders>
              <w:top w:val="nil"/>
              <w:left w:val="nil"/>
              <w:bottom w:val="nil"/>
              <w:right w:val="nil"/>
            </w:tcBorders>
            <w:shd w:val="clear" w:color="auto" w:fill="auto"/>
            <w:noWrap/>
            <w:vAlign w:val="bottom"/>
            <w:hideMark/>
          </w:tcPr>
          <w:p w14:paraId="3019B299" w14:textId="77777777" w:rsidR="003670F1" w:rsidRPr="00513D8C" w:rsidRDefault="003670F1" w:rsidP="00DF4E2F">
            <w:pPr>
              <w:jc w:val="right"/>
              <w:rPr>
                <w:color w:val="000000"/>
                <w:sz w:val="18"/>
                <w:szCs w:val="18"/>
                <w:lang w:val="en-GB"/>
              </w:rPr>
            </w:pPr>
            <w:r w:rsidRPr="00513D8C">
              <w:rPr>
                <w:color w:val="000000"/>
                <w:sz w:val="18"/>
                <w:szCs w:val="18"/>
                <w:lang w:val="en-GB"/>
              </w:rPr>
              <w:t>271</w:t>
            </w:r>
          </w:p>
        </w:tc>
        <w:tc>
          <w:tcPr>
            <w:tcW w:w="1063" w:type="dxa"/>
            <w:tcBorders>
              <w:top w:val="nil"/>
              <w:left w:val="nil"/>
              <w:bottom w:val="nil"/>
              <w:right w:val="nil"/>
            </w:tcBorders>
          </w:tcPr>
          <w:p w14:paraId="64E56F3F" w14:textId="77777777" w:rsidR="003670F1" w:rsidRPr="00513D8C" w:rsidRDefault="003670F1" w:rsidP="00DF4E2F">
            <w:pPr>
              <w:jc w:val="right"/>
              <w:rPr>
                <w:color w:val="000000"/>
                <w:sz w:val="18"/>
                <w:szCs w:val="18"/>
                <w:lang w:val="en-GB"/>
              </w:rPr>
            </w:pPr>
            <w:r>
              <w:rPr>
                <w:color w:val="000000"/>
                <w:sz w:val="18"/>
                <w:szCs w:val="18"/>
                <w:lang w:val="en-GB"/>
              </w:rPr>
              <w:t>271</w:t>
            </w:r>
          </w:p>
        </w:tc>
        <w:tc>
          <w:tcPr>
            <w:tcW w:w="922" w:type="dxa"/>
            <w:tcBorders>
              <w:top w:val="nil"/>
              <w:left w:val="nil"/>
              <w:bottom w:val="nil"/>
              <w:right w:val="single" w:sz="4" w:space="0" w:color="auto"/>
            </w:tcBorders>
            <w:shd w:val="clear" w:color="auto" w:fill="auto"/>
            <w:noWrap/>
            <w:vAlign w:val="bottom"/>
            <w:hideMark/>
          </w:tcPr>
          <w:p w14:paraId="50E9B1A8" w14:textId="77777777" w:rsidR="003670F1" w:rsidRPr="00513D8C" w:rsidRDefault="003670F1" w:rsidP="00DF4E2F">
            <w:pPr>
              <w:jc w:val="right"/>
              <w:rPr>
                <w:color w:val="000000"/>
                <w:sz w:val="18"/>
                <w:szCs w:val="18"/>
                <w:lang w:val="en-GB"/>
              </w:rPr>
            </w:pPr>
            <w:r w:rsidRPr="00513D8C">
              <w:rPr>
                <w:color w:val="000000"/>
                <w:sz w:val="18"/>
                <w:szCs w:val="18"/>
                <w:lang w:val="en-GB"/>
              </w:rPr>
              <w:t>271</w:t>
            </w:r>
          </w:p>
        </w:tc>
        <w:tc>
          <w:tcPr>
            <w:tcW w:w="992" w:type="dxa"/>
            <w:tcBorders>
              <w:top w:val="nil"/>
              <w:left w:val="nil"/>
              <w:bottom w:val="nil"/>
              <w:right w:val="nil"/>
            </w:tcBorders>
            <w:shd w:val="clear" w:color="auto" w:fill="auto"/>
            <w:noWrap/>
            <w:vAlign w:val="bottom"/>
            <w:hideMark/>
          </w:tcPr>
          <w:p w14:paraId="305157D8" w14:textId="77777777" w:rsidR="003670F1" w:rsidRPr="00513D8C" w:rsidRDefault="003670F1" w:rsidP="00DF4E2F">
            <w:pPr>
              <w:jc w:val="right"/>
              <w:rPr>
                <w:color w:val="000000"/>
                <w:sz w:val="18"/>
                <w:szCs w:val="18"/>
                <w:lang w:val="en-GB"/>
              </w:rPr>
            </w:pPr>
            <w:r w:rsidRPr="00513D8C">
              <w:rPr>
                <w:color w:val="000000"/>
                <w:sz w:val="18"/>
                <w:szCs w:val="18"/>
                <w:lang w:val="en-GB"/>
              </w:rPr>
              <w:t>271</w:t>
            </w:r>
          </w:p>
        </w:tc>
        <w:tc>
          <w:tcPr>
            <w:tcW w:w="1134" w:type="dxa"/>
            <w:tcBorders>
              <w:top w:val="nil"/>
              <w:left w:val="nil"/>
              <w:bottom w:val="nil"/>
              <w:right w:val="nil"/>
            </w:tcBorders>
          </w:tcPr>
          <w:p w14:paraId="3BA3BCD4" w14:textId="77777777" w:rsidR="003670F1" w:rsidRPr="00513D8C" w:rsidRDefault="003670F1" w:rsidP="00DF4E2F">
            <w:pPr>
              <w:jc w:val="right"/>
              <w:rPr>
                <w:color w:val="000000"/>
                <w:sz w:val="18"/>
                <w:szCs w:val="18"/>
                <w:lang w:val="en-GB"/>
              </w:rPr>
            </w:pPr>
            <w:r>
              <w:rPr>
                <w:color w:val="000000"/>
                <w:sz w:val="18"/>
                <w:szCs w:val="18"/>
                <w:lang w:val="en-GB"/>
              </w:rPr>
              <w:t>271</w:t>
            </w:r>
          </w:p>
        </w:tc>
        <w:tc>
          <w:tcPr>
            <w:tcW w:w="992" w:type="dxa"/>
            <w:tcBorders>
              <w:top w:val="nil"/>
              <w:left w:val="nil"/>
              <w:bottom w:val="nil"/>
              <w:right w:val="single" w:sz="4" w:space="0" w:color="auto"/>
            </w:tcBorders>
            <w:shd w:val="clear" w:color="auto" w:fill="auto"/>
            <w:noWrap/>
            <w:vAlign w:val="bottom"/>
            <w:hideMark/>
          </w:tcPr>
          <w:p w14:paraId="138FF62C" w14:textId="77777777" w:rsidR="003670F1" w:rsidRPr="00513D8C" w:rsidRDefault="003670F1" w:rsidP="00DF4E2F">
            <w:pPr>
              <w:jc w:val="right"/>
              <w:rPr>
                <w:color w:val="000000"/>
                <w:sz w:val="18"/>
                <w:szCs w:val="18"/>
                <w:lang w:val="en-GB"/>
              </w:rPr>
            </w:pPr>
            <w:r w:rsidRPr="00513D8C">
              <w:rPr>
                <w:color w:val="000000"/>
                <w:sz w:val="18"/>
                <w:szCs w:val="18"/>
                <w:lang w:val="en-GB"/>
              </w:rPr>
              <w:t>271</w:t>
            </w:r>
          </w:p>
        </w:tc>
        <w:tc>
          <w:tcPr>
            <w:tcW w:w="2693" w:type="dxa"/>
            <w:tcBorders>
              <w:top w:val="nil"/>
              <w:left w:val="nil"/>
              <w:bottom w:val="nil"/>
              <w:right w:val="nil"/>
            </w:tcBorders>
            <w:shd w:val="clear" w:color="auto" w:fill="auto"/>
            <w:noWrap/>
            <w:vAlign w:val="center"/>
          </w:tcPr>
          <w:p w14:paraId="14E3B1B5" w14:textId="77777777" w:rsidR="003670F1" w:rsidRPr="00513D8C" w:rsidRDefault="003670F1" w:rsidP="00DF4E2F">
            <w:pPr>
              <w:rPr>
                <w:color w:val="000000"/>
                <w:sz w:val="18"/>
                <w:szCs w:val="18"/>
                <w:lang w:val="en-GB"/>
              </w:rPr>
            </w:pPr>
          </w:p>
        </w:tc>
      </w:tr>
      <w:tr w:rsidR="003670F1" w:rsidRPr="00D67FA9" w14:paraId="1E2379FE"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6FFC387E" w14:textId="77777777" w:rsidR="003670F1" w:rsidRPr="00513D8C" w:rsidRDefault="003670F1" w:rsidP="00DF4E2F">
            <w:pPr>
              <w:rPr>
                <w:b/>
                <w:bCs/>
                <w:color w:val="000000"/>
                <w:sz w:val="18"/>
                <w:szCs w:val="18"/>
                <w:lang w:val="en-GB"/>
              </w:rPr>
            </w:pPr>
            <w:r w:rsidRPr="00513D8C">
              <w:rPr>
                <w:b/>
                <w:bCs/>
                <w:color w:val="000000"/>
                <w:sz w:val="18"/>
                <w:szCs w:val="18"/>
                <w:lang w:val="en-GB"/>
              </w:rPr>
              <w:t>ED ( year)</w:t>
            </w:r>
          </w:p>
        </w:tc>
        <w:tc>
          <w:tcPr>
            <w:tcW w:w="992" w:type="dxa"/>
            <w:tcBorders>
              <w:top w:val="nil"/>
              <w:left w:val="nil"/>
              <w:bottom w:val="nil"/>
              <w:right w:val="nil"/>
            </w:tcBorders>
            <w:shd w:val="clear" w:color="auto" w:fill="auto"/>
            <w:noWrap/>
            <w:vAlign w:val="bottom"/>
            <w:hideMark/>
          </w:tcPr>
          <w:p w14:paraId="3A103149" w14:textId="77777777" w:rsidR="003670F1" w:rsidRPr="00513D8C" w:rsidRDefault="003670F1" w:rsidP="00DF4E2F">
            <w:pPr>
              <w:jc w:val="right"/>
              <w:rPr>
                <w:color w:val="000000"/>
                <w:sz w:val="18"/>
                <w:szCs w:val="18"/>
                <w:lang w:val="en-GB"/>
              </w:rPr>
            </w:pPr>
            <w:r w:rsidRPr="00513D8C">
              <w:rPr>
                <w:color w:val="000000"/>
                <w:sz w:val="18"/>
                <w:szCs w:val="18"/>
                <w:lang w:val="en-GB"/>
              </w:rPr>
              <w:t>3.0</w:t>
            </w:r>
          </w:p>
        </w:tc>
        <w:tc>
          <w:tcPr>
            <w:tcW w:w="1063" w:type="dxa"/>
            <w:tcBorders>
              <w:top w:val="nil"/>
              <w:left w:val="nil"/>
              <w:bottom w:val="nil"/>
              <w:right w:val="nil"/>
            </w:tcBorders>
          </w:tcPr>
          <w:p w14:paraId="1A3F8C92" w14:textId="77777777" w:rsidR="003670F1" w:rsidRPr="00513D8C" w:rsidRDefault="003670F1" w:rsidP="00DF4E2F">
            <w:pPr>
              <w:jc w:val="right"/>
              <w:rPr>
                <w:color w:val="000000"/>
                <w:sz w:val="18"/>
                <w:szCs w:val="18"/>
                <w:lang w:val="en-GB"/>
              </w:rPr>
            </w:pPr>
            <w:r>
              <w:rPr>
                <w:color w:val="000000"/>
                <w:sz w:val="18"/>
                <w:szCs w:val="18"/>
                <w:lang w:val="en-GB"/>
              </w:rPr>
              <w:t>14</w:t>
            </w:r>
          </w:p>
        </w:tc>
        <w:tc>
          <w:tcPr>
            <w:tcW w:w="922" w:type="dxa"/>
            <w:tcBorders>
              <w:top w:val="nil"/>
              <w:left w:val="nil"/>
              <w:bottom w:val="nil"/>
              <w:right w:val="single" w:sz="4" w:space="0" w:color="auto"/>
            </w:tcBorders>
            <w:shd w:val="clear" w:color="auto" w:fill="auto"/>
            <w:noWrap/>
            <w:vAlign w:val="bottom"/>
            <w:hideMark/>
          </w:tcPr>
          <w:p w14:paraId="130088B8" w14:textId="77777777" w:rsidR="003670F1" w:rsidRPr="00513D8C" w:rsidRDefault="003670F1" w:rsidP="00DF4E2F">
            <w:pPr>
              <w:jc w:val="right"/>
              <w:rPr>
                <w:color w:val="000000"/>
                <w:sz w:val="18"/>
                <w:szCs w:val="18"/>
                <w:lang w:val="en-GB"/>
              </w:rPr>
            </w:pPr>
            <w:r w:rsidRPr="00513D8C">
              <w:rPr>
                <w:color w:val="000000"/>
                <w:sz w:val="18"/>
                <w:szCs w:val="18"/>
                <w:lang w:val="en-GB"/>
              </w:rPr>
              <w:t>35</w:t>
            </w:r>
          </w:p>
        </w:tc>
        <w:tc>
          <w:tcPr>
            <w:tcW w:w="992" w:type="dxa"/>
            <w:tcBorders>
              <w:top w:val="nil"/>
              <w:left w:val="nil"/>
              <w:bottom w:val="nil"/>
              <w:right w:val="nil"/>
            </w:tcBorders>
            <w:shd w:val="clear" w:color="auto" w:fill="auto"/>
            <w:noWrap/>
            <w:vAlign w:val="bottom"/>
            <w:hideMark/>
          </w:tcPr>
          <w:p w14:paraId="1689BFDB" w14:textId="77777777" w:rsidR="003670F1" w:rsidRPr="00513D8C" w:rsidRDefault="003670F1" w:rsidP="00DF4E2F">
            <w:pPr>
              <w:jc w:val="right"/>
              <w:rPr>
                <w:color w:val="000000"/>
                <w:sz w:val="18"/>
                <w:szCs w:val="18"/>
                <w:lang w:val="en-GB"/>
              </w:rPr>
            </w:pPr>
            <w:r w:rsidRPr="00513D8C">
              <w:rPr>
                <w:color w:val="000000"/>
                <w:sz w:val="18"/>
                <w:szCs w:val="18"/>
                <w:lang w:val="en-GB"/>
              </w:rPr>
              <w:t>3.0</w:t>
            </w:r>
          </w:p>
        </w:tc>
        <w:tc>
          <w:tcPr>
            <w:tcW w:w="1134" w:type="dxa"/>
            <w:tcBorders>
              <w:top w:val="nil"/>
              <w:left w:val="nil"/>
              <w:bottom w:val="nil"/>
              <w:right w:val="nil"/>
            </w:tcBorders>
          </w:tcPr>
          <w:p w14:paraId="3D91F333" w14:textId="77777777" w:rsidR="003670F1" w:rsidRPr="00513D8C" w:rsidRDefault="003670F1" w:rsidP="00DF4E2F">
            <w:pPr>
              <w:jc w:val="right"/>
              <w:rPr>
                <w:color w:val="000000"/>
                <w:sz w:val="18"/>
                <w:szCs w:val="18"/>
                <w:lang w:val="en-GB"/>
              </w:rPr>
            </w:pPr>
            <w:r>
              <w:rPr>
                <w:color w:val="000000"/>
                <w:sz w:val="18"/>
                <w:szCs w:val="18"/>
                <w:lang w:val="en-GB"/>
              </w:rPr>
              <w:t>14</w:t>
            </w:r>
          </w:p>
        </w:tc>
        <w:tc>
          <w:tcPr>
            <w:tcW w:w="992" w:type="dxa"/>
            <w:tcBorders>
              <w:top w:val="nil"/>
              <w:left w:val="nil"/>
              <w:bottom w:val="nil"/>
              <w:right w:val="single" w:sz="4" w:space="0" w:color="auto"/>
            </w:tcBorders>
            <w:shd w:val="clear" w:color="auto" w:fill="auto"/>
            <w:noWrap/>
            <w:vAlign w:val="bottom"/>
            <w:hideMark/>
          </w:tcPr>
          <w:p w14:paraId="232BBFAD" w14:textId="77777777" w:rsidR="003670F1" w:rsidRPr="00513D8C" w:rsidRDefault="003670F1" w:rsidP="00DF4E2F">
            <w:pPr>
              <w:jc w:val="right"/>
              <w:rPr>
                <w:color w:val="000000"/>
                <w:sz w:val="18"/>
                <w:szCs w:val="18"/>
                <w:lang w:val="en-GB"/>
              </w:rPr>
            </w:pPr>
            <w:r w:rsidRPr="00513D8C">
              <w:rPr>
                <w:color w:val="000000"/>
                <w:sz w:val="18"/>
                <w:szCs w:val="18"/>
                <w:lang w:val="en-GB"/>
              </w:rPr>
              <w:t>35</w:t>
            </w:r>
          </w:p>
        </w:tc>
        <w:tc>
          <w:tcPr>
            <w:tcW w:w="2693" w:type="dxa"/>
            <w:tcBorders>
              <w:top w:val="nil"/>
              <w:left w:val="nil"/>
              <w:bottom w:val="nil"/>
              <w:right w:val="nil"/>
            </w:tcBorders>
            <w:shd w:val="clear" w:color="auto" w:fill="auto"/>
            <w:noWrap/>
            <w:vAlign w:val="bottom"/>
            <w:hideMark/>
          </w:tcPr>
          <w:p w14:paraId="606502A6" w14:textId="77777777" w:rsidR="003670F1" w:rsidRPr="00513D8C" w:rsidRDefault="003670F1" w:rsidP="00DF4E2F">
            <w:pPr>
              <w:rPr>
                <w:color w:val="000000"/>
                <w:sz w:val="18"/>
                <w:szCs w:val="18"/>
                <w:lang w:val="en-GB"/>
              </w:rPr>
            </w:pPr>
            <w:r w:rsidRPr="00513D8C">
              <w:rPr>
                <w:color w:val="000000"/>
                <w:sz w:val="18"/>
                <w:szCs w:val="18"/>
                <w:lang w:val="en-GB"/>
              </w:rPr>
              <w:t>Duong et al., 2023</w:t>
            </w:r>
          </w:p>
        </w:tc>
      </w:tr>
      <w:tr w:rsidR="003670F1" w:rsidRPr="00D67FA9" w14:paraId="35B34FD3" w14:textId="77777777" w:rsidTr="00DF4E2F">
        <w:trPr>
          <w:trHeight w:val="255"/>
        </w:trPr>
        <w:tc>
          <w:tcPr>
            <w:tcW w:w="1985" w:type="dxa"/>
            <w:tcBorders>
              <w:top w:val="nil"/>
              <w:left w:val="nil"/>
              <w:bottom w:val="nil"/>
              <w:right w:val="single" w:sz="4" w:space="0" w:color="auto"/>
            </w:tcBorders>
            <w:shd w:val="clear" w:color="auto" w:fill="auto"/>
            <w:noWrap/>
            <w:vAlign w:val="bottom"/>
            <w:hideMark/>
          </w:tcPr>
          <w:p w14:paraId="520BB706" w14:textId="77777777" w:rsidR="003670F1" w:rsidRPr="00513D8C" w:rsidRDefault="003670F1" w:rsidP="00DF4E2F">
            <w:pPr>
              <w:rPr>
                <w:b/>
                <w:bCs/>
                <w:color w:val="000000"/>
                <w:sz w:val="18"/>
                <w:szCs w:val="18"/>
                <w:lang w:val="en-GB"/>
              </w:rPr>
            </w:pPr>
            <w:r w:rsidRPr="00513D8C">
              <w:rPr>
                <w:b/>
                <w:bCs/>
                <w:color w:val="000000"/>
                <w:sz w:val="18"/>
                <w:szCs w:val="18"/>
                <w:lang w:val="en-GB"/>
              </w:rPr>
              <w:t>AT (day)</w:t>
            </w:r>
          </w:p>
        </w:tc>
        <w:tc>
          <w:tcPr>
            <w:tcW w:w="992" w:type="dxa"/>
            <w:tcBorders>
              <w:top w:val="nil"/>
              <w:left w:val="nil"/>
              <w:bottom w:val="nil"/>
              <w:right w:val="nil"/>
            </w:tcBorders>
            <w:shd w:val="clear" w:color="auto" w:fill="auto"/>
            <w:noWrap/>
            <w:vAlign w:val="bottom"/>
            <w:hideMark/>
          </w:tcPr>
          <w:p w14:paraId="26795266" w14:textId="77777777" w:rsidR="003670F1" w:rsidRPr="00513D8C" w:rsidRDefault="003670F1" w:rsidP="00DF4E2F">
            <w:pPr>
              <w:jc w:val="right"/>
              <w:rPr>
                <w:color w:val="000000"/>
                <w:sz w:val="18"/>
                <w:szCs w:val="18"/>
                <w:lang w:val="en-GB"/>
              </w:rPr>
            </w:pPr>
            <w:r w:rsidRPr="00513D8C">
              <w:rPr>
                <w:color w:val="000000"/>
                <w:sz w:val="18"/>
                <w:szCs w:val="18"/>
                <w:lang w:val="en-GB"/>
              </w:rPr>
              <w:t>25550</w:t>
            </w:r>
          </w:p>
        </w:tc>
        <w:tc>
          <w:tcPr>
            <w:tcW w:w="1063" w:type="dxa"/>
            <w:tcBorders>
              <w:top w:val="nil"/>
              <w:left w:val="nil"/>
              <w:bottom w:val="nil"/>
              <w:right w:val="nil"/>
            </w:tcBorders>
          </w:tcPr>
          <w:p w14:paraId="175AD824" w14:textId="77777777" w:rsidR="003670F1" w:rsidRPr="00513D8C" w:rsidRDefault="003670F1" w:rsidP="00DF4E2F">
            <w:pPr>
              <w:jc w:val="right"/>
              <w:rPr>
                <w:color w:val="000000"/>
                <w:sz w:val="18"/>
                <w:szCs w:val="18"/>
                <w:lang w:val="en-GB"/>
              </w:rPr>
            </w:pPr>
            <w:r>
              <w:rPr>
                <w:color w:val="000000"/>
                <w:sz w:val="18"/>
                <w:szCs w:val="18"/>
                <w:lang w:val="en-GB"/>
              </w:rPr>
              <w:t>25550</w:t>
            </w:r>
          </w:p>
        </w:tc>
        <w:tc>
          <w:tcPr>
            <w:tcW w:w="922" w:type="dxa"/>
            <w:tcBorders>
              <w:top w:val="nil"/>
              <w:left w:val="nil"/>
              <w:bottom w:val="nil"/>
              <w:right w:val="single" w:sz="4" w:space="0" w:color="auto"/>
            </w:tcBorders>
            <w:shd w:val="clear" w:color="auto" w:fill="auto"/>
            <w:noWrap/>
            <w:vAlign w:val="bottom"/>
            <w:hideMark/>
          </w:tcPr>
          <w:p w14:paraId="1322A2B1" w14:textId="77777777" w:rsidR="003670F1" w:rsidRPr="00513D8C" w:rsidRDefault="003670F1" w:rsidP="00DF4E2F">
            <w:pPr>
              <w:jc w:val="right"/>
              <w:rPr>
                <w:color w:val="000000"/>
                <w:sz w:val="18"/>
                <w:szCs w:val="18"/>
                <w:lang w:val="en-GB"/>
              </w:rPr>
            </w:pPr>
            <w:r w:rsidRPr="00513D8C">
              <w:rPr>
                <w:color w:val="000000"/>
                <w:sz w:val="18"/>
                <w:szCs w:val="18"/>
                <w:lang w:val="en-GB"/>
              </w:rPr>
              <w:t>25550</w:t>
            </w:r>
          </w:p>
        </w:tc>
        <w:tc>
          <w:tcPr>
            <w:tcW w:w="992" w:type="dxa"/>
            <w:tcBorders>
              <w:top w:val="nil"/>
              <w:left w:val="nil"/>
              <w:bottom w:val="nil"/>
              <w:right w:val="nil"/>
            </w:tcBorders>
            <w:shd w:val="clear" w:color="auto" w:fill="auto"/>
            <w:noWrap/>
            <w:vAlign w:val="bottom"/>
            <w:hideMark/>
          </w:tcPr>
          <w:p w14:paraId="32C809F6" w14:textId="77777777" w:rsidR="003670F1" w:rsidRPr="00513D8C" w:rsidRDefault="003670F1" w:rsidP="00DF4E2F">
            <w:pPr>
              <w:jc w:val="right"/>
              <w:rPr>
                <w:color w:val="000000"/>
                <w:sz w:val="18"/>
                <w:szCs w:val="18"/>
                <w:lang w:val="en-GB"/>
              </w:rPr>
            </w:pPr>
            <w:r w:rsidRPr="00513D8C">
              <w:rPr>
                <w:color w:val="000000"/>
                <w:sz w:val="18"/>
                <w:szCs w:val="18"/>
                <w:lang w:val="en-GB"/>
              </w:rPr>
              <w:t>25550</w:t>
            </w:r>
          </w:p>
        </w:tc>
        <w:tc>
          <w:tcPr>
            <w:tcW w:w="1134" w:type="dxa"/>
            <w:tcBorders>
              <w:top w:val="nil"/>
              <w:left w:val="nil"/>
              <w:bottom w:val="nil"/>
              <w:right w:val="nil"/>
            </w:tcBorders>
          </w:tcPr>
          <w:p w14:paraId="3F32FBE8" w14:textId="77777777" w:rsidR="003670F1" w:rsidRPr="00513D8C" w:rsidRDefault="003670F1" w:rsidP="00DF4E2F">
            <w:pPr>
              <w:jc w:val="right"/>
              <w:rPr>
                <w:color w:val="000000"/>
                <w:sz w:val="18"/>
                <w:szCs w:val="18"/>
                <w:lang w:val="en-GB"/>
              </w:rPr>
            </w:pPr>
            <w:r>
              <w:rPr>
                <w:color w:val="000000"/>
                <w:sz w:val="18"/>
                <w:szCs w:val="18"/>
                <w:lang w:val="en-GB"/>
              </w:rPr>
              <w:t>25550</w:t>
            </w:r>
          </w:p>
        </w:tc>
        <w:tc>
          <w:tcPr>
            <w:tcW w:w="992" w:type="dxa"/>
            <w:tcBorders>
              <w:top w:val="nil"/>
              <w:left w:val="nil"/>
              <w:bottom w:val="nil"/>
              <w:right w:val="single" w:sz="4" w:space="0" w:color="auto"/>
            </w:tcBorders>
            <w:shd w:val="clear" w:color="auto" w:fill="auto"/>
            <w:noWrap/>
            <w:vAlign w:val="bottom"/>
            <w:hideMark/>
          </w:tcPr>
          <w:p w14:paraId="21F6CF72" w14:textId="77777777" w:rsidR="003670F1" w:rsidRPr="00513D8C" w:rsidRDefault="003670F1" w:rsidP="00DF4E2F">
            <w:pPr>
              <w:jc w:val="right"/>
              <w:rPr>
                <w:color w:val="000000"/>
                <w:sz w:val="18"/>
                <w:szCs w:val="18"/>
                <w:lang w:val="en-GB"/>
              </w:rPr>
            </w:pPr>
            <w:r w:rsidRPr="00513D8C">
              <w:rPr>
                <w:color w:val="000000"/>
                <w:sz w:val="18"/>
                <w:szCs w:val="18"/>
                <w:lang w:val="en-GB"/>
              </w:rPr>
              <w:t>25550</w:t>
            </w:r>
          </w:p>
        </w:tc>
        <w:tc>
          <w:tcPr>
            <w:tcW w:w="2693" w:type="dxa"/>
            <w:tcBorders>
              <w:top w:val="nil"/>
              <w:left w:val="nil"/>
              <w:bottom w:val="nil"/>
              <w:right w:val="nil"/>
            </w:tcBorders>
            <w:shd w:val="clear" w:color="auto" w:fill="auto"/>
            <w:noWrap/>
            <w:vAlign w:val="bottom"/>
            <w:hideMark/>
          </w:tcPr>
          <w:p w14:paraId="14810BED" w14:textId="77777777" w:rsidR="003670F1" w:rsidRPr="00513D8C" w:rsidRDefault="003670F1" w:rsidP="00DF4E2F">
            <w:pPr>
              <w:rPr>
                <w:color w:val="000000"/>
                <w:sz w:val="18"/>
                <w:szCs w:val="18"/>
                <w:lang w:val="en-GB"/>
              </w:rPr>
            </w:pPr>
            <w:r w:rsidRPr="00513D8C">
              <w:rPr>
                <w:color w:val="000000"/>
                <w:sz w:val="18"/>
                <w:szCs w:val="18"/>
                <w:lang w:val="en-GB"/>
              </w:rPr>
              <w:t>Duong et al., 2023</w:t>
            </w:r>
          </w:p>
        </w:tc>
      </w:tr>
    </w:tbl>
    <w:p w14:paraId="3B0A2B7E" w14:textId="77777777" w:rsidR="003670F1" w:rsidRPr="00D67FA9" w:rsidRDefault="003670F1" w:rsidP="003670F1">
      <w:pPr>
        <w:spacing w:after="200"/>
        <w:rPr>
          <w:b/>
          <w:color w:val="000000"/>
          <w:sz w:val="22"/>
          <w:vertAlign w:val="superscript"/>
          <w:lang w:val="en-GB" w:eastAsia="es-ES"/>
        </w:rPr>
      </w:pPr>
    </w:p>
    <w:p w14:paraId="0F15F657" w14:textId="672AD039" w:rsidR="00F73681" w:rsidRPr="00D67FA9" w:rsidRDefault="003670F1" w:rsidP="003670F1">
      <w:pPr>
        <w:spacing w:after="200"/>
        <w:rPr>
          <w:sz w:val="22"/>
          <w:szCs w:val="22"/>
          <w:lang w:val="en-GB"/>
        </w:rPr>
        <w:sectPr w:rsidR="00F73681" w:rsidRPr="00D67FA9" w:rsidSect="003E4C7E">
          <w:pgSz w:w="11906" w:h="16838" w:code="9"/>
          <w:pgMar w:top="851" w:right="851" w:bottom="851" w:left="1134" w:header="567" w:footer="851" w:gutter="0"/>
          <w:cols w:space="708"/>
          <w:docGrid w:linePitch="326"/>
        </w:sectPr>
      </w:pPr>
      <w:proofErr w:type="gramStart"/>
      <w:r w:rsidRPr="00513D8C">
        <w:rPr>
          <w:b/>
          <w:color w:val="000000"/>
          <w:sz w:val="22"/>
          <w:vertAlign w:val="superscript"/>
          <w:lang w:val="en-GB" w:eastAsia="es-ES"/>
        </w:rPr>
        <w:t>a</w:t>
      </w:r>
      <w:proofErr w:type="gramEnd"/>
      <w:r w:rsidRPr="00D67FA9">
        <w:rPr>
          <w:b/>
          <w:color w:val="000000"/>
          <w:sz w:val="22"/>
          <w:lang w:val="en-GB" w:eastAsia="es-ES"/>
        </w:rPr>
        <w:t xml:space="preserve">: </w:t>
      </w:r>
      <w:r w:rsidRPr="00D67FA9">
        <w:rPr>
          <w:noProof/>
          <w:sz w:val="22"/>
          <w:szCs w:val="22"/>
          <w:lang w:val="en-GB" w:eastAsia="es-ES"/>
        </w:rPr>
        <w:t>exposure frequency calculated for the total number of days a person spends at home.</w:t>
      </w:r>
      <w:r w:rsidRPr="00513D8C">
        <w:rPr>
          <w:b/>
          <w:color w:val="000000"/>
          <w:sz w:val="22"/>
          <w:vertAlign w:val="subscript"/>
          <w:lang w:val="en-GB" w:eastAsia="es-ES"/>
        </w:rPr>
        <w:br/>
      </w:r>
      <w:proofErr w:type="gramStart"/>
      <w:r w:rsidRPr="00513D8C">
        <w:rPr>
          <w:b/>
          <w:color w:val="000000"/>
          <w:sz w:val="22"/>
          <w:vertAlign w:val="superscript"/>
          <w:lang w:val="en-GB" w:eastAsia="es-ES"/>
        </w:rPr>
        <w:t>b</w:t>
      </w:r>
      <w:proofErr w:type="gramEnd"/>
      <w:r w:rsidRPr="00D67FA9">
        <w:rPr>
          <w:b/>
          <w:color w:val="000000"/>
          <w:sz w:val="22"/>
          <w:lang w:val="en-GB" w:eastAsia="es-ES"/>
        </w:rPr>
        <w:t xml:space="preserve">: </w:t>
      </w:r>
      <w:r w:rsidRPr="00D67FA9">
        <w:rPr>
          <w:noProof/>
          <w:sz w:val="22"/>
          <w:szCs w:val="22"/>
          <w:lang w:val="en-GB" w:eastAsia="es-ES"/>
        </w:rPr>
        <w:t xml:space="preserve">exposure frequency </w:t>
      </w:r>
      <w:r w:rsidRPr="00513D8C">
        <w:rPr>
          <w:color w:val="000000"/>
          <w:sz w:val="22"/>
          <w:lang w:val="en-GB" w:eastAsia="es-ES"/>
        </w:rPr>
        <w:t xml:space="preserve">calculated for the total number of days a person spends in </w:t>
      </w:r>
      <w:r w:rsidRPr="00D67FA9">
        <w:rPr>
          <w:color w:val="000000"/>
          <w:sz w:val="22"/>
          <w:lang w:val="en-GB" w:eastAsia="es-ES"/>
        </w:rPr>
        <w:t>working environments, considering 42</w:t>
      </w:r>
      <w:r w:rsidRPr="00513D8C">
        <w:rPr>
          <w:color w:val="000000"/>
          <w:sz w:val="22"/>
          <w:lang w:val="en-GB" w:eastAsia="es-ES"/>
        </w:rPr>
        <w:t xml:space="preserve"> days </w:t>
      </w:r>
      <w:r w:rsidRPr="00D67FA9">
        <w:rPr>
          <w:color w:val="000000"/>
          <w:sz w:val="22"/>
          <w:lang w:val="en-GB" w:eastAsia="es-ES"/>
        </w:rPr>
        <w:t>of holidays and 52 weekends</w:t>
      </w:r>
      <w:r w:rsidRPr="00513D8C">
        <w:rPr>
          <w:color w:val="000000"/>
          <w:sz w:val="22"/>
          <w:lang w:val="en-GB" w:eastAsia="es-ES"/>
        </w:rPr>
        <w:t>.</w:t>
      </w:r>
    </w:p>
    <w:p w14:paraId="3D00D0C8" w14:textId="6D8A4966" w:rsidR="006C2755" w:rsidRPr="00D67FA9" w:rsidRDefault="006C2755" w:rsidP="006C2755">
      <w:pPr>
        <w:spacing w:line="480" w:lineRule="auto"/>
        <w:jc w:val="both"/>
        <w:rPr>
          <w:lang w:val="en-GB"/>
        </w:rPr>
      </w:pPr>
      <w:r w:rsidRPr="00D67FA9">
        <w:rPr>
          <w:b/>
          <w:lang w:val="en-GB"/>
        </w:rPr>
        <w:lastRenderedPageBreak/>
        <w:t xml:space="preserve">Table </w:t>
      </w:r>
      <w:r w:rsidR="003670F1" w:rsidRPr="00D67FA9">
        <w:rPr>
          <w:b/>
          <w:lang w:val="en-GB"/>
        </w:rPr>
        <w:t>S</w:t>
      </w:r>
      <w:r w:rsidR="003670F1">
        <w:rPr>
          <w:b/>
          <w:lang w:val="en-GB"/>
        </w:rPr>
        <w:t>7</w:t>
      </w:r>
      <w:r w:rsidRPr="00D67FA9">
        <w:rPr>
          <w:lang w:val="en-GB"/>
        </w:rPr>
        <w:t>. Quantification frequencies (</w:t>
      </w:r>
      <w:proofErr w:type="spellStart"/>
      <w:proofErr w:type="gramStart"/>
      <w:r w:rsidRPr="00D67FA9">
        <w:rPr>
          <w:lang w:val="en-GB"/>
        </w:rPr>
        <w:t>Qf</w:t>
      </w:r>
      <w:proofErr w:type="spellEnd"/>
      <w:proofErr w:type="gramEnd"/>
      <w:r w:rsidRPr="00D67FA9">
        <w:rPr>
          <w:lang w:val="en-GB"/>
        </w:rPr>
        <w:t xml:space="preserve"> %)</w:t>
      </w:r>
      <w:r w:rsidR="00DF59F7" w:rsidRPr="00D67FA9">
        <w:rPr>
          <w:lang w:val="en-GB"/>
        </w:rPr>
        <w:t>, median</w:t>
      </w:r>
      <w:r w:rsidRPr="00D67FA9">
        <w:rPr>
          <w:lang w:val="en-GB"/>
        </w:rPr>
        <w:t xml:space="preserve"> (min. – max.) concentration</w:t>
      </w:r>
      <w:r w:rsidR="00DF59F7" w:rsidRPr="00D67FA9">
        <w:rPr>
          <w:lang w:val="en-GB"/>
        </w:rPr>
        <w:t>s</w:t>
      </w:r>
      <w:r w:rsidRPr="00D67FA9">
        <w:rPr>
          <w:lang w:val="en-GB"/>
        </w:rPr>
        <w:t xml:space="preserve"> (ng/g) obtained in dust from </w:t>
      </w:r>
      <w:r w:rsidR="00C01BAF">
        <w:rPr>
          <w:lang w:val="en-GB"/>
        </w:rPr>
        <w:t>homes</w:t>
      </w:r>
      <w:r w:rsidRPr="00D67FA9">
        <w:rPr>
          <w:lang w:val="en-GB"/>
        </w:rPr>
        <w:t xml:space="preserve">, </w:t>
      </w:r>
      <w:r w:rsidR="0082158B" w:rsidRPr="00D67FA9">
        <w:rPr>
          <w:lang w:val="en-GB"/>
        </w:rPr>
        <w:t>classrooms</w:t>
      </w:r>
      <w:r w:rsidRPr="00D67FA9">
        <w:rPr>
          <w:lang w:val="en-GB"/>
        </w:rPr>
        <w:t xml:space="preserve"> and office</w:t>
      </w:r>
      <w:r w:rsidR="0082158B" w:rsidRPr="00D67FA9">
        <w:rPr>
          <w:lang w:val="en-GB"/>
        </w:rPr>
        <w:t>s</w:t>
      </w:r>
      <w:r w:rsidRPr="00D67FA9">
        <w:rPr>
          <w:lang w:val="en-GB"/>
        </w:rPr>
        <w:t>.</w:t>
      </w:r>
    </w:p>
    <w:tbl>
      <w:tblPr>
        <w:tblW w:w="15773" w:type="dxa"/>
        <w:tblCellMar>
          <w:left w:w="70" w:type="dxa"/>
          <w:right w:w="70" w:type="dxa"/>
        </w:tblCellMar>
        <w:tblLook w:val="04A0" w:firstRow="1" w:lastRow="0" w:firstColumn="1" w:lastColumn="0" w:noHBand="0" w:noVBand="1"/>
      </w:tblPr>
      <w:tblGrid>
        <w:gridCol w:w="1891"/>
        <w:gridCol w:w="2051"/>
        <w:gridCol w:w="1260"/>
        <w:gridCol w:w="1520"/>
        <w:gridCol w:w="1217"/>
        <w:gridCol w:w="1590"/>
        <w:gridCol w:w="1147"/>
        <w:gridCol w:w="1594"/>
        <w:gridCol w:w="1521"/>
        <w:gridCol w:w="1982"/>
      </w:tblGrid>
      <w:tr w:rsidR="00F27DB9" w:rsidRPr="00D67FA9" w14:paraId="18851FA0" w14:textId="545A4B6E" w:rsidTr="0087388D">
        <w:trPr>
          <w:trHeight w:val="300"/>
        </w:trPr>
        <w:tc>
          <w:tcPr>
            <w:tcW w:w="1891" w:type="dxa"/>
            <w:tcBorders>
              <w:left w:val="nil"/>
              <w:right w:val="nil"/>
            </w:tcBorders>
            <w:shd w:val="clear" w:color="auto" w:fill="auto"/>
            <w:noWrap/>
            <w:vAlign w:val="center"/>
            <w:hideMark/>
          </w:tcPr>
          <w:p w14:paraId="355EAA4A" w14:textId="2A689F30" w:rsidR="00F27DB9" w:rsidRPr="0087388D" w:rsidRDefault="00F27DB9" w:rsidP="0087388D">
            <w:pPr>
              <w:spacing w:line="360" w:lineRule="auto"/>
              <w:jc w:val="center"/>
              <w:rPr>
                <w:b/>
                <w:sz w:val="18"/>
                <w:szCs w:val="20"/>
                <w:lang w:val="en-GB" w:eastAsia="es-ES"/>
              </w:rPr>
            </w:pPr>
            <w:r w:rsidRPr="0087388D">
              <w:rPr>
                <w:b/>
                <w:sz w:val="18"/>
                <w:szCs w:val="20"/>
                <w:lang w:val="en-GB" w:eastAsia="es-ES"/>
              </w:rPr>
              <w:t>Group</w:t>
            </w:r>
          </w:p>
        </w:tc>
        <w:tc>
          <w:tcPr>
            <w:tcW w:w="2051" w:type="dxa"/>
            <w:tcBorders>
              <w:left w:val="nil"/>
            </w:tcBorders>
            <w:shd w:val="clear" w:color="auto" w:fill="auto"/>
            <w:noWrap/>
            <w:vAlign w:val="center"/>
            <w:hideMark/>
          </w:tcPr>
          <w:p w14:paraId="0BB79E45" w14:textId="0AAFCDE8" w:rsidR="00F27DB9" w:rsidRPr="0087388D" w:rsidRDefault="00F27DB9" w:rsidP="0087388D">
            <w:pPr>
              <w:spacing w:line="360" w:lineRule="auto"/>
              <w:jc w:val="center"/>
              <w:rPr>
                <w:b/>
                <w:sz w:val="18"/>
                <w:szCs w:val="20"/>
                <w:lang w:val="en-GB" w:eastAsia="es-ES"/>
              </w:rPr>
            </w:pPr>
            <w:r w:rsidRPr="0087388D">
              <w:rPr>
                <w:b/>
                <w:sz w:val="18"/>
                <w:szCs w:val="20"/>
                <w:lang w:val="en-GB" w:eastAsia="es-ES"/>
              </w:rPr>
              <w:t>PhAC</w:t>
            </w:r>
          </w:p>
        </w:tc>
        <w:tc>
          <w:tcPr>
            <w:tcW w:w="2780" w:type="dxa"/>
            <w:gridSpan w:val="2"/>
            <w:shd w:val="clear" w:color="auto" w:fill="auto"/>
            <w:noWrap/>
            <w:vAlign w:val="center"/>
          </w:tcPr>
          <w:p w14:paraId="144FFB00" w14:textId="091612D2" w:rsidR="00F27DB9" w:rsidRPr="0087388D" w:rsidRDefault="00F27DB9">
            <w:pPr>
              <w:spacing w:line="360" w:lineRule="auto"/>
              <w:jc w:val="center"/>
              <w:rPr>
                <w:b/>
                <w:sz w:val="18"/>
                <w:szCs w:val="20"/>
                <w:lang w:val="en-GB" w:eastAsia="es-ES"/>
              </w:rPr>
            </w:pPr>
            <w:r w:rsidRPr="0087388D">
              <w:rPr>
                <w:b/>
                <w:sz w:val="18"/>
                <w:szCs w:val="20"/>
                <w:lang w:val="en-GB" w:eastAsia="es-ES"/>
              </w:rPr>
              <w:t>Homes (n=14)</w:t>
            </w:r>
          </w:p>
        </w:tc>
        <w:tc>
          <w:tcPr>
            <w:tcW w:w="2807" w:type="dxa"/>
            <w:gridSpan w:val="2"/>
            <w:shd w:val="clear" w:color="auto" w:fill="auto"/>
            <w:noWrap/>
            <w:vAlign w:val="center"/>
          </w:tcPr>
          <w:p w14:paraId="16F5E226" w14:textId="0635A19E" w:rsidR="00F27DB9" w:rsidRPr="0087388D" w:rsidRDefault="00F27DB9">
            <w:pPr>
              <w:spacing w:line="360" w:lineRule="auto"/>
              <w:jc w:val="center"/>
              <w:rPr>
                <w:b/>
                <w:sz w:val="18"/>
                <w:szCs w:val="20"/>
                <w:lang w:val="en-GB" w:eastAsia="es-ES"/>
              </w:rPr>
            </w:pPr>
            <w:r w:rsidRPr="0087388D">
              <w:rPr>
                <w:b/>
                <w:sz w:val="18"/>
                <w:szCs w:val="20"/>
                <w:lang w:val="en-GB" w:eastAsia="es-ES"/>
              </w:rPr>
              <w:t>Classrooms (n=48)</w:t>
            </w:r>
          </w:p>
        </w:tc>
        <w:tc>
          <w:tcPr>
            <w:tcW w:w="2741" w:type="dxa"/>
            <w:gridSpan w:val="2"/>
            <w:shd w:val="clear" w:color="auto" w:fill="auto"/>
            <w:noWrap/>
            <w:vAlign w:val="center"/>
          </w:tcPr>
          <w:p w14:paraId="599E33F7" w14:textId="16B38DEE" w:rsidR="00F27DB9" w:rsidRPr="0087388D" w:rsidRDefault="00F27DB9">
            <w:pPr>
              <w:spacing w:line="360" w:lineRule="auto"/>
              <w:jc w:val="center"/>
              <w:rPr>
                <w:b/>
                <w:sz w:val="20"/>
                <w:szCs w:val="20"/>
                <w:lang w:val="en-GB" w:eastAsia="es-ES"/>
              </w:rPr>
            </w:pPr>
            <w:r w:rsidRPr="0087388D">
              <w:rPr>
                <w:b/>
                <w:sz w:val="18"/>
                <w:szCs w:val="20"/>
                <w:lang w:val="en-GB" w:eastAsia="es-ES"/>
              </w:rPr>
              <w:t>Offices (n=23)</w:t>
            </w:r>
          </w:p>
        </w:tc>
        <w:tc>
          <w:tcPr>
            <w:tcW w:w="3503" w:type="dxa"/>
            <w:gridSpan w:val="2"/>
            <w:vAlign w:val="center"/>
          </w:tcPr>
          <w:p w14:paraId="270C8BBC" w14:textId="2708D882" w:rsidR="00F27DB9" w:rsidRPr="0087388D" w:rsidRDefault="00F27DB9">
            <w:pPr>
              <w:spacing w:line="360" w:lineRule="auto"/>
              <w:jc w:val="center"/>
              <w:rPr>
                <w:b/>
                <w:sz w:val="20"/>
                <w:szCs w:val="20"/>
                <w:lang w:val="en-GB" w:eastAsia="es-ES"/>
              </w:rPr>
            </w:pPr>
            <w:r w:rsidRPr="0087388D">
              <w:rPr>
                <w:b/>
                <w:sz w:val="20"/>
                <w:szCs w:val="20"/>
                <w:lang w:val="en-GB" w:eastAsia="es-ES"/>
              </w:rPr>
              <w:t>Total (n=85)</w:t>
            </w:r>
          </w:p>
        </w:tc>
      </w:tr>
      <w:tr w:rsidR="00F27DB9" w:rsidRPr="00D67FA9" w14:paraId="03E497BD" w14:textId="77777777" w:rsidTr="0087388D">
        <w:trPr>
          <w:trHeight w:val="300"/>
        </w:trPr>
        <w:tc>
          <w:tcPr>
            <w:tcW w:w="1891" w:type="dxa"/>
            <w:tcBorders>
              <w:top w:val="double" w:sz="4" w:space="0" w:color="auto"/>
              <w:left w:val="nil"/>
              <w:right w:val="nil"/>
            </w:tcBorders>
            <w:shd w:val="clear" w:color="auto" w:fill="auto"/>
            <w:noWrap/>
            <w:vAlign w:val="bottom"/>
          </w:tcPr>
          <w:p w14:paraId="46B2C788" w14:textId="3FC203D5" w:rsidR="00F27DB9" w:rsidRPr="0087388D" w:rsidRDefault="00F27DB9" w:rsidP="00F27DB9">
            <w:pPr>
              <w:spacing w:line="360" w:lineRule="auto"/>
              <w:rPr>
                <w:sz w:val="18"/>
                <w:szCs w:val="20"/>
                <w:lang w:val="en-GB" w:eastAsia="es-ES"/>
              </w:rPr>
            </w:pPr>
            <w:r w:rsidRPr="0087388D">
              <w:rPr>
                <w:sz w:val="18"/>
                <w:szCs w:val="20"/>
                <w:lang w:val="en-GB" w:eastAsia="es-ES"/>
              </w:rPr>
              <w:t>Antidepressants</w:t>
            </w:r>
          </w:p>
        </w:tc>
        <w:tc>
          <w:tcPr>
            <w:tcW w:w="2051" w:type="dxa"/>
            <w:tcBorders>
              <w:top w:val="double" w:sz="4" w:space="0" w:color="auto"/>
              <w:left w:val="nil"/>
              <w:right w:val="single" w:sz="4" w:space="0" w:color="auto"/>
            </w:tcBorders>
            <w:shd w:val="clear" w:color="auto" w:fill="auto"/>
            <w:noWrap/>
            <w:vAlign w:val="bottom"/>
          </w:tcPr>
          <w:p w14:paraId="539D97A1" w14:textId="1119DDA5" w:rsidR="00F27DB9" w:rsidRPr="0087388D" w:rsidRDefault="00F27DB9" w:rsidP="00F27DB9">
            <w:pPr>
              <w:spacing w:line="360" w:lineRule="auto"/>
              <w:rPr>
                <w:sz w:val="18"/>
                <w:szCs w:val="20"/>
                <w:lang w:val="en-GB" w:eastAsia="es-ES"/>
              </w:rPr>
            </w:pPr>
            <w:r w:rsidRPr="0087388D">
              <w:rPr>
                <w:sz w:val="18"/>
                <w:szCs w:val="20"/>
                <w:lang w:val="en-GB" w:eastAsia="es-ES"/>
              </w:rPr>
              <w:t>O-Desmethylvenlafaxine</w:t>
            </w:r>
          </w:p>
        </w:tc>
        <w:tc>
          <w:tcPr>
            <w:tcW w:w="1260" w:type="dxa"/>
            <w:tcBorders>
              <w:top w:val="double" w:sz="4" w:space="0" w:color="auto"/>
              <w:left w:val="single" w:sz="4" w:space="0" w:color="auto"/>
              <w:right w:val="nil"/>
            </w:tcBorders>
            <w:shd w:val="clear" w:color="auto" w:fill="auto"/>
            <w:noWrap/>
            <w:vAlign w:val="bottom"/>
          </w:tcPr>
          <w:p w14:paraId="5FCED28E" w14:textId="2858BF8F"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double" w:sz="4" w:space="0" w:color="auto"/>
              <w:left w:val="nil"/>
              <w:right w:val="single" w:sz="4" w:space="0" w:color="auto"/>
            </w:tcBorders>
            <w:shd w:val="clear" w:color="auto" w:fill="auto"/>
            <w:noWrap/>
          </w:tcPr>
          <w:p w14:paraId="1C706DFA" w14:textId="6FB9A8C3"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217" w:type="dxa"/>
            <w:tcBorders>
              <w:top w:val="double" w:sz="4" w:space="0" w:color="auto"/>
              <w:left w:val="single" w:sz="4" w:space="0" w:color="auto"/>
              <w:right w:val="nil"/>
            </w:tcBorders>
            <w:shd w:val="clear" w:color="auto" w:fill="auto"/>
            <w:noWrap/>
            <w:vAlign w:val="bottom"/>
          </w:tcPr>
          <w:p w14:paraId="2037C1E0" w14:textId="408C3C8C"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double" w:sz="4" w:space="0" w:color="auto"/>
              <w:left w:val="nil"/>
              <w:right w:val="single" w:sz="4" w:space="0" w:color="auto"/>
            </w:tcBorders>
            <w:shd w:val="clear" w:color="auto" w:fill="auto"/>
            <w:noWrap/>
          </w:tcPr>
          <w:p w14:paraId="16156EBE" w14:textId="5EFB9C80"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double" w:sz="4" w:space="0" w:color="auto"/>
              <w:left w:val="single" w:sz="4" w:space="0" w:color="auto"/>
              <w:right w:val="nil"/>
            </w:tcBorders>
            <w:shd w:val="clear" w:color="auto" w:fill="auto"/>
            <w:noWrap/>
            <w:vAlign w:val="bottom"/>
          </w:tcPr>
          <w:p w14:paraId="4F46239F" w14:textId="75AFCBF0"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double" w:sz="4" w:space="0" w:color="auto"/>
              <w:left w:val="nil"/>
              <w:right w:val="single" w:sz="4" w:space="0" w:color="auto"/>
            </w:tcBorders>
            <w:shd w:val="clear" w:color="auto" w:fill="auto"/>
            <w:noWrap/>
          </w:tcPr>
          <w:p w14:paraId="50D1783B" w14:textId="742FB689"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double" w:sz="4" w:space="0" w:color="auto"/>
              <w:left w:val="single" w:sz="4" w:space="0" w:color="auto"/>
              <w:right w:val="single" w:sz="4" w:space="0" w:color="FFFFFF" w:themeColor="background1"/>
            </w:tcBorders>
            <w:vAlign w:val="bottom"/>
          </w:tcPr>
          <w:p w14:paraId="0EFE57BD" w14:textId="657AABD0"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982" w:type="dxa"/>
            <w:tcBorders>
              <w:top w:val="double" w:sz="4" w:space="0" w:color="auto"/>
              <w:left w:val="nil"/>
              <w:right w:val="single" w:sz="4" w:space="0" w:color="auto"/>
            </w:tcBorders>
            <w:vAlign w:val="bottom"/>
          </w:tcPr>
          <w:p w14:paraId="4E789B24" w14:textId="2E1E491E"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r>
      <w:tr w:rsidR="00F27DB9" w:rsidRPr="00D67FA9" w14:paraId="4A4F1B3A" w14:textId="27597DCB" w:rsidTr="0087388D">
        <w:trPr>
          <w:trHeight w:val="300"/>
        </w:trPr>
        <w:tc>
          <w:tcPr>
            <w:tcW w:w="1891" w:type="dxa"/>
            <w:tcBorders>
              <w:top w:val="nil"/>
              <w:left w:val="nil"/>
              <w:bottom w:val="single" w:sz="4" w:space="0" w:color="auto"/>
              <w:right w:val="nil"/>
            </w:tcBorders>
            <w:shd w:val="clear" w:color="auto" w:fill="auto"/>
            <w:noWrap/>
            <w:vAlign w:val="bottom"/>
            <w:hideMark/>
          </w:tcPr>
          <w:p w14:paraId="18BD08C8"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single" w:sz="4" w:space="0" w:color="auto"/>
              <w:right w:val="single" w:sz="4" w:space="0" w:color="auto"/>
            </w:tcBorders>
            <w:shd w:val="clear" w:color="auto" w:fill="auto"/>
            <w:noWrap/>
            <w:vAlign w:val="bottom"/>
            <w:hideMark/>
          </w:tcPr>
          <w:p w14:paraId="2706AF42" w14:textId="77777777" w:rsidR="00F27DB9" w:rsidRPr="0087388D" w:rsidRDefault="00F27DB9" w:rsidP="00F27DB9">
            <w:pPr>
              <w:spacing w:line="360" w:lineRule="auto"/>
              <w:rPr>
                <w:sz w:val="18"/>
                <w:szCs w:val="20"/>
                <w:lang w:val="en-GB" w:eastAsia="es-ES"/>
              </w:rPr>
            </w:pPr>
            <w:r w:rsidRPr="0087388D">
              <w:rPr>
                <w:sz w:val="18"/>
                <w:szCs w:val="20"/>
                <w:lang w:val="en-GB" w:eastAsia="es-ES"/>
              </w:rPr>
              <w:t>Venlafaxine</w:t>
            </w:r>
          </w:p>
        </w:tc>
        <w:tc>
          <w:tcPr>
            <w:tcW w:w="1260" w:type="dxa"/>
            <w:tcBorders>
              <w:top w:val="nil"/>
              <w:left w:val="single" w:sz="4" w:space="0" w:color="auto"/>
              <w:bottom w:val="single" w:sz="4" w:space="0" w:color="auto"/>
              <w:right w:val="nil"/>
            </w:tcBorders>
            <w:shd w:val="clear" w:color="auto" w:fill="auto"/>
            <w:noWrap/>
            <w:vAlign w:val="bottom"/>
            <w:hideMark/>
          </w:tcPr>
          <w:p w14:paraId="16F819AB"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nil"/>
              <w:left w:val="nil"/>
              <w:bottom w:val="single" w:sz="4" w:space="0" w:color="auto"/>
              <w:right w:val="single" w:sz="4" w:space="0" w:color="auto"/>
            </w:tcBorders>
            <w:shd w:val="clear" w:color="auto" w:fill="auto"/>
            <w:noWrap/>
            <w:hideMark/>
          </w:tcPr>
          <w:p w14:paraId="46FD782F" w14:textId="157EBA57"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217" w:type="dxa"/>
            <w:tcBorders>
              <w:top w:val="nil"/>
              <w:left w:val="single" w:sz="4" w:space="0" w:color="auto"/>
              <w:bottom w:val="single" w:sz="4" w:space="0" w:color="auto"/>
              <w:right w:val="nil"/>
            </w:tcBorders>
            <w:shd w:val="clear" w:color="auto" w:fill="auto"/>
            <w:noWrap/>
            <w:vAlign w:val="bottom"/>
            <w:hideMark/>
          </w:tcPr>
          <w:p w14:paraId="04F86C5C"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nil"/>
              <w:left w:val="nil"/>
              <w:bottom w:val="single" w:sz="4" w:space="0" w:color="auto"/>
              <w:right w:val="single" w:sz="4" w:space="0" w:color="auto"/>
            </w:tcBorders>
            <w:shd w:val="clear" w:color="auto" w:fill="auto"/>
            <w:noWrap/>
            <w:hideMark/>
          </w:tcPr>
          <w:p w14:paraId="4961AB43" w14:textId="07211926"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nil"/>
              <w:left w:val="single" w:sz="4" w:space="0" w:color="auto"/>
              <w:bottom w:val="single" w:sz="4" w:space="0" w:color="auto"/>
              <w:right w:val="nil"/>
            </w:tcBorders>
            <w:shd w:val="clear" w:color="auto" w:fill="auto"/>
            <w:noWrap/>
            <w:vAlign w:val="bottom"/>
            <w:hideMark/>
          </w:tcPr>
          <w:p w14:paraId="42F3F8C4"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nil"/>
              <w:left w:val="nil"/>
              <w:bottom w:val="single" w:sz="4" w:space="0" w:color="auto"/>
              <w:right w:val="single" w:sz="4" w:space="0" w:color="auto"/>
            </w:tcBorders>
            <w:shd w:val="clear" w:color="auto" w:fill="auto"/>
            <w:noWrap/>
            <w:hideMark/>
          </w:tcPr>
          <w:p w14:paraId="249B3F5C" w14:textId="6AD38791"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nil"/>
              <w:left w:val="single" w:sz="4" w:space="0" w:color="auto"/>
              <w:bottom w:val="single" w:sz="4" w:space="0" w:color="auto"/>
              <w:right w:val="single" w:sz="4" w:space="0" w:color="FFFFFF" w:themeColor="background1"/>
            </w:tcBorders>
            <w:vAlign w:val="bottom"/>
          </w:tcPr>
          <w:p w14:paraId="6A507AA6" w14:textId="6FFFBA60"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982" w:type="dxa"/>
            <w:tcBorders>
              <w:top w:val="nil"/>
              <w:left w:val="nil"/>
              <w:bottom w:val="single" w:sz="4" w:space="0" w:color="auto"/>
              <w:right w:val="single" w:sz="4" w:space="0" w:color="auto"/>
            </w:tcBorders>
            <w:vAlign w:val="bottom"/>
          </w:tcPr>
          <w:p w14:paraId="2F3BAE10" w14:textId="66FACB54"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r>
      <w:tr w:rsidR="00F27DB9" w:rsidRPr="00D67FA9" w14:paraId="206A9D0C" w14:textId="1F916312" w:rsidTr="0087388D">
        <w:trPr>
          <w:trHeight w:val="300"/>
        </w:trPr>
        <w:tc>
          <w:tcPr>
            <w:tcW w:w="1891" w:type="dxa"/>
            <w:tcBorders>
              <w:top w:val="single" w:sz="4" w:space="0" w:color="auto"/>
              <w:left w:val="nil"/>
              <w:bottom w:val="single" w:sz="4" w:space="0" w:color="auto"/>
              <w:right w:val="nil"/>
            </w:tcBorders>
            <w:shd w:val="clear" w:color="auto" w:fill="auto"/>
            <w:noWrap/>
            <w:vAlign w:val="bottom"/>
            <w:hideMark/>
          </w:tcPr>
          <w:p w14:paraId="43E7AF50" w14:textId="77777777" w:rsidR="00F27DB9" w:rsidRPr="0087388D" w:rsidRDefault="00F27DB9" w:rsidP="00F27DB9">
            <w:pPr>
              <w:spacing w:line="360" w:lineRule="auto"/>
              <w:rPr>
                <w:sz w:val="18"/>
                <w:szCs w:val="20"/>
                <w:lang w:val="en-GB" w:eastAsia="es-ES"/>
              </w:rPr>
            </w:pPr>
            <w:r w:rsidRPr="0087388D">
              <w:rPr>
                <w:sz w:val="18"/>
                <w:szCs w:val="20"/>
                <w:lang w:val="en-GB" w:eastAsia="es-ES"/>
              </w:rPr>
              <w:t>Antiepileptics</w:t>
            </w:r>
          </w:p>
        </w:tc>
        <w:tc>
          <w:tcPr>
            <w:tcW w:w="2051" w:type="dxa"/>
            <w:tcBorders>
              <w:top w:val="single" w:sz="4" w:space="0" w:color="auto"/>
              <w:left w:val="nil"/>
              <w:bottom w:val="single" w:sz="4" w:space="0" w:color="auto"/>
              <w:right w:val="single" w:sz="4" w:space="0" w:color="auto"/>
            </w:tcBorders>
            <w:shd w:val="clear" w:color="auto" w:fill="auto"/>
            <w:noWrap/>
            <w:vAlign w:val="bottom"/>
            <w:hideMark/>
          </w:tcPr>
          <w:p w14:paraId="2A3D790A" w14:textId="77777777" w:rsidR="00F27DB9" w:rsidRPr="0087388D" w:rsidRDefault="00F27DB9" w:rsidP="00F27DB9">
            <w:pPr>
              <w:spacing w:line="360" w:lineRule="auto"/>
              <w:rPr>
                <w:sz w:val="18"/>
                <w:szCs w:val="20"/>
                <w:lang w:val="en-GB" w:eastAsia="es-ES"/>
              </w:rPr>
            </w:pPr>
            <w:r w:rsidRPr="0087388D">
              <w:rPr>
                <w:sz w:val="18"/>
                <w:szCs w:val="20"/>
                <w:lang w:val="en-GB" w:eastAsia="es-ES"/>
              </w:rPr>
              <w:t>Carbamazepine</w:t>
            </w:r>
          </w:p>
        </w:tc>
        <w:tc>
          <w:tcPr>
            <w:tcW w:w="1260" w:type="dxa"/>
            <w:tcBorders>
              <w:top w:val="single" w:sz="4" w:space="0" w:color="auto"/>
              <w:left w:val="single" w:sz="4" w:space="0" w:color="auto"/>
              <w:bottom w:val="single" w:sz="4" w:space="0" w:color="auto"/>
              <w:right w:val="nil"/>
            </w:tcBorders>
            <w:shd w:val="clear" w:color="auto" w:fill="auto"/>
            <w:noWrap/>
            <w:vAlign w:val="bottom"/>
            <w:hideMark/>
          </w:tcPr>
          <w:p w14:paraId="5BB90E12" w14:textId="1D7CA24C" w:rsidR="00F27DB9" w:rsidRPr="008A1FCF" w:rsidRDefault="00F27DB9" w:rsidP="00F27DB9">
            <w:pPr>
              <w:spacing w:line="360" w:lineRule="auto"/>
              <w:jc w:val="center"/>
              <w:rPr>
                <w:sz w:val="18"/>
                <w:szCs w:val="18"/>
                <w:lang w:val="en-GB" w:eastAsia="es-ES"/>
              </w:rPr>
            </w:pPr>
            <w:r w:rsidRPr="008A1FCF">
              <w:rPr>
                <w:sz w:val="18"/>
                <w:szCs w:val="18"/>
                <w:lang w:val="en-GB" w:eastAsia="es-ES"/>
              </w:rPr>
              <w:t>3/14 (21%)</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655DA5D3"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66 (27 - 130)</w:t>
            </w:r>
          </w:p>
        </w:tc>
        <w:tc>
          <w:tcPr>
            <w:tcW w:w="1217" w:type="dxa"/>
            <w:tcBorders>
              <w:top w:val="single" w:sz="4" w:space="0" w:color="auto"/>
              <w:left w:val="single" w:sz="4" w:space="0" w:color="auto"/>
              <w:bottom w:val="single" w:sz="4" w:space="0" w:color="auto"/>
              <w:right w:val="nil"/>
            </w:tcBorders>
            <w:shd w:val="clear" w:color="auto" w:fill="auto"/>
            <w:noWrap/>
            <w:vAlign w:val="bottom"/>
            <w:hideMark/>
          </w:tcPr>
          <w:p w14:paraId="54AF6EF6" w14:textId="17685088" w:rsidR="00F27DB9" w:rsidRPr="008A1FCF" w:rsidRDefault="00F27DB9" w:rsidP="00F27DB9">
            <w:pPr>
              <w:spacing w:line="360" w:lineRule="auto"/>
              <w:jc w:val="center"/>
              <w:rPr>
                <w:sz w:val="18"/>
                <w:szCs w:val="18"/>
                <w:lang w:val="en-GB" w:eastAsia="es-ES"/>
              </w:rPr>
            </w:pPr>
            <w:r w:rsidRPr="008A1FCF">
              <w:rPr>
                <w:sz w:val="18"/>
                <w:szCs w:val="18"/>
                <w:lang w:val="en-GB" w:eastAsia="es-ES"/>
              </w:rPr>
              <w:t>1/48 (2%)</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14:paraId="6940AF01" w14:textId="6B932709" w:rsidR="00F27DB9" w:rsidRPr="008A1FCF" w:rsidRDefault="00F27DB9" w:rsidP="00F27DB9">
            <w:pPr>
              <w:spacing w:line="360" w:lineRule="auto"/>
              <w:jc w:val="center"/>
              <w:rPr>
                <w:sz w:val="18"/>
                <w:szCs w:val="18"/>
                <w:lang w:val="en-GB" w:eastAsia="es-ES"/>
              </w:rPr>
            </w:pPr>
            <w:r w:rsidRPr="008A1FCF">
              <w:rPr>
                <w:sz w:val="18"/>
                <w:szCs w:val="18"/>
                <w:lang w:val="en-GB" w:eastAsia="es-ES"/>
              </w:rPr>
              <w:t>103</w:t>
            </w:r>
          </w:p>
        </w:tc>
        <w:tc>
          <w:tcPr>
            <w:tcW w:w="1147" w:type="dxa"/>
            <w:tcBorders>
              <w:top w:val="single" w:sz="4" w:space="0" w:color="auto"/>
              <w:left w:val="single" w:sz="4" w:space="0" w:color="auto"/>
              <w:bottom w:val="single" w:sz="4" w:space="0" w:color="auto"/>
              <w:right w:val="nil"/>
            </w:tcBorders>
            <w:shd w:val="clear" w:color="auto" w:fill="auto"/>
            <w:noWrap/>
            <w:vAlign w:val="bottom"/>
            <w:hideMark/>
          </w:tcPr>
          <w:p w14:paraId="718698D2" w14:textId="6B6B3A27" w:rsidR="00F27DB9" w:rsidRPr="008A1FCF" w:rsidRDefault="00F27DB9" w:rsidP="00F27DB9">
            <w:pPr>
              <w:spacing w:line="360" w:lineRule="auto"/>
              <w:jc w:val="center"/>
              <w:rPr>
                <w:sz w:val="18"/>
                <w:szCs w:val="18"/>
                <w:lang w:val="en-GB" w:eastAsia="es-ES"/>
              </w:rPr>
            </w:pPr>
            <w:r w:rsidRPr="008A1FCF">
              <w:rPr>
                <w:sz w:val="18"/>
                <w:szCs w:val="18"/>
                <w:lang w:val="en-GB" w:eastAsia="es-ES"/>
              </w:rPr>
              <w:t>3/23 (13%)</w:t>
            </w:r>
          </w:p>
        </w:tc>
        <w:tc>
          <w:tcPr>
            <w:tcW w:w="1594" w:type="dxa"/>
            <w:tcBorders>
              <w:top w:val="single" w:sz="4" w:space="0" w:color="auto"/>
              <w:left w:val="nil"/>
              <w:bottom w:val="single" w:sz="4" w:space="0" w:color="auto"/>
              <w:right w:val="single" w:sz="4" w:space="0" w:color="auto"/>
            </w:tcBorders>
            <w:shd w:val="clear" w:color="auto" w:fill="auto"/>
            <w:noWrap/>
            <w:vAlign w:val="bottom"/>
            <w:hideMark/>
          </w:tcPr>
          <w:p w14:paraId="53A199DD"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51 (45 - 478)</w:t>
            </w:r>
          </w:p>
        </w:tc>
        <w:tc>
          <w:tcPr>
            <w:tcW w:w="1521" w:type="dxa"/>
            <w:tcBorders>
              <w:top w:val="single" w:sz="4" w:space="0" w:color="auto"/>
              <w:left w:val="single" w:sz="4" w:space="0" w:color="auto"/>
              <w:bottom w:val="single" w:sz="4" w:space="0" w:color="auto"/>
              <w:right w:val="single" w:sz="4" w:space="0" w:color="FFFFFF" w:themeColor="background1"/>
            </w:tcBorders>
            <w:vAlign w:val="bottom"/>
          </w:tcPr>
          <w:p w14:paraId="7EC3A9A6" w14:textId="409DFAFF" w:rsidR="00F27DB9" w:rsidRPr="008A1FCF" w:rsidRDefault="00F27DB9" w:rsidP="00F27DB9">
            <w:pPr>
              <w:spacing w:line="360" w:lineRule="auto"/>
              <w:jc w:val="center"/>
              <w:rPr>
                <w:sz w:val="18"/>
                <w:szCs w:val="18"/>
                <w:lang w:val="en-GB" w:eastAsia="es-ES"/>
              </w:rPr>
            </w:pPr>
            <w:r w:rsidRPr="008A1FCF">
              <w:rPr>
                <w:sz w:val="18"/>
                <w:szCs w:val="18"/>
                <w:lang w:val="en-GB" w:eastAsia="es-ES"/>
              </w:rPr>
              <w:t>7/85 (8%)</w:t>
            </w:r>
          </w:p>
        </w:tc>
        <w:tc>
          <w:tcPr>
            <w:tcW w:w="1982" w:type="dxa"/>
            <w:tcBorders>
              <w:top w:val="single" w:sz="4" w:space="0" w:color="auto"/>
              <w:left w:val="nil"/>
              <w:bottom w:val="single" w:sz="4" w:space="0" w:color="auto"/>
              <w:right w:val="single" w:sz="4" w:space="0" w:color="auto"/>
            </w:tcBorders>
            <w:vAlign w:val="bottom"/>
          </w:tcPr>
          <w:p w14:paraId="2792796A" w14:textId="3E57398C" w:rsidR="00F27DB9" w:rsidRPr="008A1FCF" w:rsidRDefault="00F27DB9" w:rsidP="00F27DB9">
            <w:pPr>
              <w:spacing w:line="360" w:lineRule="auto"/>
              <w:jc w:val="center"/>
              <w:rPr>
                <w:sz w:val="18"/>
                <w:szCs w:val="18"/>
                <w:lang w:val="en-GB" w:eastAsia="es-ES"/>
              </w:rPr>
            </w:pPr>
            <w:r w:rsidRPr="008A1FCF">
              <w:rPr>
                <w:sz w:val="18"/>
                <w:szCs w:val="18"/>
                <w:lang w:val="en-GB" w:eastAsia="es-ES"/>
              </w:rPr>
              <w:t>66 (27 - 478)</w:t>
            </w:r>
          </w:p>
        </w:tc>
      </w:tr>
      <w:tr w:rsidR="00F27DB9" w:rsidRPr="00D67FA9" w14:paraId="1A30E721" w14:textId="3948A31C" w:rsidTr="0087388D">
        <w:trPr>
          <w:trHeight w:val="300"/>
        </w:trPr>
        <w:tc>
          <w:tcPr>
            <w:tcW w:w="1891" w:type="dxa"/>
            <w:tcBorders>
              <w:top w:val="single" w:sz="4" w:space="0" w:color="auto"/>
              <w:left w:val="nil"/>
              <w:bottom w:val="nil"/>
              <w:right w:val="nil"/>
            </w:tcBorders>
            <w:shd w:val="clear" w:color="auto" w:fill="auto"/>
            <w:noWrap/>
            <w:vAlign w:val="bottom"/>
            <w:hideMark/>
          </w:tcPr>
          <w:p w14:paraId="6C091AB1" w14:textId="77777777" w:rsidR="00F27DB9" w:rsidRPr="0087388D" w:rsidRDefault="00F27DB9" w:rsidP="00F27DB9">
            <w:pPr>
              <w:spacing w:line="360" w:lineRule="auto"/>
              <w:rPr>
                <w:sz w:val="18"/>
                <w:szCs w:val="20"/>
                <w:lang w:val="en-GB" w:eastAsia="es-ES"/>
              </w:rPr>
            </w:pPr>
            <w:r w:rsidRPr="0087388D">
              <w:rPr>
                <w:sz w:val="18"/>
                <w:szCs w:val="20"/>
                <w:lang w:val="en-GB" w:eastAsia="es-ES"/>
              </w:rPr>
              <w:t>Antibiotics</w:t>
            </w:r>
          </w:p>
        </w:tc>
        <w:tc>
          <w:tcPr>
            <w:tcW w:w="2051" w:type="dxa"/>
            <w:tcBorders>
              <w:top w:val="single" w:sz="4" w:space="0" w:color="auto"/>
              <w:left w:val="nil"/>
              <w:bottom w:val="nil"/>
              <w:right w:val="single" w:sz="4" w:space="0" w:color="auto"/>
            </w:tcBorders>
            <w:shd w:val="clear" w:color="auto" w:fill="auto"/>
            <w:noWrap/>
            <w:vAlign w:val="bottom"/>
            <w:hideMark/>
          </w:tcPr>
          <w:p w14:paraId="3451EAB8" w14:textId="77777777" w:rsidR="00F27DB9" w:rsidRPr="0087388D" w:rsidRDefault="00F27DB9" w:rsidP="00F27DB9">
            <w:pPr>
              <w:spacing w:line="360" w:lineRule="auto"/>
              <w:rPr>
                <w:sz w:val="18"/>
                <w:szCs w:val="20"/>
                <w:lang w:val="en-GB" w:eastAsia="es-ES"/>
              </w:rPr>
            </w:pPr>
            <w:r w:rsidRPr="0087388D">
              <w:rPr>
                <w:sz w:val="18"/>
                <w:szCs w:val="20"/>
                <w:lang w:val="en-GB" w:eastAsia="es-ES"/>
              </w:rPr>
              <w:t>Azithromycin</w:t>
            </w:r>
          </w:p>
        </w:tc>
        <w:tc>
          <w:tcPr>
            <w:tcW w:w="1260" w:type="dxa"/>
            <w:tcBorders>
              <w:top w:val="single" w:sz="4" w:space="0" w:color="auto"/>
              <w:left w:val="single" w:sz="4" w:space="0" w:color="auto"/>
              <w:bottom w:val="nil"/>
              <w:right w:val="nil"/>
            </w:tcBorders>
            <w:shd w:val="clear" w:color="auto" w:fill="auto"/>
            <w:noWrap/>
            <w:vAlign w:val="bottom"/>
            <w:hideMark/>
          </w:tcPr>
          <w:p w14:paraId="53ABA2B3"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single" w:sz="4" w:space="0" w:color="auto"/>
              <w:left w:val="nil"/>
              <w:bottom w:val="nil"/>
              <w:right w:val="single" w:sz="4" w:space="0" w:color="auto"/>
            </w:tcBorders>
            <w:shd w:val="clear" w:color="auto" w:fill="auto"/>
            <w:noWrap/>
            <w:hideMark/>
          </w:tcPr>
          <w:p w14:paraId="7A8D9B52" w14:textId="1FF0B4FF"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217" w:type="dxa"/>
            <w:tcBorders>
              <w:top w:val="single" w:sz="4" w:space="0" w:color="auto"/>
              <w:left w:val="single" w:sz="4" w:space="0" w:color="auto"/>
              <w:bottom w:val="nil"/>
              <w:right w:val="nil"/>
            </w:tcBorders>
            <w:shd w:val="clear" w:color="auto" w:fill="auto"/>
            <w:noWrap/>
            <w:vAlign w:val="bottom"/>
            <w:hideMark/>
          </w:tcPr>
          <w:p w14:paraId="258C8104"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single" w:sz="4" w:space="0" w:color="auto"/>
              <w:left w:val="nil"/>
              <w:bottom w:val="nil"/>
              <w:right w:val="single" w:sz="4" w:space="0" w:color="auto"/>
            </w:tcBorders>
            <w:shd w:val="clear" w:color="auto" w:fill="auto"/>
            <w:noWrap/>
            <w:hideMark/>
          </w:tcPr>
          <w:p w14:paraId="1A3E4368" w14:textId="76C4222C"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single" w:sz="4" w:space="0" w:color="auto"/>
              <w:left w:val="single" w:sz="4" w:space="0" w:color="auto"/>
              <w:bottom w:val="nil"/>
              <w:right w:val="nil"/>
            </w:tcBorders>
            <w:shd w:val="clear" w:color="auto" w:fill="auto"/>
            <w:noWrap/>
            <w:vAlign w:val="bottom"/>
            <w:hideMark/>
          </w:tcPr>
          <w:p w14:paraId="61ACB529"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single" w:sz="4" w:space="0" w:color="auto"/>
              <w:left w:val="nil"/>
              <w:bottom w:val="nil"/>
              <w:right w:val="single" w:sz="4" w:space="0" w:color="auto"/>
            </w:tcBorders>
            <w:shd w:val="clear" w:color="auto" w:fill="auto"/>
            <w:noWrap/>
            <w:vAlign w:val="bottom"/>
            <w:hideMark/>
          </w:tcPr>
          <w:p w14:paraId="39AED191" w14:textId="07360644"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single" w:sz="4" w:space="0" w:color="auto"/>
              <w:left w:val="single" w:sz="4" w:space="0" w:color="auto"/>
              <w:bottom w:val="nil"/>
              <w:right w:val="single" w:sz="4" w:space="0" w:color="FFFFFF" w:themeColor="background1"/>
            </w:tcBorders>
            <w:vAlign w:val="bottom"/>
          </w:tcPr>
          <w:p w14:paraId="27065ABD" w14:textId="07B2E7E0"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982" w:type="dxa"/>
            <w:tcBorders>
              <w:top w:val="single" w:sz="4" w:space="0" w:color="auto"/>
              <w:left w:val="nil"/>
              <w:bottom w:val="nil"/>
              <w:right w:val="single" w:sz="4" w:space="0" w:color="auto"/>
            </w:tcBorders>
            <w:vAlign w:val="bottom"/>
          </w:tcPr>
          <w:p w14:paraId="32A64D94" w14:textId="3347819B"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r>
      <w:tr w:rsidR="00F27DB9" w:rsidRPr="00D67FA9" w14:paraId="326867F8" w14:textId="30FAE987" w:rsidTr="0087388D">
        <w:trPr>
          <w:trHeight w:val="300"/>
        </w:trPr>
        <w:tc>
          <w:tcPr>
            <w:tcW w:w="1891" w:type="dxa"/>
            <w:tcBorders>
              <w:top w:val="nil"/>
              <w:left w:val="nil"/>
              <w:bottom w:val="nil"/>
              <w:right w:val="nil"/>
            </w:tcBorders>
            <w:shd w:val="clear" w:color="auto" w:fill="auto"/>
            <w:noWrap/>
            <w:vAlign w:val="bottom"/>
            <w:hideMark/>
          </w:tcPr>
          <w:p w14:paraId="62515576"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nil"/>
              <w:right w:val="single" w:sz="4" w:space="0" w:color="auto"/>
            </w:tcBorders>
            <w:shd w:val="clear" w:color="auto" w:fill="auto"/>
            <w:noWrap/>
            <w:vAlign w:val="bottom"/>
            <w:hideMark/>
          </w:tcPr>
          <w:p w14:paraId="65486A88" w14:textId="77777777" w:rsidR="00F27DB9" w:rsidRPr="0087388D" w:rsidRDefault="00F27DB9" w:rsidP="00F27DB9">
            <w:pPr>
              <w:spacing w:line="360" w:lineRule="auto"/>
              <w:rPr>
                <w:sz w:val="18"/>
                <w:szCs w:val="20"/>
                <w:lang w:val="en-GB" w:eastAsia="es-ES"/>
              </w:rPr>
            </w:pPr>
            <w:r w:rsidRPr="0087388D">
              <w:rPr>
                <w:sz w:val="18"/>
                <w:szCs w:val="20"/>
                <w:lang w:val="en-GB" w:eastAsia="es-ES"/>
              </w:rPr>
              <w:t>Clarithromycin</w:t>
            </w:r>
          </w:p>
        </w:tc>
        <w:tc>
          <w:tcPr>
            <w:tcW w:w="1260" w:type="dxa"/>
            <w:tcBorders>
              <w:top w:val="nil"/>
              <w:left w:val="single" w:sz="4" w:space="0" w:color="auto"/>
              <w:bottom w:val="nil"/>
              <w:right w:val="nil"/>
            </w:tcBorders>
            <w:shd w:val="clear" w:color="auto" w:fill="auto"/>
            <w:noWrap/>
            <w:vAlign w:val="bottom"/>
            <w:hideMark/>
          </w:tcPr>
          <w:p w14:paraId="621422CC"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nil"/>
              <w:left w:val="nil"/>
              <w:bottom w:val="nil"/>
              <w:right w:val="single" w:sz="4" w:space="0" w:color="auto"/>
            </w:tcBorders>
            <w:shd w:val="clear" w:color="auto" w:fill="auto"/>
            <w:noWrap/>
            <w:hideMark/>
          </w:tcPr>
          <w:p w14:paraId="3987DDED" w14:textId="18823185"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217" w:type="dxa"/>
            <w:tcBorders>
              <w:top w:val="nil"/>
              <w:left w:val="single" w:sz="4" w:space="0" w:color="auto"/>
              <w:bottom w:val="nil"/>
              <w:right w:val="nil"/>
            </w:tcBorders>
            <w:shd w:val="clear" w:color="auto" w:fill="auto"/>
            <w:noWrap/>
            <w:vAlign w:val="bottom"/>
            <w:hideMark/>
          </w:tcPr>
          <w:p w14:paraId="2C59A391"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nil"/>
              <w:left w:val="nil"/>
              <w:bottom w:val="nil"/>
              <w:right w:val="single" w:sz="4" w:space="0" w:color="auto"/>
            </w:tcBorders>
            <w:shd w:val="clear" w:color="auto" w:fill="auto"/>
            <w:noWrap/>
            <w:hideMark/>
          </w:tcPr>
          <w:p w14:paraId="05E4BCAF" w14:textId="5E759E8D"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nil"/>
              <w:left w:val="single" w:sz="4" w:space="0" w:color="auto"/>
              <w:bottom w:val="nil"/>
              <w:right w:val="nil"/>
            </w:tcBorders>
            <w:shd w:val="clear" w:color="auto" w:fill="auto"/>
            <w:noWrap/>
            <w:vAlign w:val="bottom"/>
            <w:hideMark/>
          </w:tcPr>
          <w:p w14:paraId="3327323C" w14:textId="566087F5" w:rsidR="00F27DB9" w:rsidRPr="008A1FCF" w:rsidRDefault="00F27DB9" w:rsidP="00F27DB9">
            <w:pPr>
              <w:spacing w:line="360" w:lineRule="auto"/>
              <w:jc w:val="center"/>
              <w:rPr>
                <w:sz w:val="18"/>
                <w:szCs w:val="18"/>
                <w:lang w:val="en-GB" w:eastAsia="es-ES"/>
              </w:rPr>
            </w:pPr>
            <w:r w:rsidRPr="008A1FCF">
              <w:rPr>
                <w:sz w:val="18"/>
                <w:szCs w:val="18"/>
                <w:lang w:val="en-GB" w:eastAsia="es-ES"/>
              </w:rPr>
              <w:t>1/23 (4%)</w:t>
            </w:r>
          </w:p>
        </w:tc>
        <w:tc>
          <w:tcPr>
            <w:tcW w:w="1594" w:type="dxa"/>
            <w:tcBorders>
              <w:top w:val="nil"/>
              <w:left w:val="nil"/>
              <w:bottom w:val="nil"/>
              <w:right w:val="single" w:sz="4" w:space="0" w:color="auto"/>
            </w:tcBorders>
            <w:shd w:val="clear" w:color="auto" w:fill="auto"/>
            <w:noWrap/>
            <w:vAlign w:val="bottom"/>
            <w:hideMark/>
          </w:tcPr>
          <w:p w14:paraId="01BEE52B" w14:textId="20AD1322" w:rsidR="00F27DB9" w:rsidRPr="008A1FCF" w:rsidRDefault="00F27DB9" w:rsidP="00F27DB9">
            <w:pPr>
              <w:spacing w:line="360" w:lineRule="auto"/>
              <w:jc w:val="center"/>
              <w:rPr>
                <w:sz w:val="18"/>
                <w:szCs w:val="18"/>
                <w:lang w:val="en-GB" w:eastAsia="es-ES"/>
              </w:rPr>
            </w:pPr>
            <w:r w:rsidRPr="008A1FCF">
              <w:rPr>
                <w:sz w:val="18"/>
                <w:szCs w:val="18"/>
                <w:lang w:val="en-GB" w:eastAsia="es-ES"/>
              </w:rPr>
              <w:t>13</w:t>
            </w:r>
          </w:p>
        </w:tc>
        <w:tc>
          <w:tcPr>
            <w:tcW w:w="1521" w:type="dxa"/>
            <w:tcBorders>
              <w:top w:val="nil"/>
              <w:left w:val="single" w:sz="4" w:space="0" w:color="auto"/>
              <w:bottom w:val="nil"/>
              <w:right w:val="single" w:sz="4" w:space="0" w:color="FFFFFF" w:themeColor="background1"/>
            </w:tcBorders>
            <w:vAlign w:val="bottom"/>
          </w:tcPr>
          <w:p w14:paraId="0FB849ED" w14:textId="75762AAE" w:rsidR="00F27DB9" w:rsidRPr="008A1FCF" w:rsidRDefault="00F27DB9" w:rsidP="00F27DB9">
            <w:pPr>
              <w:spacing w:line="360" w:lineRule="auto"/>
              <w:jc w:val="center"/>
              <w:rPr>
                <w:sz w:val="18"/>
                <w:szCs w:val="18"/>
                <w:lang w:val="en-GB" w:eastAsia="es-ES"/>
              </w:rPr>
            </w:pPr>
            <w:r w:rsidRPr="008A1FCF">
              <w:rPr>
                <w:sz w:val="18"/>
                <w:szCs w:val="18"/>
                <w:lang w:val="en-GB" w:eastAsia="es-ES"/>
              </w:rPr>
              <w:t>1/85 (1%)</w:t>
            </w:r>
          </w:p>
        </w:tc>
        <w:tc>
          <w:tcPr>
            <w:tcW w:w="1982" w:type="dxa"/>
            <w:tcBorders>
              <w:top w:val="nil"/>
              <w:left w:val="nil"/>
              <w:bottom w:val="nil"/>
              <w:right w:val="single" w:sz="4" w:space="0" w:color="auto"/>
            </w:tcBorders>
            <w:vAlign w:val="bottom"/>
          </w:tcPr>
          <w:p w14:paraId="24DDB3D1" w14:textId="5943F7AA" w:rsidR="00F27DB9" w:rsidRPr="008A1FCF" w:rsidRDefault="00F27DB9" w:rsidP="00F27DB9">
            <w:pPr>
              <w:spacing w:line="360" w:lineRule="auto"/>
              <w:jc w:val="center"/>
              <w:rPr>
                <w:sz w:val="18"/>
                <w:szCs w:val="18"/>
                <w:lang w:val="en-GB" w:eastAsia="es-ES"/>
              </w:rPr>
            </w:pPr>
            <w:r w:rsidRPr="008A1FCF">
              <w:rPr>
                <w:sz w:val="18"/>
                <w:szCs w:val="18"/>
                <w:lang w:val="en-GB" w:eastAsia="es-ES"/>
              </w:rPr>
              <w:t>13</w:t>
            </w:r>
          </w:p>
        </w:tc>
      </w:tr>
      <w:tr w:rsidR="00F27DB9" w:rsidRPr="00D67FA9" w14:paraId="632036AF" w14:textId="68480F3F" w:rsidTr="0087388D">
        <w:trPr>
          <w:trHeight w:val="300"/>
        </w:trPr>
        <w:tc>
          <w:tcPr>
            <w:tcW w:w="1891" w:type="dxa"/>
            <w:tcBorders>
              <w:top w:val="nil"/>
              <w:left w:val="nil"/>
              <w:bottom w:val="nil"/>
              <w:right w:val="nil"/>
            </w:tcBorders>
            <w:shd w:val="clear" w:color="auto" w:fill="auto"/>
            <w:noWrap/>
            <w:vAlign w:val="bottom"/>
            <w:hideMark/>
          </w:tcPr>
          <w:p w14:paraId="7019FE67"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nil"/>
              <w:right w:val="single" w:sz="4" w:space="0" w:color="auto"/>
            </w:tcBorders>
            <w:shd w:val="clear" w:color="auto" w:fill="auto"/>
            <w:noWrap/>
            <w:vAlign w:val="bottom"/>
            <w:hideMark/>
          </w:tcPr>
          <w:p w14:paraId="3041A5BD" w14:textId="77777777" w:rsidR="00F27DB9" w:rsidRPr="0087388D" w:rsidRDefault="00F27DB9" w:rsidP="00F27DB9">
            <w:pPr>
              <w:spacing w:line="360" w:lineRule="auto"/>
              <w:rPr>
                <w:sz w:val="18"/>
                <w:szCs w:val="20"/>
                <w:lang w:val="en-GB" w:eastAsia="es-ES"/>
              </w:rPr>
            </w:pPr>
            <w:r w:rsidRPr="0087388D">
              <w:rPr>
                <w:sz w:val="18"/>
                <w:szCs w:val="20"/>
                <w:lang w:val="en-GB" w:eastAsia="es-ES"/>
              </w:rPr>
              <w:t>Erythromycin</w:t>
            </w:r>
          </w:p>
        </w:tc>
        <w:tc>
          <w:tcPr>
            <w:tcW w:w="1260" w:type="dxa"/>
            <w:tcBorders>
              <w:top w:val="nil"/>
              <w:left w:val="single" w:sz="4" w:space="0" w:color="auto"/>
              <w:bottom w:val="nil"/>
              <w:right w:val="nil"/>
            </w:tcBorders>
            <w:shd w:val="clear" w:color="auto" w:fill="auto"/>
            <w:noWrap/>
            <w:vAlign w:val="bottom"/>
            <w:hideMark/>
          </w:tcPr>
          <w:p w14:paraId="767AFE9B" w14:textId="7AA2194E" w:rsidR="00F27DB9" w:rsidRPr="008A1FCF" w:rsidRDefault="00F27DB9" w:rsidP="00F27DB9">
            <w:pPr>
              <w:spacing w:line="360" w:lineRule="auto"/>
              <w:jc w:val="center"/>
              <w:rPr>
                <w:sz w:val="18"/>
                <w:szCs w:val="18"/>
                <w:lang w:val="en-GB" w:eastAsia="es-ES"/>
              </w:rPr>
            </w:pPr>
            <w:r w:rsidRPr="008A1FCF">
              <w:rPr>
                <w:sz w:val="18"/>
                <w:szCs w:val="18"/>
                <w:lang w:val="en-GB" w:eastAsia="es-ES"/>
              </w:rPr>
              <w:t>2/14 (14%)</w:t>
            </w:r>
          </w:p>
        </w:tc>
        <w:tc>
          <w:tcPr>
            <w:tcW w:w="1520" w:type="dxa"/>
            <w:tcBorders>
              <w:top w:val="nil"/>
              <w:left w:val="nil"/>
              <w:bottom w:val="nil"/>
              <w:right w:val="single" w:sz="4" w:space="0" w:color="auto"/>
            </w:tcBorders>
            <w:shd w:val="clear" w:color="auto" w:fill="auto"/>
            <w:noWrap/>
            <w:vAlign w:val="bottom"/>
            <w:hideMark/>
          </w:tcPr>
          <w:p w14:paraId="6786847B"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61 (39 - 84)</w:t>
            </w:r>
          </w:p>
        </w:tc>
        <w:tc>
          <w:tcPr>
            <w:tcW w:w="1217" w:type="dxa"/>
            <w:tcBorders>
              <w:top w:val="nil"/>
              <w:left w:val="single" w:sz="4" w:space="0" w:color="auto"/>
              <w:bottom w:val="nil"/>
              <w:right w:val="nil"/>
            </w:tcBorders>
            <w:shd w:val="clear" w:color="auto" w:fill="auto"/>
            <w:noWrap/>
            <w:vAlign w:val="bottom"/>
            <w:hideMark/>
          </w:tcPr>
          <w:p w14:paraId="2E954C69"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nil"/>
              <w:left w:val="nil"/>
              <w:bottom w:val="nil"/>
              <w:right w:val="single" w:sz="4" w:space="0" w:color="auto"/>
            </w:tcBorders>
            <w:shd w:val="clear" w:color="auto" w:fill="auto"/>
            <w:noWrap/>
            <w:hideMark/>
          </w:tcPr>
          <w:p w14:paraId="30A116F0" w14:textId="4C5F3CE6"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nil"/>
              <w:left w:val="single" w:sz="4" w:space="0" w:color="auto"/>
              <w:bottom w:val="nil"/>
              <w:right w:val="nil"/>
            </w:tcBorders>
            <w:shd w:val="clear" w:color="auto" w:fill="auto"/>
            <w:noWrap/>
            <w:vAlign w:val="bottom"/>
            <w:hideMark/>
          </w:tcPr>
          <w:p w14:paraId="2EF9B0E8"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nil"/>
              <w:left w:val="nil"/>
              <w:bottom w:val="nil"/>
              <w:right w:val="single" w:sz="4" w:space="0" w:color="auto"/>
            </w:tcBorders>
            <w:shd w:val="clear" w:color="auto" w:fill="auto"/>
            <w:noWrap/>
            <w:vAlign w:val="bottom"/>
            <w:hideMark/>
          </w:tcPr>
          <w:p w14:paraId="3C048534" w14:textId="24AF8B05"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nil"/>
              <w:left w:val="single" w:sz="4" w:space="0" w:color="auto"/>
              <w:bottom w:val="nil"/>
              <w:right w:val="single" w:sz="4" w:space="0" w:color="FFFFFF" w:themeColor="background1"/>
            </w:tcBorders>
            <w:vAlign w:val="bottom"/>
          </w:tcPr>
          <w:p w14:paraId="00FF7E39" w14:textId="515038CA" w:rsidR="00F27DB9" w:rsidRPr="008A1FCF" w:rsidRDefault="00F27DB9" w:rsidP="00F27DB9">
            <w:pPr>
              <w:spacing w:line="360" w:lineRule="auto"/>
              <w:jc w:val="center"/>
              <w:rPr>
                <w:sz w:val="18"/>
                <w:szCs w:val="18"/>
                <w:lang w:val="en-GB" w:eastAsia="es-ES"/>
              </w:rPr>
            </w:pPr>
            <w:r w:rsidRPr="008A1FCF">
              <w:rPr>
                <w:sz w:val="18"/>
                <w:szCs w:val="18"/>
                <w:lang w:val="en-GB" w:eastAsia="es-ES"/>
              </w:rPr>
              <w:t>2/85 (2%)</w:t>
            </w:r>
          </w:p>
        </w:tc>
        <w:tc>
          <w:tcPr>
            <w:tcW w:w="1982" w:type="dxa"/>
            <w:tcBorders>
              <w:top w:val="nil"/>
              <w:left w:val="nil"/>
              <w:bottom w:val="nil"/>
              <w:right w:val="single" w:sz="4" w:space="0" w:color="auto"/>
            </w:tcBorders>
            <w:vAlign w:val="bottom"/>
          </w:tcPr>
          <w:p w14:paraId="2F7DD82D" w14:textId="1F81253A" w:rsidR="00F27DB9" w:rsidRPr="008A1FCF" w:rsidRDefault="00F27DB9" w:rsidP="00F27DB9">
            <w:pPr>
              <w:spacing w:line="360" w:lineRule="auto"/>
              <w:jc w:val="center"/>
              <w:rPr>
                <w:sz w:val="18"/>
                <w:szCs w:val="18"/>
                <w:lang w:val="en-GB" w:eastAsia="es-ES"/>
              </w:rPr>
            </w:pPr>
            <w:r w:rsidRPr="008A1FCF">
              <w:rPr>
                <w:sz w:val="18"/>
                <w:szCs w:val="18"/>
                <w:lang w:val="en-GB" w:eastAsia="es-ES"/>
              </w:rPr>
              <w:t>61 (39 - 84)</w:t>
            </w:r>
          </w:p>
        </w:tc>
      </w:tr>
      <w:tr w:rsidR="00F27DB9" w:rsidRPr="00D67FA9" w14:paraId="39BD72A7" w14:textId="09DB0C98" w:rsidTr="0087388D">
        <w:trPr>
          <w:trHeight w:val="300"/>
        </w:trPr>
        <w:tc>
          <w:tcPr>
            <w:tcW w:w="1891" w:type="dxa"/>
            <w:tcBorders>
              <w:top w:val="nil"/>
              <w:left w:val="nil"/>
              <w:bottom w:val="nil"/>
              <w:right w:val="nil"/>
            </w:tcBorders>
            <w:shd w:val="clear" w:color="auto" w:fill="auto"/>
            <w:noWrap/>
            <w:vAlign w:val="bottom"/>
            <w:hideMark/>
          </w:tcPr>
          <w:p w14:paraId="33BACD3A"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nil"/>
              <w:right w:val="single" w:sz="4" w:space="0" w:color="auto"/>
            </w:tcBorders>
            <w:shd w:val="clear" w:color="auto" w:fill="auto"/>
            <w:noWrap/>
            <w:vAlign w:val="bottom"/>
            <w:hideMark/>
          </w:tcPr>
          <w:p w14:paraId="205FF214" w14:textId="77777777" w:rsidR="00F27DB9" w:rsidRPr="0087388D" w:rsidRDefault="00F27DB9" w:rsidP="00F27DB9">
            <w:pPr>
              <w:spacing w:line="360" w:lineRule="auto"/>
              <w:rPr>
                <w:sz w:val="18"/>
                <w:szCs w:val="20"/>
                <w:lang w:val="en-GB" w:eastAsia="es-ES"/>
              </w:rPr>
            </w:pPr>
            <w:r w:rsidRPr="0087388D">
              <w:rPr>
                <w:sz w:val="18"/>
                <w:szCs w:val="20"/>
                <w:lang w:val="en-GB" w:eastAsia="es-ES"/>
              </w:rPr>
              <w:t>Anhydroerythromycin</w:t>
            </w:r>
          </w:p>
        </w:tc>
        <w:tc>
          <w:tcPr>
            <w:tcW w:w="1260" w:type="dxa"/>
            <w:tcBorders>
              <w:top w:val="nil"/>
              <w:left w:val="single" w:sz="4" w:space="0" w:color="auto"/>
              <w:bottom w:val="nil"/>
              <w:right w:val="nil"/>
            </w:tcBorders>
            <w:shd w:val="clear" w:color="auto" w:fill="auto"/>
            <w:noWrap/>
            <w:vAlign w:val="bottom"/>
            <w:hideMark/>
          </w:tcPr>
          <w:p w14:paraId="0F33C6E5" w14:textId="7CAF707D"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nil"/>
              <w:left w:val="nil"/>
              <w:bottom w:val="nil"/>
              <w:right w:val="single" w:sz="4" w:space="0" w:color="auto"/>
            </w:tcBorders>
            <w:shd w:val="clear" w:color="auto" w:fill="auto"/>
            <w:noWrap/>
            <w:vAlign w:val="bottom"/>
            <w:hideMark/>
          </w:tcPr>
          <w:p w14:paraId="50620519" w14:textId="32C4EE4B"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217" w:type="dxa"/>
            <w:tcBorders>
              <w:top w:val="nil"/>
              <w:left w:val="single" w:sz="4" w:space="0" w:color="auto"/>
              <w:bottom w:val="nil"/>
              <w:right w:val="nil"/>
            </w:tcBorders>
            <w:shd w:val="clear" w:color="auto" w:fill="auto"/>
            <w:noWrap/>
            <w:vAlign w:val="bottom"/>
            <w:hideMark/>
          </w:tcPr>
          <w:p w14:paraId="5B6A7BFA" w14:textId="22A68F79" w:rsidR="00F27DB9" w:rsidRPr="008A1FCF" w:rsidRDefault="00F27DB9" w:rsidP="00F27DB9">
            <w:pPr>
              <w:spacing w:line="360" w:lineRule="auto"/>
              <w:jc w:val="center"/>
              <w:rPr>
                <w:sz w:val="18"/>
                <w:szCs w:val="18"/>
                <w:lang w:val="en-GB" w:eastAsia="es-ES"/>
              </w:rPr>
            </w:pPr>
            <w:r w:rsidRPr="008A1FCF">
              <w:rPr>
                <w:sz w:val="18"/>
                <w:szCs w:val="18"/>
                <w:lang w:val="en-GB" w:eastAsia="es-ES"/>
              </w:rPr>
              <w:t>14/48 (29%)</w:t>
            </w:r>
          </w:p>
        </w:tc>
        <w:tc>
          <w:tcPr>
            <w:tcW w:w="1590" w:type="dxa"/>
            <w:tcBorders>
              <w:top w:val="nil"/>
              <w:left w:val="nil"/>
              <w:bottom w:val="nil"/>
              <w:right w:val="single" w:sz="4" w:space="0" w:color="auto"/>
            </w:tcBorders>
            <w:shd w:val="clear" w:color="auto" w:fill="auto"/>
            <w:noWrap/>
            <w:vAlign w:val="bottom"/>
            <w:hideMark/>
          </w:tcPr>
          <w:p w14:paraId="1F23153E" w14:textId="0379DF0B" w:rsidR="00F27DB9" w:rsidRPr="008A1FCF" w:rsidRDefault="00F27DB9" w:rsidP="00F27DB9">
            <w:pPr>
              <w:spacing w:line="360" w:lineRule="auto"/>
              <w:jc w:val="center"/>
              <w:rPr>
                <w:sz w:val="18"/>
                <w:szCs w:val="18"/>
                <w:lang w:val="en-GB" w:eastAsia="es-ES"/>
              </w:rPr>
            </w:pPr>
            <w:r w:rsidRPr="008A1FCF">
              <w:rPr>
                <w:sz w:val="18"/>
                <w:szCs w:val="18"/>
                <w:lang w:val="en-GB" w:eastAsia="es-ES"/>
              </w:rPr>
              <w:t>15 (5.1 - 34)</w:t>
            </w:r>
          </w:p>
        </w:tc>
        <w:tc>
          <w:tcPr>
            <w:tcW w:w="1147" w:type="dxa"/>
            <w:tcBorders>
              <w:top w:val="nil"/>
              <w:left w:val="single" w:sz="4" w:space="0" w:color="auto"/>
              <w:bottom w:val="nil"/>
              <w:right w:val="nil"/>
            </w:tcBorders>
            <w:shd w:val="clear" w:color="auto" w:fill="auto"/>
            <w:noWrap/>
            <w:vAlign w:val="bottom"/>
            <w:hideMark/>
          </w:tcPr>
          <w:p w14:paraId="1FF2A2D3" w14:textId="445FEA6B" w:rsidR="00F27DB9" w:rsidRPr="008A1FCF" w:rsidRDefault="00F27DB9" w:rsidP="00F27DB9">
            <w:pPr>
              <w:spacing w:line="360" w:lineRule="auto"/>
              <w:jc w:val="center"/>
              <w:rPr>
                <w:sz w:val="18"/>
                <w:szCs w:val="18"/>
                <w:lang w:val="en-GB" w:eastAsia="es-ES"/>
              </w:rPr>
            </w:pPr>
            <w:r w:rsidRPr="008A1FCF">
              <w:rPr>
                <w:sz w:val="18"/>
                <w:szCs w:val="18"/>
                <w:lang w:val="en-GB" w:eastAsia="es-ES"/>
              </w:rPr>
              <w:t>2/23 (9%)</w:t>
            </w:r>
          </w:p>
        </w:tc>
        <w:tc>
          <w:tcPr>
            <w:tcW w:w="1594" w:type="dxa"/>
            <w:tcBorders>
              <w:top w:val="nil"/>
              <w:left w:val="nil"/>
              <w:bottom w:val="nil"/>
              <w:right w:val="single" w:sz="4" w:space="0" w:color="auto"/>
            </w:tcBorders>
            <w:shd w:val="clear" w:color="auto" w:fill="auto"/>
            <w:noWrap/>
            <w:vAlign w:val="bottom"/>
            <w:hideMark/>
          </w:tcPr>
          <w:p w14:paraId="3A5D2E14" w14:textId="6AA8CFD9" w:rsidR="00F27DB9" w:rsidRPr="008A1FCF" w:rsidRDefault="00F27DB9" w:rsidP="00F27DB9">
            <w:pPr>
              <w:spacing w:line="360" w:lineRule="auto"/>
              <w:jc w:val="center"/>
              <w:rPr>
                <w:sz w:val="18"/>
                <w:szCs w:val="18"/>
                <w:lang w:val="en-GB" w:eastAsia="es-ES"/>
              </w:rPr>
            </w:pPr>
            <w:r w:rsidRPr="008A1FCF">
              <w:rPr>
                <w:sz w:val="18"/>
                <w:szCs w:val="18"/>
                <w:lang w:val="en-GB" w:eastAsia="es-ES"/>
              </w:rPr>
              <w:t>8.7 (7.2 - 10)</w:t>
            </w:r>
          </w:p>
        </w:tc>
        <w:tc>
          <w:tcPr>
            <w:tcW w:w="1521" w:type="dxa"/>
            <w:tcBorders>
              <w:top w:val="nil"/>
              <w:left w:val="single" w:sz="4" w:space="0" w:color="auto"/>
              <w:bottom w:val="nil"/>
              <w:right w:val="single" w:sz="4" w:space="0" w:color="FFFFFF" w:themeColor="background1"/>
            </w:tcBorders>
            <w:vAlign w:val="bottom"/>
          </w:tcPr>
          <w:p w14:paraId="05515D39" w14:textId="0D9F86A9" w:rsidR="00F27DB9" w:rsidRPr="008A1FCF" w:rsidRDefault="00F27DB9" w:rsidP="00F27DB9">
            <w:pPr>
              <w:spacing w:line="360" w:lineRule="auto"/>
              <w:jc w:val="center"/>
              <w:rPr>
                <w:sz w:val="18"/>
                <w:szCs w:val="18"/>
                <w:lang w:val="en-GB" w:eastAsia="es-ES"/>
              </w:rPr>
            </w:pPr>
            <w:r w:rsidRPr="008A1FCF">
              <w:rPr>
                <w:sz w:val="18"/>
                <w:szCs w:val="18"/>
                <w:lang w:val="en-GB" w:eastAsia="es-ES"/>
              </w:rPr>
              <w:t>16/85 (19%)</w:t>
            </w:r>
          </w:p>
        </w:tc>
        <w:tc>
          <w:tcPr>
            <w:tcW w:w="1982" w:type="dxa"/>
            <w:tcBorders>
              <w:top w:val="nil"/>
              <w:left w:val="nil"/>
              <w:bottom w:val="nil"/>
              <w:right w:val="single" w:sz="4" w:space="0" w:color="auto"/>
            </w:tcBorders>
            <w:vAlign w:val="bottom"/>
          </w:tcPr>
          <w:p w14:paraId="337ED951" w14:textId="387DEE33" w:rsidR="00F27DB9" w:rsidRPr="008A1FCF" w:rsidRDefault="00F27DB9" w:rsidP="00F27DB9">
            <w:pPr>
              <w:spacing w:line="360" w:lineRule="auto"/>
              <w:jc w:val="center"/>
              <w:rPr>
                <w:sz w:val="18"/>
                <w:szCs w:val="18"/>
                <w:lang w:val="en-GB" w:eastAsia="es-ES"/>
              </w:rPr>
            </w:pPr>
            <w:r w:rsidRPr="008A1FCF">
              <w:rPr>
                <w:sz w:val="18"/>
                <w:szCs w:val="18"/>
                <w:lang w:val="en-GB" w:eastAsia="es-ES"/>
              </w:rPr>
              <w:t>14 (5.1 - 34)</w:t>
            </w:r>
          </w:p>
        </w:tc>
      </w:tr>
      <w:tr w:rsidR="00F27DB9" w:rsidRPr="00D67FA9" w14:paraId="459F8B91" w14:textId="2463D7D0" w:rsidTr="0087388D">
        <w:trPr>
          <w:trHeight w:val="300"/>
        </w:trPr>
        <w:tc>
          <w:tcPr>
            <w:tcW w:w="1891" w:type="dxa"/>
            <w:tcBorders>
              <w:top w:val="nil"/>
              <w:left w:val="nil"/>
              <w:right w:val="nil"/>
            </w:tcBorders>
            <w:shd w:val="clear" w:color="auto" w:fill="auto"/>
            <w:noWrap/>
            <w:vAlign w:val="bottom"/>
            <w:hideMark/>
          </w:tcPr>
          <w:p w14:paraId="375650F1" w14:textId="77777777" w:rsidR="00F27DB9" w:rsidRPr="00D67FA9" w:rsidRDefault="00F27DB9" w:rsidP="00F27DB9">
            <w:pPr>
              <w:spacing w:line="360" w:lineRule="auto"/>
              <w:jc w:val="center"/>
              <w:rPr>
                <w:sz w:val="18"/>
                <w:szCs w:val="20"/>
                <w:lang w:val="en-GB" w:eastAsia="es-ES"/>
              </w:rPr>
            </w:pPr>
          </w:p>
        </w:tc>
        <w:tc>
          <w:tcPr>
            <w:tcW w:w="2051" w:type="dxa"/>
            <w:tcBorders>
              <w:top w:val="nil"/>
              <w:left w:val="nil"/>
              <w:right w:val="single" w:sz="4" w:space="0" w:color="auto"/>
            </w:tcBorders>
            <w:shd w:val="clear" w:color="auto" w:fill="auto"/>
            <w:noWrap/>
            <w:vAlign w:val="bottom"/>
            <w:hideMark/>
          </w:tcPr>
          <w:p w14:paraId="056C0585" w14:textId="77777777" w:rsidR="00F27DB9" w:rsidRPr="00D67FA9" w:rsidRDefault="00F27DB9" w:rsidP="00F27DB9">
            <w:pPr>
              <w:spacing w:line="360" w:lineRule="auto"/>
              <w:rPr>
                <w:sz w:val="18"/>
                <w:szCs w:val="20"/>
                <w:lang w:val="en-GB" w:eastAsia="es-ES"/>
              </w:rPr>
            </w:pPr>
            <w:r w:rsidRPr="00D67FA9">
              <w:rPr>
                <w:sz w:val="18"/>
                <w:szCs w:val="20"/>
                <w:lang w:val="en-GB" w:eastAsia="es-ES"/>
              </w:rPr>
              <w:t>Sulfamethoxazole</w:t>
            </w:r>
          </w:p>
        </w:tc>
        <w:tc>
          <w:tcPr>
            <w:tcW w:w="1260" w:type="dxa"/>
            <w:tcBorders>
              <w:top w:val="nil"/>
              <w:left w:val="single" w:sz="4" w:space="0" w:color="auto"/>
              <w:right w:val="nil"/>
            </w:tcBorders>
            <w:shd w:val="clear" w:color="auto" w:fill="auto"/>
            <w:noWrap/>
            <w:vAlign w:val="bottom"/>
            <w:hideMark/>
          </w:tcPr>
          <w:p w14:paraId="4C07AB7C" w14:textId="21926F13" w:rsidR="00F27DB9" w:rsidRPr="008A1FCF" w:rsidRDefault="00F27DB9" w:rsidP="00F27DB9">
            <w:pPr>
              <w:spacing w:line="360" w:lineRule="auto"/>
              <w:jc w:val="center"/>
              <w:rPr>
                <w:sz w:val="18"/>
                <w:szCs w:val="18"/>
                <w:lang w:val="en-GB" w:eastAsia="es-ES"/>
              </w:rPr>
            </w:pPr>
            <w:r w:rsidRPr="008A1FCF">
              <w:rPr>
                <w:sz w:val="18"/>
                <w:szCs w:val="18"/>
                <w:lang w:val="en-GB" w:eastAsia="es-ES"/>
              </w:rPr>
              <w:t>1/14 (7%)</w:t>
            </w:r>
          </w:p>
        </w:tc>
        <w:tc>
          <w:tcPr>
            <w:tcW w:w="1520" w:type="dxa"/>
            <w:tcBorders>
              <w:top w:val="nil"/>
              <w:left w:val="nil"/>
              <w:right w:val="single" w:sz="4" w:space="0" w:color="auto"/>
            </w:tcBorders>
            <w:shd w:val="clear" w:color="auto" w:fill="auto"/>
            <w:noWrap/>
            <w:vAlign w:val="bottom"/>
            <w:hideMark/>
          </w:tcPr>
          <w:p w14:paraId="5D4A8B1D" w14:textId="78302D24" w:rsidR="00F27DB9" w:rsidRPr="008A1FCF" w:rsidRDefault="00F27DB9" w:rsidP="00F27DB9">
            <w:pPr>
              <w:spacing w:line="360" w:lineRule="auto"/>
              <w:jc w:val="center"/>
              <w:rPr>
                <w:sz w:val="18"/>
                <w:szCs w:val="18"/>
                <w:lang w:val="en-GB" w:eastAsia="es-ES"/>
              </w:rPr>
            </w:pPr>
            <w:r w:rsidRPr="008A1FCF">
              <w:rPr>
                <w:sz w:val="18"/>
                <w:szCs w:val="18"/>
                <w:lang w:val="en-GB" w:eastAsia="es-ES"/>
              </w:rPr>
              <w:t>10</w:t>
            </w:r>
          </w:p>
        </w:tc>
        <w:tc>
          <w:tcPr>
            <w:tcW w:w="1217" w:type="dxa"/>
            <w:tcBorders>
              <w:top w:val="nil"/>
              <w:left w:val="single" w:sz="4" w:space="0" w:color="auto"/>
              <w:right w:val="nil"/>
            </w:tcBorders>
            <w:shd w:val="clear" w:color="auto" w:fill="auto"/>
            <w:noWrap/>
            <w:vAlign w:val="bottom"/>
            <w:hideMark/>
          </w:tcPr>
          <w:p w14:paraId="0FC7B3ED" w14:textId="161A0B1C" w:rsidR="00F27DB9" w:rsidRPr="008A1FCF" w:rsidRDefault="00F27DB9" w:rsidP="00F27DB9">
            <w:pPr>
              <w:spacing w:line="360" w:lineRule="auto"/>
              <w:jc w:val="center"/>
              <w:rPr>
                <w:sz w:val="18"/>
                <w:szCs w:val="18"/>
                <w:lang w:val="en-GB" w:eastAsia="es-ES"/>
              </w:rPr>
            </w:pPr>
            <w:r w:rsidRPr="008A1FCF">
              <w:rPr>
                <w:sz w:val="18"/>
                <w:szCs w:val="18"/>
                <w:lang w:val="en-GB" w:eastAsia="es-ES"/>
              </w:rPr>
              <w:t>4/48 (8%)</w:t>
            </w:r>
          </w:p>
        </w:tc>
        <w:tc>
          <w:tcPr>
            <w:tcW w:w="1590" w:type="dxa"/>
            <w:tcBorders>
              <w:top w:val="nil"/>
              <w:left w:val="nil"/>
              <w:right w:val="single" w:sz="4" w:space="0" w:color="auto"/>
            </w:tcBorders>
            <w:shd w:val="clear" w:color="auto" w:fill="auto"/>
            <w:noWrap/>
            <w:vAlign w:val="bottom"/>
            <w:hideMark/>
          </w:tcPr>
          <w:p w14:paraId="7B4E3D25" w14:textId="30F488FB" w:rsidR="00F27DB9" w:rsidRPr="008A1FCF" w:rsidRDefault="00F27DB9" w:rsidP="00F27DB9">
            <w:pPr>
              <w:spacing w:line="360" w:lineRule="auto"/>
              <w:jc w:val="center"/>
              <w:rPr>
                <w:sz w:val="18"/>
                <w:szCs w:val="18"/>
                <w:lang w:val="en-GB" w:eastAsia="es-ES"/>
              </w:rPr>
            </w:pPr>
            <w:r w:rsidRPr="008A1FCF">
              <w:rPr>
                <w:sz w:val="18"/>
                <w:szCs w:val="18"/>
                <w:lang w:val="en-GB" w:eastAsia="es-ES"/>
              </w:rPr>
              <w:t>26 (5.2 - 37)</w:t>
            </w:r>
          </w:p>
        </w:tc>
        <w:tc>
          <w:tcPr>
            <w:tcW w:w="1147" w:type="dxa"/>
            <w:tcBorders>
              <w:top w:val="nil"/>
              <w:left w:val="single" w:sz="4" w:space="0" w:color="auto"/>
              <w:right w:val="nil"/>
            </w:tcBorders>
            <w:shd w:val="clear" w:color="auto" w:fill="auto"/>
            <w:noWrap/>
            <w:vAlign w:val="bottom"/>
            <w:hideMark/>
          </w:tcPr>
          <w:p w14:paraId="038CC189" w14:textId="072130F3" w:rsidR="00F27DB9" w:rsidRPr="008A1FCF" w:rsidRDefault="00F27DB9" w:rsidP="00F27DB9">
            <w:pPr>
              <w:spacing w:line="360" w:lineRule="auto"/>
              <w:jc w:val="center"/>
              <w:rPr>
                <w:sz w:val="18"/>
                <w:szCs w:val="18"/>
                <w:lang w:val="en-GB" w:eastAsia="es-ES"/>
              </w:rPr>
            </w:pPr>
            <w:r w:rsidRPr="008A1FCF">
              <w:rPr>
                <w:sz w:val="18"/>
                <w:szCs w:val="18"/>
                <w:lang w:val="en-GB" w:eastAsia="es-ES"/>
              </w:rPr>
              <w:t>2/23 (9%)</w:t>
            </w:r>
          </w:p>
        </w:tc>
        <w:tc>
          <w:tcPr>
            <w:tcW w:w="1594" w:type="dxa"/>
            <w:tcBorders>
              <w:top w:val="nil"/>
              <w:left w:val="nil"/>
              <w:right w:val="single" w:sz="4" w:space="0" w:color="auto"/>
            </w:tcBorders>
            <w:shd w:val="clear" w:color="auto" w:fill="auto"/>
            <w:noWrap/>
            <w:vAlign w:val="bottom"/>
            <w:hideMark/>
          </w:tcPr>
          <w:p w14:paraId="49E95972"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21 (17 - 26)</w:t>
            </w:r>
          </w:p>
        </w:tc>
        <w:tc>
          <w:tcPr>
            <w:tcW w:w="1521" w:type="dxa"/>
            <w:tcBorders>
              <w:top w:val="nil"/>
              <w:left w:val="single" w:sz="4" w:space="0" w:color="auto"/>
              <w:right w:val="single" w:sz="4" w:space="0" w:color="FFFFFF" w:themeColor="background1"/>
            </w:tcBorders>
            <w:vAlign w:val="bottom"/>
          </w:tcPr>
          <w:p w14:paraId="3AEC235A" w14:textId="3BFDBCBD" w:rsidR="00F27DB9" w:rsidRPr="008A1FCF" w:rsidRDefault="00F27DB9" w:rsidP="00F27DB9">
            <w:pPr>
              <w:spacing w:line="360" w:lineRule="auto"/>
              <w:jc w:val="center"/>
              <w:rPr>
                <w:sz w:val="18"/>
                <w:szCs w:val="18"/>
                <w:lang w:val="en-GB" w:eastAsia="es-ES"/>
              </w:rPr>
            </w:pPr>
            <w:r w:rsidRPr="008A1FCF">
              <w:rPr>
                <w:sz w:val="18"/>
                <w:szCs w:val="18"/>
                <w:lang w:val="en-GB" w:eastAsia="es-ES"/>
              </w:rPr>
              <w:t>7/85 (8%)</w:t>
            </w:r>
          </w:p>
        </w:tc>
        <w:tc>
          <w:tcPr>
            <w:tcW w:w="1982" w:type="dxa"/>
            <w:tcBorders>
              <w:top w:val="nil"/>
              <w:left w:val="nil"/>
              <w:right w:val="single" w:sz="4" w:space="0" w:color="auto"/>
            </w:tcBorders>
            <w:vAlign w:val="bottom"/>
          </w:tcPr>
          <w:p w14:paraId="255B02CF" w14:textId="5227E2FB" w:rsidR="00F27DB9" w:rsidRPr="008A1FCF" w:rsidRDefault="00F27DB9" w:rsidP="00F27DB9">
            <w:pPr>
              <w:spacing w:line="360" w:lineRule="auto"/>
              <w:jc w:val="center"/>
              <w:rPr>
                <w:sz w:val="18"/>
                <w:szCs w:val="18"/>
                <w:lang w:val="en-GB" w:eastAsia="es-ES"/>
              </w:rPr>
            </w:pPr>
            <w:r w:rsidRPr="008A1FCF">
              <w:rPr>
                <w:sz w:val="18"/>
                <w:szCs w:val="18"/>
                <w:lang w:val="en-GB" w:eastAsia="es-ES"/>
              </w:rPr>
              <w:t>19 (5.2 - 37)</w:t>
            </w:r>
          </w:p>
        </w:tc>
      </w:tr>
      <w:tr w:rsidR="00F27DB9" w:rsidRPr="00D67FA9" w14:paraId="7AEB63C5" w14:textId="2F87742D" w:rsidTr="0087388D">
        <w:trPr>
          <w:trHeight w:val="300"/>
        </w:trPr>
        <w:tc>
          <w:tcPr>
            <w:tcW w:w="1891" w:type="dxa"/>
            <w:tcBorders>
              <w:top w:val="nil"/>
              <w:left w:val="nil"/>
              <w:bottom w:val="single" w:sz="4" w:space="0" w:color="auto"/>
              <w:right w:val="nil"/>
            </w:tcBorders>
            <w:shd w:val="clear" w:color="auto" w:fill="auto"/>
            <w:noWrap/>
            <w:vAlign w:val="bottom"/>
            <w:hideMark/>
          </w:tcPr>
          <w:p w14:paraId="1A98F798" w14:textId="77777777" w:rsidR="00F27DB9" w:rsidRPr="00D67FA9" w:rsidRDefault="00F27DB9" w:rsidP="00F27DB9">
            <w:pPr>
              <w:spacing w:line="360" w:lineRule="auto"/>
              <w:jc w:val="center"/>
              <w:rPr>
                <w:sz w:val="18"/>
                <w:szCs w:val="20"/>
                <w:lang w:val="en-GB" w:eastAsia="es-ES"/>
              </w:rPr>
            </w:pPr>
          </w:p>
        </w:tc>
        <w:tc>
          <w:tcPr>
            <w:tcW w:w="2051" w:type="dxa"/>
            <w:tcBorders>
              <w:top w:val="nil"/>
              <w:left w:val="nil"/>
              <w:bottom w:val="single" w:sz="4" w:space="0" w:color="auto"/>
              <w:right w:val="single" w:sz="4" w:space="0" w:color="auto"/>
            </w:tcBorders>
            <w:shd w:val="clear" w:color="auto" w:fill="auto"/>
            <w:noWrap/>
            <w:vAlign w:val="bottom"/>
            <w:hideMark/>
          </w:tcPr>
          <w:p w14:paraId="795F3012" w14:textId="77777777" w:rsidR="00F27DB9" w:rsidRPr="00D67FA9" w:rsidRDefault="00F27DB9" w:rsidP="00F27DB9">
            <w:pPr>
              <w:spacing w:line="360" w:lineRule="auto"/>
              <w:rPr>
                <w:sz w:val="18"/>
                <w:szCs w:val="20"/>
                <w:lang w:val="en-GB" w:eastAsia="es-ES"/>
              </w:rPr>
            </w:pPr>
            <w:r w:rsidRPr="00D67FA9">
              <w:rPr>
                <w:sz w:val="18"/>
                <w:szCs w:val="20"/>
                <w:lang w:val="en-GB" w:eastAsia="es-ES"/>
              </w:rPr>
              <w:t>Trimethoprim</w:t>
            </w:r>
          </w:p>
        </w:tc>
        <w:tc>
          <w:tcPr>
            <w:tcW w:w="1260" w:type="dxa"/>
            <w:tcBorders>
              <w:top w:val="nil"/>
              <w:left w:val="single" w:sz="4" w:space="0" w:color="auto"/>
              <w:bottom w:val="single" w:sz="4" w:space="0" w:color="auto"/>
              <w:right w:val="nil"/>
            </w:tcBorders>
            <w:shd w:val="clear" w:color="auto" w:fill="auto"/>
            <w:noWrap/>
            <w:vAlign w:val="bottom"/>
            <w:hideMark/>
          </w:tcPr>
          <w:p w14:paraId="3959B8BE"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nil"/>
              <w:left w:val="nil"/>
              <w:bottom w:val="single" w:sz="4" w:space="0" w:color="auto"/>
              <w:right w:val="single" w:sz="4" w:space="0" w:color="auto"/>
            </w:tcBorders>
            <w:shd w:val="clear" w:color="auto" w:fill="auto"/>
            <w:noWrap/>
            <w:vAlign w:val="bottom"/>
            <w:hideMark/>
          </w:tcPr>
          <w:p w14:paraId="4211143C" w14:textId="4A367DEC"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217" w:type="dxa"/>
            <w:tcBorders>
              <w:top w:val="nil"/>
              <w:left w:val="single" w:sz="4" w:space="0" w:color="auto"/>
              <w:bottom w:val="single" w:sz="4" w:space="0" w:color="auto"/>
              <w:right w:val="nil"/>
            </w:tcBorders>
            <w:shd w:val="clear" w:color="auto" w:fill="auto"/>
            <w:noWrap/>
            <w:vAlign w:val="bottom"/>
            <w:hideMark/>
          </w:tcPr>
          <w:p w14:paraId="24421904" w14:textId="073E20A6" w:rsidR="00F27DB9" w:rsidRPr="008A1FCF" w:rsidRDefault="00F27DB9" w:rsidP="00F27DB9">
            <w:pPr>
              <w:spacing w:line="360" w:lineRule="auto"/>
              <w:jc w:val="center"/>
              <w:rPr>
                <w:sz w:val="18"/>
                <w:szCs w:val="18"/>
                <w:lang w:val="en-GB" w:eastAsia="es-ES"/>
              </w:rPr>
            </w:pPr>
            <w:r w:rsidRPr="008A1FCF">
              <w:rPr>
                <w:sz w:val="18"/>
                <w:szCs w:val="18"/>
                <w:lang w:val="en-GB" w:eastAsia="es-ES"/>
              </w:rPr>
              <w:t>3/48 (6%)</w:t>
            </w:r>
          </w:p>
        </w:tc>
        <w:tc>
          <w:tcPr>
            <w:tcW w:w="1590" w:type="dxa"/>
            <w:tcBorders>
              <w:top w:val="nil"/>
              <w:left w:val="nil"/>
              <w:bottom w:val="single" w:sz="4" w:space="0" w:color="auto"/>
              <w:right w:val="single" w:sz="4" w:space="0" w:color="auto"/>
            </w:tcBorders>
            <w:shd w:val="clear" w:color="auto" w:fill="auto"/>
            <w:noWrap/>
            <w:vAlign w:val="bottom"/>
            <w:hideMark/>
          </w:tcPr>
          <w:p w14:paraId="16C6726A" w14:textId="174D8BA6" w:rsidR="00F27DB9" w:rsidRPr="008A1FCF" w:rsidRDefault="00F27DB9" w:rsidP="00F27DB9">
            <w:pPr>
              <w:spacing w:line="360" w:lineRule="auto"/>
              <w:jc w:val="center"/>
              <w:rPr>
                <w:sz w:val="18"/>
                <w:szCs w:val="18"/>
                <w:lang w:val="en-GB" w:eastAsia="es-ES"/>
              </w:rPr>
            </w:pPr>
            <w:r w:rsidRPr="008A1FCF">
              <w:rPr>
                <w:sz w:val="18"/>
                <w:szCs w:val="18"/>
                <w:lang w:val="en-GB" w:eastAsia="es-ES"/>
              </w:rPr>
              <w:t>15 (6.5 - 39)</w:t>
            </w:r>
          </w:p>
        </w:tc>
        <w:tc>
          <w:tcPr>
            <w:tcW w:w="1147" w:type="dxa"/>
            <w:tcBorders>
              <w:top w:val="nil"/>
              <w:left w:val="single" w:sz="4" w:space="0" w:color="auto"/>
              <w:bottom w:val="single" w:sz="4" w:space="0" w:color="auto"/>
              <w:right w:val="nil"/>
            </w:tcBorders>
            <w:shd w:val="clear" w:color="auto" w:fill="auto"/>
            <w:noWrap/>
            <w:vAlign w:val="bottom"/>
            <w:hideMark/>
          </w:tcPr>
          <w:p w14:paraId="56201CAE"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nil"/>
              <w:left w:val="nil"/>
              <w:bottom w:val="single" w:sz="4" w:space="0" w:color="auto"/>
              <w:right w:val="single" w:sz="4" w:space="0" w:color="auto"/>
            </w:tcBorders>
            <w:shd w:val="clear" w:color="auto" w:fill="auto"/>
            <w:noWrap/>
            <w:vAlign w:val="bottom"/>
            <w:hideMark/>
          </w:tcPr>
          <w:p w14:paraId="28F926B0" w14:textId="6966AA43"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nil"/>
              <w:left w:val="single" w:sz="4" w:space="0" w:color="auto"/>
              <w:bottom w:val="single" w:sz="4" w:space="0" w:color="auto"/>
              <w:right w:val="single" w:sz="4" w:space="0" w:color="FFFFFF" w:themeColor="background1"/>
            </w:tcBorders>
            <w:vAlign w:val="bottom"/>
          </w:tcPr>
          <w:p w14:paraId="0EE3BE6A" w14:textId="103E731C" w:rsidR="00F27DB9" w:rsidRPr="008A1FCF" w:rsidRDefault="00F27DB9" w:rsidP="00F27DB9">
            <w:pPr>
              <w:spacing w:line="360" w:lineRule="auto"/>
              <w:jc w:val="center"/>
              <w:rPr>
                <w:sz w:val="18"/>
                <w:szCs w:val="18"/>
                <w:lang w:val="en-GB" w:eastAsia="es-ES"/>
              </w:rPr>
            </w:pPr>
            <w:r w:rsidRPr="008A1FCF">
              <w:rPr>
                <w:sz w:val="18"/>
                <w:szCs w:val="18"/>
                <w:lang w:val="en-GB" w:eastAsia="es-ES"/>
              </w:rPr>
              <w:t>3/85 (4%)</w:t>
            </w:r>
          </w:p>
        </w:tc>
        <w:tc>
          <w:tcPr>
            <w:tcW w:w="1982" w:type="dxa"/>
            <w:tcBorders>
              <w:top w:val="nil"/>
              <w:left w:val="nil"/>
              <w:bottom w:val="single" w:sz="4" w:space="0" w:color="auto"/>
              <w:right w:val="single" w:sz="4" w:space="0" w:color="auto"/>
            </w:tcBorders>
            <w:vAlign w:val="bottom"/>
          </w:tcPr>
          <w:p w14:paraId="7A80A5EE" w14:textId="5F3BA9D3" w:rsidR="00F27DB9" w:rsidRPr="008A1FCF" w:rsidRDefault="00F27DB9" w:rsidP="00F27DB9">
            <w:pPr>
              <w:spacing w:line="360" w:lineRule="auto"/>
              <w:jc w:val="center"/>
              <w:rPr>
                <w:sz w:val="18"/>
                <w:szCs w:val="18"/>
                <w:lang w:val="en-GB" w:eastAsia="es-ES"/>
              </w:rPr>
            </w:pPr>
            <w:r w:rsidRPr="008A1FCF">
              <w:rPr>
                <w:sz w:val="18"/>
                <w:szCs w:val="18"/>
                <w:lang w:val="en-GB" w:eastAsia="es-ES"/>
              </w:rPr>
              <w:t>15 (6.5 - 39)</w:t>
            </w:r>
          </w:p>
        </w:tc>
      </w:tr>
      <w:tr w:rsidR="00F27DB9" w:rsidRPr="00D67FA9" w14:paraId="4AA95944" w14:textId="346A9585" w:rsidTr="0087388D">
        <w:trPr>
          <w:trHeight w:val="300"/>
        </w:trPr>
        <w:tc>
          <w:tcPr>
            <w:tcW w:w="1891" w:type="dxa"/>
            <w:tcBorders>
              <w:top w:val="single" w:sz="4" w:space="0" w:color="auto"/>
              <w:left w:val="nil"/>
              <w:bottom w:val="nil"/>
              <w:right w:val="nil"/>
            </w:tcBorders>
            <w:shd w:val="clear" w:color="auto" w:fill="auto"/>
            <w:noWrap/>
            <w:vAlign w:val="bottom"/>
            <w:hideMark/>
          </w:tcPr>
          <w:p w14:paraId="40AA192F" w14:textId="0158A208" w:rsidR="00F27DB9" w:rsidRPr="0087388D" w:rsidRDefault="00F27DB9" w:rsidP="00F27DB9">
            <w:pPr>
              <w:spacing w:line="360" w:lineRule="auto"/>
              <w:rPr>
                <w:sz w:val="18"/>
                <w:szCs w:val="20"/>
                <w:lang w:val="en-GB" w:eastAsia="es-ES"/>
              </w:rPr>
            </w:pPr>
            <w:r w:rsidRPr="0087388D">
              <w:rPr>
                <w:sz w:val="18"/>
                <w:szCs w:val="20"/>
                <w:lang w:val="en-GB" w:eastAsia="es-ES"/>
              </w:rPr>
              <w:t>Ant</w:t>
            </w:r>
            <w:r w:rsidR="00127498" w:rsidRPr="0087388D">
              <w:rPr>
                <w:sz w:val="18"/>
                <w:szCs w:val="20"/>
                <w:lang w:val="en-GB" w:eastAsia="es-ES"/>
              </w:rPr>
              <w:t>i</w:t>
            </w:r>
            <w:r w:rsidRPr="0087388D">
              <w:rPr>
                <w:sz w:val="18"/>
                <w:szCs w:val="20"/>
                <w:lang w:val="en-GB" w:eastAsia="es-ES"/>
              </w:rPr>
              <w:t>hypertensives</w:t>
            </w:r>
          </w:p>
        </w:tc>
        <w:tc>
          <w:tcPr>
            <w:tcW w:w="2051" w:type="dxa"/>
            <w:tcBorders>
              <w:top w:val="single" w:sz="4" w:space="0" w:color="auto"/>
              <w:left w:val="nil"/>
              <w:bottom w:val="nil"/>
              <w:right w:val="single" w:sz="4" w:space="0" w:color="auto"/>
            </w:tcBorders>
            <w:shd w:val="clear" w:color="auto" w:fill="auto"/>
            <w:noWrap/>
            <w:vAlign w:val="bottom"/>
            <w:hideMark/>
          </w:tcPr>
          <w:p w14:paraId="5894E5D5" w14:textId="77777777" w:rsidR="00F27DB9" w:rsidRPr="0087388D" w:rsidRDefault="00F27DB9" w:rsidP="00F27DB9">
            <w:pPr>
              <w:spacing w:line="360" w:lineRule="auto"/>
              <w:rPr>
                <w:sz w:val="18"/>
                <w:szCs w:val="20"/>
                <w:lang w:val="en-GB" w:eastAsia="es-ES"/>
              </w:rPr>
            </w:pPr>
            <w:r w:rsidRPr="0087388D">
              <w:rPr>
                <w:sz w:val="18"/>
                <w:szCs w:val="20"/>
                <w:lang w:val="en-GB" w:eastAsia="es-ES"/>
              </w:rPr>
              <w:t>Atenolol</w:t>
            </w:r>
          </w:p>
        </w:tc>
        <w:tc>
          <w:tcPr>
            <w:tcW w:w="1260" w:type="dxa"/>
            <w:tcBorders>
              <w:top w:val="single" w:sz="4" w:space="0" w:color="auto"/>
              <w:left w:val="single" w:sz="4" w:space="0" w:color="auto"/>
              <w:bottom w:val="nil"/>
              <w:right w:val="nil"/>
            </w:tcBorders>
            <w:shd w:val="clear" w:color="auto" w:fill="auto"/>
            <w:noWrap/>
            <w:vAlign w:val="bottom"/>
            <w:hideMark/>
          </w:tcPr>
          <w:p w14:paraId="744EF6D4" w14:textId="6F20DAB3" w:rsidR="00F27DB9" w:rsidRPr="008A1FCF" w:rsidRDefault="00F27DB9" w:rsidP="00F27DB9">
            <w:pPr>
              <w:spacing w:line="360" w:lineRule="auto"/>
              <w:jc w:val="center"/>
              <w:rPr>
                <w:sz w:val="18"/>
                <w:szCs w:val="18"/>
                <w:lang w:val="en-GB" w:eastAsia="es-ES"/>
              </w:rPr>
            </w:pPr>
            <w:r w:rsidRPr="008A1FCF">
              <w:rPr>
                <w:sz w:val="18"/>
                <w:szCs w:val="18"/>
                <w:lang w:val="en-GB" w:eastAsia="es-ES"/>
              </w:rPr>
              <w:t>2/14 (14%)</w:t>
            </w:r>
          </w:p>
        </w:tc>
        <w:tc>
          <w:tcPr>
            <w:tcW w:w="1520" w:type="dxa"/>
            <w:tcBorders>
              <w:top w:val="single" w:sz="4" w:space="0" w:color="auto"/>
              <w:left w:val="nil"/>
              <w:bottom w:val="nil"/>
              <w:right w:val="single" w:sz="4" w:space="0" w:color="auto"/>
            </w:tcBorders>
            <w:shd w:val="clear" w:color="auto" w:fill="auto"/>
            <w:noWrap/>
            <w:vAlign w:val="bottom"/>
            <w:hideMark/>
          </w:tcPr>
          <w:p w14:paraId="146005D9" w14:textId="058BFFBC" w:rsidR="00F27DB9" w:rsidRPr="008A1FCF" w:rsidRDefault="00F27DB9" w:rsidP="00F27DB9">
            <w:pPr>
              <w:spacing w:line="360" w:lineRule="auto"/>
              <w:jc w:val="center"/>
              <w:rPr>
                <w:sz w:val="18"/>
                <w:szCs w:val="18"/>
                <w:lang w:val="en-GB" w:eastAsia="es-ES"/>
              </w:rPr>
            </w:pPr>
            <w:r w:rsidRPr="008A1FCF">
              <w:rPr>
                <w:sz w:val="18"/>
                <w:szCs w:val="18"/>
                <w:lang w:val="en-GB" w:eastAsia="es-ES"/>
              </w:rPr>
              <w:t>115 (39 – 190)</w:t>
            </w:r>
          </w:p>
        </w:tc>
        <w:tc>
          <w:tcPr>
            <w:tcW w:w="1217" w:type="dxa"/>
            <w:tcBorders>
              <w:top w:val="single" w:sz="4" w:space="0" w:color="auto"/>
              <w:left w:val="single" w:sz="4" w:space="0" w:color="auto"/>
              <w:bottom w:val="nil"/>
              <w:right w:val="nil"/>
            </w:tcBorders>
            <w:shd w:val="clear" w:color="auto" w:fill="auto"/>
            <w:noWrap/>
            <w:vAlign w:val="bottom"/>
            <w:hideMark/>
          </w:tcPr>
          <w:p w14:paraId="42CD1FC9"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single" w:sz="4" w:space="0" w:color="auto"/>
              <w:left w:val="nil"/>
              <w:bottom w:val="nil"/>
              <w:right w:val="single" w:sz="4" w:space="0" w:color="auto"/>
            </w:tcBorders>
            <w:shd w:val="clear" w:color="auto" w:fill="auto"/>
            <w:noWrap/>
            <w:vAlign w:val="bottom"/>
            <w:hideMark/>
          </w:tcPr>
          <w:p w14:paraId="52494693" w14:textId="5594C185"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single" w:sz="4" w:space="0" w:color="auto"/>
              <w:left w:val="single" w:sz="4" w:space="0" w:color="auto"/>
              <w:bottom w:val="nil"/>
              <w:right w:val="nil"/>
            </w:tcBorders>
            <w:shd w:val="clear" w:color="auto" w:fill="auto"/>
            <w:noWrap/>
            <w:vAlign w:val="bottom"/>
            <w:hideMark/>
          </w:tcPr>
          <w:p w14:paraId="60254619"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single" w:sz="4" w:space="0" w:color="auto"/>
              <w:left w:val="nil"/>
              <w:bottom w:val="nil"/>
              <w:right w:val="single" w:sz="4" w:space="0" w:color="auto"/>
            </w:tcBorders>
            <w:shd w:val="clear" w:color="auto" w:fill="auto"/>
            <w:noWrap/>
            <w:vAlign w:val="bottom"/>
            <w:hideMark/>
          </w:tcPr>
          <w:p w14:paraId="10FF1EFA" w14:textId="6C71C96D"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single" w:sz="4" w:space="0" w:color="auto"/>
              <w:left w:val="single" w:sz="4" w:space="0" w:color="auto"/>
              <w:bottom w:val="nil"/>
              <w:right w:val="single" w:sz="4" w:space="0" w:color="FFFFFF" w:themeColor="background1"/>
            </w:tcBorders>
            <w:vAlign w:val="bottom"/>
          </w:tcPr>
          <w:p w14:paraId="4BBA0256" w14:textId="46D2A17C" w:rsidR="00F27DB9" w:rsidRPr="008A1FCF" w:rsidRDefault="00F27DB9" w:rsidP="00F27DB9">
            <w:pPr>
              <w:spacing w:line="360" w:lineRule="auto"/>
              <w:jc w:val="center"/>
              <w:rPr>
                <w:sz w:val="18"/>
                <w:szCs w:val="18"/>
                <w:lang w:val="en-GB" w:eastAsia="es-ES"/>
              </w:rPr>
            </w:pPr>
            <w:r w:rsidRPr="008A1FCF">
              <w:rPr>
                <w:sz w:val="18"/>
                <w:szCs w:val="18"/>
                <w:lang w:val="en-GB" w:eastAsia="es-ES"/>
              </w:rPr>
              <w:t>2/85 (2%)</w:t>
            </w:r>
          </w:p>
        </w:tc>
        <w:tc>
          <w:tcPr>
            <w:tcW w:w="1982" w:type="dxa"/>
            <w:tcBorders>
              <w:top w:val="single" w:sz="4" w:space="0" w:color="auto"/>
              <w:left w:val="nil"/>
              <w:bottom w:val="nil"/>
              <w:right w:val="single" w:sz="4" w:space="0" w:color="auto"/>
            </w:tcBorders>
            <w:vAlign w:val="bottom"/>
          </w:tcPr>
          <w:p w14:paraId="77F6E51B" w14:textId="0EEEDA0C" w:rsidR="00F27DB9" w:rsidRPr="008A1FCF" w:rsidRDefault="00F27DB9" w:rsidP="00F27DB9">
            <w:pPr>
              <w:spacing w:line="360" w:lineRule="auto"/>
              <w:jc w:val="center"/>
              <w:rPr>
                <w:sz w:val="18"/>
                <w:szCs w:val="18"/>
                <w:lang w:val="en-GB" w:eastAsia="es-ES"/>
              </w:rPr>
            </w:pPr>
            <w:r w:rsidRPr="008A1FCF">
              <w:rPr>
                <w:sz w:val="18"/>
                <w:szCs w:val="18"/>
                <w:lang w:val="en-GB" w:eastAsia="es-ES"/>
              </w:rPr>
              <w:t>115 (39 – 190)</w:t>
            </w:r>
          </w:p>
        </w:tc>
      </w:tr>
      <w:tr w:rsidR="00F27DB9" w:rsidRPr="00D67FA9" w14:paraId="0E45A586" w14:textId="55C03C30" w:rsidTr="0087388D">
        <w:trPr>
          <w:trHeight w:val="300"/>
        </w:trPr>
        <w:tc>
          <w:tcPr>
            <w:tcW w:w="1891" w:type="dxa"/>
            <w:tcBorders>
              <w:top w:val="nil"/>
              <w:left w:val="nil"/>
              <w:bottom w:val="nil"/>
              <w:right w:val="nil"/>
            </w:tcBorders>
            <w:shd w:val="clear" w:color="auto" w:fill="auto"/>
            <w:noWrap/>
            <w:vAlign w:val="bottom"/>
            <w:hideMark/>
          </w:tcPr>
          <w:p w14:paraId="028BFF14"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nil"/>
              <w:right w:val="single" w:sz="4" w:space="0" w:color="auto"/>
            </w:tcBorders>
            <w:shd w:val="clear" w:color="auto" w:fill="auto"/>
            <w:noWrap/>
            <w:vAlign w:val="bottom"/>
            <w:hideMark/>
          </w:tcPr>
          <w:p w14:paraId="4FC54F4C" w14:textId="77777777" w:rsidR="00F27DB9" w:rsidRPr="0087388D" w:rsidRDefault="00F27DB9" w:rsidP="00F27DB9">
            <w:pPr>
              <w:spacing w:line="360" w:lineRule="auto"/>
              <w:rPr>
                <w:sz w:val="18"/>
                <w:szCs w:val="20"/>
                <w:lang w:val="en-GB" w:eastAsia="es-ES"/>
              </w:rPr>
            </w:pPr>
            <w:r w:rsidRPr="0087388D">
              <w:rPr>
                <w:sz w:val="18"/>
                <w:szCs w:val="20"/>
                <w:lang w:val="en-GB" w:eastAsia="es-ES"/>
              </w:rPr>
              <w:t xml:space="preserve">Irbesartan </w:t>
            </w:r>
          </w:p>
        </w:tc>
        <w:tc>
          <w:tcPr>
            <w:tcW w:w="1260" w:type="dxa"/>
            <w:tcBorders>
              <w:top w:val="nil"/>
              <w:left w:val="single" w:sz="4" w:space="0" w:color="auto"/>
              <w:bottom w:val="nil"/>
              <w:right w:val="nil"/>
            </w:tcBorders>
            <w:shd w:val="clear" w:color="auto" w:fill="auto"/>
            <w:noWrap/>
            <w:vAlign w:val="bottom"/>
            <w:hideMark/>
          </w:tcPr>
          <w:p w14:paraId="0B6DDF2C" w14:textId="6EBBB8ED" w:rsidR="00F27DB9" w:rsidRPr="008A1FCF" w:rsidRDefault="00F27DB9" w:rsidP="00F27DB9">
            <w:pPr>
              <w:spacing w:line="360" w:lineRule="auto"/>
              <w:jc w:val="center"/>
              <w:rPr>
                <w:sz w:val="18"/>
                <w:szCs w:val="18"/>
                <w:lang w:val="en-GB" w:eastAsia="es-ES"/>
              </w:rPr>
            </w:pPr>
            <w:r w:rsidRPr="008A1FCF">
              <w:rPr>
                <w:sz w:val="18"/>
                <w:szCs w:val="18"/>
                <w:lang w:val="en-GB" w:eastAsia="es-ES"/>
              </w:rPr>
              <w:t>2/14 (14%)</w:t>
            </w:r>
          </w:p>
        </w:tc>
        <w:tc>
          <w:tcPr>
            <w:tcW w:w="1520" w:type="dxa"/>
            <w:tcBorders>
              <w:top w:val="nil"/>
              <w:left w:val="nil"/>
              <w:bottom w:val="nil"/>
              <w:right w:val="single" w:sz="4" w:space="0" w:color="auto"/>
            </w:tcBorders>
            <w:shd w:val="clear" w:color="auto" w:fill="auto"/>
            <w:noWrap/>
            <w:vAlign w:val="bottom"/>
            <w:hideMark/>
          </w:tcPr>
          <w:p w14:paraId="11176385"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17 (12 - 22)</w:t>
            </w:r>
          </w:p>
        </w:tc>
        <w:tc>
          <w:tcPr>
            <w:tcW w:w="1217" w:type="dxa"/>
            <w:tcBorders>
              <w:top w:val="nil"/>
              <w:left w:val="single" w:sz="4" w:space="0" w:color="auto"/>
              <w:bottom w:val="nil"/>
              <w:right w:val="nil"/>
            </w:tcBorders>
            <w:shd w:val="clear" w:color="auto" w:fill="auto"/>
            <w:noWrap/>
            <w:vAlign w:val="bottom"/>
            <w:hideMark/>
          </w:tcPr>
          <w:p w14:paraId="49519233" w14:textId="0590F518" w:rsidR="00F27DB9" w:rsidRPr="008A1FCF" w:rsidRDefault="00F27DB9" w:rsidP="00F27DB9">
            <w:pPr>
              <w:spacing w:line="360" w:lineRule="auto"/>
              <w:jc w:val="center"/>
              <w:rPr>
                <w:sz w:val="18"/>
                <w:szCs w:val="18"/>
                <w:lang w:val="en-GB" w:eastAsia="es-ES"/>
              </w:rPr>
            </w:pPr>
            <w:r w:rsidRPr="008A1FCF">
              <w:rPr>
                <w:sz w:val="18"/>
                <w:szCs w:val="18"/>
                <w:lang w:val="en-GB" w:eastAsia="es-ES"/>
              </w:rPr>
              <w:t>3/48 (6%)</w:t>
            </w:r>
          </w:p>
        </w:tc>
        <w:tc>
          <w:tcPr>
            <w:tcW w:w="1590" w:type="dxa"/>
            <w:tcBorders>
              <w:top w:val="nil"/>
              <w:left w:val="nil"/>
              <w:bottom w:val="nil"/>
              <w:right w:val="single" w:sz="4" w:space="0" w:color="auto"/>
            </w:tcBorders>
            <w:shd w:val="clear" w:color="auto" w:fill="auto"/>
            <w:noWrap/>
            <w:vAlign w:val="bottom"/>
            <w:hideMark/>
          </w:tcPr>
          <w:p w14:paraId="596280CC" w14:textId="4F23452E" w:rsidR="00F27DB9" w:rsidRPr="008A1FCF" w:rsidRDefault="00F27DB9" w:rsidP="00F27DB9">
            <w:pPr>
              <w:spacing w:line="360" w:lineRule="auto"/>
              <w:jc w:val="center"/>
              <w:rPr>
                <w:sz w:val="18"/>
                <w:szCs w:val="18"/>
                <w:lang w:val="en-GB" w:eastAsia="es-ES"/>
              </w:rPr>
            </w:pPr>
            <w:r w:rsidRPr="008A1FCF">
              <w:rPr>
                <w:sz w:val="18"/>
                <w:szCs w:val="18"/>
                <w:lang w:val="en-GB" w:eastAsia="es-ES"/>
              </w:rPr>
              <w:t>8.4 (7.0 – 32)</w:t>
            </w:r>
          </w:p>
        </w:tc>
        <w:tc>
          <w:tcPr>
            <w:tcW w:w="1147" w:type="dxa"/>
            <w:tcBorders>
              <w:top w:val="nil"/>
              <w:left w:val="single" w:sz="4" w:space="0" w:color="auto"/>
              <w:bottom w:val="nil"/>
              <w:right w:val="nil"/>
            </w:tcBorders>
            <w:shd w:val="clear" w:color="auto" w:fill="auto"/>
            <w:noWrap/>
            <w:vAlign w:val="bottom"/>
            <w:hideMark/>
          </w:tcPr>
          <w:p w14:paraId="32F3FCE2" w14:textId="428DBAB4" w:rsidR="00F27DB9" w:rsidRPr="008A1FCF" w:rsidRDefault="00F27DB9" w:rsidP="00F27DB9">
            <w:pPr>
              <w:spacing w:line="360" w:lineRule="auto"/>
              <w:jc w:val="center"/>
              <w:rPr>
                <w:sz w:val="18"/>
                <w:szCs w:val="18"/>
                <w:lang w:val="en-GB" w:eastAsia="es-ES"/>
              </w:rPr>
            </w:pPr>
            <w:r w:rsidRPr="008A1FCF">
              <w:rPr>
                <w:sz w:val="18"/>
                <w:szCs w:val="18"/>
                <w:lang w:val="en-GB" w:eastAsia="es-ES"/>
              </w:rPr>
              <w:t>2/23 (9%)</w:t>
            </w:r>
          </w:p>
        </w:tc>
        <w:tc>
          <w:tcPr>
            <w:tcW w:w="1594" w:type="dxa"/>
            <w:tcBorders>
              <w:top w:val="nil"/>
              <w:left w:val="nil"/>
              <w:bottom w:val="nil"/>
              <w:right w:val="single" w:sz="4" w:space="0" w:color="auto"/>
            </w:tcBorders>
            <w:shd w:val="clear" w:color="auto" w:fill="auto"/>
            <w:noWrap/>
            <w:vAlign w:val="bottom"/>
            <w:hideMark/>
          </w:tcPr>
          <w:p w14:paraId="55393DB8" w14:textId="74B88A9A" w:rsidR="00F27DB9" w:rsidRPr="008A1FCF" w:rsidRDefault="00F27DB9" w:rsidP="00F27DB9">
            <w:pPr>
              <w:spacing w:line="360" w:lineRule="auto"/>
              <w:jc w:val="center"/>
              <w:rPr>
                <w:sz w:val="18"/>
                <w:szCs w:val="18"/>
                <w:lang w:val="en-GB" w:eastAsia="es-ES"/>
              </w:rPr>
            </w:pPr>
            <w:r w:rsidRPr="008A1FCF">
              <w:rPr>
                <w:sz w:val="18"/>
                <w:szCs w:val="18"/>
                <w:lang w:val="en-GB" w:eastAsia="es-ES"/>
              </w:rPr>
              <w:t>10 (5.6- 14)</w:t>
            </w:r>
          </w:p>
        </w:tc>
        <w:tc>
          <w:tcPr>
            <w:tcW w:w="1521" w:type="dxa"/>
            <w:tcBorders>
              <w:top w:val="nil"/>
              <w:left w:val="single" w:sz="4" w:space="0" w:color="auto"/>
              <w:bottom w:val="nil"/>
              <w:right w:val="single" w:sz="4" w:space="0" w:color="FFFFFF" w:themeColor="background1"/>
            </w:tcBorders>
            <w:vAlign w:val="bottom"/>
          </w:tcPr>
          <w:p w14:paraId="0B173CA6" w14:textId="1989E140" w:rsidR="00F27DB9" w:rsidRPr="008A1FCF" w:rsidRDefault="00F27DB9" w:rsidP="00F27DB9">
            <w:pPr>
              <w:spacing w:line="360" w:lineRule="auto"/>
              <w:jc w:val="center"/>
              <w:rPr>
                <w:sz w:val="18"/>
                <w:szCs w:val="18"/>
                <w:lang w:val="en-GB" w:eastAsia="es-ES"/>
              </w:rPr>
            </w:pPr>
            <w:r w:rsidRPr="008A1FCF">
              <w:rPr>
                <w:sz w:val="18"/>
                <w:szCs w:val="18"/>
                <w:lang w:val="en-GB" w:eastAsia="es-ES"/>
              </w:rPr>
              <w:t>7/85 (8%)</w:t>
            </w:r>
          </w:p>
        </w:tc>
        <w:tc>
          <w:tcPr>
            <w:tcW w:w="1982" w:type="dxa"/>
            <w:tcBorders>
              <w:top w:val="nil"/>
              <w:left w:val="nil"/>
              <w:bottom w:val="nil"/>
              <w:right w:val="single" w:sz="4" w:space="0" w:color="auto"/>
            </w:tcBorders>
            <w:vAlign w:val="bottom"/>
          </w:tcPr>
          <w:p w14:paraId="4AD1CF2F" w14:textId="7C2FC264" w:rsidR="00F27DB9" w:rsidRPr="008A1FCF" w:rsidRDefault="00F27DB9" w:rsidP="00F27DB9">
            <w:pPr>
              <w:spacing w:line="360" w:lineRule="auto"/>
              <w:jc w:val="center"/>
              <w:rPr>
                <w:sz w:val="18"/>
                <w:szCs w:val="18"/>
                <w:lang w:val="en-GB" w:eastAsia="es-ES"/>
              </w:rPr>
            </w:pPr>
            <w:r w:rsidRPr="008A1FCF">
              <w:rPr>
                <w:sz w:val="18"/>
                <w:szCs w:val="18"/>
                <w:lang w:val="en-GB" w:eastAsia="es-ES"/>
              </w:rPr>
              <w:t>12 (5.6 - 32)</w:t>
            </w:r>
          </w:p>
        </w:tc>
      </w:tr>
      <w:tr w:rsidR="00F27DB9" w:rsidRPr="00D67FA9" w14:paraId="3DC1C400" w14:textId="6E061E6E" w:rsidTr="0087388D">
        <w:trPr>
          <w:trHeight w:val="300"/>
        </w:trPr>
        <w:tc>
          <w:tcPr>
            <w:tcW w:w="1891" w:type="dxa"/>
            <w:tcBorders>
              <w:top w:val="nil"/>
              <w:left w:val="nil"/>
              <w:right w:val="nil"/>
            </w:tcBorders>
            <w:shd w:val="clear" w:color="auto" w:fill="auto"/>
            <w:noWrap/>
            <w:vAlign w:val="bottom"/>
            <w:hideMark/>
          </w:tcPr>
          <w:p w14:paraId="2BEE7D2C"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right w:val="single" w:sz="4" w:space="0" w:color="auto"/>
            </w:tcBorders>
            <w:shd w:val="clear" w:color="auto" w:fill="auto"/>
            <w:noWrap/>
            <w:vAlign w:val="bottom"/>
            <w:hideMark/>
          </w:tcPr>
          <w:p w14:paraId="7744D679" w14:textId="77777777" w:rsidR="00F27DB9" w:rsidRPr="0087388D" w:rsidRDefault="00F27DB9" w:rsidP="00F27DB9">
            <w:pPr>
              <w:spacing w:line="360" w:lineRule="auto"/>
              <w:rPr>
                <w:sz w:val="18"/>
                <w:szCs w:val="20"/>
                <w:lang w:val="en-GB" w:eastAsia="es-ES"/>
              </w:rPr>
            </w:pPr>
            <w:r w:rsidRPr="0087388D">
              <w:rPr>
                <w:sz w:val="18"/>
                <w:szCs w:val="20"/>
                <w:lang w:val="en-GB" w:eastAsia="es-ES"/>
              </w:rPr>
              <w:t>Metoprolol</w:t>
            </w:r>
          </w:p>
        </w:tc>
        <w:tc>
          <w:tcPr>
            <w:tcW w:w="1260" w:type="dxa"/>
            <w:tcBorders>
              <w:top w:val="nil"/>
              <w:left w:val="single" w:sz="4" w:space="0" w:color="auto"/>
              <w:right w:val="nil"/>
            </w:tcBorders>
            <w:shd w:val="clear" w:color="auto" w:fill="auto"/>
            <w:noWrap/>
            <w:vAlign w:val="bottom"/>
            <w:hideMark/>
          </w:tcPr>
          <w:p w14:paraId="76192DF5" w14:textId="3C5CAE85" w:rsidR="00F27DB9" w:rsidRPr="008A1FCF" w:rsidRDefault="00F27DB9" w:rsidP="00F27DB9">
            <w:pPr>
              <w:spacing w:line="360" w:lineRule="auto"/>
              <w:jc w:val="center"/>
              <w:rPr>
                <w:sz w:val="18"/>
                <w:szCs w:val="18"/>
                <w:lang w:val="en-GB" w:eastAsia="es-ES"/>
              </w:rPr>
            </w:pPr>
            <w:r w:rsidRPr="008A1FCF">
              <w:rPr>
                <w:sz w:val="18"/>
                <w:szCs w:val="18"/>
                <w:lang w:val="en-GB" w:eastAsia="es-ES"/>
              </w:rPr>
              <w:t>1/14 (7%)</w:t>
            </w:r>
          </w:p>
        </w:tc>
        <w:tc>
          <w:tcPr>
            <w:tcW w:w="1520" w:type="dxa"/>
            <w:tcBorders>
              <w:top w:val="nil"/>
              <w:left w:val="nil"/>
              <w:right w:val="single" w:sz="4" w:space="0" w:color="auto"/>
            </w:tcBorders>
            <w:shd w:val="clear" w:color="auto" w:fill="auto"/>
            <w:noWrap/>
            <w:vAlign w:val="bottom"/>
            <w:hideMark/>
          </w:tcPr>
          <w:p w14:paraId="3F050E8F" w14:textId="29FF16AA" w:rsidR="00F27DB9" w:rsidRPr="008A1FCF" w:rsidRDefault="00F27DB9" w:rsidP="00F27DB9">
            <w:pPr>
              <w:spacing w:line="360" w:lineRule="auto"/>
              <w:jc w:val="center"/>
              <w:rPr>
                <w:sz w:val="18"/>
                <w:szCs w:val="18"/>
                <w:lang w:val="en-GB" w:eastAsia="es-ES"/>
              </w:rPr>
            </w:pPr>
            <w:r w:rsidRPr="008A1FCF">
              <w:rPr>
                <w:sz w:val="18"/>
                <w:szCs w:val="18"/>
                <w:lang w:val="en-GB" w:eastAsia="es-ES"/>
              </w:rPr>
              <w:t>351</w:t>
            </w:r>
          </w:p>
        </w:tc>
        <w:tc>
          <w:tcPr>
            <w:tcW w:w="1217" w:type="dxa"/>
            <w:tcBorders>
              <w:top w:val="nil"/>
              <w:left w:val="single" w:sz="4" w:space="0" w:color="auto"/>
              <w:right w:val="nil"/>
            </w:tcBorders>
            <w:shd w:val="clear" w:color="auto" w:fill="auto"/>
            <w:noWrap/>
            <w:vAlign w:val="bottom"/>
            <w:hideMark/>
          </w:tcPr>
          <w:p w14:paraId="400C55D9"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nil"/>
              <w:left w:val="nil"/>
              <w:right w:val="single" w:sz="4" w:space="0" w:color="auto"/>
            </w:tcBorders>
            <w:shd w:val="clear" w:color="auto" w:fill="auto"/>
            <w:noWrap/>
            <w:hideMark/>
          </w:tcPr>
          <w:p w14:paraId="34462DC4" w14:textId="35773CF0"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nil"/>
              <w:left w:val="single" w:sz="4" w:space="0" w:color="auto"/>
              <w:right w:val="nil"/>
            </w:tcBorders>
            <w:shd w:val="clear" w:color="auto" w:fill="auto"/>
            <w:noWrap/>
            <w:vAlign w:val="bottom"/>
            <w:hideMark/>
          </w:tcPr>
          <w:p w14:paraId="03567A12"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nil"/>
              <w:left w:val="nil"/>
              <w:right w:val="single" w:sz="4" w:space="0" w:color="auto"/>
            </w:tcBorders>
            <w:shd w:val="clear" w:color="auto" w:fill="auto"/>
            <w:noWrap/>
            <w:hideMark/>
          </w:tcPr>
          <w:p w14:paraId="2795AB0E" w14:textId="442B761F"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nil"/>
              <w:left w:val="single" w:sz="4" w:space="0" w:color="auto"/>
              <w:right w:val="single" w:sz="4" w:space="0" w:color="FFFFFF" w:themeColor="background1"/>
            </w:tcBorders>
            <w:vAlign w:val="bottom"/>
          </w:tcPr>
          <w:p w14:paraId="2F85E6CA" w14:textId="59930780" w:rsidR="00F27DB9" w:rsidRPr="008A1FCF" w:rsidRDefault="00F27DB9" w:rsidP="00F27DB9">
            <w:pPr>
              <w:spacing w:line="360" w:lineRule="auto"/>
              <w:jc w:val="center"/>
              <w:rPr>
                <w:sz w:val="18"/>
                <w:szCs w:val="18"/>
                <w:lang w:val="en-GB" w:eastAsia="es-ES"/>
              </w:rPr>
            </w:pPr>
            <w:r w:rsidRPr="008A1FCF">
              <w:rPr>
                <w:sz w:val="18"/>
                <w:szCs w:val="18"/>
                <w:lang w:val="en-GB" w:eastAsia="es-ES"/>
              </w:rPr>
              <w:t>1/85 (1%)</w:t>
            </w:r>
          </w:p>
        </w:tc>
        <w:tc>
          <w:tcPr>
            <w:tcW w:w="1982" w:type="dxa"/>
            <w:tcBorders>
              <w:top w:val="nil"/>
              <w:left w:val="nil"/>
              <w:right w:val="single" w:sz="4" w:space="0" w:color="auto"/>
            </w:tcBorders>
            <w:vAlign w:val="bottom"/>
          </w:tcPr>
          <w:p w14:paraId="7BCA526D" w14:textId="4F4173D5" w:rsidR="00F27DB9" w:rsidRPr="008A1FCF" w:rsidRDefault="00F27DB9" w:rsidP="00F27DB9">
            <w:pPr>
              <w:spacing w:line="360" w:lineRule="auto"/>
              <w:jc w:val="center"/>
              <w:rPr>
                <w:sz w:val="18"/>
                <w:szCs w:val="18"/>
                <w:lang w:val="en-GB" w:eastAsia="es-ES"/>
              </w:rPr>
            </w:pPr>
            <w:r w:rsidRPr="008A1FCF">
              <w:rPr>
                <w:sz w:val="18"/>
                <w:szCs w:val="18"/>
                <w:lang w:val="en-GB" w:eastAsia="es-ES"/>
              </w:rPr>
              <w:t>351</w:t>
            </w:r>
          </w:p>
        </w:tc>
      </w:tr>
      <w:tr w:rsidR="00F27DB9" w:rsidRPr="00D67FA9" w14:paraId="7A848FAA" w14:textId="1BC9122A" w:rsidTr="0087388D">
        <w:trPr>
          <w:trHeight w:val="300"/>
        </w:trPr>
        <w:tc>
          <w:tcPr>
            <w:tcW w:w="1891" w:type="dxa"/>
            <w:tcBorders>
              <w:top w:val="nil"/>
              <w:left w:val="nil"/>
              <w:bottom w:val="single" w:sz="4" w:space="0" w:color="auto"/>
              <w:right w:val="nil"/>
            </w:tcBorders>
            <w:shd w:val="clear" w:color="auto" w:fill="auto"/>
            <w:noWrap/>
            <w:vAlign w:val="bottom"/>
            <w:hideMark/>
          </w:tcPr>
          <w:p w14:paraId="4CA36CEE"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single" w:sz="4" w:space="0" w:color="auto"/>
              <w:right w:val="single" w:sz="4" w:space="0" w:color="auto"/>
            </w:tcBorders>
            <w:shd w:val="clear" w:color="auto" w:fill="auto"/>
            <w:noWrap/>
            <w:vAlign w:val="bottom"/>
            <w:hideMark/>
          </w:tcPr>
          <w:p w14:paraId="3496C09A" w14:textId="77777777" w:rsidR="00F27DB9" w:rsidRPr="0087388D" w:rsidRDefault="00F27DB9" w:rsidP="00F27DB9">
            <w:pPr>
              <w:spacing w:line="360" w:lineRule="auto"/>
              <w:rPr>
                <w:sz w:val="18"/>
                <w:szCs w:val="20"/>
                <w:lang w:val="en-GB" w:eastAsia="es-ES"/>
              </w:rPr>
            </w:pPr>
            <w:r w:rsidRPr="0087388D">
              <w:rPr>
                <w:sz w:val="18"/>
                <w:szCs w:val="20"/>
                <w:lang w:val="en-GB" w:eastAsia="es-ES"/>
              </w:rPr>
              <w:t>Valsartan</w:t>
            </w:r>
          </w:p>
        </w:tc>
        <w:tc>
          <w:tcPr>
            <w:tcW w:w="1260" w:type="dxa"/>
            <w:tcBorders>
              <w:top w:val="nil"/>
              <w:left w:val="single" w:sz="4" w:space="0" w:color="auto"/>
              <w:bottom w:val="single" w:sz="4" w:space="0" w:color="auto"/>
              <w:right w:val="nil"/>
            </w:tcBorders>
            <w:shd w:val="clear" w:color="auto" w:fill="auto"/>
            <w:noWrap/>
            <w:vAlign w:val="bottom"/>
            <w:hideMark/>
          </w:tcPr>
          <w:p w14:paraId="4C0365EA" w14:textId="6424D602" w:rsidR="00F27DB9" w:rsidRPr="008A1FCF" w:rsidRDefault="00F27DB9" w:rsidP="00F27DB9">
            <w:pPr>
              <w:spacing w:line="360" w:lineRule="auto"/>
              <w:jc w:val="center"/>
              <w:rPr>
                <w:sz w:val="18"/>
                <w:szCs w:val="18"/>
                <w:lang w:val="en-GB" w:eastAsia="es-ES"/>
              </w:rPr>
            </w:pPr>
            <w:r w:rsidRPr="008A1FCF">
              <w:rPr>
                <w:sz w:val="18"/>
                <w:szCs w:val="18"/>
                <w:lang w:val="en-GB" w:eastAsia="es-ES"/>
              </w:rPr>
              <w:t>1/14 (7%)</w:t>
            </w:r>
          </w:p>
        </w:tc>
        <w:tc>
          <w:tcPr>
            <w:tcW w:w="1520" w:type="dxa"/>
            <w:tcBorders>
              <w:top w:val="nil"/>
              <w:left w:val="nil"/>
              <w:bottom w:val="single" w:sz="4" w:space="0" w:color="auto"/>
              <w:right w:val="single" w:sz="4" w:space="0" w:color="auto"/>
            </w:tcBorders>
            <w:shd w:val="clear" w:color="auto" w:fill="auto"/>
            <w:noWrap/>
            <w:vAlign w:val="bottom"/>
            <w:hideMark/>
          </w:tcPr>
          <w:p w14:paraId="3969A60A" w14:textId="3B6F277D" w:rsidR="00F27DB9" w:rsidRPr="008A1FCF" w:rsidRDefault="00F27DB9" w:rsidP="00F27DB9">
            <w:pPr>
              <w:spacing w:line="360" w:lineRule="auto"/>
              <w:jc w:val="center"/>
              <w:rPr>
                <w:sz w:val="18"/>
                <w:szCs w:val="18"/>
                <w:lang w:val="en-GB" w:eastAsia="es-ES"/>
              </w:rPr>
            </w:pPr>
            <w:r w:rsidRPr="008A1FCF">
              <w:rPr>
                <w:sz w:val="18"/>
                <w:szCs w:val="18"/>
                <w:lang w:val="en-GB" w:eastAsia="es-ES"/>
              </w:rPr>
              <w:t>93</w:t>
            </w:r>
          </w:p>
        </w:tc>
        <w:tc>
          <w:tcPr>
            <w:tcW w:w="1217" w:type="dxa"/>
            <w:tcBorders>
              <w:top w:val="nil"/>
              <w:left w:val="single" w:sz="4" w:space="0" w:color="auto"/>
              <w:bottom w:val="single" w:sz="4" w:space="0" w:color="auto"/>
              <w:right w:val="nil"/>
            </w:tcBorders>
            <w:shd w:val="clear" w:color="auto" w:fill="auto"/>
            <w:noWrap/>
            <w:vAlign w:val="bottom"/>
            <w:hideMark/>
          </w:tcPr>
          <w:p w14:paraId="251393EB"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nil"/>
              <w:left w:val="nil"/>
              <w:bottom w:val="single" w:sz="4" w:space="0" w:color="auto"/>
              <w:right w:val="single" w:sz="4" w:space="0" w:color="auto"/>
            </w:tcBorders>
            <w:shd w:val="clear" w:color="auto" w:fill="auto"/>
            <w:noWrap/>
            <w:hideMark/>
          </w:tcPr>
          <w:p w14:paraId="7B1E6061" w14:textId="3064C63D"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nil"/>
              <w:left w:val="single" w:sz="4" w:space="0" w:color="auto"/>
              <w:bottom w:val="single" w:sz="4" w:space="0" w:color="auto"/>
              <w:right w:val="nil"/>
            </w:tcBorders>
            <w:shd w:val="clear" w:color="auto" w:fill="auto"/>
            <w:noWrap/>
            <w:vAlign w:val="bottom"/>
            <w:hideMark/>
          </w:tcPr>
          <w:p w14:paraId="57646A6A"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nil"/>
              <w:left w:val="nil"/>
              <w:bottom w:val="single" w:sz="4" w:space="0" w:color="auto"/>
              <w:right w:val="single" w:sz="4" w:space="0" w:color="auto"/>
            </w:tcBorders>
            <w:shd w:val="clear" w:color="auto" w:fill="auto"/>
            <w:noWrap/>
            <w:hideMark/>
          </w:tcPr>
          <w:p w14:paraId="4253440B" w14:textId="5D19BA1A"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nil"/>
              <w:left w:val="single" w:sz="4" w:space="0" w:color="auto"/>
              <w:bottom w:val="single" w:sz="4" w:space="0" w:color="auto"/>
              <w:right w:val="single" w:sz="4" w:space="0" w:color="FFFFFF" w:themeColor="background1"/>
            </w:tcBorders>
            <w:vAlign w:val="bottom"/>
          </w:tcPr>
          <w:p w14:paraId="2526B6EF" w14:textId="78939CA1" w:rsidR="00F27DB9" w:rsidRPr="008A1FCF" w:rsidRDefault="00F27DB9" w:rsidP="00F27DB9">
            <w:pPr>
              <w:spacing w:line="360" w:lineRule="auto"/>
              <w:jc w:val="center"/>
              <w:rPr>
                <w:sz w:val="18"/>
                <w:szCs w:val="18"/>
                <w:lang w:val="en-GB" w:eastAsia="es-ES"/>
              </w:rPr>
            </w:pPr>
            <w:r w:rsidRPr="008A1FCF">
              <w:rPr>
                <w:sz w:val="18"/>
                <w:szCs w:val="18"/>
                <w:lang w:val="en-GB" w:eastAsia="es-ES"/>
              </w:rPr>
              <w:t>1/85 (1%)</w:t>
            </w:r>
          </w:p>
        </w:tc>
        <w:tc>
          <w:tcPr>
            <w:tcW w:w="1982" w:type="dxa"/>
            <w:tcBorders>
              <w:top w:val="nil"/>
              <w:left w:val="nil"/>
              <w:bottom w:val="single" w:sz="4" w:space="0" w:color="auto"/>
              <w:right w:val="single" w:sz="4" w:space="0" w:color="auto"/>
            </w:tcBorders>
            <w:vAlign w:val="bottom"/>
          </w:tcPr>
          <w:p w14:paraId="0BCAA4C3" w14:textId="1D0595D0" w:rsidR="00F27DB9" w:rsidRPr="008A1FCF" w:rsidRDefault="00F27DB9" w:rsidP="00F27DB9">
            <w:pPr>
              <w:spacing w:line="360" w:lineRule="auto"/>
              <w:jc w:val="center"/>
              <w:rPr>
                <w:sz w:val="18"/>
                <w:szCs w:val="18"/>
                <w:lang w:val="en-GB" w:eastAsia="es-ES"/>
              </w:rPr>
            </w:pPr>
            <w:r w:rsidRPr="008A1FCF">
              <w:rPr>
                <w:sz w:val="18"/>
                <w:szCs w:val="18"/>
                <w:lang w:val="en-GB" w:eastAsia="es-ES"/>
              </w:rPr>
              <w:t>93</w:t>
            </w:r>
          </w:p>
        </w:tc>
      </w:tr>
      <w:tr w:rsidR="00F27DB9" w:rsidRPr="00D67FA9" w14:paraId="06047D03" w14:textId="781F7599" w:rsidTr="0087388D">
        <w:trPr>
          <w:trHeight w:val="300"/>
        </w:trPr>
        <w:tc>
          <w:tcPr>
            <w:tcW w:w="1891" w:type="dxa"/>
            <w:tcBorders>
              <w:top w:val="single" w:sz="4" w:space="0" w:color="auto"/>
              <w:left w:val="nil"/>
              <w:right w:val="nil"/>
            </w:tcBorders>
            <w:shd w:val="clear" w:color="auto" w:fill="auto"/>
            <w:noWrap/>
            <w:vAlign w:val="bottom"/>
            <w:hideMark/>
          </w:tcPr>
          <w:p w14:paraId="5C86A571" w14:textId="77777777" w:rsidR="00F27DB9" w:rsidRPr="0087388D" w:rsidRDefault="00F27DB9" w:rsidP="00F27DB9">
            <w:pPr>
              <w:spacing w:line="360" w:lineRule="auto"/>
              <w:rPr>
                <w:sz w:val="18"/>
                <w:szCs w:val="20"/>
                <w:lang w:val="en-GB" w:eastAsia="es-ES"/>
              </w:rPr>
            </w:pPr>
            <w:r w:rsidRPr="0087388D">
              <w:rPr>
                <w:sz w:val="18"/>
                <w:szCs w:val="20"/>
                <w:lang w:val="en-GB" w:eastAsia="es-ES"/>
              </w:rPr>
              <w:t>Lipid regulators</w:t>
            </w:r>
          </w:p>
        </w:tc>
        <w:tc>
          <w:tcPr>
            <w:tcW w:w="2051" w:type="dxa"/>
            <w:tcBorders>
              <w:top w:val="single" w:sz="4" w:space="0" w:color="auto"/>
              <w:left w:val="nil"/>
              <w:right w:val="single" w:sz="4" w:space="0" w:color="auto"/>
            </w:tcBorders>
            <w:shd w:val="clear" w:color="auto" w:fill="auto"/>
            <w:noWrap/>
            <w:vAlign w:val="bottom"/>
            <w:hideMark/>
          </w:tcPr>
          <w:p w14:paraId="3485CAC0" w14:textId="29393693" w:rsidR="00F27DB9" w:rsidRPr="0087388D" w:rsidRDefault="00F27DB9" w:rsidP="00F27DB9">
            <w:pPr>
              <w:spacing w:line="360" w:lineRule="auto"/>
              <w:rPr>
                <w:sz w:val="18"/>
                <w:szCs w:val="20"/>
                <w:lang w:val="en-GB" w:eastAsia="es-ES"/>
              </w:rPr>
            </w:pPr>
            <w:r w:rsidRPr="0087388D">
              <w:rPr>
                <w:sz w:val="18"/>
                <w:szCs w:val="20"/>
                <w:lang w:val="en-GB" w:eastAsia="es-ES"/>
              </w:rPr>
              <w:t>Atorvastatin</w:t>
            </w:r>
          </w:p>
        </w:tc>
        <w:tc>
          <w:tcPr>
            <w:tcW w:w="1260" w:type="dxa"/>
            <w:tcBorders>
              <w:top w:val="single" w:sz="4" w:space="0" w:color="auto"/>
              <w:left w:val="single" w:sz="4" w:space="0" w:color="auto"/>
              <w:right w:val="nil"/>
            </w:tcBorders>
            <w:shd w:val="clear" w:color="auto" w:fill="auto"/>
            <w:noWrap/>
            <w:vAlign w:val="bottom"/>
            <w:hideMark/>
          </w:tcPr>
          <w:p w14:paraId="23027AAE"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single" w:sz="4" w:space="0" w:color="auto"/>
              <w:left w:val="nil"/>
              <w:right w:val="single" w:sz="4" w:space="0" w:color="auto"/>
            </w:tcBorders>
            <w:shd w:val="clear" w:color="auto" w:fill="auto"/>
            <w:noWrap/>
            <w:hideMark/>
          </w:tcPr>
          <w:p w14:paraId="312917DD" w14:textId="44ACE17F"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217" w:type="dxa"/>
            <w:tcBorders>
              <w:top w:val="single" w:sz="4" w:space="0" w:color="auto"/>
              <w:left w:val="single" w:sz="4" w:space="0" w:color="auto"/>
              <w:right w:val="nil"/>
            </w:tcBorders>
            <w:shd w:val="clear" w:color="auto" w:fill="auto"/>
            <w:noWrap/>
            <w:vAlign w:val="bottom"/>
            <w:hideMark/>
          </w:tcPr>
          <w:p w14:paraId="10854B09"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single" w:sz="4" w:space="0" w:color="auto"/>
              <w:left w:val="nil"/>
              <w:right w:val="single" w:sz="4" w:space="0" w:color="auto"/>
            </w:tcBorders>
            <w:shd w:val="clear" w:color="auto" w:fill="auto"/>
            <w:noWrap/>
            <w:hideMark/>
          </w:tcPr>
          <w:p w14:paraId="649C5243" w14:textId="1E21A588"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single" w:sz="4" w:space="0" w:color="auto"/>
              <w:left w:val="single" w:sz="4" w:space="0" w:color="auto"/>
              <w:right w:val="nil"/>
            </w:tcBorders>
            <w:shd w:val="clear" w:color="auto" w:fill="auto"/>
            <w:noWrap/>
            <w:vAlign w:val="bottom"/>
            <w:hideMark/>
          </w:tcPr>
          <w:p w14:paraId="5C0CC4CE"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single" w:sz="4" w:space="0" w:color="auto"/>
              <w:left w:val="nil"/>
              <w:right w:val="single" w:sz="4" w:space="0" w:color="auto"/>
            </w:tcBorders>
            <w:shd w:val="clear" w:color="auto" w:fill="auto"/>
            <w:noWrap/>
            <w:hideMark/>
          </w:tcPr>
          <w:p w14:paraId="70E70553" w14:textId="6FF0BE24"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single" w:sz="4" w:space="0" w:color="auto"/>
              <w:left w:val="single" w:sz="4" w:space="0" w:color="auto"/>
              <w:right w:val="single" w:sz="4" w:space="0" w:color="FFFFFF" w:themeColor="background1"/>
            </w:tcBorders>
            <w:vAlign w:val="bottom"/>
          </w:tcPr>
          <w:p w14:paraId="3AAB6348" w14:textId="51ECB23D"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982" w:type="dxa"/>
            <w:tcBorders>
              <w:top w:val="single" w:sz="4" w:space="0" w:color="auto"/>
              <w:left w:val="nil"/>
              <w:right w:val="single" w:sz="4" w:space="0" w:color="auto"/>
            </w:tcBorders>
          </w:tcPr>
          <w:p w14:paraId="69EF6797" w14:textId="7A510175"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r>
      <w:tr w:rsidR="00F27DB9" w:rsidRPr="00D67FA9" w14:paraId="218B6CE5" w14:textId="2065F32F" w:rsidTr="0087388D">
        <w:trPr>
          <w:trHeight w:val="300"/>
        </w:trPr>
        <w:tc>
          <w:tcPr>
            <w:tcW w:w="1891" w:type="dxa"/>
            <w:tcBorders>
              <w:top w:val="nil"/>
              <w:left w:val="nil"/>
              <w:bottom w:val="single" w:sz="4" w:space="0" w:color="auto"/>
              <w:right w:val="nil"/>
            </w:tcBorders>
            <w:shd w:val="clear" w:color="auto" w:fill="auto"/>
            <w:noWrap/>
            <w:vAlign w:val="bottom"/>
            <w:hideMark/>
          </w:tcPr>
          <w:p w14:paraId="26712FD0"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single" w:sz="4" w:space="0" w:color="auto"/>
              <w:right w:val="single" w:sz="4" w:space="0" w:color="auto"/>
            </w:tcBorders>
            <w:shd w:val="clear" w:color="auto" w:fill="auto"/>
            <w:noWrap/>
            <w:vAlign w:val="bottom"/>
            <w:hideMark/>
          </w:tcPr>
          <w:p w14:paraId="5F43F58F" w14:textId="77777777" w:rsidR="00F27DB9" w:rsidRPr="0087388D" w:rsidRDefault="00F27DB9" w:rsidP="00F27DB9">
            <w:pPr>
              <w:spacing w:line="360" w:lineRule="auto"/>
              <w:rPr>
                <w:sz w:val="18"/>
                <w:szCs w:val="20"/>
                <w:lang w:val="en-GB" w:eastAsia="es-ES"/>
              </w:rPr>
            </w:pPr>
            <w:r w:rsidRPr="0087388D">
              <w:rPr>
                <w:sz w:val="18"/>
                <w:szCs w:val="20"/>
                <w:lang w:val="en-GB" w:eastAsia="es-ES"/>
              </w:rPr>
              <w:t>Gemfibrozil</w:t>
            </w:r>
          </w:p>
        </w:tc>
        <w:tc>
          <w:tcPr>
            <w:tcW w:w="1260" w:type="dxa"/>
            <w:tcBorders>
              <w:top w:val="nil"/>
              <w:left w:val="single" w:sz="4" w:space="0" w:color="auto"/>
              <w:bottom w:val="single" w:sz="4" w:space="0" w:color="auto"/>
              <w:right w:val="nil"/>
            </w:tcBorders>
            <w:shd w:val="clear" w:color="auto" w:fill="auto"/>
            <w:noWrap/>
            <w:vAlign w:val="bottom"/>
            <w:hideMark/>
          </w:tcPr>
          <w:p w14:paraId="58D97F53"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nil"/>
              <w:left w:val="nil"/>
              <w:bottom w:val="single" w:sz="4" w:space="0" w:color="auto"/>
              <w:right w:val="single" w:sz="4" w:space="0" w:color="auto"/>
            </w:tcBorders>
            <w:shd w:val="clear" w:color="auto" w:fill="auto"/>
            <w:noWrap/>
            <w:hideMark/>
          </w:tcPr>
          <w:p w14:paraId="2AF67935" w14:textId="4B45D948"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217" w:type="dxa"/>
            <w:tcBorders>
              <w:top w:val="nil"/>
              <w:left w:val="single" w:sz="4" w:space="0" w:color="auto"/>
              <w:bottom w:val="single" w:sz="4" w:space="0" w:color="auto"/>
              <w:right w:val="nil"/>
            </w:tcBorders>
            <w:shd w:val="clear" w:color="auto" w:fill="auto"/>
            <w:noWrap/>
            <w:vAlign w:val="bottom"/>
            <w:hideMark/>
          </w:tcPr>
          <w:p w14:paraId="4C94A8DD"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0" w:type="dxa"/>
            <w:tcBorders>
              <w:top w:val="nil"/>
              <w:left w:val="nil"/>
              <w:bottom w:val="single" w:sz="4" w:space="0" w:color="auto"/>
              <w:right w:val="single" w:sz="4" w:space="0" w:color="auto"/>
            </w:tcBorders>
            <w:shd w:val="clear" w:color="auto" w:fill="auto"/>
            <w:noWrap/>
            <w:hideMark/>
          </w:tcPr>
          <w:p w14:paraId="7E1F127A" w14:textId="37E51836"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147" w:type="dxa"/>
            <w:tcBorders>
              <w:top w:val="nil"/>
              <w:left w:val="single" w:sz="4" w:space="0" w:color="auto"/>
              <w:bottom w:val="single" w:sz="4" w:space="0" w:color="auto"/>
              <w:right w:val="nil"/>
            </w:tcBorders>
            <w:shd w:val="clear" w:color="auto" w:fill="auto"/>
            <w:noWrap/>
            <w:vAlign w:val="bottom"/>
            <w:hideMark/>
          </w:tcPr>
          <w:p w14:paraId="0914DD9E"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94" w:type="dxa"/>
            <w:tcBorders>
              <w:top w:val="nil"/>
              <w:left w:val="nil"/>
              <w:bottom w:val="single" w:sz="4" w:space="0" w:color="auto"/>
              <w:right w:val="single" w:sz="4" w:space="0" w:color="auto"/>
            </w:tcBorders>
            <w:shd w:val="clear" w:color="auto" w:fill="auto"/>
            <w:noWrap/>
            <w:hideMark/>
          </w:tcPr>
          <w:p w14:paraId="00869D4A" w14:textId="5047E5EE"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c>
          <w:tcPr>
            <w:tcW w:w="1521" w:type="dxa"/>
            <w:tcBorders>
              <w:top w:val="nil"/>
              <w:left w:val="single" w:sz="4" w:space="0" w:color="auto"/>
              <w:bottom w:val="single" w:sz="4" w:space="0" w:color="auto"/>
              <w:right w:val="single" w:sz="4" w:space="0" w:color="FFFFFF" w:themeColor="background1"/>
            </w:tcBorders>
            <w:vAlign w:val="bottom"/>
          </w:tcPr>
          <w:p w14:paraId="691C0BE5" w14:textId="007EC1C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982" w:type="dxa"/>
            <w:tcBorders>
              <w:top w:val="nil"/>
              <w:left w:val="nil"/>
              <w:bottom w:val="single" w:sz="4" w:space="0" w:color="auto"/>
              <w:right w:val="single" w:sz="4" w:space="0" w:color="auto"/>
            </w:tcBorders>
          </w:tcPr>
          <w:p w14:paraId="022F1810" w14:textId="10B1EEDA" w:rsidR="00F27DB9" w:rsidRPr="008A1FCF" w:rsidRDefault="00F27DB9" w:rsidP="00F27DB9">
            <w:pPr>
              <w:spacing w:line="360" w:lineRule="auto"/>
              <w:jc w:val="center"/>
              <w:rPr>
                <w:sz w:val="18"/>
                <w:szCs w:val="18"/>
                <w:lang w:val="en-GB" w:eastAsia="es-ES"/>
              </w:rPr>
            </w:pPr>
            <w:r w:rsidRPr="008A1FCF">
              <w:rPr>
                <w:sz w:val="18"/>
                <w:szCs w:val="18"/>
                <w:lang w:val="en-GB" w:eastAsia="es-ES"/>
              </w:rPr>
              <w:t>-</w:t>
            </w:r>
          </w:p>
        </w:tc>
      </w:tr>
      <w:tr w:rsidR="00F27DB9" w:rsidRPr="00D67FA9" w14:paraId="64DCC813" w14:textId="63BAC3F3" w:rsidTr="0087388D">
        <w:trPr>
          <w:trHeight w:val="300"/>
        </w:trPr>
        <w:tc>
          <w:tcPr>
            <w:tcW w:w="1891" w:type="dxa"/>
            <w:tcBorders>
              <w:top w:val="single" w:sz="4" w:space="0" w:color="auto"/>
              <w:left w:val="nil"/>
              <w:bottom w:val="single" w:sz="4" w:space="0" w:color="auto"/>
              <w:right w:val="nil"/>
            </w:tcBorders>
            <w:shd w:val="clear" w:color="auto" w:fill="auto"/>
            <w:noWrap/>
            <w:vAlign w:val="bottom"/>
            <w:hideMark/>
          </w:tcPr>
          <w:p w14:paraId="6AE4D01E" w14:textId="77777777" w:rsidR="00F27DB9" w:rsidRPr="0087388D" w:rsidRDefault="00F27DB9" w:rsidP="00F27DB9">
            <w:pPr>
              <w:spacing w:line="360" w:lineRule="auto"/>
              <w:rPr>
                <w:sz w:val="18"/>
                <w:szCs w:val="20"/>
                <w:lang w:val="en-GB" w:eastAsia="es-ES"/>
              </w:rPr>
            </w:pPr>
            <w:r w:rsidRPr="0087388D">
              <w:rPr>
                <w:sz w:val="18"/>
                <w:szCs w:val="20"/>
                <w:lang w:val="en-GB" w:eastAsia="es-ES"/>
              </w:rPr>
              <w:t>Analgesics</w:t>
            </w:r>
          </w:p>
        </w:tc>
        <w:tc>
          <w:tcPr>
            <w:tcW w:w="2051" w:type="dxa"/>
            <w:tcBorders>
              <w:top w:val="single" w:sz="4" w:space="0" w:color="auto"/>
              <w:left w:val="nil"/>
              <w:bottom w:val="single" w:sz="4" w:space="0" w:color="auto"/>
              <w:right w:val="single" w:sz="4" w:space="0" w:color="auto"/>
            </w:tcBorders>
            <w:shd w:val="clear" w:color="auto" w:fill="auto"/>
            <w:noWrap/>
            <w:vAlign w:val="bottom"/>
            <w:hideMark/>
          </w:tcPr>
          <w:p w14:paraId="6710F65F" w14:textId="77777777" w:rsidR="00F27DB9" w:rsidRPr="0087388D" w:rsidRDefault="00F27DB9" w:rsidP="00F27DB9">
            <w:pPr>
              <w:spacing w:line="360" w:lineRule="auto"/>
              <w:rPr>
                <w:sz w:val="18"/>
                <w:szCs w:val="20"/>
                <w:lang w:val="en-GB" w:eastAsia="es-ES"/>
              </w:rPr>
            </w:pPr>
            <w:r w:rsidRPr="0087388D">
              <w:rPr>
                <w:sz w:val="18"/>
                <w:szCs w:val="20"/>
                <w:lang w:val="en-GB" w:eastAsia="es-ES"/>
              </w:rPr>
              <w:t>Acetaminophen</w:t>
            </w:r>
          </w:p>
        </w:tc>
        <w:tc>
          <w:tcPr>
            <w:tcW w:w="1260" w:type="dxa"/>
            <w:tcBorders>
              <w:top w:val="single" w:sz="4" w:space="0" w:color="auto"/>
              <w:left w:val="single" w:sz="4" w:space="0" w:color="auto"/>
              <w:bottom w:val="single" w:sz="4" w:space="0" w:color="auto"/>
              <w:right w:val="nil"/>
            </w:tcBorders>
            <w:shd w:val="clear" w:color="auto" w:fill="auto"/>
            <w:noWrap/>
            <w:vAlign w:val="bottom"/>
            <w:hideMark/>
          </w:tcPr>
          <w:p w14:paraId="05A3DE17" w14:textId="74925A36" w:rsidR="00F27DB9" w:rsidRPr="008A1FCF" w:rsidRDefault="00F27DB9" w:rsidP="00F27DB9">
            <w:pPr>
              <w:spacing w:line="360" w:lineRule="auto"/>
              <w:jc w:val="center"/>
              <w:rPr>
                <w:sz w:val="18"/>
                <w:szCs w:val="18"/>
                <w:lang w:val="en-GB" w:eastAsia="es-ES"/>
              </w:rPr>
            </w:pPr>
            <w:r w:rsidRPr="008A1FCF">
              <w:rPr>
                <w:sz w:val="18"/>
                <w:szCs w:val="18"/>
                <w:lang w:val="en-GB" w:eastAsia="es-ES"/>
              </w:rPr>
              <w:t>14 / 14 (100%)</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7A8BC96E"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678 (209 - 18048)</w:t>
            </w:r>
          </w:p>
        </w:tc>
        <w:tc>
          <w:tcPr>
            <w:tcW w:w="1217" w:type="dxa"/>
            <w:tcBorders>
              <w:top w:val="single" w:sz="4" w:space="0" w:color="auto"/>
              <w:left w:val="single" w:sz="4" w:space="0" w:color="auto"/>
              <w:bottom w:val="single" w:sz="4" w:space="0" w:color="auto"/>
              <w:right w:val="nil"/>
            </w:tcBorders>
            <w:shd w:val="clear" w:color="auto" w:fill="auto"/>
            <w:noWrap/>
            <w:vAlign w:val="bottom"/>
            <w:hideMark/>
          </w:tcPr>
          <w:p w14:paraId="5FBB8030" w14:textId="0EDD07A0" w:rsidR="00F27DB9" w:rsidRPr="008A1FCF" w:rsidRDefault="00F27DB9" w:rsidP="00F27DB9">
            <w:pPr>
              <w:spacing w:line="360" w:lineRule="auto"/>
              <w:jc w:val="center"/>
              <w:rPr>
                <w:sz w:val="18"/>
                <w:szCs w:val="18"/>
                <w:lang w:val="en-GB" w:eastAsia="es-ES"/>
              </w:rPr>
            </w:pPr>
            <w:r w:rsidRPr="008A1FCF">
              <w:rPr>
                <w:sz w:val="18"/>
                <w:szCs w:val="18"/>
                <w:lang w:val="en-GB" w:eastAsia="es-ES"/>
              </w:rPr>
              <w:t>38/48 (79%)</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14:paraId="37319BC3" w14:textId="63886CCF" w:rsidR="00F27DB9" w:rsidRPr="00891366" w:rsidRDefault="00F27DB9" w:rsidP="008A1FCF">
            <w:pPr>
              <w:spacing w:line="360" w:lineRule="auto"/>
              <w:jc w:val="center"/>
              <w:rPr>
                <w:sz w:val="18"/>
                <w:szCs w:val="18"/>
                <w:lang w:val="en-GB" w:eastAsia="es-ES"/>
              </w:rPr>
            </w:pPr>
            <w:r w:rsidRPr="008A1FCF">
              <w:rPr>
                <w:sz w:val="18"/>
                <w:szCs w:val="18"/>
                <w:lang w:val="en-GB" w:eastAsia="es-ES"/>
              </w:rPr>
              <w:t>121 (</w:t>
            </w:r>
            <w:r w:rsidR="008A1FCF" w:rsidRPr="008A1FCF">
              <w:rPr>
                <w:sz w:val="18"/>
                <w:szCs w:val="18"/>
                <w:lang w:val="en-GB" w:eastAsia="es-ES"/>
              </w:rPr>
              <w:t>51</w:t>
            </w:r>
            <w:r w:rsidRPr="0056595A">
              <w:rPr>
                <w:sz w:val="18"/>
                <w:szCs w:val="18"/>
                <w:lang w:val="en-GB" w:eastAsia="es-ES"/>
              </w:rPr>
              <w:t xml:space="preserve"> - 1427)</w:t>
            </w:r>
          </w:p>
        </w:tc>
        <w:tc>
          <w:tcPr>
            <w:tcW w:w="1147" w:type="dxa"/>
            <w:tcBorders>
              <w:top w:val="single" w:sz="4" w:space="0" w:color="auto"/>
              <w:left w:val="single" w:sz="4" w:space="0" w:color="auto"/>
              <w:bottom w:val="single" w:sz="4" w:space="0" w:color="auto"/>
              <w:right w:val="nil"/>
            </w:tcBorders>
            <w:shd w:val="clear" w:color="auto" w:fill="auto"/>
            <w:noWrap/>
            <w:vAlign w:val="bottom"/>
            <w:hideMark/>
          </w:tcPr>
          <w:p w14:paraId="05315804" w14:textId="30C7A0C1" w:rsidR="00F27DB9" w:rsidRPr="00D87720" w:rsidRDefault="00F27DB9" w:rsidP="00F27DB9">
            <w:pPr>
              <w:spacing w:line="360" w:lineRule="auto"/>
              <w:jc w:val="center"/>
              <w:rPr>
                <w:sz w:val="18"/>
                <w:szCs w:val="18"/>
                <w:lang w:val="en-GB" w:eastAsia="es-ES"/>
              </w:rPr>
            </w:pPr>
            <w:r w:rsidRPr="00D87720">
              <w:rPr>
                <w:sz w:val="18"/>
                <w:szCs w:val="18"/>
                <w:lang w:val="en-GB" w:eastAsia="es-ES"/>
              </w:rPr>
              <w:t>20/23 (87%)</w:t>
            </w:r>
          </w:p>
        </w:tc>
        <w:tc>
          <w:tcPr>
            <w:tcW w:w="1594" w:type="dxa"/>
            <w:tcBorders>
              <w:top w:val="single" w:sz="4" w:space="0" w:color="auto"/>
              <w:left w:val="nil"/>
              <w:bottom w:val="single" w:sz="4" w:space="0" w:color="auto"/>
              <w:right w:val="single" w:sz="4" w:space="0" w:color="auto"/>
            </w:tcBorders>
            <w:shd w:val="clear" w:color="auto" w:fill="auto"/>
            <w:noWrap/>
            <w:vAlign w:val="bottom"/>
            <w:hideMark/>
          </w:tcPr>
          <w:p w14:paraId="510A5291" w14:textId="7796D259" w:rsidR="00F27DB9" w:rsidRPr="008A1FCF" w:rsidRDefault="00F27DB9" w:rsidP="008A1FCF">
            <w:pPr>
              <w:spacing w:line="360" w:lineRule="auto"/>
              <w:jc w:val="center"/>
              <w:rPr>
                <w:sz w:val="18"/>
                <w:szCs w:val="18"/>
                <w:lang w:val="en-GB" w:eastAsia="es-ES"/>
              </w:rPr>
            </w:pPr>
            <w:r w:rsidRPr="008A1FCF">
              <w:rPr>
                <w:sz w:val="18"/>
                <w:szCs w:val="18"/>
                <w:lang w:val="en-GB" w:eastAsia="es-ES"/>
              </w:rPr>
              <w:t>104 (</w:t>
            </w:r>
            <w:r w:rsidR="008A1FCF" w:rsidRPr="008A1FCF">
              <w:rPr>
                <w:sz w:val="18"/>
                <w:szCs w:val="18"/>
                <w:lang w:val="en-GB" w:eastAsia="es-ES"/>
              </w:rPr>
              <w:t>52</w:t>
            </w:r>
            <w:r w:rsidRPr="008A1FCF">
              <w:rPr>
                <w:sz w:val="18"/>
                <w:szCs w:val="18"/>
                <w:lang w:val="en-GB" w:eastAsia="es-ES"/>
              </w:rPr>
              <w:t>- 2702)</w:t>
            </w:r>
          </w:p>
        </w:tc>
        <w:tc>
          <w:tcPr>
            <w:tcW w:w="1521" w:type="dxa"/>
            <w:tcBorders>
              <w:top w:val="single" w:sz="4" w:space="0" w:color="auto"/>
              <w:left w:val="single" w:sz="4" w:space="0" w:color="auto"/>
              <w:bottom w:val="single" w:sz="4" w:space="0" w:color="auto"/>
              <w:right w:val="single" w:sz="4" w:space="0" w:color="FFFFFF" w:themeColor="background1"/>
            </w:tcBorders>
            <w:vAlign w:val="bottom"/>
          </w:tcPr>
          <w:p w14:paraId="6F25DF00" w14:textId="19DCAD30" w:rsidR="00F27DB9" w:rsidRPr="008A1FCF" w:rsidRDefault="00F27DB9" w:rsidP="00F27DB9">
            <w:pPr>
              <w:spacing w:line="360" w:lineRule="auto"/>
              <w:jc w:val="center"/>
              <w:rPr>
                <w:sz w:val="18"/>
                <w:szCs w:val="18"/>
                <w:lang w:val="en-GB" w:eastAsia="es-ES"/>
              </w:rPr>
            </w:pPr>
            <w:r w:rsidRPr="008A1FCF">
              <w:rPr>
                <w:sz w:val="18"/>
                <w:szCs w:val="18"/>
                <w:lang w:val="en-GB" w:eastAsia="es-ES"/>
              </w:rPr>
              <w:t>72/85 (85%)</w:t>
            </w:r>
          </w:p>
        </w:tc>
        <w:tc>
          <w:tcPr>
            <w:tcW w:w="1982" w:type="dxa"/>
            <w:tcBorders>
              <w:top w:val="single" w:sz="4" w:space="0" w:color="auto"/>
              <w:left w:val="nil"/>
              <w:bottom w:val="single" w:sz="4" w:space="0" w:color="auto"/>
              <w:right w:val="single" w:sz="4" w:space="0" w:color="auto"/>
            </w:tcBorders>
            <w:vAlign w:val="bottom"/>
          </w:tcPr>
          <w:p w14:paraId="0EFC2C95" w14:textId="701096F1" w:rsidR="00F27DB9" w:rsidRPr="008A1FCF" w:rsidRDefault="00F27DB9" w:rsidP="00F27DB9">
            <w:pPr>
              <w:spacing w:line="360" w:lineRule="auto"/>
              <w:jc w:val="center"/>
              <w:rPr>
                <w:sz w:val="18"/>
                <w:szCs w:val="18"/>
                <w:lang w:val="en-GB" w:eastAsia="es-ES"/>
              </w:rPr>
            </w:pPr>
            <w:r w:rsidRPr="008A1FCF">
              <w:rPr>
                <w:sz w:val="18"/>
                <w:szCs w:val="18"/>
                <w:lang w:val="en-GB" w:eastAsia="es-ES"/>
              </w:rPr>
              <w:t>166 (</w:t>
            </w:r>
            <w:r w:rsidR="008A1FCF" w:rsidRPr="008A1FCF">
              <w:rPr>
                <w:sz w:val="18"/>
                <w:szCs w:val="18"/>
                <w:lang w:val="en-GB" w:eastAsia="es-ES"/>
              </w:rPr>
              <w:t>51</w:t>
            </w:r>
            <w:r w:rsidRPr="008A1FCF">
              <w:rPr>
                <w:sz w:val="18"/>
                <w:szCs w:val="18"/>
                <w:lang w:val="en-GB" w:eastAsia="es-ES"/>
              </w:rPr>
              <w:t xml:space="preserve"> - 18048)</w:t>
            </w:r>
          </w:p>
        </w:tc>
      </w:tr>
      <w:tr w:rsidR="00F27DB9" w:rsidRPr="00D67FA9" w14:paraId="2F7783E5" w14:textId="7B46F870" w:rsidTr="0087388D">
        <w:trPr>
          <w:trHeight w:val="300"/>
        </w:trPr>
        <w:tc>
          <w:tcPr>
            <w:tcW w:w="1891" w:type="dxa"/>
            <w:tcBorders>
              <w:top w:val="single" w:sz="4" w:space="0" w:color="auto"/>
              <w:left w:val="nil"/>
              <w:bottom w:val="nil"/>
              <w:right w:val="nil"/>
            </w:tcBorders>
            <w:shd w:val="clear" w:color="auto" w:fill="auto"/>
            <w:noWrap/>
            <w:vAlign w:val="bottom"/>
            <w:hideMark/>
          </w:tcPr>
          <w:p w14:paraId="0569A9D8" w14:textId="77777777" w:rsidR="00F27DB9" w:rsidRPr="0087388D" w:rsidRDefault="00F27DB9" w:rsidP="00F27DB9">
            <w:pPr>
              <w:spacing w:line="360" w:lineRule="auto"/>
              <w:rPr>
                <w:sz w:val="18"/>
                <w:szCs w:val="20"/>
                <w:lang w:val="en-GB" w:eastAsia="es-ES"/>
              </w:rPr>
            </w:pPr>
            <w:r w:rsidRPr="0087388D">
              <w:rPr>
                <w:sz w:val="18"/>
                <w:szCs w:val="20"/>
                <w:lang w:val="en-GB" w:eastAsia="es-ES"/>
              </w:rPr>
              <w:t>Anti-inflammatories</w:t>
            </w:r>
          </w:p>
        </w:tc>
        <w:tc>
          <w:tcPr>
            <w:tcW w:w="2051" w:type="dxa"/>
            <w:tcBorders>
              <w:top w:val="single" w:sz="4" w:space="0" w:color="auto"/>
              <w:left w:val="nil"/>
              <w:bottom w:val="nil"/>
              <w:right w:val="single" w:sz="4" w:space="0" w:color="auto"/>
            </w:tcBorders>
            <w:shd w:val="clear" w:color="auto" w:fill="auto"/>
            <w:noWrap/>
            <w:vAlign w:val="bottom"/>
            <w:hideMark/>
          </w:tcPr>
          <w:p w14:paraId="41A58927" w14:textId="05E61146" w:rsidR="00F27DB9" w:rsidRPr="0087388D" w:rsidRDefault="00F27DB9" w:rsidP="00F27DB9">
            <w:pPr>
              <w:spacing w:line="360" w:lineRule="auto"/>
              <w:rPr>
                <w:sz w:val="18"/>
                <w:szCs w:val="20"/>
                <w:lang w:val="en-GB" w:eastAsia="es-ES"/>
              </w:rPr>
            </w:pPr>
            <w:r w:rsidRPr="0087388D">
              <w:rPr>
                <w:sz w:val="18"/>
                <w:szCs w:val="20"/>
                <w:lang w:val="en-GB" w:eastAsia="es-ES"/>
              </w:rPr>
              <w:t>Ibuprofen</w:t>
            </w:r>
            <w:r w:rsidR="00143E70">
              <w:rPr>
                <w:sz w:val="18"/>
                <w:szCs w:val="20"/>
                <w:lang w:val="en-GB" w:eastAsia="es-ES"/>
              </w:rPr>
              <w:t>*</w:t>
            </w:r>
          </w:p>
        </w:tc>
        <w:tc>
          <w:tcPr>
            <w:tcW w:w="1260" w:type="dxa"/>
            <w:tcBorders>
              <w:top w:val="single" w:sz="4" w:space="0" w:color="auto"/>
              <w:left w:val="single" w:sz="4" w:space="0" w:color="auto"/>
              <w:bottom w:val="nil"/>
              <w:right w:val="nil"/>
            </w:tcBorders>
            <w:shd w:val="clear" w:color="auto" w:fill="auto"/>
            <w:noWrap/>
            <w:vAlign w:val="bottom"/>
            <w:hideMark/>
          </w:tcPr>
          <w:p w14:paraId="663BBF99"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single" w:sz="4" w:space="0" w:color="auto"/>
              <w:left w:val="nil"/>
              <w:bottom w:val="nil"/>
              <w:right w:val="single" w:sz="4" w:space="0" w:color="auto"/>
            </w:tcBorders>
            <w:shd w:val="clear" w:color="auto" w:fill="auto"/>
            <w:noWrap/>
            <w:hideMark/>
          </w:tcPr>
          <w:p w14:paraId="1D3236F0" w14:textId="06EC9FE5" w:rsidR="00F27DB9" w:rsidRPr="00891366" w:rsidRDefault="00F27DB9" w:rsidP="00F27DB9">
            <w:pPr>
              <w:spacing w:line="360" w:lineRule="auto"/>
              <w:jc w:val="center"/>
              <w:rPr>
                <w:sz w:val="18"/>
                <w:szCs w:val="18"/>
                <w:lang w:val="en-GB" w:eastAsia="es-ES"/>
              </w:rPr>
            </w:pPr>
            <w:r w:rsidRPr="00891366">
              <w:rPr>
                <w:sz w:val="18"/>
                <w:szCs w:val="18"/>
                <w:lang w:val="en-GB" w:eastAsia="es-ES"/>
              </w:rPr>
              <w:t>-</w:t>
            </w:r>
          </w:p>
        </w:tc>
        <w:tc>
          <w:tcPr>
            <w:tcW w:w="1217" w:type="dxa"/>
            <w:tcBorders>
              <w:top w:val="single" w:sz="4" w:space="0" w:color="auto"/>
              <w:left w:val="single" w:sz="4" w:space="0" w:color="auto"/>
              <w:bottom w:val="nil"/>
              <w:right w:val="nil"/>
            </w:tcBorders>
            <w:shd w:val="clear" w:color="auto" w:fill="auto"/>
            <w:noWrap/>
            <w:vAlign w:val="bottom"/>
            <w:hideMark/>
          </w:tcPr>
          <w:p w14:paraId="2A724D4F" w14:textId="77777777" w:rsidR="00F27DB9" w:rsidRPr="00D87720" w:rsidRDefault="00F27DB9" w:rsidP="00F27DB9">
            <w:pPr>
              <w:spacing w:line="360" w:lineRule="auto"/>
              <w:jc w:val="center"/>
              <w:rPr>
                <w:sz w:val="18"/>
                <w:szCs w:val="18"/>
                <w:lang w:val="en-GB" w:eastAsia="es-ES"/>
              </w:rPr>
            </w:pPr>
            <w:r w:rsidRPr="00D87720">
              <w:rPr>
                <w:sz w:val="18"/>
                <w:szCs w:val="18"/>
                <w:lang w:val="en-GB" w:eastAsia="es-ES"/>
              </w:rPr>
              <w:t>0%</w:t>
            </w:r>
          </w:p>
        </w:tc>
        <w:tc>
          <w:tcPr>
            <w:tcW w:w="1590" w:type="dxa"/>
            <w:tcBorders>
              <w:top w:val="single" w:sz="4" w:space="0" w:color="auto"/>
              <w:left w:val="nil"/>
              <w:bottom w:val="nil"/>
              <w:right w:val="single" w:sz="4" w:space="0" w:color="auto"/>
            </w:tcBorders>
            <w:shd w:val="clear" w:color="auto" w:fill="auto"/>
            <w:noWrap/>
            <w:hideMark/>
          </w:tcPr>
          <w:p w14:paraId="7E0CAB68" w14:textId="50248729" w:rsidR="00F27DB9" w:rsidRPr="00481F6E" w:rsidRDefault="00F27DB9" w:rsidP="00F27DB9">
            <w:pPr>
              <w:spacing w:line="360" w:lineRule="auto"/>
              <w:jc w:val="center"/>
              <w:rPr>
                <w:sz w:val="18"/>
                <w:szCs w:val="18"/>
                <w:lang w:val="en-GB" w:eastAsia="es-ES"/>
              </w:rPr>
            </w:pPr>
            <w:r w:rsidRPr="00481F6E">
              <w:rPr>
                <w:sz w:val="18"/>
                <w:szCs w:val="18"/>
                <w:lang w:val="en-GB" w:eastAsia="es-ES"/>
              </w:rPr>
              <w:t>-</w:t>
            </w:r>
          </w:p>
        </w:tc>
        <w:tc>
          <w:tcPr>
            <w:tcW w:w="1147" w:type="dxa"/>
            <w:tcBorders>
              <w:top w:val="single" w:sz="4" w:space="0" w:color="auto"/>
              <w:left w:val="single" w:sz="4" w:space="0" w:color="auto"/>
              <w:bottom w:val="nil"/>
              <w:right w:val="nil"/>
            </w:tcBorders>
            <w:shd w:val="clear" w:color="auto" w:fill="auto"/>
            <w:noWrap/>
            <w:vAlign w:val="bottom"/>
            <w:hideMark/>
          </w:tcPr>
          <w:p w14:paraId="4718C192" w14:textId="77777777" w:rsidR="00F27DB9" w:rsidRPr="00337886" w:rsidRDefault="00F27DB9" w:rsidP="00F27DB9">
            <w:pPr>
              <w:spacing w:line="360" w:lineRule="auto"/>
              <w:jc w:val="center"/>
              <w:rPr>
                <w:sz w:val="18"/>
                <w:szCs w:val="18"/>
                <w:lang w:val="en-GB" w:eastAsia="es-ES"/>
              </w:rPr>
            </w:pPr>
            <w:r w:rsidRPr="00337886">
              <w:rPr>
                <w:sz w:val="18"/>
                <w:szCs w:val="18"/>
                <w:lang w:val="en-GB" w:eastAsia="es-ES"/>
              </w:rPr>
              <w:t>0%</w:t>
            </w:r>
          </w:p>
        </w:tc>
        <w:tc>
          <w:tcPr>
            <w:tcW w:w="1594" w:type="dxa"/>
            <w:tcBorders>
              <w:top w:val="single" w:sz="4" w:space="0" w:color="auto"/>
              <w:left w:val="nil"/>
              <w:bottom w:val="nil"/>
              <w:right w:val="single" w:sz="4" w:space="0" w:color="auto"/>
            </w:tcBorders>
            <w:shd w:val="clear" w:color="auto" w:fill="auto"/>
            <w:noWrap/>
            <w:vAlign w:val="bottom"/>
            <w:hideMark/>
          </w:tcPr>
          <w:p w14:paraId="1BC6E392" w14:textId="1DE1C086" w:rsidR="00F27DB9" w:rsidRPr="00FF57F3" w:rsidRDefault="00F27DB9" w:rsidP="00F27DB9">
            <w:pPr>
              <w:spacing w:line="360" w:lineRule="auto"/>
              <w:jc w:val="center"/>
              <w:rPr>
                <w:sz w:val="18"/>
                <w:szCs w:val="18"/>
                <w:lang w:val="en-GB" w:eastAsia="es-ES"/>
              </w:rPr>
            </w:pPr>
            <w:r w:rsidRPr="00FF57F3">
              <w:rPr>
                <w:sz w:val="18"/>
                <w:szCs w:val="18"/>
                <w:lang w:val="en-GB" w:eastAsia="es-ES"/>
              </w:rPr>
              <w:t>-</w:t>
            </w:r>
          </w:p>
        </w:tc>
        <w:tc>
          <w:tcPr>
            <w:tcW w:w="1521" w:type="dxa"/>
            <w:tcBorders>
              <w:top w:val="single" w:sz="4" w:space="0" w:color="auto"/>
              <w:left w:val="single" w:sz="4" w:space="0" w:color="auto"/>
              <w:bottom w:val="nil"/>
              <w:right w:val="single" w:sz="4" w:space="0" w:color="FFFFFF" w:themeColor="background1"/>
            </w:tcBorders>
            <w:vAlign w:val="bottom"/>
          </w:tcPr>
          <w:p w14:paraId="78D92BE0" w14:textId="41ECBF43" w:rsidR="00F27DB9" w:rsidRPr="00491153" w:rsidRDefault="00F27DB9" w:rsidP="00F27DB9">
            <w:pPr>
              <w:spacing w:line="360" w:lineRule="auto"/>
              <w:jc w:val="center"/>
              <w:rPr>
                <w:sz w:val="18"/>
                <w:szCs w:val="18"/>
                <w:lang w:val="en-GB" w:eastAsia="es-ES"/>
              </w:rPr>
            </w:pPr>
            <w:r w:rsidRPr="00491153">
              <w:rPr>
                <w:sz w:val="18"/>
                <w:szCs w:val="18"/>
                <w:lang w:val="en-GB" w:eastAsia="es-ES"/>
              </w:rPr>
              <w:t>0%</w:t>
            </w:r>
          </w:p>
        </w:tc>
        <w:tc>
          <w:tcPr>
            <w:tcW w:w="1982" w:type="dxa"/>
            <w:tcBorders>
              <w:top w:val="single" w:sz="4" w:space="0" w:color="auto"/>
              <w:left w:val="nil"/>
              <w:bottom w:val="nil"/>
              <w:right w:val="single" w:sz="4" w:space="0" w:color="auto"/>
            </w:tcBorders>
            <w:vAlign w:val="bottom"/>
          </w:tcPr>
          <w:p w14:paraId="6CB5D63F" w14:textId="40B4DF85" w:rsidR="00F27DB9" w:rsidRPr="00C01BAF" w:rsidRDefault="00F27DB9" w:rsidP="00F27DB9">
            <w:pPr>
              <w:spacing w:line="360" w:lineRule="auto"/>
              <w:jc w:val="center"/>
              <w:rPr>
                <w:sz w:val="18"/>
                <w:szCs w:val="18"/>
                <w:lang w:val="en-GB" w:eastAsia="es-ES"/>
              </w:rPr>
            </w:pPr>
            <w:r w:rsidRPr="00C01BAF">
              <w:rPr>
                <w:sz w:val="18"/>
                <w:szCs w:val="18"/>
                <w:lang w:val="en-GB" w:eastAsia="es-ES"/>
              </w:rPr>
              <w:t>-</w:t>
            </w:r>
          </w:p>
        </w:tc>
      </w:tr>
      <w:tr w:rsidR="00F27DB9" w:rsidRPr="00D67FA9" w14:paraId="715BC242" w14:textId="16E92EF1" w:rsidTr="0087388D">
        <w:trPr>
          <w:trHeight w:val="300"/>
        </w:trPr>
        <w:tc>
          <w:tcPr>
            <w:tcW w:w="1891" w:type="dxa"/>
            <w:tcBorders>
              <w:top w:val="nil"/>
              <w:left w:val="nil"/>
              <w:right w:val="nil"/>
            </w:tcBorders>
            <w:shd w:val="clear" w:color="auto" w:fill="auto"/>
            <w:noWrap/>
            <w:vAlign w:val="bottom"/>
            <w:hideMark/>
          </w:tcPr>
          <w:p w14:paraId="1B1CB07B"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right w:val="single" w:sz="4" w:space="0" w:color="auto"/>
            </w:tcBorders>
            <w:shd w:val="clear" w:color="auto" w:fill="auto"/>
            <w:noWrap/>
            <w:vAlign w:val="bottom"/>
            <w:hideMark/>
          </w:tcPr>
          <w:p w14:paraId="36AB1AA1" w14:textId="3E2FFA98" w:rsidR="00F27DB9" w:rsidRPr="0087388D" w:rsidRDefault="00F27DB9" w:rsidP="00F27DB9">
            <w:pPr>
              <w:spacing w:line="360" w:lineRule="auto"/>
              <w:rPr>
                <w:sz w:val="18"/>
                <w:szCs w:val="20"/>
                <w:lang w:val="en-GB" w:eastAsia="es-ES"/>
              </w:rPr>
            </w:pPr>
            <w:r w:rsidRPr="0087388D">
              <w:rPr>
                <w:sz w:val="18"/>
                <w:szCs w:val="20"/>
                <w:lang w:val="en-GB" w:eastAsia="es-ES"/>
              </w:rPr>
              <w:t>Ketoprofen</w:t>
            </w:r>
            <w:r w:rsidR="00143E70">
              <w:rPr>
                <w:sz w:val="18"/>
                <w:szCs w:val="20"/>
                <w:lang w:val="en-GB" w:eastAsia="es-ES"/>
              </w:rPr>
              <w:t>*</w:t>
            </w:r>
          </w:p>
        </w:tc>
        <w:tc>
          <w:tcPr>
            <w:tcW w:w="1260" w:type="dxa"/>
            <w:tcBorders>
              <w:top w:val="nil"/>
              <w:left w:val="single" w:sz="4" w:space="0" w:color="auto"/>
              <w:right w:val="nil"/>
            </w:tcBorders>
            <w:shd w:val="clear" w:color="auto" w:fill="auto"/>
            <w:noWrap/>
            <w:vAlign w:val="bottom"/>
            <w:hideMark/>
          </w:tcPr>
          <w:p w14:paraId="662F0550"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nil"/>
              <w:left w:val="nil"/>
              <w:right w:val="single" w:sz="4" w:space="0" w:color="auto"/>
            </w:tcBorders>
            <w:shd w:val="clear" w:color="auto" w:fill="auto"/>
            <w:noWrap/>
            <w:hideMark/>
          </w:tcPr>
          <w:p w14:paraId="34EBB1DE" w14:textId="2730DFD9" w:rsidR="00F27DB9" w:rsidRPr="00891366" w:rsidRDefault="00F27DB9" w:rsidP="00F27DB9">
            <w:pPr>
              <w:spacing w:line="360" w:lineRule="auto"/>
              <w:jc w:val="center"/>
              <w:rPr>
                <w:sz w:val="18"/>
                <w:szCs w:val="18"/>
                <w:lang w:val="en-GB" w:eastAsia="es-ES"/>
              </w:rPr>
            </w:pPr>
            <w:r w:rsidRPr="00891366">
              <w:rPr>
                <w:sz w:val="18"/>
                <w:szCs w:val="18"/>
                <w:lang w:val="en-GB" w:eastAsia="es-ES"/>
              </w:rPr>
              <w:t>-</w:t>
            </w:r>
          </w:p>
        </w:tc>
        <w:tc>
          <w:tcPr>
            <w:tcW w:w="1217" w:type="dxa"/>
            <w:tcBorders>
              <w:top w:val="nil"/>
              <w:left w:val="single" w:sz="4" w:space="0" w:color="auto"/>
              <w:right w:val="nil"/>
            </w:tcBorders>
            <w:shd w:val="clear" w:color="auto" w:fill="auto"/>
            <w:noWrap/>
            <w:vAlign w:val="bottom"/>
            <w:hideMark/>
          </w:tcPr>
          <w:p w14:paraId="51136964" w14:textId="77777777" w:rsidR="00F27DB9" w:rsidRPr="00D87720" w:rsidRDefault="00F27DB9" w:rsidP="00F27DB9">
            <w:pPr>
              <w:spacing w:line="360" w:lineRule="auto"/>
              <w:jc w:val="center"/>
              <w:rPr>
                <w:sz w:val="18"/>
                <w:szCs w:val="18"/>
                <w:lang w:val="en-GB" w:eastAsia="es-ES"/>
              </w:rPr>
            </w:pPr>
            <w:r w:rsidRPr="00D87720">
              <w:rPr>
                <w:sz w:val="18"/>
                <w:szCs w:val="18"/>
                <w:lang w:val="en-GB" w:eastAsia="es-ES"/>
              </w:rPr>
              <w:t>0%</w:t>
            </w:r>
          </w:p>
        </w:tc>
        <w:tc>
          <w:tcPr>
            <w:tcW w:w="1590" w:type="dxa"/>
            <w:tcBorders>
              <w:top w:val="nil"/>
              <w:left w:val="nil"/>
              <w:right w:val="single" w:sz="4" w:space="0" w:color="auto"/>
            </w:tcBorders>
            <w:shd w:val="clear" w:color="auto" w:fill="auto"/>
            <w:noWrap/>
            <w:hideMark/>
          </w:tcPr>
          <w:p w14:paraId="70BEEFB3" w14:textId="428C0A52" w:rsidR="00F27DB9" w:rsidRPr="00481F6E" w:rsidRDefault="00F27DB9" w:rsidP="00F27DB9">
            <w:pPr>
              <w:spacing w:line="360" w:lineRule="auto"/>
              <w:jc w:val="center"/>
              <w:rPr>
                <w:sz w:val="18"/>
                <w:szCs w:val="18"/>
                <w:lang w:val="en-GB" w:eastAsia="es-ES"/>
              </w:rPr>
            </w:pPr>
            <w:r w:rsidRPr="00481F6E">
              <w:rPr>
                <w:sz w:val="18"/>
                <w:szCs w:val="18"/>
                <w:lang w:val="en-GB" w:eastAsia="es-ES"/>
              </w:rPr>
              <w:t>-</w:t>
            </w:r>
          </w:p>
        </w:tc>
        <w:tc>
          <w:tcPr>
            <w:tcW w:w="1147" w:type="dxa"/>
            <w:tcBorders>
              <w:top w:val="nil"/>
              <w:left w:val="single" w:sz="4" w:space="0" w:color="auto"/>
              <w:right w:val="nil"/>
            </w:tcBorders>
            <w:shd w:val="clear" w:color="auto" w:fill="auto"/>
            <w:noWrap/>
            <w:vAlign w:val="bottom"/>
            <w:hideMark/>
          </w:tcPr>
          <w:p w14:paraId="67FEA614" w14:textId="618123AA" w:rsidR="00F27DB9" w:rsidRPr="00337886" w:rsidRDefault="00F27DB9" w:rsidP="00F27DB9">
            <w:pPr>
              <w:spacing w:line="360" w:lineRule="auto"/>
              <w:jc w:val="center"/>
              <w:rPr>
                <w:sz w:val="18"/>
                <w:szCs w:val="18"/>
                <w:lang w:val="en-GB" w:eastAsia="es-ES"/>
              </w:rPr>
            </w:pPr>
            <w:r w:rsidRPr="00337886">
              <w:rPr>
                <w:sz w:val="18"/>
                <w:szCs w:val="18"/>
                <w:lang w:val="en-GB" w:eastAsia="es-ES"/>
              </w:rPr>
              <w:t>0%</w:t>
            </w:r>
          </w:p>
        </w:tc>
        <w:tc>
          <w:tcPr>
            <w:tcW w:w="1594" w:type="dxa"/>
            <w:tcBorders>
              <w:top w:val="nil"/>
              <w:left w:val="nil"/>
              <w:right w:val="single" w:sz="4" w:space="0" w:color="auto"/>
            </w:tcBorders>
            <w:shd w:val="clear" w:color="auto" w:fill="auto"/>
            <w:noWrap/>
            <w:vAlign w:val="bottom"/>
            <w:hideMark/>
          </w:tcPr>
          <w:p w14:paraId="2F363771" w14:textId="27269F8D" w:rsidR="00F27DB9" w:rsidRPr="00FF57F3" w:rsidRDefault="00F27DB9" w:rsidP="00F27DB9">
            <w:pPr>
              <w:spacing w:line="360" w:lineRule="auto"/>
              <w:jc w:val="center"/>
              <w:rPr>
                <w:sz w:val="18"/>
                <w:szCs w:val="18"/>
                <w:lang w:val="en-GB" w:eastAsia="es-ES"/>
              </w:rPr>
            </w:pPr>
            <w:r w:rsidRPr="00FF57F3">
              <w:rPr>
                <w:sz w:val="18"/>
                <w:szCs w:val="18"/>
                <w:lang w:val="en-GB" w:eastAsia="es-ES"/>
              </w:rPr>
              <w:t>-</w:t>
            </w:r>
          </w:p>
        </w:tc>
        <w:tc>
          <w:tcPr>
            <w:tcW w:w="1521" w:type="dxa"/>
            <w:tcBorders>
              <w:top w:val="nil"/>
              <w:left w:val="single" w:sz="4" w:space="0" w:color="auto"/>
              <w:right w:val="single" w:sz="4" w:space="0" w:color="FFFFFF" w:themeColor="background1"/>
            </w:tcBorders>
            <w:vAlign w:val="bottom"/>
          </w:tcPr>
          <w:p w14:paraId="2F4021D3" w14:textId="327254DB" w:rsidR="00F27DB9" w:rsidRPr="00491153" w:rsidRDefault="00F27DB9" w:rsidP="00F27DB9">
            <w:pPr>
              <w:spacing w:line="360" w:lineRule="auto"/>
              <w:jc w:val="center"/>
              <w:rPr>
                <w:sz w:val="18"/>
                <w:szCs w:val="18"/>
                <w:lang w:val="en-GB" w:eastAsia="es-ES"/>
              </w:rPr>
            </w:pPr>
            <w:r w:rsidRPr="00491153">
              <w:rPr>
                <w:sz w:val="18"/>
                <w:szCs w:val="18"/>
                <w:lang w:val="en-GB" w:eastAsia="es-ES"/>
              </w:rPr>
              <w:t>0%</w:t>
            </w:r>
          </w:p>
        </w:tc>
        <w:tc>
          <w:tcPr>
            <w:tcW w:w="1982" w:type="dxa"/>
            <w:tcBorders>
              <w:top w:val="nil"/>
              <w:left w:val="nil"/>
              <w:right w:val="single" w:sz="4" w:space="0" w:color="auto"/>
            </w:tcBorders>
            <w:vAlign w:val="bottom"/>
          </w:tcPr>
          <w:p w14:paraId="0ABA975D" w14:textId="75EFC2C3" w:rsidR="00F27DB9" w:rsidRPr="00C01BAF" w:rsidRDefault="00F27DB9" w:rsidP="00F27DB9">
            <w:pPr>
              <w:spacing w:line="360" w:lineRule="auto"/>
              <w:jc w:val="center"/>
              <w:rPr>
                <w:sz w:val="18"/>
                <w:szCs w:val="18"/>
                <w:lang w:val="en-GB" w:eastAsia="es-ES"/>
              </w:rPr>
            </w:pPr>
            <w:r w:rsidRPr="00C01BAF">
              <w:rPr>
                <w:sz w:val="18"/>
                <w:szCs w:val="18"/>
                <w:lang w:val="en-GB" w:eastAsia="es-ES"/>
              </w:rPr>
              <w:t>-</w:t>
            </w:r>
          </w:p>
        </w:tc>
      </w:tr>
      <w:tr w:rsidR="00F27DB9" w:rsidRPr="00D67FA9" w14:paraId="63434A93" w14:textId="334D8D06" w:rsidTr="0087388D">
        <w:trPr>
          <w:trHeight w:val="300"/>
        </w:trPr>
        <w:tc>
          <w:tcPr>
            <w:tcW w:w="1891" w:type="dxa"/>
            <w:tcBorders>
              <w:top w:val="nil"/>
              <w:left w:val="nil"/>
              <w:bottom w:val="single" w:sz="4" w:space="0" w:color="auto"/>
              <w:right w:val="nil"/>
            </w:tcBorders>
            <w:shd w:val="clear" w:color="auto" w:fill="auto"/>
            <w:noWrap/>
            <w:vAlign w:val="bottom"/>
            <w:hideMark/>
          </w:tcPr>
          <w:p w14:paraId="7E535C3C"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single" w:sz="4" w:space="0" w:color="auto"/>
              <w:right w:val="single" w:sz="4" w:space="0" w:color="auto"/>
            </w:tcBorders>
            <w:shd w:val="clear" w:color="auto" w:fill="auto"/>
            <w:noWrap/>
            <w:vAlign w:val="bottom"/>
            <w:hideMark/>
          </w:tcPr>
          <w:p w14:paraId="5F066354" w14:textId="77777777" w:rsidR="00F27DB9" w:rsidRPr="0087388D" w:rsidRDefault="00F27DB9" w:rsidP="00F27DB9">
            <w:pPr>
              <w:spacing w:line="360" w:lineRule="auto"/>
              <w:rPr>
                <w:sz w:val="18"/>
                <w:szCs w:val="20"/>
                <w:lang w:val="en-GB" w:eastAsia="es-ES"/>
              </w:rPr>
            </w:pPr>
            <w:r w:rsidRPr="0087388D">
              <w:rPr>
                <w:sz w:val="18"/>
                <w:szCs w:val="20"/>
                <w:lang w:val="en-GB" w:eastAsia="es-ES"/>
              </w:rPr>
              <w:t>Naproxen</w:t>
            </w:r>
          </w:p>
        </w:tc>
        <w:tc>
          <w:tcPr>
            <w:tcW w:w="1260" w:type="dxa"/>
            <w:tcBorders>
              <w:top w:val="nil"/>
              <w:left w:val="single" w:sz="4" w:space="0" w:color="auto"/>
              <w:bottom w:val="single" w:sz="4" w:space="0" w:color="auto"/>
              <w:right w:val="nil"/>
            </w:tcBorders>
            <w:shd w:val="clear" w:color="auto" w:fill="auto"/>
            <w:noWrap/>
            <w:vAlign w:val="bottom"/>
            <w:hideMark/>
          </w:tcPr>
          <w:p w14:paraId="49223F56" w14:textId="77777777" w:rsidR="00F27DB9" w:rsidRPr="008A1FCF" w:rsidRDefault="00F27DB9" w:rsidP="00F27DB9">
            <w:pPr>
              <w:spacing w:line="360" w:lineRule="auto"/>
              <w:jc w:val="center"/>
              <w:rPr>
                <w:sz w:val="18"/>
                <w:szCs w:val="18"/>
                <w:lang w:val="en-GB" w:eastAsia="es-ES"/>
              </w:rPr>
            </w:pPr>
            <w:r w:rsidRPr="008A1FCF">
              <w:rPr>
                <w:sz w:val="18"/>
                <w:szCs w:val="18"/>
                <w:lang w:val="en-GB" w:eastAsia="es-ES"/>
              </w:rPr>
              <w:t>0%</w:t>
            </w:r>
          </w:p>
        </w:tc>
        <w:tc>
          <w:tcPr>
            <w:tcW w:w="1520" w:type="dxa"/>
            <w:tcBorders>
              <w:top w:val="nil"/>
              <w:left w:val="nil"/>
              <w:bottom w:val="single" w:sz="4" w:space="0" w:color="auto"/>
              <w:right w:val="single" w:sz="4" w:space="0" w:color="auto"/>
            </w:tcBorders>
            <w:shd w:val="clear" w:color="auto" w:fill="auto"/>
            <w:noWrap/>
            <w:hideMark/>
          </w:tcPr>
          <w:p w14:paraId="41E49956" w14:textId="4ED94B90" w:rsidR="00F27DB9" w:rsidRPr="00891366" w:rsidRDefault="00F27DB9" w:rsidP="00F27DB9">
            <w:pPr>
              <w:spacing w:line="360" w:lineRule="auto"/>
              <w:jc w:val="center"/>
              <w:rPr>
                <w:sz w:val="18"/>
                <w:szCs w:val="18"/>
                <w:lang w:val="en-GB" w:eastAsia="es-ES"/>
              </w:rPr>
            </w:pPr>
            <w:r w:rsidRPr="00891366">
              <w:rPr>
                <w:sz w:val="18"/>
                <w:szCs w:val="18"/>
                <w:lang w:val="en-GB" w:eastAsia="es-ES"/>
              </w:rPr>
              <w:t>-</w:t>
            </w:r>
          </w:p>
        </w:tc>
        <w:tc>
          <w:tcPr>
            <w:tcW w:w="1217" w:type="dxa"/>
            <w:tcBorders>
              <w:top w:val="nil"/>
              <w:left w:val="single" w:sz="4" w:space="0" w:color="auto"/>
              <w:bottom w:val="single" w:sz="4" w:space="0" w:color="auto"/>
              <w:right w:val="nil"/>
            </w:tcBorders>
            <w:shd w:val="clear" w:color="auto" w:fill="auto"/>
            <w:noWrap/>
            <w:vAlign w:val="bottom"/>
            <w:hideMark/>
          </w:tcPr>
          <w:p w14:paraId="79DB62F0" w14:textId="06AC2FF9" w:rsidR="00F27DB9" w:rsidRPr="00D87720" w:rsidRDefault="00F27DB9" w:rsidP="00F27DB9">
            <w:pPr>
              <w:spacing w:line="360" w:lineRule="auto"/>
              <w:jc w:val="center"/>
              <w:rPr>
                <w:sz w:val="18"/>
                <w:szCs w:val="18"/>
                <w:lang w:val="en-GB" w:eastAsia="es-ES"/>
              </w:rPr>
            </w:pPr>
            <w:r w:rsidRPr="00D87720">
              <w:rPr>
                <w:sz w:val="18"/>
                <w:szCs w:val="18"/>
                <w:lang w:val="en-GB" w:eastAsia="es-ES"/>
              </w:rPr>
              <w:t>1/48 (2%)</w:t>
            </w:r>
          </w:p>
        </w:tc>
        <w:tc>
          <w:tcPr>
            <w:tcW w:w="1590" w:type="dxa"/>
            <w:tcBorders>
              <w:top w:val="nil"/>
              <w:left w:val="nil"/>
              <w:bottom w:val="single" w:sz="4" w:space="0" w:color="auto"/>
              <w:right w:val="single" w:sz="4" w:space="0" w:color="auto"/>
            </w:tcBorders>
            <w:shd w:val="clear" w:color="auto" w:fill="auto"/>
            <w:noWrap/>
            <w:vAlign w:val="bottom"/>
            <w:hideMark/>
          </w:tcPr>
          <w:p w14:paraId="706F8433" w14:textId="33E938E1" w:rsidR="00F27DB9" w:rsidRPr="00481F6E" w:rsidRDefault="00F27DB9" w:rsidP="00F27DB9">
            <w:pPr>
              <w:spacing w:line="360" w:lineRule="auto"/>
              <w:jc w:val="center"/>
              <w:rPr>
                <w:sz w:val="18"/>
                <w:szCs w:val="18"/>
                <w:lang w:val="en-GB" w:eastAsia="es-ES"/>
              </w:rPr>
            </w:pPr>
            <w:r w:rsidRPr="00481F6E">
              <w:rPr>
                <w:sz w:val="18"/>
                <w:szCs w:val="18"/>
                <w:lang w:val="en-GB" w:eastAsia="es-ES"/>
              </w:rPr>
              <w:t>630</w:t>
            </w:r>
          </w:p>
        </w:tc>
        <w:tc>
          <w:tcPr>
            <w:tcW w:w="1147" w:type="dxa"/>
            <w:tcBorders>
              <w:top w:val="nil"/>
              <w:left w:val="single" w:sz="4" w:space="0" w:color="auto"/>
              <w:bottom w:val="single" w:sz="4" w:space="0" w:color="auto"/>
              <w:right w:val="nil"/>
            </w:tcBorders>
            <w:shd w:val="clear" w:color="auto" w:fill="auto"/>
            <w:noWrap/>
            <w:vAlign w:val="bottom"/>
            <w:hideMark/>
          </w:tcPr>
          <w:p w14:paraId="012F91D7" w14:textId="5ACD66C1" w:rsidR="00F27DB9" w:rsidRPr="00337886" w:rsidRDefault="00F27DB9" w:rsidP="00F27DB9">
            <w:pPr>
              <w:spacing w:line="360" w:lineRule="auto"/>
              <w:jc w:val="center"/>
              <w:rPr>
                <w:sz w:val="18"/>
                <w:szCs w:val="18"/>
                <w:lang w:val="en-GB" w:eastAsia="es-ES"/>
              </w:rPr>
            </w:pPr>
            <w:r w:rsidRPr="00337886">
              <w:rPr>
                <w:sz w:val="18"/>
                <w:szCs w:val="18"/>
                <w:lang w:val="en-GB" w:eastAsia="es-ES"/>
              </w:rPr>
              <w:t>1/23 (4%)</w:t>
            </w:r>
          </w:p>
        </w:tc>
        <w:tc>
          <w:tcPr>
            <w:tcW w:w="1594" w:type="dxa"/>
            <w:tcBorders>
              <w:top w:val="nil"/>
              <w:left w:val="nil"/>
              <w:bottom w:val="single" w:sz="4" w:space="0" w:color="auto"/>
              <w:right w:val="single" w:sz="4" w:space="0" w:color="auto"/>
            </w:tcBorders>
            <w:shd w:val="clear" w:color="auto" w:fill="auto"/>
            <w:noWrap/>
            <w:hideMark/>
          </w:tcPr>
          <w:p w14:paraId="18FA9B95" w14:textId="0B855566" w:rsidR="00F27DB9" w:rsidRPr="00FF57F3" w:rsidRDefault="00F27DB9" w:rsidP="00F27DB9">
            <w:pPr>
              <w:spacing w:line="360" w:lineRule="auto"/>
              <w:jc w:val="center"/>
              <w:rPr>
                <w:sz w:val="18"/>
                <w:szCs w:val="18"/>
                <w:lang w:val="en-GB" w:eastAsia="es-ES"/>
              </w:rPr>
            </w:pPr>
            <w:r w:rsidRPr="00FF57F3">
              <w:rPr>
                <w:sz w:val="18"/>
                <w:szCs w:val="18"/>
                <w:lang w:val="en-GB" w:eastAsia="es-ES"/>
              </w:rPr>
              <w:t>37</w:t>
            </w:r>
          </w:p>
        </w:tc>
        <w:tc>
          <w:tcPr>
            <w:tcW w:w="1521" w:type="dxa"/>
            <w:tcBorders>
              <w:top w:val="nil"/>
              <w:left w:val="single" w:sz="4" w:space="0" w:color="auto"/>
              <w:bottom w:val="single" w:sz="4" w:space="0" w:color="auto"/>
              <w:right w:val="single" w:sz="4" w:space="0" w:color="FFFFFF" w:themeColor="background1"/>
            </w:tcBorders>
            <w:vAlign w:val="bottom"/>
          </w:tcPr>
          <w:p w14:paraId="21EB75AF" w14:textId="672E19BE" w:rsidR="00F27DB9" w:rsidRPr="00491153" w:rsidRDefault="00F27DB9" w:rsidP="00F27DB9">
            <w:pPr>
              <w:spacing w:line="360" w:lineRule="auto"/>
              <w:jc w:val="center"/>
              <w:rPr>
                <w:sz w:val="18"/>
                <w:szCs w:val="18"/>
                <w:lang w:val="en-GB" w:eastAsia="es-ES"/>
              </w:rPr>
            </w:pPr>
            <w:r w:rsidRPr="00491153">
              <w:rPr>
                <w:sz w:val="18"/>
                <w:szCs w:val="18"/>
                <w:lang w:val="en-GB" w:eastAsia="es-ES"/>
              </w:rPr>
              <w:t>2/85 (2%)</w:t>
            </w:r>
          </w:p>
        </w:tc>
        <w:tc>
          <w:tcPr>
            <w:tcW w:w="1982" w:type="dxa"/>
            <w:tcBorders>
              <w:top w:val="nil"/>
              <w:left w:val="nil"/>
              <w:bottom w:val="single" w:sz="4" w:space="0" w:color="auto"/>
              <w:right w:val="single" w:sz="4" w:space="0" w:color="auto"/>
            </w:tcBorders>
            <w:vAlign w:val="bottom"/>
          </w:tcPr>
          <w:p w14:paraId="4127E889" w14:textId="0A0F9DB1" w:rsidR="00F27DB9" w:rsidRPr="00C01BAF" w:rsidRDefault="00F27DB9" w:rsidP="00F27DB9">
            <w:pPr>
              <w:spacing w:line="360" w:lineRule="auto"/>
              <w:jc w:val="center"/>
              <w:rPr>
                <w:sz w:val="18"/>
                <w:szCs w:val="18"/>
                <w:lang w:val="en-GB" w:eastAsia="es-ES"/>
              </w:rPr>
            </w:pPr>
            <w:r w:rsidRPr="00C01BAF">
              <w:rPr>
                <w:sz w:val="18"/>
                <w:szCs w:val="18"/>
                <w:lang w:val="en-GB" w:eastAsia="es-ES"/>
              </w:rPr>
              <w:t>334 (37 – 630)</w:t>
            </w:r>
          </w:p>
        </w:tc>
      </w:tr>
      <w:tr w:rsidR="00F27DB9" w:rsidRPr="00D67FA9" w14:paraId="604EE435" w14:textId="3310A2F1" w:rsidTr="0087388D">
        <w:trPr>
          <w:trHeight w:val="300"/>
        </w:trPr>
        <w:tc>
          <w:tcPr>
            <w:tcW w:w="1891" w:type="dxa"/>
            <w:tcBorders>
              <w:top w:val="single" w:sz="4" w:space="0" w:color="auto"/>
              <w:left w:val="nil"/>
              <w:bottom w:val="nil"/>
              <w:right w:val="nil"/>
            </w:tcBorders>
            <w:shd w:val="clear" w:color="auto" w:fill="auto"/>
            <w:noWrap/>
            <w:vAlign w:val="bottom"/>
            <w:hideMark/>
          </w:tcPr>
          <w:p w14:paraId="7067F1FD" w14:textId="77777777" w:rsidR="00F27DB9" w:rsidRPr="0087388D" w:rsidRDefault="00F27DB9" w:rsidP="00F27DB9">
            <w:pPr>
              <w:spacing w:line="360" w:lineRule="auto"/>
              <w:rPr>
                <w:sz w:val="18"/>
                <w:szCs w:val="20"/>
                <w:lang w:val="en-GB" w:eastAsia="es-ES"/>
              </w:rPr>
            </w:pPr>
            <w:r w:rsidRPr="0087388D">
              <w:rPr>
                <w:sz w:val="18"/>
                <w:szCs w:val="20"/>
                <w:lang w:val="en-GB" w:eastAsia="es-ES"/>
              </w:rPr>
              <w:t>Antifungal</w:t>
            </w:r>
          </w:p>
        </w:tc>
        <w:tc>
          <w:tcPr>
            <w:tcW w:w="2051" w:type="dxa"/>
            <w:tcBorders>
              <w:top w:val="single" w:sz="4" w:space="0" w:color="auto"/>
              <w:left w:val="nil"/>
              <w:bottom w:val="nil"/>
              <w:right w:val="single" w:sz="4" w:space="0" w:color="auto"/>
            </w:tcBorders>
            <w:shd w:val="clear" w:color="auto" w:fill="auto"/>
            <w:noWrap/>
            <w:vAlign w:val="bottom"/>
            <w:hideMark/>
          </w:tcPr>
          <w:p w14:paraId="5EBB62CE" w14:textId="77777777" w:rsidR="00F27DB9" w:rsidRPr="0087388D" w:rsidRDefault="00F27DB9" w:rsidP="00F27DB9">
            <w:pPr>
              <w:spacing w:line="360" w:lineRule="auto"/>
              <w:rPr>
                <w:sz w:val="18"/>
                <w:szCs w:val="20"/>
                <w:lang w:val="en-GB" w:eastAsia="es-ES"/>
              </w:rPr>
            </w:pPr>
            <w:r w:rsidRPr="0087388D">
              <w:rPr>
                <w:sz w:val="18"/>
                <w:szCs w:val="20"/>
                <w:lang w:val="en-GB" w:eastAsia="es-ES"/>
              </w:rPr>
              <w:t>Clotrimazole</w:t>
            </w:r>
          </w:p>
        </w:tc>
        <w:tc>
          <w:tcPr>
            <w:tcW w:w="1260" w:type="dxa"/>
            <w:tcBorders>
              <w:top w:val="single" w:sz="4" w:space="0" w:color="auto"/>
              <w:left w:val="single" w:sz="4" w:space="0" w:color="auto"/>
              <w:bottom w:val="nil"/>
              <w:right w:val="nil"/>
            </w:tcBorders>
            <w:shd w:val="clear" w:color="auto" w:fill="auto"/>
            <w:noWrap/>
            <w:vAlign w:val="bottom"/>
            <w:hideMark/>
          </w:tcPr>
          <w:p w14:paraId="30035038" w14:textId="6FADD742" w:rsidR="00F27DB9" w:rsidRPr="008A1FCF" w:rsidRDefault="00F27DB9" w:rsidP="00F27DB9">
            <w:pPr>
              <w:spacing w:line="360" w:lineRule="auto"/>
              <w:jc w:val="center"/>
              <w:rPr>
                <w:sz w:val="18"/>
                <w:szCs w:val="18"/>
                <w:lang w:val="en-GB" w:eastAsia="es-ES"/>
              </w:rPr>
            </w:pPr>
            <w:r w:rsidRPr="008A1FCF">
              <w:rPr>
                <w:sz w:val="18"/>
                <w:szCs w:val="18"/>
                <w:lang w:val="en-GB" w:eastAsia="es-ES"/>
              </w:rPr>
              <w:t>10/14 (71%)</w:t>
            </w:r>
          </w:p>
        </w:tc>
        <w:tc>
          <w:tcPr>
            <w:tcW w:w="1520" w:type="dxa"/>
            <w:tcBorders>
              <w:top w:val="single" w:sz="4" w:space="0" w:color="auto"/>
              <w:left w:val="nil"/>
              <w:bottom w:val="nil"/>
              <w:right w:val="single" w:sz="4" w:space="0" w:color="auto"/>
            </w:tcBorders>
            <w:shd w:val="clear" w:color="auto" w:fill="auto"/>
            <w:noWrap/>
            <w:vAlign w:val="bottom"/>
            <w:hideMark/>
          </w:tcPr>
          <w:p w14:paraId="0A293B61" w14:textId="20162BD2" w:rsidR="00F27DB9" w:rsidRPr="00891366" w:rsidRDefault="00F27DB9" w:rsidP="00F27DB9">
            <w:pPr>
              <w:spacing w:line="360" w:lineRule="auto"/>
              <w:jc w:val="center"/>
              <w:rPr>
                <w:sz w:val="18"/>
                <w:szCs w:val="18"/>
                <w:lang w:val="en-GB" w:eastAsia="es-ES"/>
              </w:rPr>
            </w:pPr>
            <w:r w:rsidRPr="00891366">
              <w:rPr>
                <w:sz w:val="18"/>
                <w:szCs w:val="18"/>
                <w:lang w:val="en-GB" w:eastAsia="es-ES"/>
              </w:rPr>
              <w:t>22 (5.3 - 904)</w:t>
            </w:r>
          </w:p>
        </w:tc>
        <w:tc>
          <w:tcPr>
            <w:tcW w:w="1217" w:type="dxa"/>
            <w:tcBorders>
              <w:top w:val="single" w:sz="4" w:space="0" w:color="auto"/>
              <w:left w:val="single" w:sz="4" w:space="0" w:color="auto"/>
              <w:bottom w:val="nil"/>
              <w:right w:val="nil"/>
            </w:tcBorders>
            <w:shd w:val="clear" w:color="auto" w:fill="auto"/>
            <w:noWrap/>
            <w:vAlign w:val="bottom"/>
            <w:hideMark/>
          </w:tcPr>
          <w:p w14:paraId="6AD7B334" w14:textId="6957D440" w:rsidR="00F27DB9" w:rsidRPr="00D87720" w:rsidRDefault="00F27DB9" w:rsidP="00F27DB9">
            <w:pPr>
              <w:spacing w:line="360" w:lineRule="auto"/>
              <w:jc w:val="center"/>
              <w:rPr>
                <w:sz w:val="18"/>
                <w:szCs w:val="18"/>
                <w:lang w:val="en-GB" w:eastAsia="es-ES"/>
              </w:rPr>
            </w:pPr>
            <w:r w:rsidRPr="00D87720">
              <w:rPr>
                <w:sz w:val="18"/>
                <w:szCs w:val="18"/>
                <w:lang w:val="en-GB" w:eastAsia="es-ES"/>
              </w:rPr>
              <w:t>33/48 (69%)</w:t>
            </w:r>
          </w:p>
        </w:tc>
        <w:tc>
          <w:tcPr>
            <w:tcW w:w="1590" w:type="dxa"/>
            <w:tcBorders>
              <w:top w:val="single" w:sz="4" w:space="0" w:color="auto"/>
              <w:left w:val="nil"/>
              <w:bottom w:val="nil"/>
              <w:right w:val="single" w:sz="4" w:space="0" w:color="auto"/>
            </w:tcBorders>
            <w:shd w:val="clear" w:color="auto" w:fill="auto"/>
            <w:noWrap/>
            <w:vAlign w:val="bottom"/>
            <w:hideMark/>
          </w:tcPr>
          <w:p w14:paraId="7002D038" w14:textId="5492E6BB" w:rsidR="00F27DB9" w:rsidRPr="00481F6E" w:rsidRDefault="00F27DB9" w:rsidP="00F27DB9">
            <w:pPr>
              <w:spacing w:line="360" w:lineRule="auto"/>
              <w:jc w:val="center"/>
              <w:rPr>
                <w:sz w:val="18"/>
                <w:szCs w:val="18"/>
                <w:lang w:val="en-GB" w:eastAsia="es-ES"/>
              </w:rPr>
            </w:pPr>
            <w:r w:rsidRPr="00481F6E">
              <w:rPr>
                <w:sz w:val="18"/>
                <w:szCs w:val="18"/>
                <w:lang w:val="en-GB" w:eastAsia="es-ES"/>
              </w:rPr>
              <w:t>28 (7.9 - 148)</w:t>
            </w:r>
          </w:p>
        </w:tc>
        <w:tc>
          <w:tcPr>
            <w:tcW w:w="1147" w:type="dxa"/>
            <w:tcBorders>
              <w:top w:val="single" w:sz="4" w:space="0" w:color="auto"/>
              <w:left w:val="single" w:sz="4" w:space="0" w:color="auto"/>
              <w:bottom w:val="nil"/>
              <w:right w:val="nil"/>
            </w:tcBorders>
            <w:shd w:val="clear" w:color="auto" w:fill="auto"/>
            <w:noWrap/>
            <w:vAlign w:val="bottom"/>
            <w:hideMark/>
          </w:tcPr>
          <w:p w14:paraId="36FAD7C6" w14:textId="4FB4983F" w:rsidR="00F27DB9" w:rsidRPr="00337886" w:rsidRDefault="00F27DB9" w:rsidP="00F27DB9">
            <w:pPr>
              <w:spacing w:line="360" w:lineRule="auto"/>
              <w:jc w:val="center"/>
              <w:rPr>
                <w:sz w:val="18"/>
                <w:szCs w:val="18"/>
                <w:lang w:val="en-GB" w:eastAsia="es-ES"/>
              </w:rPr>
            </w:pPr>
            <w:r w:rsidRPr="00337886">
              <w:rPr>
                <w:sz w:val="18"/>
                <w:szCs w:val="18"/>
                <w:lang w:val="en-GB" w:eastAsia="es-ES"/>
              </w:rPr>
              <w:t>7/23 (30%)</w:t>
            </w:r>
          </w:p>
        </w:tc>
        <w:tc>
          <w:tcPr>
            <w:tcW w:w="1594" w:type="dxa"/>
            <w:tcBorders>
              <w:top w:val="single" w:sz="4" w:space="0" w:color="auto"/>
              <w:left w:val="nil"/>
              <w:bottom w:val="nil"/>
              <w:right w:val="single" w:sz="4" w:space="0" w:color="auto"/>
            </w:tcBorders>
            <w:shd w:val="clear" w:color="auto" w:fill="auto"/>
            <w:noWrap/>
            <w:vAlign w:val="bottom"/>
            <w:hideMark/>
          </w:tcPr>
          <w:p w14:paraId="5034A244" w14:textId="04F57F33" w:rsidR="00F27DB9" w:rsidRPr="00FF57F3" w:rsidRDefault="00F27DB9" w:rsidP="00F27DB9">
            <w:pPr>
              <w:spacing w:line="360" w:lineRule="auto"/>
              <w:jc w:val="center"/>
              <w:rPr>
                <w:sz w:val="18"/>
                <w:szCs w:val="18"/>
                <w:lang w:val="en-GB" w:eastAsia="es-ES"/>
              </w:rPr>
            </w:pPr>
            <w:r w:rsidRPr="00FF57F3">
              <w:rPr>
                <w:sz w:val="18"/>
                <w:szCs w:val="18"/>
                <w:lang w:val="en-GB" w:eastAsia="es-ES"/>
              </w:rPr>
              <w:t>15 (7.0 - 36)</w:t>
            </w:r>
          </w:p>
        </w:tc>
        <w:tc>
          <w:tcPr>
            <w:tcW w:w="1521" w:type="dxa"/>
            <w:tcBorders>
              <w:top w:val="single" w:sz="4" w:space="0" w:color="auto"/>
              <w:left w:val="single" w:sz="4" w:space="0" w:color="auto"/>
              <w:bottom w:val="nil"/>
              <w:right w:val="single" w:sz="4" w:space="0" w:color="FFFFFF" w:themeColor="background1"/>
            </w:tcBorders>
            <w:vAlign w:val="bottom"/>
          </w:tcPr>
          <w:p w14:paraId="050D72F4" w14:textId="6E9E7319" w:rsidR="00F27DB9" w:rsidRPr="00491153" w:rsidRDefault="00F27DB9" w:rsidP="00F27DB9">
            <w:pPr>
              <w:spacing w:line="360" w:lineRule="auto"/>
              <w:jc w:val="center"/>
              <w:rPr>
                <w:sz w:val="18"/>
                <w:szCs w:val="18"/>
                <w:lang w:val="en-GB" w:eastAsia="es-ES"/>
              </w:rPr>
            </w:pPr>
            <w:r w:rsidRPr="00491153">
              <w:rPr>
                <w:sz w:val="18"/>
                <w:szCs w:val="18"/>
                <w:lang w:val="en-GB" w:eastAsia="es-ES"/>
              </w:rPr>
              <w:t>50/85 (59%)</w:t>
            </w:r>
          </w:p>
        </w:tc>
        <w:tc>
          <w:tcPr>
            <w:tcW w:w="1982" w:type="dxa"/>
            <w:tcBorders>
              <w:top w:val="single" w:sz="4" w:space="0" w:color="auto"/>
              <w:left w:val="nil"/>
              <w:bottom w:val="nil"/>
              <w:right w:val="single" w:sz="4" w:space="0" w:color="auto"/>
            </w:tcBorders>
            <w:vAlign w:val="bottom"/>
          </w:tcPr>
          <w:p w14:paraId="2047C2DB" w14:textId="142143AE" w:rsidR="00F27DB9" w:rsidRPr="00C01BAF" w:rsidRDefault="00F27DB9" w:rsidP="00F27DB9">
            <w:pPr>
              <w:spacing w:line="360" w:lineRule="auto"/>
              <w:jc w:val="center"/>
              <w:rPr>
                <w:sz w:val="18"/>
                <w:szCs w:val="18"/>
                <w:lang w:val="en-GB" w:eastAsia="es-ES"/>
              </w:rPr>
            </w:pPr>
            <w:r w:rsidRPr="00C01BAF">
              <w:rPr>
                <w:sz w:val="18"/>
                <w:szCs w:val="18"/>
                <w:lang w:val="en-GB" w:eastAsia="es-ES"/>
              </w:rPr>
              <w:t>25 (5.3 - 904)</w:t>
            </w:r>
          </w:p>
        </w:tc>
      </w:tr>
      <w:tr w:rsidR="00F27DB9" w:rsidRPr="00D67FA9" w14:paraId="3FC66F99" w14:textId="7C0B1416" w:rsidTr="0087388D">
        <w:trPr>
          <w:trHeight w:val="300"/>
        </w:trPr>
        <w:tc>
          <w:tcPr>
            <w:tcW w:w="1891" w:type="dxa"/>
            <w:tcBorders>
              <w:top w:val="nil"/>
              <w:left w:val="nil"/>
              <w:right w:val="nil"/>
            </w:tcBorders>
            <w:shd w:val="clear" w:color="auto" w:fill="auto"/>
            <w:noWrap/>
            <w:vAlign w:val="bottom"/>
            <w:hideMark/>
          </w:tcPr>
          <w:p w14:paraId="13537E5E"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right w:val="single" w:sz="4" w:space="0" w:color="auto"/>
            </w:tcBorders>
            <w:shd w:val="clear" w:color="auto" w:fill="auto"/>
            <w:noWrap/>
            <w:vAlign w:val="bottom"/>
            <w:hideMark/>
          </w:tcPr>
          <w:p w14:paraId="05238B82" w14:textId="77777777" w:rsidR="00F27DB9" w:rsidRPr="0087388D" w:rsidRDefault="00F27DB9" w:rsidP="00F27DB9">
            <w:pPr>
              <w:spacing w:line="360" w:lineRule="auto"/>
              <w:rPr>
                <w:sz w:val="18"/>
                <w:szCs w:val="20"/>
                <w:lang w:val="en-GB" w:eastAsia="es-ES"/>
              </w:rPr>
            </w:pPr>
            <w:r w:rsidRPr="0087388D">
              <w:rPr>
                <w:sz w:val="18"/>
                <w:szCs w:val="20"/>
                <w:lang w:val="en-GB" w:eastAsia="es-ES"/>
              </w:rPr>
              <w:t>Fluconazole</w:t>
            </w:r>
          </w:p>
        </w:tc>
        <w:tc>
          <w:tcPr>
            <w:tcW w:w="1260" w:type="dxa"/>
            <w:tcBorders>
              <w:top w:val="nil"/>
              <w:left w:val="single" w:sz="4" w:space="0" w:color="auto"/>
              <w:right w:val="nil"/>
            </w:tcBorders>
            <w:shd w:val="clear" w:color="auto" w:fill="auto"/>
            <w:noWrap/>
            <w:vAlign w:val="bottom"/>
            <w:hideMark/>
          </w:tcPr>
          <w:p w14:paraId="638ECE92" w14:textId="082B47EC" w:rsidR="00F27DB9" w:rsidRPr="008A1FCF" w:rsidRDefault="00F27DB9" w:rsidP="00F27DB9">
            <w:pPr>
              <w:spacing w:line="360" w:lineRule="auto"/>
              <w:jc w:val="center"/>
              <w:rPr>
                <w:sz w:val="18"/>
                <w:szCs w:val="18"/>
                <w:lang w:val="en-GB" w:eastAsia="es-ES"/>
              </w:rPr>
            </w:pPr>
            <w:r w:rsidRPr="008A1FCF">
              <w:rPr>
                <w:sz w:val="18"/>
                <w:szCs w:val="18"/>
                <w:lang w:val="en-GB" w:eastAsia="es-ES"/>
              </w:rPr>
              <w:t>1/14 (7%)</w:t>
            </w:r>
          </w:p>
        </w:tc>
        <w:tc>
          <w:tcPr>
            <w:tcW w:w="1520" w:type="dxa"/>
            <w:tcBorders>
              <w:top w:val="nil"/>
              <w:left w:val="nil"/>
              <w:right w:val="single" w:sz="4" w:space="0" w:color="auto"/>
            </w:tcBorders>
            <w:shd w:val="clear" w:color="auto" w:fill="auto"/>
            <w:noWrap/>
            <w:vAlign w:val="bottom"/>
            <w:hideMark/>
          </w:tcPr>
          <w:p w14:paraId="7897AB06" w14:textId="553794F0" w:rsidR="00F27DB9" w:rsidRPr="00891366" w:rsidRDefault="00F27DB9" w:rsidP="00F27DB9">
            <w:pPr>
              <w:spacing w:line="360" w:lineRule="auto"/>
              <w:jc w:val="center"/>
              <w:rPr>
                <w:sz w:val="18"/>
                <w:szCs w:val="18"/>
                <w:lang w:val="en-GB" w:eastAsia="es-ES"/>
              </w:rPr>
            </w:pPr>
            <w:r w:rsidRPr="00891366">
              <w:rPr>
                <w:sz w:val="18"/>
                <w:szCs w:val="18"/>
                <w:lang w:val="en-GB" w:eastAsia="es-ES"/>
              </w:rPr>
              <w:t>143</w:t>
            </w:r>
          </w:p>
        </w:tc>
        <w:tc>
          <w:tcPr>
            <w:tcW w:w="1217" w:type="dxa"/>
            <w:tcBorders>
              <w:top w:val="nil"/>
              <w:left w:val="single" w:sz="4" w:space="0" w:color="auto"/>
              <w:right w:val="nil"/>
            </w:tcBorders>
            <w:shd w:val="clear" w:color="auto" w:fill="auto"/>
            <w:noWrap/>
            <w:vAlign w:val="bottom"/>
            <w:hideMark/>
          </w:tcPr>
          <w:p w14:paraId="6D890C46" w14:textId="2FB4875E" w:rsidR="00F27DB9" w:rsidRPr="00D87720" w:rsidRDefault="00F27DB9" w:rsidP="00F27DB9">
            <w:pPr>
              <w:spacing w:line="360" w:lineRule="auto"/>
              <w:jc w:val="center"/>
              <w:rPr>
                <w:sz w:val="18"/>
                <w:szCs w:val="18"/>
                <w:lang w:val="en-GB" w:eastAsia="es-ES"/>
              </w:rPr>
            </w:pPr>
            <w:r w:rsidRPr="00D87720">
              <w:rPr>
                <w:sz w:val="18"/>
                <w:szCs w:val="18"/>
                <w:lang w:val="en-GB" w:eastAsia="es-ES"/>
              </w:rPr>
              <w:t>1/48 (2%)</w:t>
            </w:r>
          </w:p>
        </w:tc>
        <w:tc>
          <w:tcPr>
            <w:tcW w:w="1590" w:type="dxa"/>
            <w:tcBorders>
              <w:top w:val="nil"/>
              <w:left w:val="nil"/>
              <w:right w:val="single" w:sz="4" w:space="0" w:color="auto"/>
            </w:tcBorders>
            <w:shd w:val="clear" w:color="auto" w:fill="auto"/>
            <w:noWrap/>
            <w:vAlign w:val="bottom"/>
            <w:hideMark/>
          </w:tcPr>
          <w:p w14:paraId="3DA8C673" w14:textId="14AFC02C" w:rsidR="00F27DB9" w:rsidRPr="00481F6E" w:rsidRDefault="00F27DB9" w:rsidP="00F27DB9">
            <w:pPr>
              <w:spacing w:line="360" w:lineRule="auto"/>
              <w:jc w:val="center"/>
              <w:rPr>
                <w:sz w:val="18"/>
                <w:szCs w:val="18"/>
                <w:lang w:val="en-GB" w:eastAsia="es-ES"/>
              </w:rPr>
            </w:pPr>
            <w:r w:rsidRPr="00481F6E">
              <w:rPr>
                <w:sz w:val="18"/>
                <w:szCs w:val="18"/>
                <w:lang w:val="en-GB" w:eastAsia="es-ES"/>
              </w:rPr>
              <w:t>141</w:t>
            </w:r>
          </w:p>
        </w:tc>
        <w:tc>
          <w:tcPr>
            <w:tcW w:w="1147" w:type="dxa"/>
            <w:tcBorders>
              <w:top w:val="nil"/>
              <w:left w:val="single" w:sz="4" w:space="0" w:color="auto"/>
              <w:right w:val="nil"/>
            </w:tcBorders>
            <w:shd w:val="clear" w:color="auto" w:fill="auto"/>
            <w:noWrap/>
            <w:vAlign w:val="bottom"/>
            <w:hideMark/>
          </w:tcPr>
          <w:p w14:paraId="0ED20EB6" w14:textId="3E518515" w:rsidR="00F27DB9" w:rsidRPr="00337886" w:rsidRDefault="00F27DB9" w:rsidP="00F27DB9">
            <w:pPr>
              <w:spacing w:line="360" w:lineRule="auto"/>
              <w:jc w:val="center"/>
              <w:rPr>
                <w:sz w:val="18"/>
                <w:szCs w:val="18"/>
                <w:lang w:val="en-GB" w:eastAsia="es-ES"/>
              </w:rPr>
            </w:pPr>
            <w:r w:rsidRPr="00337886">
              <w:rPr>
                <w:sz w:val="18"/>
                <w:szCs w:val="18"/>
                <w:lang w:val="en-GB" w:eastAsia="es-ES"/>
              </w:rPr>
              <w:t>5/23 (22%)</w:t>
            </w:r>
          </w:p>
        </w:tc>
        <w:tc>
          <w:tcPr>
            <w:tcW w:w="1594" w:type="dxa"/>
            <w:tcBorders>
              <w:top w:val="nil"/>
              <w:left w:val="nil"/>
              <w:right w:val="single" w:sz="4" w:space="0" w:color="auto"/>
            </w:tcBorders>
            <w:shd w:val="clear" w:color="auto" w:fill="auto"/>
            <w:noWrap/>
            <w:vAlign w:val="bottom"/>
            <w:hideMark/>
          </w:tcPr>
          <w:p w14:paraId="2B8B02EE" w14:textId="77777777" w:rsidR="00F27DB9" w:rsidRPr="00FF57F3" w:rsidRDefault="00F27DB9" w:rsidP="00F27DB9">
            <w:pPr>
              <w:spacing w:line="360" w:lineRule="auto"/>
              <w:jc w:val="center"/>
              <w:rPr>
                <w:sz w:val="18"/>
                <w:szCs w:val="18"/>
                <w:lang w:val="en-GB" w:eastAsia="es-ES"/>
              </w:rPr>
            </w:pPr>
            <w:r w:rsidRPr="00FF57F3">
              <w:rPr>
                <w:sz w:val="18"/>
                <w:szCs w:val="18"/>
                <w:lang w:val="en-GB" w:eastAsia="es-ES"/>
              </w:rPr>
              <w:t>22 (18 - 486)</w:t>
            </w:r>
          </w:p>
        </w:tc>
        <w:tc>
          <w:tcPr>
            <w:tcW w:w="1521" w:type="dxa"/>
            <w:tcBorders>
              <w:top w:val="nil"/>
              <w:left w:val="single" w:sz="4" w:space="0" w:color="auto"/>
              <w:right w:val="single" w:sz="4" w:space="0" w:color="FFFFFF" w:themeColor="background1"/>
            </w:tcBorders>
            <w:vAlign w:val="bottom"/>
          </w:tcPr>
          <w:p w14:paraId="401217B3" w14:textId="4FB2878F" w:rsidR="00F27DB9" w:rsidRPr="00491153" w:rsidRDefault="00F27DB9" w:rsidP="00F27DB9">
            <w:pPr>
              <w:spacing w:line="360" w:lineRule="auto"/>
              <w:jc w:val="center"/>
              <w:rPr>
                <w:sz w:val="18"/>
                <w:szCs w:val="18"/>
                <w:lang w:val="en-GB" w:eastAsia="es-ES"/>
              </w:rPr>
            </w:pPr>
            <w:r w:rsidRPr="00491153">
              <w:rPr>
                <w:sz w:val="18"/>
                <w:szCs w:val="18"/>
                <w:lang w:val="en-GB" w:eastAsia="es-ES"/>
              </w:rPr>
              <w:t>7/85 (8%)</w:t>
            </w:r>
          </w:p>
        </w:tc>
        <w:tc>
          <w:tcPr>
            <w:tcW w:w="1982" w:type="dxa"/>
            <w:tcBorders>
              <w:top w:val="nil"/>
              <w:left w:val="nil"/>
              <w:right w:val="single" w:sz="4" w:space="0" w:color="auto"/>
            </w:tcBorders>
            <w:vAlign w:val="bottom"/>
          </w:tcPr>
          <w:p w14:paraId="500E899A" w14:textId="5B2E1C69" w:rsidR="00F27DB9" w:rsidRPr="00C01BAF" w:rsidRDefault="00F27DB9" w:rsidP="00F27DB9">
            <w:pPr>
              <w:spacing w:line="360" w:lineRule="auto"/>
              <w:jc w:val="center"/>
              <w:rPr>
                <w:sz w:val="18"/>
                <w:szCs w:val="18"/>
                <w:lang w:val="en-GB" w:eastAsia="es-ES"/>
              </w:rPr>
            </w:pPr>
            <w:r w:rsidRPr="00C01BAF">
              <w:rPr>
                <w:sz w:val="18"/>
                <w:szCs w:val="18"/>
                <w:lang w:val="en-GB" w:eastAsia="es-ES"/>
              </w:rPr>
              <w:t>73 (18 - 486)</w:t>
            </w:r>
          </w:p>
        </w:tc>
      </w:tr>
      <w:tr w:rsidR="00F27DB9" w:rsidRPr="00D67FA9" w14:paraId="5348A7D1" w14:textId="58C1AB4A" w:rsidTr="0087388D">
        <w:trPr>
          <w:trHeight w:val="300"/>
        </w:trPr>
        <w:tc>
          <w:tcPr>
            <w:tcW w:w="1891" w:type="dxa"/>
            <w:tcBorders>
              <w:top w:val="nil"/>
              <w:left w:val="nil"/>
              <w:bottom w:val="single" w:sz="4" w:space="0" w:color="auto"/>
              <w:right w:val="nil"/>
            </w:tcBorders>
            <w:shd w:val="clear" w:color="auto" w:fill="auto"/>
            <w:noWrap/>
            <w:vAlign w:val="bottom"/>
            <w:hideMark/>
          </w:tcPr>
          <w:p w14:paraId="7E731BB1" w14:textId="77777777" w:rsidR="00F27DB9" w:rsidRPr="0087388D" w:rsidRDefault="00F27DB9" w:rsidP="00F27DB9">
            <w:pPr>
              <w:spacing w:line="360" w:lineRule="auto"/>
              <w:jc w:val="center"/>
              <w:rPr>
                <w:sz w:val="18"/>
                <w:szCs w:val="20"/>
                <w:lang w:val="en-GB" w:eastAsia="es-ES"/>
              </w:rPr>
            </w:pPr>
          </w:p>
        </w:tc>
        <w:tc>
          <w:tcPr>
            <w:tcW w:w="2051" w:type="dxa"/>
            <w:tcBorders>
              <w:top w:val="nil"/>
              <w:left w:val="nil"/>
              <w:bottom w:val="single" w:sz="4" w:space="0" w:color="auto"/>
              <w:right w:val="single" w:sz="4" w:space="0" w:color="auto"/>
            </w:tcBorders>
            <w:shd w:val="clear" w:color="auto" w:fill="auto"/>
            <w:noWrap/>
            <w:vAlign w:val="bottom"/>
            <w:hideMark/>
          </w:tcPr>
          <w:p w14:paraId="20FA574E" w14:textId="2C854154" w:rsidR="00F27DB9" w:rsidRPr="0087388D" w:rsidRDefault="00F27DB9" w:rsidP="00F27DB9">
            <w:pPr>
              <w:spacing w:line="360" w:lineRule="auto"/>
              <w:rPr>
                <w:sz w:val="18"/>
                <w:szCs w:val="20"/>
                <w:lang w:val="en-GB" w:eastAsia="es-ES"/>
              </w:rPr>
            </w:pPr>
            <w:r w:rsidRPr="0087388D">
              <w:rPr>
                <w:sz w:val="18"/>
                <w:szCs w:val="20"/>
                <w:lang w:val="en-GB" w:eastAsia="es-ES"/>
              </w:rPr>
              <w:t>Miconazol</w:t>
            </w:r>
            <w:r w:rsidR="00603372" w:rsidRPr="0087388D">
              <w:rPr>
                <w:sz w:val="18"/>
                <w:szCs w:val="20"/>
                <w:lang w:val="en-GB" w:eastAsia="es-ES"/>
              </w:rPr>
              <w:t>e</w:t>
            </w:r>
          </w:p>
        </w:tc>
        <w:tc>
          <w:tcPr>
            <w:tcW w:w="1260" w:type="dxa"/>
            <w:tcBorders>
              <w:top w:val="nil"/>
              <w:left w:val="single" w:sz="4" w:space="0" w:color="auto"/>
              <w:bottom w:val="single" w:sz="4" w:space="0" w:color="auto"/>
              <w:right w:val="nil"/>
            </w:tcBorders>
            <w:shd w:val="clear" w:color="auto" w:fill="auto"/>
            <w:noWrap/>
            <w:vAlign w:val="bottom"/>
            <w:hideMark/>
          </w:tcPr>
          <w:p w14:paraId="509E9DE0" w14:textId="22CB489D" w:rsidR="00F27DB9" w:rsidRPr="008A1FCF" w:rsidRDefault="00F27DB9" w:rsidP="00F27DB9">
            <w:pPr>
              <w:spacing w:line="360" w:lineRule="auto"/>
              <w:jc w:val="center"/>
              <w:rPr>
                <w:sz w:val="18"/>
                <w:szCs w:val="18"/>
                <w:lang w:val="en-GB" w:eastAsia="es-ES"/>
              </w:rPr>
            </w:pPr>
            <w:r w:rsidRPr="008A1FCF">
              <w:rPr>
                <w:sz w:val="18"/>
                <w:szCs w:val="18"/>
                <w:lang w:val="en-GB" w:eastAsia="es-ES"/>
              </w:rPr>
              <w:t>2/14 (14%)</w:t>
            </w:r>
          </w:p>
        </w:tc>
        <w:tc>
          <w:tcPr>
            <w:tcW w:w="1520" w:type="dxa"/>
            <w:tcBorders>
              <w:top w:val="nil"/>
              <w:left w:val="nil"/>
              <w:bottom w:val="single" w:sz="4" w:space="0" w:color="auto"/>
              <w:right w:val="single" w:sz="4" w:space="0" w:color="auto"/>
            </w:tcBorders>
            <w:shd w:val="clear" w:color="auto" w:fill="auto"/>
            <w:noWrap/>
            <w:vAlign w:val="bottom"/>
            <w:hideMark/>
          </w:tcPr>
          <w:p w14:paraId="701B8512" w14:textId="7E2469A5" w:rsidR="00F27DB9" w:rsidRPr="00891366" w:rsidRDefault="00F27DB9" w:rsidP="00F27DB9">
            <w:pPr>
              <w:spacing w:line="360" w:lineRule="auto"/>
              <w:jc w:val="center"/>
              <w:rPr>
                <w:sz w:val="18"/>
                <w:szCs w:val="18"/>
                <w:lang w:val="en-GB" w:eastAsia="es-ES"/>
              </w:rPr>
            </w:pPr>
            <w:r w:rsidRPr="00891366">
              <w:rPr>
                <w:sz w:val="18"/>
                <w:szCs w:val="18"/>
                <w:lang w:val="en-GB" w:eastAsia="es-ES"/>
              </w:rPr>
              <w:t>10 (8.7 - 11)</w:t>
            </w:r>
          </w:p>
        </w:tc>
        <w:tc>
          <w:tcPr>
            <w:tcW w:w="1217" w:type="dxa"/>
            <w:tcBorders>
              <w:top w:val="nil"/>
              <w:left w:val="single" w:sz="4" w:space="0" w:color="auto"/>
              <w:bottom w:val="single" w:sz="4" w:space="0" w:color="auto"/>
              <w:right w:val="nil"/>
            </w:tcBorders>
            <w:shd w:val="clear" w:color="auto" w:fill="auto"/>
            <w:noWrap/>
            <w:vAlign w:val="bottom"/>
            <w:hideMark/>
          </w:tcPr>
          <w:p w14:paraId="6ACCF68D" w14:textId="3C7BAFA3" w:rsidR="00F27DB9" w:rsidRPr="00D87720" w:rsidRDefault="00F27DB9" w:rsidP="00F27DB9">
            <w:pPr>
              <w:spacing w:line="360" w:lineRule="auto"/>
              <w:jc w:val="center"/>
              <w:rPr>
                <w:sz w:val="18"/>
                <w:szCs w:val="18"/>
                <w:lang w:val="en-GB" w:eastAsia="es-ES"/>
              </w:rPr>
            </w:pPr>
            <w:r w:rsidRPr="00D87720">
              <w:rPr>
                <w:sz w:val="18"/>
                <w:szCs w:val="18"/>
                <w:lang w:val="en-GB" w:eastAsia="es-ES"/>
              </w:rPr>
              <w:t>5/48 (10%)</w:t>
            </w:r>
          </w:p>
        </w:tc>
        <w:tc>
          <w:tcPr>
            <w:tcW w:w="1590" w:type="dxa"/>
            <w:tcBorders>
              <w:top w:val="nil"/>
              <w:left w:val="nil"/>
              <w:bottom w:val="single" w:sz="4" w:space="0" w:color="auto"/>
              <w:right w:val="single" w:sz="4" w:space="0" w:color="auto"/>
            </w:tcBorders>
            <w:shd w:val="clear" w:color="auto" w:fill="auto"/>
            <w:noWrap/>
            <w:vAlign w:val="bottom"/>
            <w:hideMark/>
          </w:tcPr>
          <w:p w14:paraId="541B7888" w14:textId="7FB493F8" w:rsidR="00F27DB9" w:rsidRPr="00481F6E" w:rsidRDefault="00F27DB9" w:rsidP="00F27DB9">
            <w:pPr>
              <w:spacing w:line="360" w:lineRule="auto"/>
              <w:jc w:val="center"/>
              <w:rPr>
                <w:sz w:val="18"/>
                <w:szCs w:val="18"/>
                <w:lang w:val="en-GB" w:eastAsia="es-ES"/>
              </w:rPr>
            </w:pPr>
            <w:r w:rsidRPr="00481F6E">
              <w:rPr>
                <w:sz w:val="18"/>
                <w:szCs w:val="18"/>
                <w:lang w:val="en-GB" w:eastAsia="es-ES"/>
              </w:rPr>
              <w:t>6.9 (5.5 - 16)</w:t>
            </w:r>
          </w:p>
        </w:tc>
        <w:tc>
          <w:tcPr>
            <w:tcW w:w="1147" w:type="dxa"/>
            <w:tcBorders>
              <w:top w:val="nil"/>
              <w:left w:val="single" w:sz="4" w:space="0" w:color="auto"/>
              <w:bottom w:val="single" w:sz="4" w:space="0" w:color="auto"/>
              <w:right w:val="nil"/>
            </w:tcBorders>
            <w:shd w:val="clear" w:color="auto" w:fill="auto"/>
            <w:noWrap/>
            <w:vAlign w:val="bottom"/>
            <w:hideMark/>
          </w:tcPr>
          <w:p w14:paraId="3CEBD63E" w14:textId="0D2FB54E" w:rsidR="00F27DB9" w:rsidRPr="00337886" w:rsidRDefault="00F27DB9" w:rsidP="00F27DB9">
            <w:pPr>
              <w:spacing w:line="360" w:lineRule="auto"/>
              <w:jc w:val="center"/>
              <w:rPr>
                <w:sz w:val="18"/>
                <w:szCs w:val="18"/>
                <w:lang w:val="en-GB" w:eastAsia="es-ES"/>
              </w:rPr>
            </w:pPr>
            <w:r w:rsidRPr="00337886">
              <w:rPr>
                <w:sz w:val="18"/>
                <w:szCs w:val="18"/>
                <w:lang w:val="en-GB" w:eastAsia="es-ES"/>
              </w:rPr>
              <w:t>2/23 (9%)</w:t>
            </w:r>
          </w:p>
        </w:tc>
        <w:tc>
          <w:tcPr>
            <w:tcW w:w="1594" w:type="dxa"/>
            <w:tcBorders>
              <w:top w:val="nil"/>
              <w:left w:val="nil"/>
              <w:bottom w:val="single" w:sz="4" w:space="0" w:color="auto"/>
              <w:right w:val="single" w:sz="4" w:space="0" w:color="auto"/>
            </w:tcBorders>
            <w:shd w:val="clear" w:color="auto" w:fill="auto"/>
            <w:noWrap/>
            <w:vAlign w:val="bottom"/>
            <w:hideMark/>
          </w:tcPr>
          <w:p w14:paraId="3E86E463" w14:textId="77777777" w:rsidR="00F27DB9" w:rsidRPr="00FF57F3" w:rsidRDefault="00F27DB9" w:rsidP="00F27DB9">
            <w:pPr>
              <w:spacing w:line="360" w:lineRule="auto"/>
              <w:jc w:val="center"/>
              <w:rPr>
                <w:sz w:val="18"/>
                <w:szCs w:val="18"/>
                <w:lang w:val="en-GB" w:eastAsia="es-ES"/>
              </w:rPr>
            </w:pPr>
            <w:r w:rsidRPr="00FF57F3">
              <w:rPr>
                <w:sz w:val="18"/>
                <w:szCs w:val="18"/>
                <w:lang w:val="en-GB" w:eastAsia="es-ES"/>
              </w:rPr>
              <w:t>116 (24 - 208)</w:t>
            </w:r>
          </w:p>
        </w:tc>
        <w:tc>
          <w:tcPr>
            <w:tcW w:w="1521" w:type="dxa"/>
            <w:tcBorders>
              <w:top w:val="nil"/>
              <w:left w:val="single" w:sz="4" w:space="0" w:color="auto"/>
              <w:bottom w:val="single" w:sz="4" w:space="0" w:color="auto"/>
              <w:right w:val="single" w:sz="4" w:space="0" w:color="FFFFFF" w:themeColor="background1"/>
            </w:tcBorders>
            <w:vAlign w:val="bottom"/>
          </w:tcPr>
          <w:p w14:paraId="2C37F960" w14:textId="0F074DFF" w:rsidR="00F27DB9" w:rsidRPr="00491153" w:rsidRDefault="00F27DB9" w:rsidP="00F27DB9">
            <w:pPr>
              <w:spacing w:line="360" w:lineRule="auto"/>
              <w:jc w:val="center"/>
              <w:rPr>
                <w:sz w:val="18"/>
                <w:szCs w:val="18"/>
                <w:lang w:val="en-GB" w:eastAsia="es-ES"/>
              </w:rPr>
            </w:pPr>
            <w:r w:rsidRPr="00491153">
              <w:rPr>
                <w:sz w:val="18"/>
                <w:szCs w:val="18"/>
                <w:lang w:val="en-GB" w:eastAsia="es-ES"/>
              </w:rPr>
              <w:t>9/85 (11%)</w:t>
            </w:r>
          </w:p>
        </w:tc>
        <w:tc>
          <w:tcPr>
            <w:tcW w:w="1982" w:type="dxa"/>
            <w:tcBorders>
              <w:top w:val="nil"/>
              <w:left w:val="nil"/>
              <w:bottom w:val="single" w:sz="4" w:space="0" w:color="auto"/>
              <w:right w:val="single" w:sz="4" w:space="0" w:color="auto"/>
            </w:tcBorders>
            <w:vAlign w:val="bottom"/>
          </w:tcPr>
          <w:p w14:paraId="18D527A0" w14:textId="1304DCD0" w:rsidR="00F27DB9" w:rsidRPr="00C01BAF" w:rsidRDefault="00F27DB9" w:rsidP="00F27DB9">
            <w:pPr>
              <w:spacing w:line="360" w:lineRule="auto"/>
              <w:jc w:val="center"/>
              <w:rPr>
                <w:sz w:val="18"/>
                <w:szCs w:val="18"/>
                <w:lang w:val="en-GB" w:eastAsia="es-ES"/>
              </w:rPr>
            </w:pPr>
            <w:r w:rsidRPr="00C01BAF">
              <w:rPr>
                <w:sz w:val="18"/>
                <w:szCs w:val="18"/>
                <w:lang w:val="en-GB" w:eastAsia="es-ES"/>
              </w:rPr>
              <w:t>11 (5.5 - 208)</w:t>
            </w:r>
          </w:p>
        </w:tc>
      </w:tr>
      <w:tr w:rsidR="00F27DB9" w:rsidRPr="00D67FA9" w14:paraId="492D3DB8" w14:textId="445DF4A0" w:rsidTr="0087388D">
        <w:trPr>
          <w:trHeight w:val="300"/>
        </w:trPr>
        <w:tc>
          <w:tcPr>
            <w:tcW w:w="1891" w:type="dxa"/>
            <w:tcBorders>
              <w:top w:val="single" w:sz="4" w:space="0" w:color="auto"/>
              <w:left w:val="nil"/>
              <w:bottom w:val="single" w:sz="4" w:space="0" w:color="auto"/>
              <w:right w:val="nil"/>
            </w:tcBorders>
            <w:shd w:val="clear" w:color="auto" w:fill="auto"/>
            <w:noWrap/>
            <w:vAlign w:val="bottom"/>
            <w:hideMark/>
          </w:tcPr>
          <w:p w14:paraId="58AB1BF1" w14:textId="77777777" w:rsidR="00F27DB9" w:rsidRPr="0087388D" w:rsidRDefault="00F27DB9" w:rsidP="00F27DB9">
            <w:pPr>
              <w:spacing w:line="360" w:lineRule="auto"/>
              <w:rPr>
                <w:sz w:val="18"/>
                <w:szCs w:val="20"/>
                <w:lang w:val="en-GB" w:eastAsia="es-ES"/>
              </w:rPr>
            </w:pPr>
            <w:r w:rsidRPr="0087388D">
              <w:rPr>
                <w:sz w:val="18"/>
                <w:szCs w:val="20"/>
                <w:lang w:val="en-GB" w:eastAsia="es-ES"/>
              </w:rPr>
              <w:t>Antihelmintics</w:t>
            </w:r>
          </w:p>
        </w:tc>
        <w:tc>
          <w:tcPr>
            <w:tcW w:w="2051" w:type="dxa"/>
            <w:tcBorders>
              <w:top w:val="single" w:sz="4" w:space="0" w:color="auto"/>
              <w:left w:val="nil"/>
              <w:bottom w:val="single" w:sz="4" w:space="0" w:color="auto"/>
              <w:right w:val="single" w:sz="4" w:space="0" w:color="auto"/>
            </w:tcBorders>
            <w:shd w:val="clear" w:color="auto" w:fill="auto"/>
            <w:noWrap/>
            <w:vAlign w:val="bottom"/>
            <w:hideMark/>
          </w:tcPr>
          <w:p w14:paraId="375BC4E4" w14:textId="07DC20C4" w:rsidR="00F27DB9" w:rsidRPr="0087388D" w:rsidRDefault="00337886" w:rsidP="00F27DB9">
            <w:pPr>
              <w:spacing w:line="360" w:lineRule="auto"/>
              <w:rPr>
                <w:sz w:val="18"/>
                <w:szCs w:val="20"/>
                <w:lang w:val="en-GB" w:eastAsia="es-ES"/>
              </w:rPr>
            </w:pPr>
            <w:r>
              <w:rPr>
                <w:sz w:val="18"/>
                <w:szCs w:val="20"/>
                <w:lang w:val="en-GB" w:eastAsia="es-ES"/>
              </w:rPr>
              <w:t>Thiabendazole</w:t>
            </w:r>
          </w:p>
        </w:tc>
        <w:tc>
          <w:tcPr>
            <w:tcW w:w="1260" w:type="dxa"/>
            <w:tcBorders>
              <w:top w:val="single" w:sz="4" w:space="0" w:color="auto"/>
              <w:left w:val="single" w:sz="4" w:space="0" w:color="auto"/>
              <w:bottom w:val="single" w:sz="4" w:space="0" w:color="auto"/>
              <w:right w:val="nil"/>
            </w:tcBorders>
            <w:shd w:val="clear" w:color="auto" w:fill="auto"/>
            <w:noWrap/>
            <w:vAlign w:val="bottom"/>
            <w:hideMark/>
          </w:tcPr>
          <w:p w14:paraId="106BF780" w14:textId="557FF815" w:rsidR="00F27DB9" w:rsidRPr="008A1FCF" w:rsidRDefault="00F27DB9" w:rsidP="00F27DB9">
            <w:pPr>
              <w:spacing w:line="360" w:lineRule="auto"/>
              <w:jc w:val="center"/>
              <w:rPr>
                <w:sz w:val="18"/>
                <w:szCs w:val="18"/>
                <w:lang w:val="en-GB" w:eastAsia="es-ES"/>
              </w:rPr>
            </w:pPr>
            <w:r w:rsidRPr="008A1FCF">
              <w:rPr>
                <w:sz w:val="18"/>
                <w:szCs w:val="18"/>
                <w:lang w:val="en-GB" w:eastAsia="es-ES"/>
              </w:rPr>
              <w:t>12/14 (86%)</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1902AEF6" w14:textId="6164ECB4" w:rsidR="00F27DB9" w:rsidRPr="00891366" w:rsidRDefault="00F27DB9" w:rsidP="00F27DB9">
            <w:pPr>
              <w:spacing w:line="360" w:lineRule="auto"/>
              <w:jc w:val="center"/>
              <w:rPr>
                <w:sz w:val="18"/>
                <w:szCs w:val="18"/>
                <w:lang w:val="en-GB" w:eastAsia="es-ES"/>
              </w:rPr>
            </w:pPr>
            <w:r w:rsidRPr="00891366">
              <w:rPr>
                <w:sz w:val="18"/>
                <w:szCs w:val="18"/>
                <w:lang w:val="en-GB" w:eastAsia="es-ES"/>
              </w:rPr>
              <w:t>72 (14 - 333)</w:t>
            </w:r>
          </w:p>
        </w:tc>
        <w:tc>
          <w:tcPr>
            <w:tcW w:w="1217" w:type="dxa"/>
            <w:tcBorders>
              <w:top w:val="single" w:sz="4" w:space="0" w:color="auto"/>
              <w:left w:val="single" w:sz="4" w:space="0" w:color="auto"/>
              <w:bottom w:val="single" w:sz="4" w:space="0" w:color="auto"/>
              <w:right w:val="nil"/>
            </w:tcBorders>
            <w:shd w:val="clear" w:color="auto" w:fill="auto"/>
            <w:noWrap/>
            <w:vAlign w:val="bottom"/>
            <w:hideMark/>
          </w:tcPr>
          <w:p w14:paraId="16FED575" w14:textId="01D0B3FC" w:rsidR="00F27DB9" w:rsidRPr="00D87720" w:rsidRDefault="00F27DB9" w:rsidP="00F27DB9">
            <w:pPr>
              <w:spacing w:line="360" w:lineRule="auto"/>
              <w:jc w:val="center"/>
              <w:rPr>
                <w:sz w:val="18"/>
                <w:szCs w:val="18"/>
                <w:lang w:val="en-GB" w:eastAsia="es-ES"/>
              </w:rPr>
            </w:pPr>
            <w:r w:rsidRPr="00D87720">
              <w:rPr>
                <w:sz w:val="18"/>
                <w:szCs w:val="18"/>
                <w:lang w:val="en-GB" w:eastAsia="es-ES"/>
              </w:rPr>
              <w:t>42/48 (88%)</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14:paraId="494FA4EC" w14:textId="374E4ED7" w:rsidR="00F27DB9" w:rsidRPr="00481F6E" w:rsidRDefault="00F27DB9" w:rsidP="00F27DB9">
            <w:pPr>
              <w:spacing w:line="360" w:lineRule="auto"/>
              <w:jc w:val="center"/>
              <w:rPr>
                <w:sz w:val="18"/>
                <w:szCs w:val="18"/>
                <w:lang w:val="en-GB" w:eastAsia="es-ES"/>
              </w:rPr>
            </w:pPr>
            <w:r w:rsidRPr="00481F6E">
              <w:rPr>
                <w:sz w:val="18"/>
                <w:szCs w:val="18"/>
                <w:lang w:val="en-GB" w:eastAsia="es-ES"/>
              </w:rPr>
              <w:t>77 (6.3 - 431)</w:t>
            </w:r>
          </w:p>
        </w:tc>
        <w:tc>
          <w:tcPr>
            <w:tcW w:w="1147" w:type="dxa"/>
            <w:tcBorders>
              <w:top w:val="single" w:sz="4" w:space="0" w:color="auto"/>
              <w:left w:val="single" w:sz="4" w:space="0" w:color="auto"/>
              <w:bottom w:val="single" w:sz="4" w:space="0" w:color="auto"/>
              <w:right w:val="nil"/>
            </w:tcBorders>
            <w:shd w:val="clear" w:color="auto" w:fill="auto"/>
            <w:noWrap/>
            <w:vAlign w:val="bottom"/>
            <w:hideMark/>
          </w:tcPr>
          <w:p w14:paraId="0F76CD26" w14:textId="3C821101" w:rsidR="00F27DB9" w:rsidRPr="00337886" w:rsidRDefault="00F27DB9" w:rsidP="00F27DB9">
            <w:pPr>
              <w:spacing w:line="360" w:lineRule="auto"/>
              <w:jc w:val="center"/>
              <w:rPr>
                <w:sz w:val="18"/>
                <w:szCs w:val="18"/>
                <w:lang w:val="en-GB" w:eastAsia="es-ES"/>
              </w:rPr>
            </w:pPr>
            <w:r w:rsidRPr="00337886">
              <w:rPr>
                <w:sz w:val="18"/>
                <w:szCs w:val="18"/>
                <w:lang w:val="en-GB" w:eastAsia="es-ES"/>
              </w:rPr>
              <w:t>13/23 (57%)</w:t>
            </w:r>
          </w:p>
        </w:tc>
        <w:tc>
          <w:tcPr>
            <w:tcW w:w="1594" w:type="dxa"/>
            <w:tcBorders>
              <w:top w:val="single" w:sz="4" w:space="0" w:color="auto"/>
              <w:left w:val="nil"/>
              <w:bottom w:val="single" w:sz="4" w:space="0" w:color="auto"/>
              <w:right w:val="single" w:sz="4" w:space="0" w:color="auto"/>
            </w:tcBorders>
            <w:shd w:val="clear" w:color="auto" w:fill="auto"/>
            <w:noWrap/>
            <w:vAlign w:val="bottom"/>
            <w:hideMark/>
          </w:tcPr>
          <w:p w14:paraId="5BA8F55B" w14:textId="380C1EFC" w:rsidR="00F27DB9" w:rsidRPr="00FF57F3" w:rsidRDefault="00F27DB9" w:rsidP="00F27DB9">
            <w:pPr>
              <w:spacing w:line="360" w:lineRule="auto"/>
              <w:jc w:val="center"/>
              <w:rPr>
                <w:sz w:val="18"/>
                <w:szCs w:val="18"/>
                <w:lang w:val="en-GB" w:eastAsia="es-ES"/>
              </w:rPr>
            </w:pPr>
            <w:r w:rsidRPr="00FF57F3">
              <w:rPr>
                <w:sz w:val="18"/>
                <w:szCs w:val="18"/>
                <w:lang w:val="en-GB" w:eastAsia="es-ES"/>
              </w:rPr>
              <w:t>73 (</w:t>
            </w:r>
            <w:r w:rsidR="00037AD2" w:rsidRPr="00FF57F3">
              <w:rPr>
                <w:sz w:val="18"/>
                <w:szCs w:val="18"/>
                <w:lang w:val="en-GB" w:eastAsia="es-ES"/>
              </w:rPr>
              <w:t>5</w:t>
            </w:r>
            <w:r w:rsidRPr="00FF57F3">
              <w:rPr>
                <w:sz w:val="18"/>
                <w:szCs w:val="18"/>
                <w:lang w:val="en-GB" w:eastAsia="es-ES"/>
              </w:rPr>
              <w:t xml:space="preserve"> - 1960)</w:t>
            </w:r>
          </w:p>
        </w:tc>
        <w:tc>
          <w:tcPr>
            <w:tcW w:w="1521" w:type="dxa"/>
            <w:tcBorders>
              <w:top w:val="single" w:sz="4" w:space="0" w:color="auto"/>
              <w:left w:val="single" w:sz="4" w:space="0" w:color="auto"/>
              <w:bottom w:val="single" w:sz="4" w:space="0" w:color="auto"/>
              <w:right w:val="single" w:sz="4" w:space="0" w:color="FFFFFF" w:themeColor="background1"/>
            </w:tcBorders>
            <w:vAlign w:val="bottom"/>
          </w:tcPr>
          <w:p w14:paraId="508E8D39" w14:textId="2647E955" w:rsidR="00F27DB9" w:rsidRPr="00491153" w:rsidRDefault="00F27DB9" w:rsidP="00F27DB9">
            <w:pPr>
              <w:spacing w:line="360" w:lineRule="auto"/>
              <w:jc w:val="center"/>
              <w:rPr>
                <w:sz w:val="18"/>
                <w:szCs w:val="18"/>
                <w:lang w:val="en-GB" w:eastAsia="es-ES"/>
              </w:rPr>
            </w:pPr>
            <w:r w:rsidRPr="00491153">
              <w:rPr>
                <w:sz w:val="18"/>
                <w:szCs w:val="18"/>
                <w:lang w:val="en-GB" w:eastAsia="es-ES"/>
              </w:rPr>
              <w:t>67/85 (79%)</w:t>
            </w:r>
          </w:p>
        </w:tc>
        <w:tc>
          <w:tcPr>
            <w:tcW w:w="1982" w:type="dxa"/>
            <w:tcBorders>
              <w:top w:val="single" w:sz="4" w:space="0" w:color="auto"/>
              <w:left w:val="nil"/>
              <w:bottom w:val="single" w:sz="4" w:space="0" w:color="auto"/>
              <w:right w:val="single" w:sz="4" w:space="0" w:color="auto"/>
            </w:tcBorders>
            <w:vAlign w:val="bottom"/>
          </w:tcPr>
          <w:p w14:paraId="637E6D3F" w14:textId="440D6D95" w:rsidR="00F27DB9" w:rsidRPr="00C01BAF" w:rsidRDefault="00F27DB9" w:rsidP="00513D8C">
            <w:pPr>
              <w:spacing w:line="360" w:lineRule="auto"/>
              <w:jc w:val="center"/>
              <w:rPr>
                <w:sz w:val="18"/>
                <w:szCs w:val="18"/>
                <w:lang w:val="en-GB" w:eastAsia="es-ES"/>
              </w:rPr>
            </w:pPr>
            <w:r w:rsidRPr="00C01BAF">
              <w:rPr>
                <w:sz w:val="18"/>
                <w:szCs w:val="18"/>
                <w:lang w:val="en-GB" w:eastAsia="es-ES"/>
              </w:rPr>
              <w:t>74 (</w:t>
            </w:r>
            <w:r w:rsidR="00E6172A" w:rsidRPr="00C01BAF">
              <w:rPr>
                <w:sz w:val="18"/>
                <w:szCs w:val="18"/>
                <w:lang w:val="en-GB" w:eastAsia="es-ES"/>
              </w:rPr>
              <w:t>5</w:t>
            </w:r>
            <w:r w:rsidRPr="00C01BAF">
              <w:rPr>
                <w:sz w:val="18"/>
                <w:szCs w:val="18"/>
                <w:lang w:val="en-GB" w:eastAsia="es-ES"/>
              </w:rPr>
              <w:t xml:space="preserve"> - 1960)</w:t>
            </w:r>
          </w:p>
        </w:tc>
      </w:tr>
    </w:tbl>
    <w:p w14:paraId="374CFEED" w14:textId="0CEAE905" w:rsidR="00143E70" w:rsidRPr="00D67FA9" w:rsidRDefault="00143E70" w:rsidP="00143E70">
      <w:pPr>
        <w:spacing w:line="480" w:lineRule="auto"/>
        <w:rPr>
          <w:sz w:val="22"/>
          <w:szCs w:val="22"/>
          <w:lang w:val="en-GB"/>
        </w:rPr>
      </w:pPr>
      <w:r>
        <w:rPr>
          <w:sz w:val="22"/>
          <w:szCs w:val="22"/>
          <w:lang w:val="en-GB"/>
        </w:rPr>
        <w:t xml:space="preserve">*: </w:t>
      </w:r>
      <w:r w:rsidRPr="00634BE8">
        <w:rPr>
          <w:sz w:val="22"/>
          <w:szCs w:val="22"/>
          <w:lang w:val="en-GB"/>
        </w:rPr>
        <w:t>did not fulfil SANTE guidance criteria</w:t>
      </w:r>
      <w:r w:rsidRPr="00D67FA9">
        <w:rPr>
          <w:sz w:val="22"/>
          <w:szCs w:val="22"/>
          <w:lang w:val="en-GB"/>
        </w:rPr>
        <w:t>.</w:t>
      </w:r>
    </w:p>
    <w:p w14:paraId="328CB3EB" w14:textId="2BE98565" w:rsidR="00816683" w:rsidRPr="00D67FA9" w:rsidRDefault="00816683" w:rsidP="00842E7E">
      <w:pPr>
        <w:spacing w:line="480" w:lineRule="auto"/>
        <w:rPr>
          <w:sz w:val="22"/>
          <w:szCs w:val="22"/>
          <w:lang w:val="en-GB"/>
        </w:rPr>
        <w:sectPr w:rsidR="00816683" w:rsidRPr="00D67FA9" w:rsidSect="006C2755">
          <w:pgSz w:w="16838" w:h="11906" w:orient="landscape" w:code="9"/>
          <w:pgMar w:top="1134" w:right="851" w:bottom="851" w:left="851" w:header="567" w:footer="851" w:gutter="0"/>
          <w:cols w:space="708"/>
          <w:docGrid w:linePitch="326"/>
        </w:sectPr>
      </w:pPr>
    </w:p>
    <w:p w14:paraId="7C2C7700" w14:textId="6D2EC3C4" w:rsidR="00253FBD" w:rsidRPr="00D67FA9" w:rsidRDefault="00816683" w:rsidP="00513D8C">
      <w:pPr>
        <w:spacing w:line="276" w:lineRule="auto"/>
        <w:rPr>
          <w:noProof/>
          <w:sz w:val="22"/>
          <w:szCs w:val="22"/>
          <w:lang w:val="en-GB" w:eastAsia="es-ES"/>
        </w:rPr>
      </w:pPr>
      <w:r w:rsidRPr="00D67FA9">
        <w:rPr>
          <w:b/>
          <w:lang w:val="en-GB"/>
        </w:rPr>
        <w:lastRenderedPageBreak/>
        <w:t xml:space="preserve">Table </w:t>
      </w:r>
      <w:r w:rsidR="003670F1" w:rsidRPr="00513D8C">
        <w:rPr>
          <w:b/>
          <w:lang w:val="en-GB"/>
        </w:rPr>
        <w:t>S</w:t>
      </w:r>
      <w:r w:rsidR="003670F1">
        <w:rPr>
          <w:b/>
          <w:lang w:val="en-GB"/>
        </w:rPr>
        <w:t>8</w:t>
      </w:r>
      <w:r w:rsidRPr="00D67FA9">
        <w:rPr>
          <w:lang w:val="en-GB"/>
        </w:rPr>
        <w:t>. Quantification frequencies (</w:t>
      </w:r>
      <w:proofErr w:type="spellStart"/>
      <w:proofErr w:type="gramStart"/>
      <w:r w:rsidRPr="00D67FA9">
        <w:rPr>
          <w:lang w:val="en-GB"/>
        </w:rPr>
        <w:t>Qf</w:t>
      </w:r>
      <w:proofErr w:type="spellEnd"/>
      <w:proofErr w:type="gramEnd"/>
      <w:r w:rsidRPr="00D67FA9">
        <w:rPr>
          <w:lang w:val="en-GB"/>
        </w:rPr>
        <w:t xml:space="preserve"> %) and median (min. – max.) concentration (ng/g) obtained in dust from kin</w:t>
      </w:r>
      <w:r w:rsidR="00E02B03" w:rsidRPr="00D67FA9">
        <w:rPr>
          <w:lang w:val="en-GB"/>
        </w:rPr>
        <w:t xml:space="preserve">dergarten </w:t>
      </w:r>
      <w:r w:rsidRPr="00D67FA9">
        <w:rPr>
          <w:lang w:val="en-GB"/>
        </w:rPr>
        <w:t>and</w:t>
      </w:r>
      <w:r w:rsidR="00413203" w:rsidRPr="00D67FA9">
        <w:rPr>
          <w:lang w:val="en-GB"/>
        </w:rPr>
        <w:t xml:space="preserve"> </w:t>
      </w:r>
      <w:r w:rsidRPr="00D67FA9">
        <w:rPr>
          <w:lang w:val="en-GB"/>
        </w:rPr>
        <w:t>high school</w:t>
      </w:r>
      <w:r w:rsidR="00E02B03" w:rsidRPr="00D67FA9">
        <w:rPr>
          <w:lang w:val="en-GB"/>
        </w:rPr>
        <w:t xml:space="preserve"> classroom</w:t>
      </w:r>
      <w:r w:rsidRPr="00D67FA9">
        <w:rPr>
          <w:lang w:val="en-GB"/>
        </w:rPr>
        <w:t>s</w:t>
      </w:r>
      <w:r w:rsidRPr="00D67FA9">
        <w:rPr>
          <w:noProof/>
          <w:sz w:val="22"/>
          <w:szCs w:val="22"/>
          <w:lang w:val="en-GB" w:eastAsia="es-ES"/>
        </w:rPr>
        <w:t>.</w:t>
      </w:r>
    </w:p>
    <w:p w14:paraId="38F3025F" w14:textId="42CAAF96" w:rsidR="00253FBD" w:rsidRPr="00D67FA9" w:rsidRDefault="00253FBD" w:rsidP="00513D8C">
      <w:pPr>
        <w:spacing w:line="276" w:lineRule="auto"/>
        <w:rPr>
          <w:noProof/>
          <w:sz w:val="22"/>
          <w:szCs w:val="22"/>
          <w:lang w:val="en-GB" w:eastAsia="es-ES"/>
        </w:rPr>
      </w:pPr>
    </w:p>
    <w:tbl>
      <w:tblPr>
        <w:tblW w:w="10512" w:type="dxa"/>
        <w:jc w:val="center"/>
        <w:tblCellMar>
          <w:left w:w="70" w:type="dxa"/>
          <w:right w:w="70" w:type="dxa"/>
        </w:tblCellMar>
        <w:tblLook w:val="04A0" w:firstRow="1" w:lastRow="0" w:firstColumn="1" w:lastColumn="0" w:noHBand="0" w:noVBand="1"/>
      </w:tblPr>
      <w:tblGrid>
        <w:gridCol w:w="1666"/>
        <w:gridCol w:w="2373"/>
        <w:gridCol w:w="1206"/>
        <w:gridCol w:w="1961"/>
        <w:gridCol w:w="159"/>
        <w:gridCol w:w="1113"/>
        <w:gridCol w:w="1870"/>
        <w:gridCol w:w="164"/>
      </w:tblGrid>
      <w:tr w:rsidR="00DC684D" w:rsidRPr="00D67FA9" w14:paraId="7D57CA75" w14:textId="77777777" w:rsidTr="0087388D">
        <w:trPr>
          <w:trHeight w:val="300"/>
          <w:jc w:val="center"/>
        </w:trPr>
        <w:tc>
          <w:tcPr>
            <w:tcW w:w="1666" w:type="dxa"/>
            <w:tcBorders>
              <w:top w:val="nil"/>
              <w:left w:val="nil"/>
              <w:bottom w:val="double" w:sz="4" w:space="0" w:color="auto"/>
              <w:right w:val="nil"/>
            </w:tcBorders>
            <w:shd w:val="clear" w:color="auto" w:fill="auto"/>
            <w:noWrap/>
            <w:vAlign w:val="bottom"/>
            <w:hideMark/>
          </w:tcPr>
          <w:p w14:paraId="73C2F034" w14:textId="77777777" w:rsidR="00DC684D" w:rsidRPr="0087388D" w:rsidRDefault="00DC684D" w:rsidP="00D30479">
            <w:pPr>
              <w:spacing w:line="360" w:lineRule="auto"/>
              <w:rPr>
                <w:b/>
                <w:sz w:val="18"/>
                <w:szCs w:val="20"/>
                <w:lang w:val="en-GB" w:eastAsia="es-ES"/>
              </w:rPr>
            </w:pPr>
            <w:r w:rsidRPr="0087388D">
              <w:rPr>
                <w:b/>
                <w:sz w:val="18"/>
                <w:szCs w:val="20"/>
                <w:lang w:val="en-GB" w:eastAsia="es-ES"/>
              </w:rPr>
              <w:t>Group</w:t>
            </w:r>
          </w:p>
        </w:tc>
        <w:tc>
          <w:tcPr>
            <w:tcW w:w="2373" w:type="dxa"/>
            <w:tcBorders>
              <w:top w:val="nil"/>
              <w:left w:val="nil"/>
              <w:bottom w:val="double" w:sz="4" w:space="0" w:color="auto"/>
              <w:right w:val="nil"/>
            </w:tcBorders>
            <w:shd w:val="clear" w:color="auto" w:fill="auto"/>
            <w:noWrap/>
            <w:vAlign w:val="bottom"/>
            <w:hideMark/>
          </w:tcPr>
          <w:p w14:paraId="1886018B" w14:textId="77777777" w:rsidR="00DC684D" w:rsidRPr="0087388D" w:rsidRDefault="00DC684D" w:rsidP="00D30479">
            <w:pPr>
              <w:spacing w:line="360" w:lineRule="auto"/>
              <w:rPr>
                <w:b/>
                <w:sz w:val="18"/>
                <w:szCs w:val="20"/>
                <w:lang w:val="en-GB" w:eastAsia="es-ES"/>
              </w:rPr>
            </w:pPr>
            <w:r w:rsidRPr="0087388D">
              <w:rPr>
                <w:b/>
                <w:sz w:val="18"/>
                <w:szCs w:val="20"/>
                <w:lang w:val="en-GB" w:eastAsia="es-ES"/>
              </w:rPr>
              <w:t>PhAC</w:t>
            </w:r>
          </w:p>
        </w:tc>
        <w:tc>
          <w:tcPr>
            <w:tcW w:w="3326" w:type="dxa"/>
            <w:gridSpan w:val="3"/>
            <w:tcBorders>
              <w:top w:val="nil"/>
              <w:left w:val="nil"/>
              <w:bottom w:val="double" w:sz="4" w:space="0" w:color="auto"/>
              <w:right w:val="nil"/>
            </w:tcBorders>
          </w:tcPr>
          <w:p w14:paraId="01B92A79" w14:textId="4825627D" w:rsidR="00285EC3" w:rsidRPr="00D67FA9" w:rsidRDefault="00DC684D" w:rsidP="00DC684D">
            <w:pPr>
              <w:spacing w:line="360" w:lineRule="auto"/>
              <w:jc w:val="center"/>
              <w:rPr>
                <w:b/>
                <w:bCs/>
                <w:sz w:val="18"/>
                <w:szCs w:val="20"/>
                <w:lang w:val="en-GB" w:eastAsia="es-ES"/>
              </w:rPr>
            </w:pPr>
            <w:r w:rsidRPr="00D67FA9">
              <w:rPr>
                <w:b/>
                <w:bCs/>
                <w:sz w:val="18"/>
                <w:szCs w:val="20"/>
                <w:lang w:val="en-GB" w:eastAsia="es-ES"/>
              </w:rPr>
              <w:t>Kindergarten</w:t>
            </w:r>
            <w:r w:rsidR="00E02B03" w:rsidRPr="00D67FA9">
              <w:rPr>
                <w:b/>
                <w:bCs/>
                <w:sz w:val="18"/>
                <w:szCs w:val="20"/>
                <w:lang w:val="en-GB" w:eastAsia="es-ES"/>
              </w:rPr>
              <w:t xml:space="preserve"> </w:t>
            </w:r>
          </w:p>
          <w:p w14:paraId="62962861" w14:textId="5D40200A" w:rsidR="00DC684D" w:rsidRPr="00D67FA9" w:rsidRDefault="00285EC3" w:rsidP="00DC684D">
            <w:pPr>
              <w:spacing w:line="360" w:lineRule="auto"/>
              <w:jc w:val="center"/>
              <w:rPr>
                <w:b/>
                <w:bCs/>
                <w:sz w:val="18"/>
                <w:szCs w:val="20"/>
                <w:lang w:val="en-GB" w:eastAsia="es-ES"/>
              </w:rPr>
            </w:pPr>
            <w:r w:rsidRPr="00D67FA9">
              <w:rPr>
                <w:b/>
                <w:bCs/>
                <w:sz w:val="18"/>
                <w:szCs w:val="20"/>
                <w:lang w:val="en-GB" w:eastAsia="es-ES"/>
              </w:rPr>
              <w:t>c</w:t>
            </w:r>
            <w:r w:rsidR="00E02B03" w:rsidRPr="00D67FA9">
              <w:rPr>
                <w:b/>
                <w:bCs/>
                <w:sz w:val="18"/>
                <w:szCs w:val="20"/>
                <w:lang w:val="en-GB" w:eastAsia="es-ES"/>
              </w:rPr>
              <w:t>lassrooms</w:t>
            </w:r>
          </w:p>
          <w:p w14:paraId="65EEC6D8" w14:textId="3597F558" w:rsidR="00DC684D" w:rsidRPr="00D67FA9" w:rsidRDefault="00DC684D" w:rsidP="00DC684D">
            <w:pPr>
              <w:spacing w:line="360" w:lineRule="auto"/>
              <w:jc w:val="center"/>
              <w:rPr>
                <w:b/>
                <w:bCs/>
                <w:sz w:val="18"/>
                <w:szCs w:val="20"/>
                <w:lang w:val="en-GB" w:eastAsia="es-ES"/>
              </w:rPr>
            </w:pPr>
            <w:r w:rsidRPr="00D67FA9">
              <w:rPr>
                <w:b/>
                <w:bCs/>
                <w:sz w:val="18"/>
                <w:szCs w:val="20"/>
                <w:lang w:val="en-GB" w:eastAsia="es-ES"/>
              </w:rPr>
              <w:t>(n=21)</w:t>
            </w:r>
          </w:p>
        </w:tc>
        <w:tc>
          <w:tcPr>
            <w:tcW w:w="3147" w:type="dxa"/>
            <w:gridSpan w:val="3"/>
            <w:tcBorders>
              <w:top w:val="nil"/>
              <w:left w:val="nil"/>
              <w:bottom w:val="double" w:sz="4" w:space="0" w:color="auto"/>
              <w:right w:val="nil"/>
            </w:tcBorders>
            <w:shd w:val="clear" w:color="auto" w:fill="auto"/>
            <w:noWrap/>
            <w:vAlign w:val="center"/>
            <w:hideMark/>
          </w:tcPr>
          <w:p w14:paraId="2E245A11" w14:textId="77777777" w:rsidR="00E02B03" w:rsidRPr="00D67FA9" w:rsidRDefault="00E02B03">
            <w:pPr>
              <w:spacing w:line="360" w:lineRule="auto"/>
              <w:jc w:val="center"/>
              <w:rPr>
                <w:b/>
                <w:bCs/>
                <w:sz w:val="18"/>
                <w:szCs w:val="20"/>
                <w:lang w:val="en-GB" w:eastAsia="es-ES"/>
              </w:rPr>
            </w:pPr>
            <w:r w:rsidRPr="00D67FA9">
              <w:rPr>
                <w:b/>
                <w:bCs/>
                <w:sz w:val="18"/>
                <w:szCs w:val="20"/>
                <w:lang w:val="en-GB" w:eastAsia="es-ES"/>
              </w:rPr>
              <w:t xml:space="preserve">High  School </w:t>
            </w:r>
          </w:p>
          <w:p w14:paraId="57DF3DFB" w14:textId="0019F62E" w:rsidR="00DC684D" w:rsidRPr="00D67FA9" w:rsidRDefault="00285EC3">
            <w:pPr>
              <w:spacing w:line="360" w:lineRule="auto"/>
              <w:jc w:val="center"/>
              <w:rPr>
                <w:b/>
                <w:bCs/>
                <w:sz w:val="18"/>
                <w:szCs w:val="20"/>
                <w:lang w:val="en-GB" w:eastAsia="es-ES"/>
              </w:rPr>
            </w:pPr>
            <w:r w:rsidRPr="00D67FA9">
              <w:rPr>
                <w:b/>
                <w:bCs/>
                <w:sz w:val="18"/>
                <w:szCs w:val="20"/>
                <w:lang w:val="en-GB" w:eastAsia="es-ES"/>
              </w:rPr>
              <w:t>c</w:t>
            </w:r>
            <w:r w:rsidR="00E02B03" w:rsidRPr="00D67FA9">
              <w:rPr>
                <w:b/>
                <w:bCs/>
                <w:sz w:val="18"/>
                <w:szCs w:val="20"/>
                <w:lang w:val="en-GB" w:eastAsia="es-ES"/>
              </w:rPr>
              <w:t>lassrooms</w:t>
            </w:r>
            <w:r w:rsidR="00DC684D" w:rsidRPr="00D67FA9">
              <w:rPr>
                <w:b/>
                <w:bCs/>
                <w:sz w:val="18"/>
                <w:szCs w:val="20"/>
                <w:lang w:val="en-GB" w:eastAsia="es-ES"/>
              </w:rPr>
              <w:t xml:space="preserve"> </w:t>
            </w:r>
          </w:p>
          <w:p w14:paraId="67F5E545" w14:textId="45D33404" w:rsidR="00DC684D" w:rsidRPr="0087388D" w:rsidRDefault="00DC684D">
            <w:pPr>
              <w:spacing w:line="360" w:lineRule="auto"/>
              <w:jc w:val="center"/>
              <w:rPr>
                <w:b/>
                <w:bCs/>
                <w:sz w:val="18"/>
                <w:szCs w:val="20"/>
                <w:lang w:val="en-GB" w:eastAsia="es-ES"/>
              </w:rPr>
            </w:pPr>
            <w:r w:rsidRPr="00D67FA9">
              <w:rPr>
                <w:b/>
                <w:bCs/>
                <w:sz w:val="18"/>
                <w:szCs w:val="20"/>
                <w:lang w:val="en-GB" w:eastAsia="es-ES"/>
              </w:rPr>
              <w:t>(n=2</w:t>
            </w:r>
            <w:r w:rsidR="00067BE8" w:rsidRPr="00D67FA9">
              <w:rPr>
                <w:b/>
                <w:bCs/>
                <w:sz w:val="18"/>
                <w:szCs w:val="20"/>
                <w:lang w:val="en-GB" w:eastAsia="es-ES"/>
              </w:rPr>
              <w:t>7</w:t>
            </w:r>
            <w:r w:rsidRPr="0087388D">
              <w:rPr>
                <w:b/>
                <w:bCs/>
                <w:sz w:val="18"/>
                <w:szCs w:val="20"/>
                <w:lang w:val="en-GB" w:eastAsia="es-ES"/>
              </w:rPr>
              <w:t>)</w:t>
            </w:r>
          </w:p>
        </w:tc>
      </w:tr>
      <w:tr w:rsidR="00DC684D" w:rsidRPr="00D67FA9" w14:paraId="7328C4F3" w14:textId="77777777" w:rsidTr="0087388D">
        <w:trPr>
          <w:gridAfter w:val="1"/>
          <w:wAfter w:w="164" w:type="dxa"/>
          <w:trHeight w:val="300"/>
          <w:jc w:val="center"/>
        </w:trPr>
        <w:tc>
          <w:tcPr>
            <w:tcW w:w="1666" w:type="dxa"/>
            <w:tcBorders>
              <w:top w:val="double" w:sz="4" w:space="0" w:color="auto"/>
              <w:left w:val="nil"/>
              <w:right w:val="nil"/>
            </w:tcBorders>
            <w:shd w:val="clear" w:color="auto" w:fill="auto"/>
            <w:noWrap/>
            <w:vAlign w:val="bottom"/>
            <w:hideMark/>
          </w:tcPr>
          <w:p w14:paraId="2BFED73A" w14:textId="77777777" w:rsidR="00DC684D" w:rsidRPr="0087388D" w:rsidRDefault="00DC684D" w:rsidP="00D30479">
            <w:pPr>
              <w:spacing w:line="360" w:lineRule="auto"/>
              <w:rPr>
                <w:sz w:val="18"/>
                <w:szCs w:val="20"/>
                <w:lang w:val="en-GB" w:eastAsia="es-ES"/>
              </w:rPr>
            </w:pPr>
            <w:r w:rsidRPr="0087388D">
              <w:rPr>
                <w:sz w:val="18"/>
                <w:szCs w:val="20"/>
                <w:lang w:val="en-GB" w:eastAsia="es-ES"/>
              </w:rPr>
              <w:t>Antidepressants</w:t>
            </w:r>
          </w:p>
        </w:tc>
        <w:tc>
          <w:tcPr>
            <w:tcW w:w="2373" w:type="dxa"/>
            <w:tcBorders>
              <w:top w:val="double" w:sz="4" w:space="0" w:color="auto"/>
              <w:left w:val="nil"/>
              <w:right w:val="single" w:sz="4" w:space="0" w:color="auto"/>
            </w:tcBorders>
            <w:shd w:val="clear" w:color="auto" w:fill="auto"/>
            <w:noWrap/>
            <w:vAlign w:val="bottom"/>
            <w:hideMark/>
          </w:tcPr>
          <w:p w14:paraId="6A939520" w14:textId="469D575A" w:rsidR="00DC684D" w:rsidRPr="0087388D" w:rsidRDefault="00DC684D" w:rsidP="00D30479">
            <w:pPr>
              <w:spacing w:line="360" w:lineRule="auto"/>
              <w:rPr>
                <w:sz w:val="18"/>
                <w:szCs w:val="20"/>
                <w:lang w:val="en-GB" w:eastAsia="es-ES"/>
              </w:rPr>
            </w:pPr>
            <w:r w:rsidRPr="0087388D">
              <w:rPr>
                <w:sz w:val="18"/>
                <w:szCs w:val="20"/>
                <w:lang w:val="en-GB" w:eastAsia="es-ES"/>
              </w:rPr>
              <w:t>O-Des</w:t>
            </w:r>
            <w:r w:rsidR="00577D0E" w:rsidRPr="0087388D">
              <w:rPr>
                <w:sz w:val="18"/>
                <w:szCs w:val="20"/>
                <w:lang w:val="en-GB" w:eastAsia="es-ES"/>
              </w:rPr>
              <w:t>methyl</w:t>
            </w:r>
            <w:r w:rsidRPr="0087388D">
              <w:rPr>
                <w:sz w:val="18"/>
                <w:szCs w:val="20"/>
                <w:lang w:val="en-GB" w:eastAsia="es-ES"/>
              </w:rPr>
              <w:t>venlafaxine</w:t>
            </w:r>
          </w:p>
        </w:tc>
        <w:tc>
          <w:tcPr>
            <w:tcW w:w="1206" w:type="dxa"/>
            <w:tcBorders>
              <w:top w:val="double" w:sz="4" w:space="0" w:color="auto"/>
              <w:left w:val="single" w:sz="4" w:space="0" w:color="auto"/>
              <w:right w:val="nil"/>
            </w:tcBorders>
            <w:shd w:val="clear" w:color="auto" w:fill="auto"/>
            <w:noWrap/>
            <w:vAlign w:val="bottom"/>
            <w:hideMark/>
          </w:tcPr>
          <w:p w14:paraId="3ACCCA49"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961" w:type="dxa"/>
            <w:tcBorders>
              <w:top w:val="double" w:sz="4" w:space="0" w:color="auto"/>
              <w:left w:val="nil"/>
              <w:right w:val="single" w:sz="4" w:space="0" w:color="auto"/>
            </w:tcBorders>
            <w:shd w:val="clear" w:color="auto" w:fill="auto"/>
            <w:noWrap/>
            <w:vAlign w:val="bottom"/>
            <w:hideMark/>
          </w:tcPr>
          <w:p w14:paraId="5D792E4E" w14:textId="6EE024CC"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double" w:sz="4" w:space="0" w:color="auto"/>
              <w:left w:val="single" w:sz="4" w:space="0" w:color="auto"/>
              <w:right w:val="nil"/>
            </w:tcBorders>
            <w:shd w:val="clear" w:color="auto" w:fill="auto"/>
            <w:noWrap/>
            <w:vAlign w:val="bottom"/>
            <w:hideMark/>
          </w:tcPr>
          <w:p w14:paraId="0CF253BC"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870" w:type="dxa"/>
            <w:tcBorders>
              <w:top w:val="double" w:sz="4" w:space="0" w:color="auto"/>
              <w:left w:val="nil"/>
              <w:right w:val="single" w:sz="4" w:space="0" w:color="auto"/>
            </w:tcBorders>
            <w:shd w:val="clear" w:color="auto" w:fill="auto"/>
            <w:noWrap/>
            <w:hideMark/>
          </w:tcPr>
          <w:p w14:paraId="47830E44" w14:textId="6422BDEA"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r>
      <w:tr w:rsidR="00DC684D" w:rsidRPr="00D67FA9" w14:paraId="6A4070A3" w14:textId="77777777" w:rsidTr="0087388D">
        <w:trPr>
          <w:gridAfter w:val="1"/>
          <w:wAfter w:w="164" w:type="dxa"/>
          <w:trHeight w:val="300"/>
          <w:jc w:val="center"/>
        </w:trPr>
        <w:tc>
          <w:tcPr>
            <w:tcW w:w="1666" w:type="dxa"/>
            <w:tcBorders>
              <w:top w:val="nil"/>
              <w:left w:val="nil"/>
              <w:bottom w:val="single" w:sz="4" w:space="0" w:color="auto"/>
              <w:right w:val="nil"/>
            </w:tcBorders>
            <w:shd w:val="clear" w:color="auto" w:fill="auto"/>
            <w:noWrap/>
            <w:vAlign w:val="bottom"/>
            <w:hideMark/>
          </w:tcPr>
          <w:p w14:paraId="7E18A106" w14:textId="77777777" w:rsidR="00DC684D" w:rsidRPr="0087388D" w:rsidRDefault="00DC684D" w:rsidP="00D30479">
            <w:pPr>
              <w:spacing w:line="360" w:lineRule="auto"/>
              <w:jc w:val="center"/>
              <w:rPr>
                <w:sz w:val="18"/>
                <w:szCs w:val="20"/>
                <w:lang w:val="en-GB" w:eastAsia="es-ES"/>
              </w:rPr>
            </w:pPr>
          </w:p>
        </w:tc>
        <w:tc>
          <w:tcPr>
            <w:tcW w:w="2373" w:type="dxa"/>
            <w:tcBorders>
              <w:top w:val="nil"/>
              <w:left w:val="nil"/>
              <w:bottom w:val="single" w:sz="4" w:space="0" w:color="auto"/>
              <w:right w:val="single" w:sz="4" w:space="0" w:color="auto"/>
            </w:tcBorders>
            <w:shd w:val="clear" w:color="auto" w:fill="auto"/>
            <w:noWrap/>
            <w:vAlign w:val="bottom"/>
            <w:hideMark/>
          </w:tcPr>
          <w:p w14:paraId="11E66209" w14:textId="77777777" w:rsidR="00DC684D" w:rsidRPr="0087388D" w:rsidRDefault="00DC684D" w:rsidP="00D30479">
            <w:pPr>
              <w:spacing w:line="360" w:lineRule="auto"/>
              <w:rPr>
                <w:sz w:val="18"/>
                <w:szCs w:val="20"/>
                <w:lang w:val="en-GB" w:eastAsia="es-ES"/>
              </w:rPr>
            </w:pPr>
            <w:r w:rsidRPr="0087388D">
              <w:rPr>
                <w:sz w:val="18"/>
                <w:szCs w:val="20"/>
                <w:lang w:val="en-GB" w:eastAsia="es-ES"/>
              </w:rPr>
              <w:t>Venlafaxine</w:t>
            </w:r>
          </w:p>
        </w:tc>
        <w:tc>
          <w:tcPr>
            <w:tcW w:w="1206" w:type="dxa"/>
            <w:tcBorders>
              <w:top w:val="nil"/>
              <w:left w:val="single" w:sz="4" w:space="0" w:color="auto"/>
              <w:bottom w:val="single" w:sz="4" w:space="0" w:color="auto"/>
              <w:right w:val="nil"/>
            </w:tcBorders>
            <w:shd w:val="clear" w:color="auto" w:fill="auto"/>
            <w:noWrap/>
            <w:vAlign w:val="bottom"/>
            <w:hideMark/>
          </w:tcPr>
          <w:p w14:paraId="4E4BBAAD"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bottom w:val="single" w:sz="4" w:space="0" w:color="auto"/>
              <w:right w:val="single" w:sz="4" w:space="0" w:color="auto"/>
            </w:tcBorders>
            <w:shd w:val="clear" w:color="auto" w:fill="auto"/>
            <w:noWrap/>
            <w:vAlign w:val="bottom"/>
            <w:hideMark/>
          </w:tcPr>
          <w:p w14:paraId="4A455CA8" w14:textId="0E2B8068"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bottom w:val="single" w:sz="4" w:space="0" w:color="auto"/>
              <w:right w:val="nil"/>
            </w:tcBorders>
            <w:shd w:val="clear" w:color="auto" w:fill="auto"/>
            <w:noWrap/>
            <w:vAlign w:val="bottom"/>
            <w:hideMark/>
          </w:tcPr>
          <w:p w14:paraId="620082C1"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870" w:type="dxa"/>
            <w:tcBorders>
              <w:top w:val="nil"/>
              <w:left w:val="nil"/>
              <w:bottom w:val="single" w:sz="4" w:space="0" w:color="auto"/>
              <w:right w:val="single" w:sz="4" w:space="0" w:color="auto"/>
            </w:tcBorders>
            <w:shd w:val="clear" w:color="auto" w:fill="auto"/>
            <w:noWrap/>
            <w:hideMark/>
          </w:tcPr>
          <w:p w14:paraId="48A50B44" w14:textId="3160EDE0"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r>
      <w:tr w:rsidR="00067BE8" w:rsidRPr="00D67FA9" w14:paraId="1EC887DA" w14:textId="77777777" w:rsidTr="0087388D">
        <w:trPr>
          <w:gridAfter w:val="1"/>
          <w:wAfter w:w="164" w:type="dxa"/>
          <w:trHeight w:val="300"/>
          <w:jc w:val="center"/>
        </w:trPr>
        <w:tc>
          <w:tcPr>
            <w:tcW w:w="1666" w:type="dxa"/>
            <w:tcBorders>
              <w:top w:val="single" w:sz="4" w:space="0" w:color="auto"/>
              <w:left w:val="nil"/>
              <w:bottom w:val="single" w:sz="4" w:space="0" w:color="auto"/>
              <w:right w:val="nil"/>
            </w:tcBorders>
            <w:shd w:val="clear" w:color="auto" w:fill="auto"/>
            <w:noWrap/>
            <w:vAlign w:val="bottom"/>
            <w:hideMark/>
          </w:tcPr>
          <w:p w14:paraId="452E13CA" w14:textId="77777777" w:rsidR="00067BE8" w:rsidRPr="0087388D" w:rsidRDefault="00067BE8" w:rsidP="00067BE8">
            <w:pPr>
              <w:spacing w:line="360" w:lineRule="auto"/>
              <w:rPr>
                <w:sz w:val="18"/>
                <w:szCs w:val="20"/>
                <w:lang w:val="en-GB" w:eastAsia="es-ES"/>
              </w:rPr>
            </w:pPr>
            <w:r w:rsidRPr="0087388D">
              <w:rPr>
                <w:sz w:val="18"/>
                <w:szCs w:val="20"/>
                <w:lang w:val="en-GB" w:eastAsia="es-ES"/>
              </w:rPr>
              <w:t>Antiepileptics</w:t>
            </w:r>
          </w:p>
        </w:tc>
        <w:tc>
          <w:tcPr>
            <w:tcW w:w="2373" w:type="dxa"/>
            <w:tcBorders>
              <w:top w:val="single" w:sz="4" w:space="0" w:color="auto"/>
              <w:left w:val="nil"/>
              <w:bottom w:val="single" w:sz="4" w:space="0" w:color="auto"/>
              <w:right w:val="single" w:sz="4" w:space="0" w:color="auto"/>
            </w:tcBorders>
            <w:shd w:val="clear" w:color="auto" w:fill="auto"/>
            <w:noWrap/>
            <w:vAlign w:val="bottom"/>
            <w:hideMark/>
          </w:tcPr>
          <w:p w14:paraId="13BA0434" w14:textId="77777777" w:rsidR="00067BE8" w:rsidRPr="0087388D" w:rsidRDefault="00067BE8" w:rsidP="00067BE8">
            <w:pPr>
              <w:spacing w:line="360" w:lineRule="auto"/>
              <w:rPr>
                <w:sz w:val="18"/>
                <w:szCs w:val="20"/>
                <w:lang w:val="en-GB" w:eastAsia="es-ES"/>
              </w:rPr>
            </w:pPr>
            <w:r w:rsidRPr="0087388D">
              <w:rPr>
                <w:sz w:val="18"/>
                <w:szCs w:val="20"/>
                <w:lang w:val="en-GB" w:eastAsia="es-ES"/>
              </w:rPr>
              <w:t>Carbamazepine</w:t>
            </w:r>
          </w:p>
        </w:tc>
        <w:tc>
          <w:tcPr>
            <w:tcW w:w="1206" w:type="dxa"/>
            <w:tcBorders>
              <w:top w:val="single" w:sz="4" w:space="0" w:color="auto"/>
              <w:left w:val="single" w:sz="4" w:space="0" w:color="auto"/>
              <w:bottom w:val="single" w:sz="4" w:space="0" w:color="auto"/>
              <w:right w:val="nil"/>
            </w:tcBorders>
            <w:shd w:val="clear" w:color="auto" w:fill="auto"/>
            <w:noWrap/>
            <w:vAlign w:val="bottom"/>
            <w:hideMark/>
          </w:tcPr>
          <w:p w14:paraId="623FEDDE" w14:textId="11239F0D" w:rsidR="00067BE8" w:rsidRPr="0087388D" w:rsidRDefault="00067BE8" w:rsidP="00067BE8">
            <w:pPr>
              <w:spacing w:line="360" w:lineRule="auto"/>
              <w:jc w:val="center"/>
              <w:rPr>
                <w:sz w:val="18"/>
                <w:szCs w:val="20"/>
                <w:lang w:val="en-GB" w:eastAsia="es-ES"/>
              </w:rPr>
            </w:pPr>
            <w:r w:rsidRPr="0087388D">
              <w:rPr>
                <w:sz w:val="18"/>
                <w:szCs w:val="20"/>
                <w:lang w:val="en-GB" w:eastAsia="es-ES"/>
              </w:rPr>
              <w:t>1/21 (5%)</w:t>
            </w:r>
          </w:p>
        </w:tc>
        <w:tc>
          <w:tcPr>
            <w:tcW w:w="1961" w:type="dxa"/>
            <w:tcBorders>
              <w:top w:val="single" w:sz="4" w:space="0" w:color="auto"/>
              <w:left w:val="nil"/>
              <w:bottom w:val="single" w:sz="4" w:space="0" w:color="auto"/>
              <w:right w:val="single" w:sz="4" w:space="0" w:color="auto"/>
            </w:tcBorders>
            <w:shd w:val="clear" w:color="auto" w:fill="auto"/>
            <w:noWrap/>
            <w:vAlign w:val="bottom"/>
            <w:hideMark/>
          </w:tcPr>
          <w:p w14:paraId="49955994" w14:textId="2C1A246B" w:rsidR="00067BE8" w:rsidRPr="0087388D" w:rsidRDefault="00C50AE1">
            <w:pPr>
              <w:spacing w:line="360" w:lineRule="auto"/>
              <w:jc w:val="center"/>
              <w:rPr>
                <w:sz w:val="18"/>
                <w:szCs w:val="20"/>
                <w:lang w:val="en-GB" w:eastAsia="es-ES"/>
              </w:rPr>
            </w:pPr>
            <w:r w:rsidRPr="0087388D">
              <w:rPr>
                <w:sz w:val="18"/>
                <w:szCs w:val="20"/>
                <w:lang w:val="en-GB" w:eastAsia="es-ES"/>
              </w:rPr>
              <w:t>103</w:t>
            </w:r>
          </w:p>
        </w:tc>
        <w:tc>
          <w:tcPr>
            <w:tcW w:w="1272" w:type="dxa"/>
            <w:gridSpan w:val="2"/>
            <w:tcBorders>
              <w:top w:val="single" w:sz="4" w:space="0" w:color="auto"/>
              <w:left w:val="single" w:sz="4" w:space="0" w:color="auto"/>
              <w:bottom w:val="single" w:sz="4" w:space="0" w:color="auto"/>
              <w:right w:val="nil"/>
            </w:tcBorders>
            <w:shd w:val="clear" w:color="auto" w:fill="auto"/>
            <w:noWrap/>
            <w:vAlign w:val="bottom"/>
            <w:hideMark/>
          </w:tcPr>
          <w:p w14:paraId="019A6D3E" w14:textId="613648DC" w:rsidR="00067BE8" w:rsidRPr="0087388D" w:rsidRDefault="00067BE8" w:rsidP="00067BE8">
            <w:pPr>
              <w:spacing w:line="360" w:lineRule="auto"/>
              <w:jc w:val="center"/>
              <w:rPr>
                <w:sz w:val="18"/>
                <w:szCs w:val="20"/>
                <w:lang w:val="en-GB" w:eastAsia="es-ES"/>
              </w:rPr>
            </w:pPr>
            <w:r w:rsidRPr="0087388D">
              <w:rPr>
                <w:sz w:val="18"/>
                <w:szCs w:val="20"/>
                <w:lang w:val="en-GB" w:eastAsia="es-ES"/>
              </w:rPr>
              <w:t>0%</w:t>
            </w:r>
          </w:p>
        </w:tc>
        <w:tc>
          <w:tcPr>
            <w:tcW w:w="1870" w:type="dxa"/>
            <w:tcBorders>
              <w:top w:val="single" w:sz="4" w:space="0" w:color="auto"/>
              <w:left w:val="nil"/>
              <w:bottom w:val="single" w:sz="4" w:space="0" w:color="auto"/>
              <w:right w:val="single" w:sz="4" w:space="0" w:color="auto"/>
            </w:tcBorders>
            <w:shd w:val="clear" w:color="auto" w:fill="auto"/>
            <w:noWrap/>
            <w:vAlign w:val="bottom"/>
            <w:hideMark/>
          </w:tcPr>
          <w:p w14:paraId="1C5D9B46" w14:textId="2FB2F268" w:rsidR="00067BE8" w:rsidRPr="0087388D" w:rsidRDefault="00200A83" w:rsidP="00067BE8">
            <w:pPr>
              <w:spacing w:line="360" w:lineRule="auto"/>
              <w:jc w:val="center"/>
              <w:rPr>
                <w:sz w:val="18"/>
                <w:szCs w:val="20"/>
                <w:lang w:val="en-GB" w:eastAsia="es-ES"/>
              </w:rPr>
            </w:pPr>
            <w:r w:rsidRPr="0087388D">
              <w:rPr>
                <w:sz w:val="18"/>
                <w:szCs w:val="20"/>
                <w:lang w:val="en-GB" w:eastAsia="es-ES"/>
              </w:rPr>
              <w:t>-</w:t>
            </w:r>
          </w:p>
        </w:tc>
      </w:tr>
      <w:tr w:rsidR="00DC684D" w:rsidRPr="00D67FA9" w14:paraId="3341F720" w14:textId="77777777" w:rsidTr="0087388D">
        <w:trPr>
          <w:gridAfter w:val="1"/>
          <w:wAfter w:w="164" w:type="dxa"/>
          <w:trHeight w:val="300"/>
          <w:jc w:val="center"/>
        </w:trPr>
        <w:tc>
          <w:tcPr>
            <w:tcW w:w="1666" w:type="dxa"/>
            <w:tcBorders>
              <w:top w:val="single" w:sz="4" w:space="0" w:color="auto"/>
              <w:left w:val="nil"/>
              <w:bottom w:val="nil"/>
              <w:right w:val="nil"/>
            </w:tcBorders>
            <w:shd w:val="clear" w:color="auto" w:fill="auto"/>
            <w:noWrap/>
            <w:vAlign w:val="bottom"/>
            <w:hideMark/>
          </w:tcPr>
          <w:p w14:paraId="0E108B18" w14:textId="77777777" w:rsidR="00DC684D" w:rsidRPr="0087388D" w:rsidRDefault="00DC684D" w:rsidP="00D30479">
            <w:pPr>
              <w:spacing w:line="360" w:lineRule="auto"/>
              <w:rPr>
                <w:sz w:val="18"/>
                <w:szCs w:val="20"/>
                <w:lang w:val="en-GB" w:eastAsia="es-ES"/>
              </w:rPr>
            </w:pPr>
            <w:r w:rsidRPr="0087388D">
              <w:rPr>
                <w:sz w:val="18"/>
                <w:szCs w:val="20"/>
                <w:lang w:val="en-GB" w:eastAsia="es-ES"/>
              </w:rPr>
              <w:t>Antibiotics</w:t>
            </w:r>
          </w:p>
        </w:tc>
        <w:tc>
          <w:tcPr>
            <w:tcW w:w="2373" w:type="dxa"/>
            <w:tcBorders>
              <w:top w:val="single" w:sz="4" w:space="0" w:color="auto"/>
              <w:left w:val="nil"/>
              <w:bottom w:val="nil"/>
              <w:right w:val="single" w:sz="4" w:space="0" w:color="auto"/>
            </w:tcBorders>
            <w:shd w:val="clear" w:color="auto" w:fill="auto"/>
            <w:noWrap/>
            <w:vAlign w:val="bottom"/>
            <w:hideMark/>
          </w:tcPr>
          <w:p w14:paraId="2BB4C37A" w14:textId="77777777" w:rsidR="00DC684D" w:rsidRPr="0087388D" w:rsidRDefault="00DC684D" w:rsidP="00D30479">
            <w:pPr>
              <w:spacing w:line="360" w:lineRule="auto"/>
              <w:rPr>
                <w:sz w:val="18"/>
                <w:szCs w:val="20"/>
                <w:lang w:val="en-GB" w:eastAsia="es-ES"/>
              </w:rPr>
            </w:pPr>
            <w:r w:rsidRPr="0087388D">
              <w:rPr>
                <w:sz w:val="18"/>
                <w:szCs w:val="20"/>
                <w:lang w:val="en-GB" w:eastAsia="es-ES"/>
              </w:rPr>
              <w:t>Azithromycin</w:t>
            </w:r>
          </w:p>
        </w:tc>
        <w:tc>
          <w:tcPr>
            <w:tcW w:w="1206" w:type="dxa"/>
            <w:tcBorders>
              <w:top w:val="single" w:sz="4" w:space="0" w:color="auto"/>
              <w:left w:val="single" w:sz="4" w:space="0" w:color="auto"/>
              <w:bottom w:val="nil"/>
              <w:right w:val="nil"/>
            </w:tcBorders>
            <w:shd w:val="clear" w:color="auto" w:fill="auto"/>
            <w:noWrap/>
            <w:vAlign w:val="bottom"/>
            <w:hideMark/>
          </w:tcPr>
          <w:p w14:paraId="50BBFC28"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961" w:type="dxa"/>
            <w:tcBorders>
              <w:top w:val="single" w:sz="4" w:space="0" w:color="auto"/>
              <w:left w:val="nil"/>
              <w:bottom w:val="nil"/>
              <w:right w:val="single" w:sz="4" w:space="0" w:color="auto"/>
            </w:tcBorders>
            <w:shd w:val="clear" w:color="auto" w:fill="auto"/>
            <w:noWrap/>
            <w:vAlign w:val="bottom"/>
            <w:hideMark/>
          </w:tcPr>
          <w:p w14:paraId="56C56664" w14:textId="1E1D774C"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single" w:sz="4" w:space="0" w:color="auto"/>
              <w:left w:val="single" w:sz="4" w:space="0" w:color="auto"/>
              <w:bottom w:val="nil"/>
              <w:right w:val="nil"/>
            </w:tcBorders>
            <w:shd w:val="clear" w:color="auto" w:fill="auto"/>
            <w:noWrap/>
            <w:vAlign w:val="bottom"/>
            <w:hideMark/>
          </w:tcPr>
          <w:p w14:paraId="6DF5FEB0"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870" w:type="dxa"/>
            <w:tcBorders>
              <w:top w:val="single" w:sz="4" w:space="0" w:color="auto"/>
              <w:left w:val="nil"/>
              <w:bottom w:val="nil"/>
              <w:right w:val="single" w:sz="4" w:space="0" w:color="auto"/>
            </w:tcBorders>
            <w:shd w:val="clear" w:color="auto" w:fill="auto"/>
            <w:noWrap/>
            <w:hideMark/>
          </w:tcPr>
          <w:p w14:paraId="1138A984" w14:textId="687617DD"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r>
      <w:tr w:rsidR="00067BE8" w:rsidRPr="00D67FA9" w14:paraId="70C70897" w14:textId="77777777" w:rsidTr="0087388D">
        <w:trPr>
          <w:gridAfter w:val="1"/>
          <w:wAfter w:w="164" w:type="dxa"/>
          <w:trHeight w:val="300"/>
          <w:jc w:val="center"/>
        </w:trPr>
        <w:tc>
          <w:tcPr>
            <w:tcW w:w="1666" w:type="dxa"/>
            <w:tcBorders>
              <w:top w:val="nil"/>
              <w:left w:val="nil"/>
              <w:bottom w:val="nil"/>
              <w:right w:val="nil"/>
            </w:tcBorders>
            <w:shd w:val="clear" w:color="auto" w:fill="auto"/>
            <w:noWrap/>
            <w:vAlign w:val="bottom"/>
            <w:hideMark/>
          </w:tcPr>
          <w:p w14:paraId="04B248B7" w14:textId="77777777" w:rsidR="00067BE8" w:rsidRPr="0087388D" w:rsidRDefault="00067BE8" w:rsidP="00067BE8">
            <w:pPr>
              <w:spacing w:line="360" w:lineRule="auto"/>
              <w:jc w:val="center"/>
              <w:rPr>
                <w:sz w:val="18"/>
                <w:szCs w:val="20"/>
                <w:lang w:val="en-GB" w:eastAsia="es-ES"/>
              </w:rPr>
            </w:pPr>
          </w:p>
        </w:tc>
        <w:tc>
          <w:tcPr>
            <w:tcW w:w="2373" w:type="dxa"/>
            <w:tcBorders>
              <w:top w:val="nil"/>
              <w:left w:val="nil"/>
              <w:bottom w:val="nil"/>
              <w:right w:val="single" w:sz="4" w:space="0" w:color="auto"/>
            </w:tcBorders>
            <w:shd w:val="clear" w:color="auto" w:fill="auto"/>
            <w:noWrap/>
            <w:vAlign w:val="bottom"/>
            <w:hideMark/>
          </w:tcPr>
          <w:p w14:paraId="469C4FE6" w14:textId="77777777" w:rsidR="00067BE8" w:rsidRPr="0087388D" w:rsidRDefault="00067BE8" w:rsidP="00067BE8">
            <w:pPr>
              <w:spacing w:line="360" w:lineRule="auto"/>
              <w:rPr>
                <w:sz w:val="18"/>
                <w:szCs w:val="20"/>
                <w:lang w:val="en-GB" w:eastAsia="es-ES"/>
              </w:rPr>
            </w:pPr>
            <w:r w:rsidRPr="0087388D">
              <w:rPr>
                <w:sz w:val="18"/>
                <w:szCs w:val="20"/>
                <w:lang w:val="en-GB" w:eastAsia="es-ES"/>
              </w:rPr>
              <w:t>Clarithromycin</w:t>
            </w:r>
          </w:p>
        </w:tc>
        <w:tc>
          <w:tcPr>
            <w:tcW w:w="1206" w:type="dxa"/>
            <w:tcBorders>
              <w:top w:val="nil"/>
              <w:left w:val="single" w:sz="4" w:space="0" w:color="auto"/>
              <w:bottom w:val="nil"/>
              <w:right w:val="nil"/>
            </w:tcBorders>
            <w:shd w:val="clear" w:color="auto" w:fill="auto"/>
            <w:noWrap/>
            <w:vAlign w:val="bottom"/>
            <w:hideMark/>
          </w:tcPr>
          <w:p w14:paraId="75B205F7" w14:textId="79D5BB41" w:rsidR="00067BE8" w:rsidRPr="0087388D" w:rsidRDefault="00067BE8" w:rsidP="00067BE8">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bottom w:val="nil"/>
              <w:right w:val="single" w:sz="4" w:space="0" w:color="auto"/>
            </w:tcBorders>
            <w:shd w:val="clear" w:color="auto" w:fill="auto"/>
            <w:noWrap/>
            <w:vAlign w:val="bottom"/>
            <w:hideMark/>
          </w:tcPr>
          <w:p w14:paraId="499BC5A6" w14:textId="20550469" w:rsidR="00067BE8" w:rsidRPr="0087388D" w:rsidRDefault="00200A83" w:rsidP="00067BE8">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bottom w:val="nil"/>
              <w:right w:val="nil"/>
            </w:tcBorders>
            <w:shd w:val="clear" w:color="auto" w:fill="auto"/>
            <w:noWrap/>
            <w:vAlign w:val="bottom"/>
            <w:hideMark/>
          </w:tcPr>
          <w:p w14:paraId="77FA40F3" w14:textId="7D9F18BD" w:rsidR="00067BE8" w:rsidRPr="0087388D" w:rsidRDefault="00067BE8" w:rsidP="00067BE8">
            <w:pPr>
              <w:spacing w:line="360" w:lineRule="auto"/>
              <w:jc w:val="center"/>
              <w:rPr>
                <w:sz w:val="18"/>
                <w:szCs w:val="20"/>
                <w:lang w:val="en-GB" w:eastAsia="es-ES"/>
              </w:rPr>
            </w:pPr>
            <w:r w:rsidRPr="0087388D">
              <w:rPr>
                <w:sz w:val="18"/>
                <w:szCs w:val="20"/>
                <w:lang w:val="en-GB" w:eastAsia="es-ES"/>
              </w:rPr>
              <w:t>0%</w:t>
            </w:r>
          </w:p>
        </w:tc>
        <w:tc>
          <w:tcPr>
            <w:tcW w:w="1870" w:type="dxa"/>
            <w:tcBorders>
              <w:top w:val="nil"/>
              <w:left w:val="nil"/>
              <w:bottom w:val="nil"/>
              <w:right w:val="single" w:sz="4" w:space="0" w:color="auto"/>
            </w:tcBorders>
            <w:shd w:val="clear" w:color="auto" w:fill="auto"/>
            <w:noWrap/>
            <w:hideMark/>
          </w:tcPr>
          <w:p w14:paraId="569AADB3" w14:textId="0E6BDBB8" w:rsidR="00067BE8" w:rsidRPr="0087388D" w:rsidRDefault="00200A83" w:rsidP="00067BE8">
            <w:pPr>
              <w:spacing w:line="360" w:lineRule="auto"/>
              <w:jc w:val="center"/>
              <w:rPr>
                <w:sz w:val="18"/>
                <w:szCs w:val="20"/>
                <w:lang w:val="en-GB" w:eastAsia="es-ES"/>
              </w:rPr>
            </w:pPr>
            <w:r w:rsidRPr="0087388D">
              <w:rPr>
                <w:sz w:val="18"/>
                <w:szCs w:val="20"/>
                <w:lang w:val="en-GB" w:eastAsia="es-ES"/>
              </w:rPr>
              <w:t>-</w:t>
            </w:r>
          </w:p>
        </w:tc>
      </w:tr>
      <w:tr w:rsidR="00067BE8" w:rsidRPr="00D67FA9" w14:paraId="1F618888" w14:textId="77777777" w:rsidTr="0087388D">
        <w:trPr>
          <w:gridAfter w:val="1"/>
          <w:wAfter w:w="164" w:type="dxa"/>
          <w:trHeight w:val="300"/>
          <w:jc w:val="center"/>
        </w:trPr>
        <w:tc>
          <w:tcPr>
            <w:tcW w:w="1666" w:type="dxa"/>
            <w:tcBorders>
              <w:top w:val="nil"/>
              <w:left w:val="nil"/>
              <w:bottom w:val="nil"/>
              <w:right w:val="nil"/>
            </w:tcBorders>
            <w:shd w:val="clear" w:color="auto" w:fill="auto"/>
            <w:noWrap/>
            <w:vAlign w:val="bottom"/>
            <w:hideMark/>
          </w:tcPr>
          <w:p w14:paraId="1EA16AB7" w14:textId="77777777" w:rsidR="00067BE8" w:rsidRPr="0087388D" w:rsidRDefault="00067BE8" w:rsidP="00067BE8">
            <w:pPr>
              <w:spacing w:line="360" w:lineRule="auto"/>
              <w:jc w:val="center"/>
              <w:rPr>
                <w:sz w:val="18"/>
                <w:szCs w:val="20"/>
                <w:lang w:val="en-GB" w:eastAsia="es-ES"/>
              </w:rPr>
            </w:pPr>
          </w:p>
        </w:tc>
        <w:tc>
          <w:tcPr>
            <w:tcW w:w="2373" w:type="dxa"/>
            <w:tcBorders>
              <w:top w:val="nil"/>
              <w:left w:val="nil"/>
              <w:bottom w:val="nil"/>
              <w:right w:val="single" w:sz="4" w:space="0" w:color="auto"/>
            </w:tcBorders>
            <w:shd w:val="clear" w:color="auto" w:fill="auto"/>
            <w:noWrap/>
            <w:vAlign w:val="bottom"/>
            <w:hideMark/>
          </w:tcPr>
          <w:p w14:paraId="3187AAA6" w14:textId="77777777" w:rsidR="00067BE8" w:rsidRPr="0087388D" w:rsidRDefault="00067BE8" w:rsidP="00067BE8">
            <w:pPr>
              <w:spacing w:line="360" w:lineRule="auto"/>
              <w:rPr>
                <w:sz w:val="18"/>
                <w:szCs w:val="20"/>
                <w:lang w:val="en-GB" w:eastAsia="es-ES"/>
              </w:rPr>
            </w:pPr>
            <w:r w:rsidRPr="0087388D">
              <w:rPr>
                <w:sz w:val="18"/>
                <w:szCs w:val="20"/>
                <w:lang w:val="en-GB" w:eastAsia="es-ES"/>
              </w:rPr>
              <w:t>Erythromycin</w:t>
            </w:r>
          </w:p>
        </w:tc>
        <w:tc>
          <w:tcPr>
            <w:tcW w:w="1206" w:type="dxa"/>
            <w:tcBorders>
              <w:top w:val="nil"/>
              <w:left w:val="single" w:sz="4" w:space="0" w:color="auto"/>
              <w:bottom w:val="nil"/>
              <w:right w:val="nil"/>
            </w:tcBorders>
            <w:shd w:val="clear" w:color="auto" w:fill="auto"/>
            <w:noWrap/>
            <w:vAlign w:val="bottom"/>
            <w:hideMark/>
          </w:tcPr>
          <w:p w14:paraId="3CAA76AD" w14:textId="5219454F" w:rsidR="00067BE8" w:rsidRPr="0087388D" w:rsidRDefault="00067BE8" w:rsidP="00067BE8">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bottom w:val="nil"/>
              <w:right w:val="single" w:sz="4" w:space="0" w:color="auto"/>
            </w:tcBorders>
            <w:shd w:val="clear" w:color="auto" w:fill="auto"/>
            <w:noWrap/>
            <w:vAlign w:val="bottom"/>
            <w:hideMark/>
          </w:tcPr>
          <w:p w14:paraId="7297928D" w14:textId="31BE540B" w:rsidR="00067BE8" w:rsidRPr="0087388D" w:rsidRDefault="00200A83" w:rsidP="00067BE8">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bottom w:val="nil"/>
              <w:right w:val="nil"/>
            </w:tcBorders>
            <w:shd w:val="clear" w:color="auto" w:fill="auto"/>
            <w:noWrap/>
            <w:vAlign w:val="bottom"/>
            <w:hideMark/>
          </w:tcPr>
          <w:p w14:paraId="3BDE24E8" w14:textId="7290BC21" w:rsidR="00067BE8" w:rsidRPr="0087388D" w:rsidRDefault="00067BE8" w:rsidP="00067BE8">
            <w:pPr>
              <w:spacing w:line="360" w:lineRule="auto"/>
              <w:jc w:val="center"/>
              <w:rPr>
                <w:sz w:val="18"/>
                <w:szCs w:val="20"/>
                <w:lang w:val="en-GB" w:eastAsia="es-ES"/>
              </w:rPr>
            </w:pPr>
            <w:r w:rsidRPr="0087388D">
              <w:rPr>
                <w:sz w:val="18"/>
                <w:szCs w:val="20"/>
                <w:lang w:val="en-GB" w:eastAsia="es-ES"/>
              </w:rPr>
              <w:t>0%</w:t>
            </w:r>
          </w:p>
        </w:tc>
        <w:tc>
          <w:tcPr>
            <w:tcW w:w="1870" w:type="dxa"/>
            <w:tcBorders>
              <w:top w:val="nil"/>
              <w:left w:val="nil"/>
              <w:bottom w:val="nil"/>
              <w:right w:val="single" w:sz="4" w:space="0" w:color="auto"/>
            </w:tcBorders>
            <w:shd w:val="clear" w:color="auto" w:fill="auto"/>
            <w:noWrap/>
            <w:hideMark/>
          </w:tcPr>
          <w:p w14:paraId="543AB185" w14:textId="4CE6AC5A" w:rsidR="00067BE8" w:rsidRPr="0087388D" w:rsidRDefault="00200A83" w:rsidP="00067BE8">
            <w:pPr>
              <w:spacing w:line="360" w:lineRule="auto"/>
              <w:jc w:val="center"/>
              <w:rPr>
                <w:sz w:val="18"/>
                <w:szCs w:val="20"/>
                <w:lang w:val="en-GB" w:eastAsia="es-ES"/>
              </w:rPr>
            </w:pPr>
            <w:r w:rsidRPr="0087388D">
              <w:rPr>
                <w:sz w:val="18"/>
                <w:szCs w:val="20"/>
                <w:lang w:val="en-GB" w:eastAsia="es-ES"/>
              </w:rPr>
              <w:t>-</w:t>
            </w:r>
          </w:p>
        </w:tc>
      </w:tr>
      <w:tr w:rsidR="00DC684D" w:rsidRPr="00D67FA9" w14:paraId="7BB9172B" w14:textId="77777777" w:rsidTr="0087388D">
        <w:trPr>
          <w:gridAfter w:val="1"/>
          <w:wAfter w:w="164" w:type="dxa"/>
          <w:trHeight w:val="300"/>
          <w:jc w:val="center"/>
        </w:trPr>
        <w:tc>
          <w:tcPr>
            <w:tcW w:w="1666" w:type="dxa"/>
            <w:tcBorders>
              <w:top w:val="nil"/>
              <w:left w:val="nil"/>
              <w:bottom w:val="nil"/>
              <w:right w:val="nil"/>
            </w:tcBorders>
            <w:shd w:val="clear" w:color="auto" w:fill="auto"/>
            <w:noWrap/>
            <w:vAlign w:val="bottom"/>
            <w:hideMark/>
          </w:tcPr>
          <w:p w14:paraId="7BBF7BE8" w14:textId="77777777" w:rsidR="00DC684D" w:rsidRPr="0087388D" w:rsidRDefault="00DC684D" w:rsidP="00D30479">
            <w:pPr>
              <w:spacing w:line="360" w:lineRule="auto"/>
              <w:jc w:val="center"/>
              <w:rPr>
                <w:sz w:val="18"/>
                <w:szCs w:val="20"/>
                <w:lang w:val="en-GB" w:eastAsia="es-ES"/>
              </w:rPr>
            </w:pPr>
          </w:p>
        </w:tc>
        <w:tc>
          <w:tcPr>
            <w:tcW w:w="2373" w:type="dxa"/>
            <w:tcBorders>
              <w:top w:val="nil"/>
              <w:left w:val="nil"/>
              <w:bottom w:val="nil"/>
              <w:right w:val="single" w:sz="4" w:space="0" w:color="auto"/>
            </w:tcBorders>
            <w:shd w:val="clear" w:color="auto" w:fill="auto"/>
            <w:noWrap/>
            <w:vAlign w:val="bottom"/>
            <w:hideMark/>
          </w:tcPr>
          <w:p w14:paraId="7C015D74" w14:textId="77777777" w:rsidR="00DC684D" w:rsidRPr="0087388D" w:rsidRDefault="00DC684D" w:rsidP="00D30479">
            <w:pPr>
              <w:spacing w:line="360" w:lineRule="auto"/>
              <w:rPr>
                <w:sz w:val="18"/>
                <w:szCs w:val="20"/>
                <w:lang w:val="en-GB" w:eastAsia="es-ES"/>
              </w:rPr>
            </w:pPr>
            <w:r w:rsidRPr="0087388D">
              <w:rPr>
                <w:sz w:val="18"/>
                <w:szCs w:val="20"/>
                <w:lang w:val="en-GB" w:eastAsia="es-ES"/>
              </w:rPr>
              <w:t>Anhydroerythromycin</w:t>
            </w:r>
          </w:p>
        </w:tc>
        <w:tc>
          <w:tcPr>
            <w:tcW w:w="1206" w:type="dxa"/>
            <w:tcBorders>
              <w:top w:val="nil"/>
              <w:left w:val="single" w:sz="4" w:space="0" w:color="auto"/>
              <w:bottom w:val="nil"/>
              <w:right w:val="nil"/>
            </w:tcBorders>
            <w:shd w:val="clear" w:color="auto" w:fill="auto"/>
            <w:noWrap/>
            <w:vAlign w:val="bottom"/>
            <w:hideMark/>
          </w:tcPr>
          <w:p w14:paraId="5B6B13D0" w14:textId="201B0C79" w:rsidR="00DC684D" w:rsidRPr="0087388D" w:rsidRDefault="00200A83">
            <w:pPr>
              <w:spacing w:line="360" w:lineRule="auto"/>
              <w:jc w:val="center"/>
              <w:rPr>
                <w:sz w:val="18"/>
                <w:szCs w:val="20"/>
                <w:lang w:val="en-GB" w:eastAsia="es-ES"/>
              </w:rPr>
            </w:pPr>
            <w:r w:rsidRPr="0087388D">
              <w:rPr>
                <w:sz w:val="18"/>
                <w:szCs w:val="20"/>
                <w:lang w:val="en-GB" w:eastAsia="es-ES"/>
              </w:rPr>
              <w:t>0</w:t>
            </w:r>
            <w:r w:rsidR="00DC684D" w:rsidRPr="0087388D">
              <w:rPr>
                <w:sz w:val="18"/>
                <w:szCs w:val="20"/>
                <w:lang w:val="en-GB" w:eastAsia="es-ES"/>
              </w:rPr>
              <w:t>%</w:t>
            </w:r>
          </w:p>
        </w:tc>
        <w:tc>
          <w:tcPr>
            <w:tcW w:w="1961" w:type="dxa"/>
            <w:tcBorders>
              <w:top w:val="nil"/>
              <w:left w:val="nil"/>
              <w:bottom w:val="nil"/>
              <w:right w:val="single" w:sz="4" w:space="0" w:color="auto"/>
            </w:tcBorders>
            <w:shd w:val="clear" w:color="auto" w:fill="auto"/>
            <w:noWrap/>
            <w:vAlign w:val="bottom"/>
            <w:hideMark/>
          </w:tcPr>
          <w:p w14:paraId="35E40953" w14:textId="7AEC5DEF" w:rsidR="00DC684D" w:rsidRPr="0087388D" w:rsidRDefault="00200A83">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bottom w:val="nil"/>
              <w:right w:val="nil"/>
            </w:tcBorders>
            <w:shd w:val="clear" w:color="auto" w:fill="auto"/>
            <w:noWrap/>
            <w:vAlign w:val="bottom"/>
            <w:hideMark/>
          </w:tcPr>
          <w:p w14:paraId="08468B2C" w14:textId="16D969A4" w:rsidR="00DC684D" w:rsidRPr="0087388D" w:rsidRDefault="00200A83">
            <w:pPr>
              <w:spacing w:line="360" w:lineRule="auto"/>
              <w:jc w:val="center"/>
              <w:rPr>
                <w:sz w:val="18"/>
                <w:szCs w:val="20"/>
                <w:lang w:val="en-GB" w:eastAsia="es-ES"/>
              </w:rPr>
            </w:pPr>
            <w:r w:rsidRPr="0087388D">
              <w:rPr>
                <w:sz w:val="18"/>
                <w:szCs w:val="20"/>
                <w:lang w:val="en-GB" w:eastAsia="es-ES"/>
              </w:rPr>
              <w:t>14</w:t>
            </w:r>
            <w:r w:rsidR="00067BE8" w:rsidRPr="0087388D">
              <w:rPr>
                <w:sz w:val="18"/>
                <w:szCs w:val="20"/>
                <w:lang w:val="en-GB" w:eastAsia="es-ES"/>
              </w:rPr>
              <w:t>/27 (</w:t>
            </w:r>
            <w:r w:rsidRPr="0087388D">
              <w:rPr>
                <w:sz w:val="18"/>
                <w:szCs w:val="20"/>
                <w:lang w:val="en-GB" w:eastAsia="es-ES"/>
              </w:rPr>
              <w:t>52</w:t>
            </w:r>
            <w:r w:rsidR="00DC684D" w:rsidRPr="0087388D">
              <w:rPr>
                <w:sz w:val="18"/>
                <w:szCs w:val="20"/>
                <w:lang w:val="en-GB" w:eastAsia="es-ES"/>
              </w:rPr>
              <w:t>%)</w:t>
            </w:r>
          </w:p>
        </w:tc>
        <w:tc>
          <w:tcPr>
            <w:tcW w:w="1870" w:type="dxa"/>
            <w:tcBorders>
              <w:top w:val="nil"/>
              <w:left w:val="nil"/>
              <w:bottom w:val="nil"/>
              <w:right w:val="single" w:sz="4" w:space="0" w:color="auto"/>
            </w:tcBorders>
            <w:shd w:val="clear" w:color="auto" w:fill="auto"/>
            <w:noWrap/>
            <w:vAlign w:val="bottom"/>
            <w:hideMark/>
          </w:tcPr>
          <w:p w14:paraId="1555DE8B" w14:textId="418A6FDC" w:rsidR="00DC684D" w:rsidRPr="0087388D" w:rsidRDefault="00200A83">
            <w:pPr>
              <w:spacing w:line="360" w:lineRule="auto"/>
              <w:jc w:val="center"/>
              <w:rPr>
                <w:sz w:val="18"/>
                <w:szCs w:val="20"/>
                <w:lang w:val="en-GB" w:eastAsia="es-ES"/>
              </w:rPr>
            </w:pPr>
            <w:r w:rsidRPr="00D67FA9">
              <w:rPr>
                <w:sz w:val="18"/>
                <w:szCs w:val="20"/>
                <w:lang w:val="en-GB" w:eastAsia="es-ES"/>
              </w:rPr>
              <w:t>15</w:t>
            </w:r>
            <w:r w:rsidR="00DC684D" w:rsidRPr="0087388D">
              <w:rPr>
                <w:sz w:val="18"/>
                <w:szCs w:val="20"/>
                <w:lang w:val="en-GB" w:eastAsia="es-ES"/>
              </w:rPr>
              <w:t xml:space="preserve"> (</w:t>
            </w:r>
            <w:r w:rsidRPr="00D67FA9">
              <w:rPr>
                <w:sz w:val="18"/>
                <w:szCs w:val="20"/>
                <w:lang w:val="en-GB" w:eastAsia="es-ES"/>
              </w:rPr>
              <w:t>5.1</w:t>
            </w:r>
            <w:r w:rsidR="00DC684D" w:rsidRPr="0087388D">
              <w:rPr>
                <w:sz w:val="18"/>
                <w:szCs w:val="20"/>
                <w:lang w:val="en-GB" w:eastAsia="es-ES"/>
              </w:rPr>
              <w:t xml:space="preserve"> - </w:t>
            </w:r>
            <w:r w:rsidR="00067BE8" w:rsidRPr="00D67FA9">
              <w:rPr>
                <w:sz w:val="18"/>
                <w:szCs w:val="20"/>
                <w:lang w:val="en-GB" w:eastAsia="es-ES"/>
              </w:rPr>
              <w:t>34</w:t>
            </w:r>
            <w:r w:rsidR="00DC684D" w:rsidRPr="0087388D">
              <w:rPr>
                <w:sz w:val="18"/>
                <w:szCs w:val="20"/>
                <w:lang w:val="en-GB" w:eastAsia="es-ES"/>
              </w:rPr>
              <w:t>)</w:t>
            </w:r>
          </w:p>
        </w:tc>
      </w:tr>
      <w:tr w:rsidR="00DC684D" w:rsidRPr="00D67FA9" w14:paraId="277F5DC7" w14:textId="77777777" w:rsidTr="0087388D">
        <w:trPr>
          <w:gridAfter w:val="1"/>
          <w:wAfter w:w="164" w:type="dxa"/>
          <w:trHeight w:val="300"/>
          <w:jc w:val="center"/>
        </w:trPr>
        <w:tc>
          <w:tcPr>
            <w:tcW w:w="1666" w:type="dxa"/>
            <w:tcBorders>
              <w:top w:val="nil"/>
              <w:left w:val="nil"/>
              <w:right w:val="nil"/>
            </w:tcBorders>
            <w:shd w:val="clear" w:color="auto" w:fill="auto"/>
            <w:noWrap/>
            <w:vAlign w:val="bottom"/>
            <w:hideMark/>
          </w:tcPr>
          <w:p w14:paraId="06BAD72B" w14:textId="77777777" w:rsidR="00DC684D" w:rsidRPr="00D67FA9" w:rsidRDefault="00DC684D" w:rsidP="00D30479">
            <w:pPr>
              <w:spacing w:line="360" w:lineRule="auto"/>
              <w:jc w:val="center"/>
              <w:rPr>
                <w:sz w:val="18"/>
                <w:szCs w:val="20"/>
                <w:lang w:val="en-GB" w:eastAsia="es-ES"/>
              </w:rPr>
            </w:pPr>
          </w:p>
        </w:tc>
        <w:tc>
          <w:tcPr>
            <w:tcW w:w="2373" w:type="dxa"/>
            <w:tcBorders>
              <w:top w:val="nil"/>
              <w:left w:val="nil"/>
              <w:right w:val="single" w:sz="4" w:space="0" w:color="auto"/>
            </w:tcBorders>
            <w:shd w:val="clear" w:color="auto" w:fill="auto"/>
            <w:noWrap/>
            <w:vAlign w:val="bottom"/>
            <w:hideMark/>
          </w:tcPr>
          <w:p w14:paraId="48DD3A8D" w14:textId="77777777" w:rsidR="00DC684D" w:rsidRPr="00D67FA9" w:rsidRDefault="00DC684D" w:rsidP="00D30479">
            <w:pPr>
              <w:spacing w:line="360" w:lineRule="auto"/>
              <w:rPr>
                <w:sz w:val="18"/>
                <w:szCs w:val="20"/>
                <w:lang w:val="en-GB" w:eastAsia="es-ES"/>
              </w:rPr>
            </w:pPr>
            <w:r w:rsidRPr="00D67FA9">
              <w:rPr>
                <w:sz w:val="18"/>
                <w:szCs w:val="20"/>
                <w:lang w:val="en-GB" w:eastAsia="es-ES"/>
              </w:rPr>
              <w:t>Sulfamethoxazole</w:t>
            </w:r>
          </w:p>
        </w:tc>
        <w:tc>
          <w:tcPr>
            <w:tcW w:w="1206" w:type="dxa"/>
            <w:tcBorders>
              <w:top w:val="nil"/>
              <w:left w:val="single" w:sz="4" w:space="0" w:color="auto"/>
              <w:right w:val="nil"/>
            </w:tcBorders>
            <w:shd w:val="clear" w:color="auto" w:fill="auto"/>
            <w:noWrap/>
            <w:vAlign w:val="bottom"/>
            <w:hideMark/>
          </w:tcPr>
          <w:p w14:paraId="6A1C1A52" w14:textId="3884C0C2" w:rsidR="00DC684D" w:rsidRPr="00D67FA9" w:rsidRDefault="00AB7BD0">
            <w:pPr>
              <w:spacing w:line="360" w:lineRule="auto"/>
              <w:jc w:val="center"/>
              <w:rPr>
                <w:sz w:val="18"/>
                <w:szCs w:val="20"/>
                <w:lang w:val="en-GB" w:eastAsia="es-ES"/>
              </w:rPr>
            </w:pPr>
            <w:r w:rsidRPr="00D67FA9">
              <w:rPr>
                <w:sz w:val="18"/>
                <w:szCs w:val="20"/>
                <w:lang w:val="en-GB" w:eastAsia="es-ES"/>
              </w:rPr>
              <w:t>3</w:t>
            </w:r>
            <w:r w:rsidR="00C50AE1" w:rsidRPr="00D67FA9">
              <w:rPr>
                <w:sz w:val="18"/>
                <w:szCs w:val="20"/>
                <w:lang w:val="en-GB" w:eastAsia="es-ES"/>
              </w:rPr>
              <w:t>/21</w:t>
            </w:r>
            <w:r w:rsidR="00DC684D" w:rsidRPr="00D67FA9">
              <w:rPr>
                <w:sz w:val="18"/>
                <w:szCs w:val="20"/>
                <w:lang w:val="en-GB" w:eastAsia="es-ES"/>
              </w:rPr>
              <w:t xml:space="preserve"> (</w:t>
            </w:r>
            <w:r w:rsidR="00C50AE1" w:rsidRPr="00D67FA9">
              <w:rPr>
                <w:sz w:val="18"/>
                <w:szCs w:val="20"/>
                <w:lang w:val="en-GB" w:eastAsia="es-ES"/>
              </w:rPr>
              <w:t>1</w:t>
            </w:r>
            <w:r w:rsidRPr="00D67FA9">
              <w:rPr>
                <w:sz w:val="18"/>
                <w:szCs w:val="20"/>
                <w:lang w:val="en-GB" w:eastAsia="es-ES"/>
              </w:rPr>
              <w:t>4</w:t>
            </w:r>
            <w:r w:rsidR="00DC684D" w:rsidRPr="00D67FA9">
              <w:rPr>
                <w:sz w:val="18"/>
                <w:szCs w:val="20"/>
                <w:lang w:val="en-GB" w:eastAsia="es-ES"/>
              </w:rPr>
              <w:t>%)</w:t>
            </w:r>
          </w:p>
        </w:tc>
        <w:tc>
          <w:tcPr>
            <w:tcW w:w="1961" w:type="dxa"/>
            <w:tcBorders>
              <w:top w:val="nil"/>
              <w:left w:val="nil"/>
              <w:right w:val="single" w:sz="4" w:space="0" w:color="auto"/>
            </w:tcBorders>
            <w:shd w:val="clear" w:color="auto" w:fill="auto"/>
            <w:noWrap/>
            <w:vAlign w:val="bottom"/>
            <w:hideMark/>
          </w:tcPr>
          <w:p w14:paraId="532AB998" w14:textId="45AA3063" w:rsidR="00DC684D" w:rsidRPr="00D67FA9" w:rsidRDefault="00B0527A">
            <w:pPr>
              <w:spacing w:line="360" w:lineRule="auto"/>
              <w:jc w:val="center"/>
              <w:rPr>
                <w:sz w:val="18"/>
                <w:szCs w:val="20"/>
                <w:lang w:val="en-GB" w:eastAsia="es-ES"/>
              </w:rPr>
            </w:pPr>
            <w:r w:rsidRPr="00D67FA9">
              <w:rPr>
                <w:sz w:val="18"/>
                <w:szCs w:val="20"/>
                <w:lang w:val="en-GB" w:eastAsia="es-ES"/>
              </w:rPr>
              <w:t>1</w:t>
            </w:r>
            <w:r w:rsidR="00AB7BD0" w:rsidRPr="00D67FA9">
              <w:rPr>
                <w:sz w:val="18"/>
                <w:szCs w:val="20"/>
                <w:lang w:val="en-GB" w:eastAsia="es-ES"/>
              </w:rPr>
              <w:t>9</w:t>
            </w:r>
            <w:r w:rsidRPr="00D67FA9">
              <w:rPr>
                <w:sz w:val="18"/>
                <w:szCs w:val="20"/>
                <w:lang w:val="en-GB" w:eastAsia="es-ES"/>
              </w:rPr>
              <w:t xml:space="preserve"> (5.2</w:t>
            </w:r>
            <w:r w:rsidR="00DC684D" w:rsidRPr="00D67FA9">
              <w:rPr>
                <w:sz w:val="18"/>
                <w:szCs w:val="20"/>
                <w:lang w:val="en-GB" w:eastAsia="es-ES"/>
              </w:rPr>
              <w:t xml:space="preserve"> - 37)</w:t>
            </w:r>
          </w:p>
        </w:tc>
        <w:tc>
          <w:tcPr>
            <w:tcW w:w="1272" w:type="dxa"/>
            <w:gridSpan w:val="2"/>
            <w:tcBorders>
              <w:top w:val="nil"/>
              <w:left w:val="single" w:sz="4" w:space="0" w:color="auto"/>
              <w:right w:val="nil"/>
            </w:tcBorders>
            <w:shd w:val="clear" w:color="auto" w:fill="auto"/>
            <w:noWrap/>
            <w:vAlign w:val="bottom"/>
            <w:hideMark/>
          </w:tcPr>
          <w:p w14:paraId="291ED516" w14:textId="521EEB61" w:rsidR="00DC684D" w:rsidRPr="00D67FA9" w:rsidRDefault="00C50AE1" w:rsidP="00D30479">
            <w:pPr>
              <w:spacing w:line="360" w:lineRule="auto"/>
              <w:jc w:val="center"/>
              <w:rPr>
                <w:sz w:val="18"/>
                <w:szCs w:val="20"/>
                <w:lang w:val="en-GB" w:eastAsia="es-ES"/>
              </w:rPr>
            </w:pPr>
            <w:r w:rsidRPr="00D67FA9">
              <w:rPr>
                <w:sz w:val="18"/>
                <w:szCs w:val="20"/>
                <w:lang w:val="en-GB" w:eastAsia="es-ES"/>
              </w:rPr>
              <w:t>1/27</w:t>
            </w:r>
            <w:r w:rsidR="00DC684D" w:rsidRPr="00D67FA9">
              <w:rPr>
                <w:sz w:val="18"/>
                <w:szCs w:val="20"/>
                <w:lang w:val="en-GB" w:eastAsia="es-ES"/>
              </w:rPr>
              <w:t xml:space="preserve"> (</w:t>
            </w:r>
            <w:r w:rsidRPr="00D67FA9">
              <w:rPr>
                <w:sz w:val="18"/>
                <w:szCs w:val="20"/>
                <w:lang w:val="en-GB" w:eastAsia="es-ES"/>
              </w:rPr>
              <w:t>4</w:t>
            </w:r>
            <w:r w:rsidR="00DC684D" w:rsidRPr="00D67FA9">
              <w:rPr>
                <w:sz w:val="18"/>
                <w:szCs w:val="20"/>
                <w:lang w:val="en-GB" w:eastAsia="es-ES"/>
              </w:rPr>
              <w:t>%)</w:t>
            </w:r>
          </w:p>
        </w:tc>
        <w:tc>
          <w:tcPr>
            <w:tcW w:w="1870" w:type="dxa"/>
            <w:tcBorders>
              <w:top w:val="nil"/>
              <w:left w:val="nil"/>
              <w:right w:val="single" w:sz="4" w:space="0" w:color="auto"/>
            </w:tcBorders>
            <w:shd w:val="clear" w:color="auto" w:fill="auto"/>
            <w:noWrap/>
            <w:vAlign w:val="bottom"/>
            <w:hideMark/>
          </w:tcPr>
          <w:p w14:paraId="1EE170CE" w14:textId="33BB4CF9" w:rsidR="00DC684D" w:rsidRPr="00D67FA9" w:rsidRDefault="00C50AE1" w:rsidP="00D30479">
            <w:pPr>
              <w:spacing w:line="360" w:lineRule="auto"/>
              <w:jc w:val="center"/>
              <w:rPr>
                <w:sz w:val="18"/>
                <w:szCs w:val="20"/>
                <w:lang w:val="en-GB" w:eastAsia="es-ES"/>
              </w:rPr>
            </w:pPr>
            <w:r w:rsidRPr="00D67FA9">
              <w:rPr>
                <w:sz w:val="18"/>
                <w:szCs w:val="20"/>
                <w:lang w:val="en-GB" w:eastAsia="es-ES"/>
              </w:rPr>
              <w:t>33</w:t>
            </w:r>
          </w:p>
        </w:tc>
      </w:tr>
      <w:tr w:rsidR="00DC684D" w:rsidRPr="00D67FA9" w14:paraId="147EC2B5" w14:textId="77777777" w:rsidTr="0087388D">
        <w:trPr>
          <w:gridAfter w:val="1"/>
          <w:wAfter w:w="164" w:type="dxa"/>
          <w:trHeight w:val="300"/>
          <w:jc w:val="center"/>
        </w:trPr>
        <w:tc>
          <w:tcPr>
            <w:tcW w:w="1666" w:type="dxa"/>
            <w:tcBorders>
              <w:top w:val="nil"/>
              <w:left w:val="nil"/>
              <w:bottom w:val="single" w:sz="4" w:space="0" w:color="auto"/>
              <w:right w:val="nil"/>
            </w:tcBorders>
            <w:shd w:val="clear" w:color="auto" w:fill="auto"/>
            <w:noWrap/>
            <w:vAlign w:val="bottom"/>
            <w:hideMark/>
          </w:tcPr>
          <w:p w14:paraId="5C3D7581" w14:textId="77777777" w:rsidR="00DC684D" w:rsidRPr="00D67FA9" w:rsidRDefault="00DC684D" w:rsidP="00D30479">
            <w:pPr>
              <w:spacing w:line="360" w:lineRule="auto"/>
              <w:jc w:val="center"/>
              <w:rPr>
                <w:sz w:val="18"/>
                <w:szCs w:val="20"/>
                <w:lang w:val="en-GB" w:eastAsia="es-ES"/>
              </w:rPr>
            </w:pPr>
          </w:p>
        </w:tc>
        <w:tc>
          <w:tcPr>
            <w:tcW w:w="2373" w:type="dxa"/>
            <w:tcBorders>
              <w:top w:val="nil"/>
              <w:left w:val="nil"/>
              <w:bottom w:val="single" w:sz="4" w:space="0" w:color="auto"/>
              <w:right w:val="single" w:sz="4" w:space="0" w:color="auto"/>
            </w:tcBorders>
            <w:shd w:val="clear" w:color="auto" w:fill="auto"/>
            <w:noWrap/>
            <w:vAlign w:val="bottom"/>
            <w:hideMark/>
          </w:tcPr>
          <w:p w14:paraId="3CD1CA61" w14:textId="77777777" w:rsidR="00DC684D" w:rsidRPr="00D67FA9" w:rsidRDefault="00DC684D" w:rsidP="00D30479">
            <w:pPr>
              <w:spacing w:line="360" w:lineRule="auto"/>
              <w:rPr>
                <w:sz w:val="18"/>
                <w:szCs w:val="20"/>
                <w:lang w:val="en-GB" w:eastAsia="es-ES"/>
              </w:rPr>
            </w:pPr>
            <w:r w:rsidRPr="00D67FA9">
              <w:rPr>
                <w:sz w:val="18"/>
                <w:szCs w:val="20"/>
                <w:lang w:val="en-GB" w:eastAsia="es-ES"/>
              </w:rPr>
              <w:t>Trimethoprim</w:t>
            </w:r>
          </w:p>
        </w:tc>
        <w:tc>
          <w:tcPr>
            <w:tcW w:w="1206" w:type="dxa"/>
            <w:tcBorders>
              <w:top w:val="nil"/>
              <w:left w:val="single" w:sz="4" w:space="0" w:color="auto"/>
              <w:bottom w:val="single" w:sz="4" w:space="0" w:color="auto"/>
              <w:right w:val="nil"/>
            </w:tcBorders>
            <w:shd w:val="clear" w:color="auto" w:fill="auto"/>
            <w:noWrap/>
            <w:vAlign w:val="bottom"/>
            <w:hideMark/>
          </w:tcPr>
          <w:p w14:paraId="574DB005" w14:textId="56148CD0" w:rsidR="00DC684D" w:rsidRPr="00D67FA9" w:rsidRDefault="00C50AE1" w:rsidP="00D30479">
            <w:pPr>
              <w:spacing w:line="360" w:lineRule="auto"/>
              <w:jc w:val="center"/>
              <w:rPr>
                <w:sz w:val="18"/>
                <w:szCs w:val="20"/>
                <w:lang w:val="en-GB" w:eastAsia="es-ES"/>
              </w:rPr>
            </w:pPr>
            <w:r w:rsidRPr="00D67FA9">
              <w:rPr>
                <w:sz w:val="18"/>
                <w:szCs w:val="20"/>
                <w:lang w:val="en-GB" w:eastAsia="es-ES"/>
              </w:rPr>
              <w:t>1/21</w:t>
            </w:r>
            <w:r w:rsidR="00DC684D" w:rsidRPr="00D67FA9">
              <w:rPr>
                <w:sz w:val="18"/>
                <w:szCs w:val="20"/>
                <w:lang w:val="en-GB" w:eastAsia="es-ES"/>
              </w:rPr>
              <w:t xml:space="preserve"> (</w:t>
            </w:r>
            <w:r w:rsidRPr="00D67FA9">
              <w:rPr>
                <w:sz w:val="18"/>
                <w:szCs w:val="20"/>
                <w:lang w:val="en-GB" w:eastAsia="es-ES"/>
              </w:rPr>
              <w:t>5</w:t>
            </w:r>
            <w:r w:rsidR="00DC684D" w:rsidRPr="00D67FA9">
              <w:rPr>
                <w:sz w:val="18"/>
                <w:szCs w:val="20"/>
                <w:lang w:val="en-GB" w:eastAsia="es-ES"/>
              </w:rPr>
              <w:t>%)</w:t>
            </w:r>
          </w:p>
        </w:tc>
        <w:tc>
          <w:tcPr>
            <w:tcW w:w="1961" w:type="dxa"/>
            <w:tcBorders>
              <w:top w:val="nil"/>
              <w:left w:val="nil"/>
              <w:bottom w:val="single" w:sz="4" w:space="0" w:color="auto"/>
              <w:right w:val="single" w:sz="4" w:space="0" w:color="auto"/>
            </w:tcBorders>
            <w:shd w:val="clear" w:color="auto" w:fill="auto"/>
            <w:noWrap/>
            <w:vAlign w:val="bottom"/>
            <w:hideMark/>
          </w:tcPr>
          <w:p w14:paraId="5A66A647" w14:textId="73DF47FD" w:rsidR="00DC684D" w:rsidRPr="00D67FA9" w:rsidRDefault="00C50AE1" w:rsidP="00D30479">
            <w:pPr>
              <w:spacing w:line="360" w:lineRule="auto"/>
              <w:jc w:val="center"/>
              <w:rPr>
                <w:sz w:val="18"/>
                <w:szCs w:val="20"/>
                <w:lang w:val="en-GB" w:eastAsia="es-ES"/>
              </w:rPr>
            </w:pPr>
            <w:r w:rsidRPr="00D67FA9">
              <w:rPr>
                <w:sz w:val="18"/>
                <w:szCs w:val="20"/>
                <w:lang w:val="en-GB" w:eastAsia="es-ES"/>
              </w:rPr>
              <w:t>39</w:t>
            </w:r>
          </w:p>
        </w:tc>
        <w:tc>
          <w:tcPr>
            <w:tcW w:w="1272" w:type="dxa"/>
            <w:gridSpan w:val="2"/>
            <w:tcBorders>
              <w:top w:val="nil"/>
              <w:left w:val="single" w:sz="4" w:space="0" w:color="auto"/>
              <w:bottom w:val="single" w:sz="4" w:space="0" w:color="auto"/>
              <w:right w:val="nil"/>
            </w:tcBorders>
            <w:shd w:val="clear" w:color="auto" w:fill="auto"/>
            <w:noWrap/>
            <w:vAlign w:val="bottom"/>
            <w:hideMark/>
          </w:tcPr>
          <w:p w14:paraId="2F05D24D" w14:textId="3A87BE71" w:rsidR="00DC684D" w:rsidRPr="00D67FA9" w:rsidRDefault="00B0527A">
            <w:pPr>
              <w:spacing w:line="360" w:lineRule="auto"/>
              <w:jc w:val="center"/>
              <w:rPr>
                <w:sz w:val="18"/>
                <w:szCs w:val="20"/>
                <w:lang w:val="en-GB" w:eastAsia="es-ES"/>
              </w:rPr>
            </w:pPr>
            <w:r w:rsidRPr="00D67FA9">
              <w:rPr>
                <w:sz w:val="18"/>
                <w:szCs w:val="20"/>
                <w:lang w:val="en-GB" w:eastAsia="es-ES"/>
              </w:rPr>
              <w:t>2</w:t>
            </w:r>
            <w:r w:rsidR="00C50AE1" w:rsidRPr="00D67FA9">
              <w:rPr>
                <w:sz w:val="18"/>
                <w:szCs w:val="20"/>
                <w:lang w:val="en-GB" w:eastAsia="es-ES"/>
              </w:rPr>
              <w:t>/27 (</w:t>
            </w:r>
            <w:r w:rsidRPr="00D67FA9">
              <w:rPr>
                <w:sz w:val="18"/>
                <w:szCs w:val="20"/>
                <w:lang w:val="en-GB" w:eastAsia="es-ES"/>
              </w:rPr>
              <w:t>7</w:t>
            </w:r>
            <w:r w:rsidR="00DC684D" w:rsidRPr="00D67FA9">
              <w:rPr>
                <w:sz w:val="18"/>
                <w:szCs w:val="20"/>
                <w:lang w:val="en-GB" w:eastAsia="es-ES"/>
              </w:rPr>
              <w:t>%</w:t>
            </w:r>
            <w:r w:rsidR="00C50AE1" w:rsidRPr="00D67FA9">
              <w:rPr>
                <w:sz w:val="18"/>
                <w:szCs w:val="20"/>
                <w:lang w:val="en-GB" w:eastAsia="es-ES"/>
              </w:rPr>
              <w:t>)</w:t>
            </w:r>
          </w:p>
        </w:tc>
        <w:tc>
          <w:tcPr>
            <w:tcW w:w="1870" w:type="dxa"/>
            <w:tcBorders>
              <w:top w:val="nil"/>
              <w:left w:val="nil"/>
              <w:bottom w:val="single" w:sz="4" w:space="0" w:color="auto"/>
              <w:right w:val="single" w:sz="4" w:space="0" w:color="auto"/>
            </w:tcBorders>
            <w:shd w:val="clear" w:color="auto" w:fill="auto"/>
            <w:noWrap/>
            <w:vAlign w:val="bottom"/>
            <w:hideMark/>
          </w:tcPr>
          <w:p w14:paraId="0D61AC04" w14:textId="3D04B07A" w:rsidR="00DC684D" w:rsidRPr="0087388D" w:rsidRDefault="00C50AE1" w:rsidP="00D30479">
            <w:pPr>
              <w:spacing w:line="360" w:lineRule="auto"/>
              <w:jc w:val="center"/>
              <w:rPr>
                <w:sz w:val="18"/>
                <w:szCs w:val="20"/>
                <w:lang w:val="en-GB" w:eastAsia="es-ES"/>
              </w:rPr>
            </w:pPr>
            <w:r w:rsidRPr="00D67FA9">
              <w:rPr>
                <w:sz w:val="18"/>
                <w:szCs w:val="20"/>
                <w:lang w:val="en-GB" w:eastAsia="es-ES"/>
              </w:rPr>
              <w:t>1</w:t>
            </w:r>
            <w:r w:rsidR="00B0527A" w:rsidRPr="00D67FA9">
              <w:rPr>
                <w:sz w:val="18"/>
                <w:szCs w:val="20"/>
                <w:lang w:val="en-GB" w:eastAsia="es-ES"/>
              </w:rPr>
              <w:t>1 (6.</w:t>
            </w:r>
            <w:r w:rsidRPr="00D67FA9">
              <w:rPr>
                <w:sz w:val="18"/>
                <w:szCs w:val="20"/>
                <w:lang w:val="en-GB" w:eastAsia="es-ES"/>
              </w:rPr>
              <w:t>5</w:t>
            </w:r>
            <w:r w:rsidR="00B0527A" w:rsidRPr="00D67FA9">
              <w:rPr>
                <w:sz w:val="18"/>
                <w:szCs w:val="20"/>
                <w:lang w:val="en-GB" w:eastAsia="es-ES"/>
              </w:rPr>
              <w:t xml:space="preserve"> – 15)</w:t>
            </w:r>
          </w:p>
        </w:tc>
      </w:tr>
      <w:tr w:rsidR="00067BE8" w:rsidRPr="00D67FA9" w14:paraId="7C1B51EA" w14:textId="77777777" w:rsidTr="0087388D">
        <w:trPr>
          <w:gridAfter w:val="1"/>
          <w:wAfter w:w="164" w:type="dxa"/>
          <w:trHeight w:val="300"/>
          <w:jc w:val="center"/>
        </w:trPr>
        <w:tc>
          <w:tcPr>
            <w:tcW w:w="1666" w:type="dxa"/>
            <w:tcBorders>
              <w:top w:val="single" w:sz="4" w:space="0" w:color="auto"/>
              <w:left w:val="nil"/>
              <w:bottom w:val="nil"/>
              <w:right w:val="nil"/>
            </w:tcBorders>
            <w:shd w:val="clear" w:color="auto" w:fill="auto"/>
            <w:noWrap/>
            <w:vAlign w:val="bottom"/>
            <w:hideMark/>
          </w:tcPr>
          <w:p w14:paraId="5E004E0D" w14:textId="366C4D8F" w:rsidR="00067BE8" w:rsidRPr="0087388D" w:rsidRDefault="00067BE8" w:rsidP="00067BE8">
            <w:pPr>
              <w:spacing w:line="360" w:lineRule="auto"/>
              <w:rPr>
                <w:sz w:val="18"/>
                <w:szCs w:val="20"/>
                <w:lang w:val="en-GB" w:eastAsia="es-ES"/>
              </w:rPr>
            </w:pPr>
            <w:r w:rsidRPr="0087388D">
              <w:rPr>
                <w:sz w:val="18"/>
                <w:szCs w:val="20"/>
                <w:lang w:val="en-GB" w:eastAsia="es-ES"/>
              </w:rPr>
              <w:t>Ant</w:t>
            </w:r>
            <w:r w:rsidR="00606849">
              <w:rPr>
                <w:sz w:val="18"/>
                <w:szCs w:val="20"/>
                <w:lang w:val="en-GB" w:eastAsia="es-ES"/>
              </w:rPr>
              <w:t>i</w:t>
            </w:r>
            <w:r w:rsidRPr="0087388D">
              <w:rPr>
                <w:sz w:val="18"/>
                <w:szCs w:val="20"/>
                <w:lang w:val="en-GB" w:eastAsia="es-ES"/>
              </w:rPr>
              <w:t>hypertensives</w:t>
            </w:r>
          </w:p>
        </w:tc>
        <w:tc>
          <w:tcPr>
            <w:tcW w:w="2373" w:type="dxa"/>
            <w:tcBorders>
              <w:top w:val="single" w:sz="4" w:space="0" w:color="auto"/>
              <w:left w:val="nil"/>
              <w:bottom w:val="nil"/>
              <w:right w:val="single" w:sz="4" w:space="0" w:color="auto"/>
            </w:tcBorders>
            <w:shd w:val="clear" w:color="auto" w:fill="auto"/>
            <w:noWrap/>
            <w:vAlign w:val="bottom"/>
            <w:hideMark/>
          </w:tcPr>
          <w:p w14:paraId="4CBF40AF" w14:textId="77777777" w:rsidR="00067BE8" w:rsidRPr="0087388D" w:rsidRDefault="00067BE8" w:rsidP="00067BE8">
            <w:pPr>
              <w:spacing w:line="360" w:lineRule="auto"/>
              <w:rPr>
                <w:sz w:val="18"/>
                <w:szCs w:val="20"/>
                <w:lang w:val="en-GB" w:eastAsia="es-ES"/>
              </w:rPr>
            </w:pPr>
            <w:r w:rsidRPr="0087388D">
              <w:rPr>
                <w:sz w:val="18"/>
                <w:szCs w:val="20"/>
                <w:lang w:val="en-GB" w:eastAsia="es-ES"/>
              </w:rPr>
              <w:t>Atenolol</w:t>
            </w:r>
          </w:p>
        </w:tc>
        <w:tc>
          <w:tcPr>
            <w:tcW w:w="1206" w:type="dxa"/>
            <w:tcBorders>
              <w:top w:val="single" w:sz="4" w:space="0" w:color="auto"/>
              <w:left w:val="single" w:sz="4" w:space="0" w:color="auto"/>
              <w:bottom w:val="nil"/>
              <w:right w:val="nil"/>
            </w:tcBorders>
            <w:shd w:val="clear" w:color="auto" w:fill="auto"/>
            <w:noWrap/>
            <w:vAlign w:val="bottom"/>
            <w:hideMark/>
          </w:tcPr>
          <w:p w14:paraId="60214BFE" w14:textId="08147048" w:rsidR="00067BE8" w:rsidRPr="0087388D" w:rsidRDefault="00067BE8" w:rsidP="00067BE8">
            <w:pPr>
              <w:spacing w:line="360" w:lineRule="auto"/>
              <w:jc w:val="center"/>
              <w:rPr>
                <w:sz w:val="18"/>
                <w:szCs w:val="20"/>
                <w:lang w:val="en-GB" w:eastAsia="es-ES"/>
              </w:rPr>
            </w:pPr>
            <w:r w:rsidRPr="0087388D">
              <w:rPr>
                <w:sz w:val="18"/>
                <w:szCs w:val="20"/>
                <w:lang w:val="en-GB" w:eastAsia="es-ES"/>
              </w:rPr>
              <w:t>0%</w:t>
            </w:r>
          </w:p>
        </w:tc>
        <w:tc>
          <w:tcPr>
            <w:tcW w:w="1961" w:type="dxa"/>
            <w:tcBorders>
              <w:top w:val="single" w:sz="4" w:space="0" w:color="auto"/>
              <w:left w:val="nil"/>
              <w:bottom w:val="nil"/>
              <w:right w:val="single" w:sz="4" w:space="0" w:color="auto"/>
            </w:tcBorders>
            <w:shd w:val="clear" w:color="auto" w:fill="auto"/>
            <w:noWrap/>
            <w:vAlign w:val="bottom"/>
            <w:hideMark/>
          </w:tcPr>
          <w:p w14:paraId="786D47FB" w14:textId="64230913" w:rsidR="00067BE8" w:rsidRPr="0087388D" w:rsidRDefault="00200A83" w:rsidP="00067BE8">
            <w:pPr>
              <w:spacing w:line="360" w:lineRule="auto"/>
              <w:jc w:val="center"/>
              <w:rPr>
                <w:sz w:val="18"/>
                <w:szCs w:val="20"/>
                <w:lang w:val="en-GB" w:eastAsia="es-ES"/>
              </w:rPr>
            </w:pPr>
            <w:r w:rsidRPr="00D67FA9">
              <w:rPr>
                <w:sz w:val="18"/>
                <w:szCs w:val="20"/>
                <w:lang w:val="en-GB" w:eastAsia="es-ES"/>
              </w:rPr>
              <w:t>-</w:t>
            </w:r>
          </w:p>
        </w:tc>
        <w:tc>
          <w:tcPr>
            <w:tcW w:w="1272" w:type="dxa"/>
            <w:gridSpan w:val="2"/>
            <w:tcBorders>
              <w:top w:val="single" w:sz="4" w:space="0" w:color="auto"/>
              <w:left w:val="single" w:sz="4" w:space="0" w:color="auto"/>
              <w:bottom w:val="nil"/>
              <w:right w:val="nil"/>
            </w:tcBorders>
            <w:shd w:val="clear" w:color="auto" w:fill="auto"/>
            <w:noWrap/>
            <w:vAlign w:val="bottom"/>
            <w:hideMark/>
          </w:tcPr>
          <w:p w14:paraId="136F59EE" w14:textId="3B7C0B1C" w:rsidR="00067BE8" w:rsidRPr="0087388D" w:rsidRDefault="00067BE8" w:rsidP="00067BE8">
            <w:pPr>
              <w:spacing w:line="360" w:lineRule="auto"/>
              <w:jc w:val="center"/>
              <w:rPr>
                <w:sz w:val="18"/>
                <w:szCs w:val="20"/>
                <w:lang w:val="en-GB" w:eastAsia="es-ES"/>
              </w:rPr>
            </w:pPr>
            <w:r w:rsidRPr="0087388D">
              <w:rPr>
                <w:sz w:val="18"/>
                <w:szCs w:val="20"/>
                <w:lang w:val="en-GB" w:eastAsia="es-ES"/>
              </w:rPr>
              <w:t>0%</w:t>
            </w:r>
          </w:p>
        </w:tc>
        <w:tc>
          <w:tcPr>
            <w:tcW w:w="1870" w:type="dxa"/>
            <w:tcBorders>
              <w:top w:val="single" w:sz="4" w:space="0" w:color="auto"/>
              <w:left w:val="nil"/>
              <w:bottom w:val="nil"/>
              <w:right w:val="single" w:sz="4" w:space="0" w:color="auto"/>
            </w:tcBorders>
            <w:shd w:val="clear" w:color="auto" w:fill="auto"/>
            <w:noWrap/>
            <w:hideMark/>
          </w:tcPr>
          <w:p w14:paraId="31D9A8BF" w14:textId="51EA157B" w:rsidR="00067BE8" w:rsidRPr="0087388D" w:rsidRDefault="00200A83" w:rsidP="00067BE8">
            <w:pPr>
              <w:spacing w:line="360" w:lineRule="auto"/>
              <w:jc w:val="center"/>
              <w:rPr>
                <w:sz w:val="18"/>
                <w:szCs w:val="20"/>
                <w:lang w:val="en-GB" w:eastAsia="es-ES"/>
              </w:rPr>
            </w:pPr>
            <w:r w:rsidRPr="00D67FA9">
              <w:rPr>
                <w:sz w:val="18"/>
                <w:szCs w:val="20"/>
                <w:lang w:val="en-GB" w:eastAsia="es-ES"/>
              </w:rPr>
              <w:t>-</w:t>
            </w:r>
          </w:p>
        </w:tc>
      </w:tr>
      <w:tr w:rsidR="00C6164E" w:rsidRPr="00D67FA9" w14:paraId="734C6F68" w14:textId="77777777" w:rsidTr="0087388D">
        <w:trPr>
          <w:gridAfter w:val="1"/>
          <w:wAfter w:w="164" w:type="dxa"/>
          <w:trHeight w:val="300"/>
          <w:jc w:val="center"/>
        </w:trPr>
        <w:tc>
          <w:tcPr>
            <w:tcW w:w="1666" w:type="dxa"/>
            <w:tcBorders>
              <w:top w:val="nil"/>
              <w:left w:val="nil"/>
              <w:bottom w:val="nil"/>
              <w:right w:val="nil"/>
            </w:tcBorders>
            <w:shd w:val="clear" w:color="auto" w:fill="auto"/>
            <w:noWrap/>
            <w:vAlign w:val="bottom"/>
            <w:hideMark/>
          </w:tcPr>
          <w:p w14:paraId="3F226CAD" w14:textId="77777777" w:rsidR="00C6164E" w:rsidRPr="0087388D" w:rsidRDefault="00C6164E" w:rsidP="00C6164E">
            <w:pPr>
              <w:spacing w:line="360" w:lineRule="auto"/>
              <w:jc w:val="center"/>
              <w:rPr>
                <w:sz w:val="18"/>
                <w:szCs w:val="20"/>
                <w:lang w:val="en-GB" w:eastAsia="es-ES"/>
              </w:rPr>
            </w:pPr>
          </w:p>
        </w:tc>
        <w:tc>
          <w:tcPr>
            <w:tcW w:w="2373" w:type="dxa"/>
            <w:tcBorders>
              <w:top w:val="nil"/>
              <w:left w:val="nil"/>
              <w:bottom w:val="nil"/>
              <w:right w:val="single" w:sz="4" w:space="0" w:color="auto"/>
            </w:tcBorders>
            <w:shd w:val="clear" w:color="auto" w:fill="auto"/>
            <w:noWrap/>
            <w:vAlign w:val="bottom"/>
            <w:hideMark/>
          </w:tcPr>
          <w:p w14:paraId="26B00DA1" w14:textId="77777777" w:rsidR="00C6164E" w:rsidRPr="0087388D" w:rsidRDefault="00C6164E" w:rsidP="00C6164E">
            <w:pPr>
              <w:spacing w:line="360" w:lineRule="auto"/>
              <w:rPr>
                <w:sz w:val="18"/>
                <w:szCs w:val="20"/>
                <w:lang w:val="en-GB" w:eastAsia="es-ES"/>
              </w:rPr>
            </w:pPr>
            <w:r w:rsidRPr="0087388D">
              <w:rPr>
                <w:sz w:val="18"/>
                <w:szCs w:val="20"/>
                <w:lang w:val="en-GB" w:eastAsia="es-ES"/>
              </w:rPr>
              <w:t xml:space="preserve">Irbesartan </w:t>
            </w:r>
          </w:p>
        </w:tc>
        <w:tc>
          <w:tcPr>
            <w:tcW w:w="1206" w:type="dxa"/>
            <w:tcBorders>
              <w:top w:val="nil"/>
              <w:left w:val="single" w:sz="4" w:space="0" w:color="auto"/>
              <w:bottom w:val="nil"/>
              <w:right w:val="nil"/>
            </w:tcBorders>
            <w:shd w:val="clear" w:color="auto" w:fill="auto"/>
            <w:noWrap/>
            <w:vAlign w:val="bottom"/>
            <w:hideMark/>
          </w:tcPr>
          <w:p w14:paraId="4B0798BA" w14:textId="1C9EB9AE" w:rsidR="00C6164E" w:rsidRPr="0087388D" w:rsidRDefault="00B0527A">
            <w:pPr>
              <w:spacing w:line="360" w:lineRule="auto"/>
              <w:jc w:val="center"/>
              <w:rPr>
                <w:sz w:val="18"/>
                <w:szCs w:val="20"/>
                <w:lang w:val="en-GB" w:eastAsia="es-ES"/>
              </w:rPr>
            </w:pPr>
            <w:r w:rsidRPr="0087388D">
              <w:rPr>
                <w:sz w:val="18"/>
                <w:szCs w:val="20"/>
                <w:lang w:val="en-GB" w:eastAsia="es-ES"/>
              </w:rPr>
              <w:t>1/21 (5</w:t>
            </w:r>
            <w:r w:rsidR="00C6164E" w:rsidRPr="0087388D">
              <w:rPr>
                <w:sz w:val="18"/>
                <w:szCs w:val="20"/>
                <w:lang w:val="en-GB" w:eastAsia="es-ES"/>
              </w:rPr>
              <w:t>%</w:t>
            </w:r>
            <w:r w:rsidRPr="0087388D">
              <w:rPr>
                <w:sz w:val="18"/>
                <w:szCs w:val="20"/>
                <w:lang w:val="en-GB" w:eastAsia="es-ES"/>
              </w:rPr>
              <w:t>)</w:t>
            </w:r>
          </w:p>
        </w:tc>
        <w:tc>
          <w:tcPr>
            <w:tcW w:w="1961" w:type="dxa"/>
            <w:tcBorders>
              <w:top w:val="nil"/>
              <w:left w:val="nil"/>
              <w:bottom w:val="nil"/>
              <w:right w:val="single" w:sz="4" w:space="0" w:color="auto"/>
            </w:tcBorders>
            <w:shd w:val="clear" w:color="auto" w:fill="auto"/>
            <w:noWrap/>
            <w:hideMark/>
          </w:tcPr>
          <w:p w14:paraId="7D7AFD18" w14:textId="20943324" w:rsidR="00C6164E" w:rsidRPr="0087388D" w:rsidRDefault="00B0527A">
            <w:pPr>
              <w:spacing w:line="360" w:lineRule="auto"/>
              <w:jc w:val="center"/>
              <w:rPr>
                <w:sz w:val="18"/>
                <w:szCs w:val="20"/>
                <w:lang w:val="en-GB" w:eastAsia="es-ES"/>
              </w:rPr>
            </w:pPr>
            <w:r w:rsidRPr="0087388D">
              <w:rPr>
                <w:sz w:val="18"/>
                <w:szCs w:val="20"/>
                <w:lang w:val="en-GB" w:eastAsia="es-ES"/>
              </w:rPr>
              <w:t>8.4</w:t>
            </w:r>
          </w:p>
        </w:tc>
        <w:tc>
          <w:tcPr>
            <w:tcW w:w="1272" w:type="dxa"/>
            <w:gridSpan w:val="2"/>
            <w:tcBorders>
              <w:top w:val="nil"/>
              <w:left w:val="single" w:sz="4" w:space="0" w:color="auto"/>
              <w:bottom w:val="nil"/>
              <w:right w:val="nil"/>
            </w:tcBorders>
            <w:shd w:val="clear" w:color="auto" w:fill="auto"/>
            <w:noWrap/>
            <w:vAlign w:val="bottom"/>
            <w:hideMark/>
          </w:tcPr>
          <w:p w14:paraId="724C86A4" w14:textId="158E27B6" w:rsidR="00C6164E" w:rsidRPr="0087388D" w:rsidRDefault="00B0527A">
            <w:pPr>
              <w:spacing w:line="360" w:lineRule="auto"/>
              <w:jc w:val="center"/>
              <w:rPr>
                <w:sz w:val="18"/>
                <w:szCs w:val="20"/>
                <w:lang w:val="en-GB" w:eastAsia="es-ES"/>
              </w:rPr>
            </w:pPr>
            <w:r w:rsidRPr="0087388D">
              <w:rPr>
                <w:sz w:val="18"/>
                <w:szCs w:val="20"/>
                <w:lang w:val="en-GB" w:eastAsia="es-ES"/>
              </w:rPr>
              <w:t>2</w:t>
            </w:r>
            <w:r w:rsidR="00C6164E" w:rsidRPr="0087388D">
              <w:rPr>
                <w:sz w:val="18"/>
                <w:szCs w:val="20"/>
                <w:lang w:val="en-GB" w:eastAsia="es-ES"/>
              </w:rPr>
              <w:t>/27 (</w:t>
            </w:r>
            <w:r w:rsidRPr="0087388D">
              <w:rPr>
                <w:sz w:val="18"/>
                <w:szCs w:val="20"/>
                <w:lang w:val="en-GB" w:eastAsia="es-ES"/>
              </w:rPr>
              <w:t>7</w:t>
            </w:r>
            <w:r w:rsidR="00C6164E" w:rsidRPr="0087388D">
              <w:rPr>
                <w:sz w:val="18"/>
                <w:szCs w:val="20"/>
                <w:lang w:val="en-GB" w:eastAsia="es-ES"/>
              </w:rPr>
              <w:t>%)</w:t>
            </w:r>
          </w:p>
        </w:tc>
        <w:tc>
          <w:tcPr>
            <w:tcW w:w="1870" w:type="dxa"/>
            <w:tcBorders>
              <w:top w:val="nil"/>
              <w:left w:val="nil"/>
              <w:bottom w:val="nil"/>
              <w:right w:val="single" w:sz="4" w:space="0" w:color="auto"/>
            </w:tcBorders>
            <w:shd w:val="clear" w:color="auto" w:fill="auto"/>
            <w:noWrap/>
            <w:vAlign w:val="bottom"/>
            <w:hideMark/>
          </w:tcPr>
          <w:p w14:paraId="7CD62468" w14:textId="10959B6B" w:rsidR="00C6164E" w:rsidRPr="0087388D" w:rsidRDefault="00B0527A">
            <w:pPr>
              <w:spacing w:line="360" w:lineRule="auto"/>
              <w:jc w:val="center"/>
              <w:rPr>
                <w:sz w:val="18"/>
                <w:szCs w:val="20"/>
                <w:lang w:val="en-GB" w:eastAsia="es-ES"/>
              </w:rPr>
            </w:pPr>
            <w:r w:rsidRPr="0087388D">
              <w:rPr>
                <w:sz w:val="18"/>
                <w:szCs w:val="20"/>
                <w:lang w:val="en-GB" w:eastAsia="es-ES"/>
              </w:rPr>
              <w:t>19 (7.0 – 32)</w:t>
            </w:r>
          </w:p>
        </w:tc>
      </w:tr>
      <w:tr w:rsidR="00C6164E" w:rsidRPr="00D67FA9" w14:paraId="6DE80CE4" w14:textId="77777777" w:rsidTr="0087388D">
        <w:trPr>
          <w:gridAfter w:val="1"/>
          <w:wAfter w:w="164" w:type="dxa"/>
          <w:trHeight w:val="300"/>
          <w:jc w:val="center"/>
        </w:trPr>
        <w:tc>
          <w:tcPr>
            <w:tcW w:w="1666" w:type="dxa"/>
            <w:tcBorders>
              <w:top w:val="nil"/>
              <w:left w:val="nil"/>
              <w:right w:val="nil"/>
            </w:tcBorders>
            <w:shd w:val="clear" w:color="auto" w:fill="auto"/>
            <w:noWrap/>
            <w:vAlign w:val="bottom"/>
            <w:hideMark/>
          </w:tcPr>
          <w:p w14:paraId="565AD281" w14:textId="77777777" w:rsidR="00C6164E" w:rsidRPr="0087388D" w:rsidRDefault="00C6164E" w:rsidP="00C6164E">
            <w:pPr>
              <w:spacing w:line="360" w:lineRule="auto"/>
              <w:jc w:val="center"/>
              <w:rPr>
                <w:sz w:val="18"/>
                <w:szCs w:val="20"/>
                <w:lang w:val="en-GB" w:eastAsia="es-ES"/>
              </w:rPr>
            </w:pPr>
          </w:p>
        </w:tc>
        <w:tc>
          <w:tcPr>
            <w:tcW w:w="2373" w:type="dxa"/>
            <w:tcBorders>
              <w:top w:val="nil"/>
              <w:left w:val="nil"/>
              <w:right w:val="single" w:sz="4" w:space="0" w:color="auto"/>
            </w:tcBorders>
            <w:shd w:val="clear" w:color="auto" w:fill="auto"/>
            <w:noWrap/>
            <w:vAlign w:val="bottom"/>
            <w:hideMark/>
          </w:tcPr>
          <w:p w14:paraId="754A8417" w14:textId="77777777" w:rsidR="00C6164E" w:rsidRPr="0087388D" w:rsidRDefault="00C6164E" w:rsidP="00C6164E">
            <w:pPr>
              <w:spacing w:line="360" w:lineRule="auto"/>
              <w:rPr>
                <w:sz w:val="18"/>
                <w:szCs w:val="20"/>
                <w:lang w:val="en-GB" w:eastAsia="es-ES"/>
              </w:rPr>
            </w:pPr>
            <w:r w:rsidRPr="0087388D">
              <w:rPr>
                <w:sz w:val="18"/>
                <w:szCs w:val="20"/>
                <w:lang w:val="en-GB" w:eastAsia="es-ES"/>
              </w:rPr>
              <w:t>Metoprolol</w:t>
            </w:r>
          </w:p>
        </w:tc>
        <w:tc>
          <w:tcPr>
            <w:tcW w:w="1206" w:type="dxa"/>
            <w:tcBorders>
              <w:top w:val="nil"/>
              <w:left w:val="single" w:sz="4" w:space="0" w:color="auto"/>
              <w:right w:val="nil"/>
            </w:tcBorders>
            <w:shd w:val="clear" w:color="auto" w:fill="auto"/>
            <w:noWrap/>
            <w:vAlign w:val="bottom"/>
            <w:hideMark/>
          </w:tcPr>
          <w:p w14:paraId="46BA4F68" w14:textId="1DEFAC5D" w:rsidR="00C6164E" w:rsidRPr="0087388D" w:rsidRDefault="00C6164E" w:rsidP="00C6164E">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right w:val="single" w:sz="4" w:space="0" w:color="auto"/>
            </w:tcBorders>
            <w:shd w:val="clear" w:color="auto" w:fill="auto"/>
            <w:noWrap/>
            <w:vAlign w:val="bottom"/>
            <w:hideMark/>
          </w:tcPr>
          <w:p w14:paraId="748515BB" w14:textId="51F5B8B3" w:rsidR="00C6164E" w:rsidRPr="0087388D" w:rsidRDefault="00200A83" w:rsidP="00C6164E">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right w:val="nil"/>
            </w:tcBorders>
            <w:shd w:val="clear" w:color="auto" w:fill="auto"/>
            <w:noWrap/>
            <w:vAlign w:val="bottom"/>
            <w:hideMark/>
          </w:tcPr>
          <w:p w14:paraId="309F95AE" w14:textId="4C91E1BC" w:rsidR="00C6164E" w:rsidRPr="0087388D" w:rsidRDefault="00C6164E" w:rsidP="00C6164E">
            <w:pPr>
              <w:spacing w:line="360" w:lineRule="auto"/>
              <w:jc w:val="center"/>
              <w:rPr>
                <w:sz w:val="18"/>
                <w:szCs w:val="20"/>
                <w:lang w:val="en-GB" w:eastAsia="es-ES"/>
              </w:rPr>
            </w:pPr>
            <w:r w:rsidRPr="0087388D">
              <w:rPr>
                <w:sz w:val="18"/>
                <w:szCs w:val="20"/>
                <w:lang w:val="en-GB" w:eastAsia="es-ES"/>
              </w:rPr>
              <w:t>0%</w:t>
            </w:r>
          </w:p>
        </w:tc>
        <w:tc>
          <w:tcPr>
            <w:tcW w:w="1870" w:type="dxa"/>
            <w:tcBorders>
              <w:top w:val="nil"/>
              <w:left w:val="nil"/>
              <w:right w:val="single" w:sz="4" w:space="0" w:color="auto"/>
            </w:tcBorders>
            <w:shd w:val="clear" w:color="auto" w:fill="auto"/>
            <w:noWrap/>
            <w:hideMark/>
          </w:tcPr>
          <w:p w14:paraId="753DF9AB" w14:textId="38694CA9" w:rsidR="00C6164E" w:rsidRPr="0087388D" w:rsidRDefault="00200A83" w:rsidP="00C6164E">
            <w:pPr>
              <w:spacing w:line="360" w:lineRule="auto"/>
              <w:jc w:val="center"/>
              <w:rPr>
                <w:sz w:val="18"/>
                <w:szCs w:val="20"/>
                <w:lang w:val="en-GB" w:eastAsia="es-ES"/>
              </w:rPr>
            </w:pPr>
            <w:r w:rsidRPr="0087388D">
              <w:rPr>
                <w:sz w:val="18"/>
                <w:szCs w:val="20"/>
                <w:lang w:val="en-GB" w:eastAsia="es-ES"/>
              </w:rPr>
              <w:t>-</w:t>
            </w:r>
          </w:p>
        </w:tc>
      </w:tr>
      <w:tr w:rsidR="00C50AE1" w:rsidRPr="00D67FA9" w14:paraId="2F98E682" w14:textId="77777777" w:rsidTr="0087388D">
        <w:trPr>
          <w:gridAfter w:val="1"/>
          <w:wAfter w:w="164" w:type="dxa"/>
          <w:trHeight w:val="300"/>
          <w:jc w:val="center"/>
        </w:trPr>
        <w:tc>
          <w:tcPr>
            <w:tcW w:w="1666" w:type="dxa"/>
            <w:tcBorders>
              <w:top w:val="nil"/>
              <w:left w:val="nil"/>
              <w:bottom w:val="single" w:sz="4" w:space="0" w:color="auto"/>
              <w:right w:val="nil"/>
            </w:tcBorders>
            <w:shd w:val="clear" w:color="auto" w:fill="auto"/>
            <w:noWrap/>
            <w:vAlign w:val="bottom"/>
            <w:hideMark/>
          </w:tcPr>
          <w:p w14:paraId="7A437C3D" w14:textId="77777777" w:rsidR="00C50AE1" w:rsidRPr="0087388D" w:rsidRDefault="00C50AE1" w:rsidP="00C50AE1">
            <w:pPr>
              <w:spacing w:line="360" w:lineRule="auto"/>
              <w:jc w:val="center"/>
              <w:rPr>
                <w:sz w:val="18"/>
                <w:szCs w:val="20"/>
                <w:lang w:val="en-GB" w:eastAsia="es-ES"/>
              </w:rPr>
            </w:pPr>
          </w:p>
        </w:tc>
        <w:tc>
          <w:tcPr>
            <w:tcW w:w="2373" w:type="dxa"/>
            <w:tcBorders>
              <w:top w:val="nil"/>
              <w:left w:val="nil"/>
              <w:bottom w:val="single" w:sz="4" w:space="0" w:color="auto"/>
              <w:right w:val="single" w:sz="4" w:space="0" w:color="auto"/>
            </w:tcBorders>
            <w:shd w:val="clear" w:color="auto" w:fill="auto"/>
            <w:noWrap/>
            <w:vAlign w:val="bottom"/>
            <w:hideMark/>
          </w:tcPr>
          <w:p w14:paraId="0A022248" w14:textId="77777777" w:rsidR="00C50AE1" w:rsidRPr="0087388D" w:rsidRDefault="00C50AE1" w:rsidP="00C50AE1">
            <w:pPr>
              <w:spacing w:line="360" w:lineRule="auto"/>
              <w:rPr>
                <w:sz w:val="18"/>
                <w:szCs w:val="20"/>
                <w:lang w:val="en-GB" w:eastAsia="es-ES"/>
              </w:rPr>
            </w:pPr>
            <w:r w:rsidRPr="0087388D">
              <w:rPr>
                <w:sz w:val="18"/>
                <w:szCs w:val="20"/>
                <w:lang w:val="en-GB" w:eastAsia="es-ES"/>
              </w:rPr>
              <w:t>Valsartan</w:t>
            </w:r>
          </w:p>
        </w:tc>
        <w:tc>
          <w:tcPr>
            <w:tcW w:w="1206" w:type="dxa"/>
            <w:tcBorders>
              <w:top w:val="nil"/>
              <w:left w:val="single" w:sz="4" w:space="0" w:color="auto"/>
              <w:bottom w:val="single" w:sz="4" w:space="0" w:color="auto"/>
              <w:right w:val="nil"/>
            </w:tcBorders>
            <w:shd w:val="clear" w:color="auto" w:fill="auto"/>
            <w:noWrap/>
            <w:vAlign w:val="bottom"/>
            <w:hideMark/>
          </w:tcPr>
          <w:p w14:paraId="0EE9C9D9" w14:textId="38DA34D9" w:rsidR="00C50AE1" w:rsidRPr="0087388D" w:rsidRDefault="00C50AE1" w:rsidP="00C50AE1">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bottom w:val="single" w:sz="4" w:space="0" w:color="auto"/>
              <w:right w:val="single" w:sz="4" w:space="0" w:color="auto"/>
            </w:tcBorders>
            <w:shd w:val="clear" w:color="auto" w:fill="auto"/>
            <w:noWrap/>
            <w:vAlign w:val="bottom"/>
            <w:hideMark/>
          </w:tcPr>
          <w:p w14:paraId="39F14B52" w14:textId="3C708646" w:rsidR="00C50AE1" w:rsidRPr="0087388D" w:rsidRDefault="00200A83" w:rsidP="00C50AE1">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bottom w:val="single" w:sz="4" w:space="0" w:color="auto"/>
              <w:right w:val="nil"/>
            </w:tcBorders>
            <w:shd w:val="clear" w:color="auto" w:fill="auto"/>
            <w:noWrap/>
            <w:vAlign w:val="bottom"/>
            <w:hideMark/>
          </w:tcPr>
          <w:p w14:paraId="78E3592F" w14:textId="76102796" w:rsidR="00C50AE1" w:rsidRPr="0087388D" w:rsidRDefault="00C50AE1" w:rsidP="00C50AE1">
            <w:pPr>
              <w:spacing w:line="360" w:lineRule="auto"/>
              <w:jc w:val="center"/>
              <w:rPr>
                <w:sz w:val="18"/>
                <w:szCs w:val="20"/>
                <w:lang w:val="en-GB" w:eastAsia="es-ES"/>
              </w:rPr>
            </w:pPr>
            <w:r w:rsidRPr="0087388D">
              <w:rPr>
                <w:sz w:val="18"/>
                <w:szCs w:val="20"/>
                <w:lang w:val="en-GB" w:eastAsia="es-ES"/>
              </w:rPr>
              <w:t>0%</w:t>
            </w:r>
          </w:p>
        </w:tc>
        <w:tc>
          <w:tcPr>
            <w:tcW w:w="1870" w:type="dxa"/>
            <w:tcBorders>
              <w:top w:val="nil"/>
              <w:left w:val="nil"/>
              <w:bottom w:val="single" w:sz="4" w:space="0" w:color="auto"/>
              <w:right w:val="single" w:sz="4" w:space="0" w:color="auto"/>
            </w:tcBorders>
            <w:shd w:val="clear" w:color="auto" w:fill="auto"/>
            <w:noWrap/>
            <w:hideMark/>
          </w:tcPr>
          <w:p w14:paraId="44E15C75" w14:textId="5110C903" w:rsidR="00C50AE1" w:rsidRPr="0087388D" w:rsidRDefault="00200A83" w:rsidP="00C50AE1">
            <w:pPr>
              <w:spacing w:line="360" w:lineRule="auto"/>
              <w:jc w:val="center"/>
              <w:rPr>
                <w:sz w:val="18"/>
                <w:szCs w:val="20"/>
                <w:lang w:val="en-GB" w:eastAsia="es-ES"/>
              </w:rPr>
            </w:pPr>
            <w:r w:rsidRPr="0087388D">
              <w:rPr>
                <w:sz w:val="18"/>
                <w:szCs w:val="20"/>
                <w:lang w:val="en-GB" w:eastAsia="es-ES"/>
              </w:rPr>
              <w:t>-</w:t>
            </w:r>
          </w:p>
        </w:tc>
      </w:tr>
      <w:tr w:rsidR="00DC684D" w:rsidRPr="00D67FA9" w14:paraId="525163BC" w14:textId="77777777" w:rsidTr="0087388D">
        <w:trPr>
          <w:gridAfter w:val="1"/>
          <w:wAfter w:w="164" w:type="dxa"/>
          <w:trHeight w:val="300"/>
          <w:jc w:val="center"/>
        </w:trPr>
        <w:tc>
          <w:tcPr>
            <w:tcW w:w="1666" w:type="dxa"/>
            <w:tcBorders>
              <w:top w:val="single" w:sz="4" w:space="0" w:color="auto"/>
              <w:left w:val="nil"/>
              <w:right w:val="nil"/>
            </w:tcBorders>
            <w:shd w:val="clear" w:color="auto" w:fill="auto"/>
            <w:noWrap/>
            <w:vAlign w:val="bottom"/>
            <w:hideMark/>
          </w:tcPr>
          <w:p w14:paraId="17CFD74E" w14:textId="77777777" w:rsidR="00DC684D" w:rsidRPr="0087388D" w:rsidRDefault="00DC684D" w:rsidP="00D30479">
            <w:pPr>
              <w:spacing w:line="360" w:lineRule="auto"/>
              <w:rPr>
                <w:sz w:val="18"/>
                <w:szCs w:val="20"/>
                <w:lang w:val="en-GB" w:eastAsia="es-ES"/>
              </w:rPr>
            </w:pPr>
            <w:r w:rsidRPr="0087388D">
              <w:rPr>
                <w:sz w:val="18"/>
                <w:szCs w:val="20"/>
                <w:lang w:val="en-GB" w:eastAsia="es-ES"/>
              </w:rPr>
              <w:t>Lipid regulators</w:t>
            </w:r>
          </w:p>
        </w:tc>
        <w:tc>
          <w:tcPr>
            <w:tcW w:w="2373" w:type="dxa"/>
            <w:tcBorders>
              <w:top w:val="single" w:sz="4" w:space="0" w:color="auto"/>
              <w:left w:val="nil"/>
              <w:right w:val="single" w:sz="4" w:space="0" w:color="auto"/>
            </w:tcBorders>
            <w:shd w:val="clear" w:color="auto" w:fill="auto"/>
            <w:noWrap/>
            <w:vAlign w:val="bottom"/>
            <w:hideMark/>
          </w:tcPr>
          <w:p w14:paraId="1B838928" w14:textId="4082518F" w:rsidR="00DC684D" w:rsidRPr="0087388D" w:rsidRDefault="00DC684D" w:rsidP="00D30479">
            <w:pPr>
              <w:spacing w:line="360" w:lineRule="auto"/>
              <w:rPr>
                <w:sz w:val="18"/>
                <w:szCs w:val="20"/>
                <w:lang w:val="en-GB" w:eastAsia="es-ES"/>
              </w:rPr>
            </w:pPr>
            <w:r w:rsidRPr="0087388D">
              <w:rPr>
                <w:sz w:val="18"/>
                <w:szCs w:val="20"/>
                <w:lang w:val="en-GB" w:eastAsia="es-ES"/>
              </w:rPr>
              <w:t>Atorvastatin</w:t>
            </w:r>
          </w:p>
        </w:tc>
        <w:tc>
          <w:tcPr>
            <w:tcW w:w="1206" w:type="dxa"/>
            <w:tcBorders>
              <w:top w:val="single" w:sz="4" w:space="0" w:color="auto"/>
              <w:left w:val="single" w:sz="4" w:space="0" w:color="auto"/>
              <w:right w:val="nil"/>
            </w:tcBorders>
            <w:shd w:val="clear" w:color="auto" w:fill="auto"/>
            <w:noWrap/>
            <w:vAlign w:val="bottom"/>
            <w:hideMark/>
          </w:tcPr>
          <w:p w14:paraId="20317164"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961" w:type="dxa"/>
            <w:tcBorders>
              <w:top w:val="single" w:sz="4" w:space="0" w:color="auto"/>
              <w:left w:val="nil"/>
              <w:right w:val="single" w:sz="4" w:space="0" w:color="auto"/>
            </w:tcBorders>
            <w:shd w:val="clear" w:color="auto" w:fill="auto"/>
            <w:noWrap/>
            <w:hideMark/>
          </w:tcPr>
          <w:p w14:paraId="23D7C31A" w14:textId="52F2044E"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single" w:sz="4" w:space="0" w:color="auto"/>
              <w:left w:val="single" w:sz="4" w:space="0" w:color="auto"/>
              <w:right w:val="nil"/>
            </w:tcBorders>
            <w:shd w:val="clear" w:color="auto" w:fill="auto"/>
            <w:noWrap/>
            <w:vAlign w:val="bottom"/>
            <w:hideMark/>
          </w:tcPr>
          <w:p w14:paraId="276471A5"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870" w:type="dxa"/>
            <w:tcBorders>
              <w:top w:val="single" w:sz="4" w:space="0" w:color="auto"/>
              <w:left w:val="nil"/>
              <w:right w:val="single" w:sz="4" w:space="0" w:color="auto"/>
            </w:tcBorders>
            <w:shd w:val="clear" w:color="auto" w:fill="auto"/>
            <w:noWrap/>
            <w:hideMark/>
          </w:tcPr>
          <w:p w14:paraId="53689F6E" w14:textId="5661CB4C" w:rsidR="00DC684D" w:rsidRPr="0087388D" w:rsidRDefault="00200A83">
            <w:pPr>
              <w:spacing w:line="360" w:lineRule="auto"/>
              <w:jc w:val="center"/>
              <w:rPr>
                <w:sz w:val="18"/>
                <w:szCs w:val="20"/>
                <w:lang w:val="en-GB" w:eastAsia="es-ES"/>
              </w:rPr>
            </w:pPr>
            <w:r w:rsidRPr="0087388D">
              <w:rPr>
                <w:sz w:val="18"/>
                <w:szCs w:val="20"/>
                <w:lang w:val="en-GB" w:eastAsia="es-ES"/>
              </w:rPr>
              <w:t>-</w:t>
            </w:r>
          </w:p>
        </w:tc>
      </w:tr>
      <w:tr w:rsidR="00DC684D" w:rsidRPr="00D67FA9" w14:paraId="75BEA958" w14:textId="77777777" w:rsidTr="0087388D">
        <w:trPr>
          <w:gridAfter w:val="1"/>
          <w:wAfter w:w="164" w:type="dxa"/>
          <w:trHeight w:val="300"/>
          <w:jc w:val="center"/>
        </w:trPr>
        <w:tc>
          <w:tcPr>
            <w:tcW w:w="1666" w:type="dxa"/>
            <w:tcBorders>
              <w:top w:val="nil"/>
              <w:left w:val="nil"/>
              <w:bottom w:val="single" w:sz="4" w:space="0" w:color="auto"/>
              <w:right w:val="nil"/>
            </w:tcBorders>
            <w:shd w:val="clear" w:color="auto" w:fill="auto"/>
            <w:noWrap/>
            <w:vAlign w:val="bottom"/>
            <w:hideMark/>
          </w:tcPr>
          <w:p w14:paraId="176C0934" w14:textId="77777777" w:rsidR="00DC684D" w:rsidRPr="0087388D" w:rsidRDefault="00DC684D" w:rsidP="00D30479">
            <w:pPr>
              <w:spacing w:line="360" w:lineRule="auto"/>
              <w:jc w:val="center"/>
              <w:rPr>
                <w:sz w:val="18"/>
                <w:szCs w:val="20"/>
                <w:lang w:val="en-GB" w:eastAsia="es-ES"/>
              </w:rPr>
            </w:pPr>
          </w:p>
        </w:tc>
        <w:tc>
          <w:tcPr>
            <w:tcW w:w="2373" w:type="dxa"/>
            <w:tcBorders>
              <w:top w:val="nil"/>
              <w:left w:val="nil"/>
              <w:bottom w:val="single" w:sz="4" w:space="0" w:color="auto"/>
              <w:right w:val="single" w:sz="4" w:space="0" w:color="auto"/>
            </w:tcBorders>
            <w:shd w:val="clear" w:color="auto" w:fill="auto"/>
            <w:noWrap/>
            <w:vAlign w:val="bottom"/>
            <w:hideMark/>
          </w:tcPr>
          <w:p w14:paraId="26A9C491" w14:textId="77777777" w:rsidR="00DC684D" w:rsidRPr="0087388D" w:rsidRDefault="00DC684D" w:rsidP="00D30479">
            <w:pPr>
              <w:spacing w:line="360" w:lineRule="auto"/>
              <w:rPr>
                <w:sz w:val="18"/>
                <w:szCs w:val="20"/>
                <w:lang w:val="en-GB" w:eastAsia="es-ES"/>
              </w:rPr>
            </w:pPr>
            <w:r w:rsidRPr="0087388D">
              <w:rPr>
                <w:sz w:val="18"/>
                <w:szCs w:val="20"/>
                <w:lang w:val="en-GB" w:eastAsia="es-ES"/>
              </w:rPr>
              <w:t>Gemfibrozil</w:t>
            </w:r>
          </w:p>
        </w:tc>
        <w:tc>
          <w:tcPr>
            <w:tcW w:w="1206" w:type="dxa"/>
            <w:tcBorders>
              <w:top w:val="nil"/>
              <w:left w:val="single" w:sz="4" w:space="0" w:color="auto"/>
              <w:bottom w:val="single" w:sz="4" w:space="0" w:color="auto"/>
              <w:right w:val="nil"/>
            </w:tcBorders>
            <w:shd w:val="clear" w:color="auto" w:fill="auto"/>
            <w:noWrap/>
            <w:vAlign w:val="bottom"/>
            <w:hideMark/>
          </w:tcPr>
          <w:p w14:paraId="59E6BCC0"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bottom w:val="single" w:sz="4" w:space="0" w:color="auto"/>
              <w:right w:val="single" w:sz="4" w:space="0" w:color="auto"/>
            </w:tcBorders>
            <w:shd w:val="clear" w:color="auto" w:fill="auto"/>
            <w:noWrap/>
            <w:hideMark/>
          </w:tcPr>
          <w:p w14:paraId="03E3F5EF" w14:textId="41EC278F"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bottom w:val="single" w:sz="4" w:space="0" w:color="auto"/>
              <w:right w:val="nil"/>
            </w:tcBorders>
            <w:shd w:val="clear" w:color="auto" w:fill="auto"/>
            <w:noWrap/>
            <w:vAlign w:val="bottom"/>
            <w:hideMark/>
          </w:tcPr>
          <w:p w14:paraId="5B5E7FAE"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870" w:type="dxa"/>
            <w:tcBorders>
              <w:top w:val="nil"/>
              <w:left w:val="nil"/>
              <w:bottom w:val="single" w:sz="4" w:space="0" w:color="auto"/>
              <w:right w:val="single" w:sz="4" w:space="0" w:color="auto"/>
            </w:tcBorders>
            <w:shd w:val="clear" w:color="auto" w:fill="auto"/>
            <w:noWrap/>
            <w:hideMark/>
          </w:tcPr>
          <w:p w14:paraId="53551658" w14:textId="269BA9CA"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r>
      <w:tr w:rsidR="00DC684D" w:rsidRPr="00D67FA9" w14:paraId="6ACD4D32" w14:textId="77777777" w:rsidTr="0087388D">
        <w:trPr>
          <w:gridAfter w:val="1"/>
          <w:wAfter w:w="164" w:type="dxa"/>
          <w:trHeight w:val="300"/>
          <w:jc w:val="center"/>
        </w:trPr>
        <w:tc>
          <w:tcPr>
            <w:tcW w:w="1666" w:type="dxa"/>
            <w:tcBorders>
              <w:top w:val="single" w:sz="4" w:space="0" w:color="auto"/>
              <w:left w:val="nil"/>
              <w:bottom w:val="single" w:sz="4" w:space="0" w:color="auto"/>
              <w:right w:val="nil"/>
            </w:tcBorders>
            <w:shd w:val="clear" w:color="auto" w:fill="auto"/>
            <w:noWrap/>
            <w:vAlign w:val="bottom"/>
            <w:hideMark/>
          </w:tcPr>
          <w:p w14:paraId="2E739CD1" w14:textId="77777777" w:rsidR="00DC684D" w:rsidRPr="0087388D" w:rsidRDefault="00DC684D" w:rsidP="00D30479">
            <w:pPr>
              <w:spacing w:line="360" w:lineRule="auto"/>
              <w:rPr>
                <w:sz w:val="18"/>
                <w:szCs w:val="20"/>
                <w:lang w:val="en-GB" w:eastAsia="es-ES"/>
              </w:rPr>
            </w:pPr>
            <w:r w:rsidRPr="0087388D">
              <w:rPr>
                <w:sz w:val="18"/>
                <w:szCs w:val="20"/>
                <w:lang w:val="en-GB" w:eastAsia="es-ES"/>
              </w:rPr>
              <w:t>Analgesics</w:t>
            </w:r>
          </w:p>
        </w:tc>
        <w:tc>
          <w:tcPr>
            <w:tcW w:w="2373" w:type="dxa"/>
            <w:tcBorders>
              <w:top w:val="single" w:sz="4" w:space="0" w:color="auto"/>
              <w:left w:val="nil"/>
              <w:bottom w:val="single" w:sz="4" w:space="0" w:color="auto"/>
              <w:right w:val="single" w:sz="4" w:space="0" w:color="auto"/>
            </w:tcBorders>
            <w:shd w:val="clear" w:color="auto" w:fill="auto"/>
            <w:noWrap/>
            <w:vAlign w:val="bottom"/>
            <w:hideMark/>
          </w:tcPr>
          <w:p w14:paraId="2453BD8B" w14:textId="77777777" w:rsidR="00DC684D" w:rsidRPr="0087388D" w:rsidRDefault="00DC684D" w:rsidP="00D30479">
            <w:pPr>
              <w:spacing w:line="360" w:lineRule="auto"/>
              <w:rPr>
                <w:sz w:val="18"/>
                <w:szCs w:val="20"/>
                <w:lang w:val="en-GB" w:eastAsia="es-ES"/>
              </w:rPr>
            </w:pPr>
            <w:r w:rsidRPr="0087388D">
              <w:rPr>
                <w:sz w:val="18"/>
                <w:szCs w:val="20"/>
                <w:lang w:val="en-GB" w:eastAsia="es-ES"/>
              </w:rPr>
              <w:t>Acetaminophen</w:t>
            </w:r>
          </w:p>
        </w:tc>
        <w:tc>
          <w:tcPr>
            <w:tcW w:w="1206" w:type="dxa"/>
            <w:tcBorders>
              <w:top w:val="single" w:sz="4" w:space="0" w:color="auto"/>
              <w:left w:val="single" w:sz="4" w:space="0" w:color="auto"/>
              <w:bottom w:val="single" w:sz="4" w:space="0" w:color="auto"/>
              <w:right w:val="nil"/>
            </w:tcBorders>
            <w:shd w:val="clear" w:color="auto" w:fill="auto"/>
            <w:noWrap/>
            <w:vAlign w:val="bottom"/>
            <w:hideMark/>
          </w:tcPr>
          <w:p w14:paraId="3B9B3924" w14:textId="35B0E476" w:rsidR="00DC684D" w:rsidRPr="0087388D" w:rsidRDefault="00DC72C5">
            <w:pPr>
              <w:spacing w:line="360" w:lineRule="auto"/>
              <w:jc w:val="center"/>
              <w:rPr>
                <w:sz w:val="18"/>
                <w:szCs w:val="20"/>
                <w:lang w:val="en-GB" w:eastAsia="es-ES"/>
              </w:rPr>
            </w:pPr>
            <w:r w:rsidRPr="0087388D">
              <w:rPr>
                <w:sz w:val="18"/>
                <w:szCs w:val="20"/>
                <w:lang w:val="en-GB" w:eastAsia="es-ES"/>
              </w:rPr>
              <w:t>13</w:t>
            </w:r>
            <w:r w:rsidR="00DC684D" w:rsidRPr="0087388D">
              <w:rPr>
                <w:sz w:val="18"/>
                <w:szCs w:val="20"/>
                <w:lang w:val="en-GB" w:eastAsia="es-ES"/>
              </w:rPr>
              <w:t>/</w:t>
            </w:r>
            <w:r w:rsidR="00067BE8" w:rsidRPr="0087388D">
              <w:rPr>
                <w:sz w:val="18"/>
                <w:szCs w:val="20"/>
                <w:lang w:val="en-GB" w:eastAsia="es-ES"/>
              </w:rPr>
              <w:t>21</w:t>
            </w:r>
            <w:r w:rsidR="00DC684D" w:rsidRPr="0087388D">
              <w:rPr>
                <w:sz w:val="18"/>
                <w:szCs w:val="20"/>
                <w:lang w:val="en-GB" w:eastAsia="es-ES"/>
              </w:rPr>
              <w:t xml:space="preserve"> (</w:t>
            </w:r>
            <w:r w:rsidRPr="0087388D">
              <w:rPr>
                <w:sz w:val="18"/>
                <w:szCs w:val="20"/>
                <w:lang w:val="en-GB" w:eastAsia="es-ES"/>
              </w:rPr>
              <w:t>62</w:t>
            </w:r>
            <w:r w:rsidR="00DC684D" w:rsidRPr="0087388D">
              <w:rPr>
                <w:sz w:val="18"/>
                <w:szCs w:val="20"/>
                <w:lang w:val="en-GB" w:eastAsia="es-ES"/>
              </w:rPr>
              <w:t>%)</w:t>
            </w:r>
          </w:p>
        </w:tc>
        <w:tc>
          <w:tcPr>
            <w:tcW w:w="1961" w:type="dxa"/>
            <w:tcBorders>
              <w:top w:val="single" w:sz="4" w:space="0" w:color="auto"/>
              <w:left w:val="nil"/>
              <w:bottom w:val="single" w:sz="4" w:space="0" w:color="auto"/>
              <w:right w:val="single" w:sz="4" w:space="0" w:color="auto"/>
            </w:tcBorders>
            <w:shd w:val="clear" w:color="auto" w:fill="auto"/>
            <w:noWrap/>
            <w:vAlign w:val="bottom"/>
            <w:hideMark/>
          </w:tcPr>
          <w:p w14:paraId="4CEBE408" w14:textId="21B628F1" w:rsidR="00DC684D" w:rsidRPr="0087388D" w:rsidRDefault="00067BE8" w:rsidP="008A1FCF">
            <w:pPr>
              <w:spacing w:line="360" w:lineRule="auto"/>
              <w:jc w:val="center"/>
              <w:rPr>
                <w:sz w:val="18"/>
                <w:szCs w:val="20"/>
                <w:lang w:val="en-GB" w:eastAsia="es-ES"/>
              </w:rPr>
            </w:pPr>
            <w:r w:rsidRPr="0087388D">
              <w:rPr>
                <w:sz w:val="18"/>
                <w:szCs w:val="20"/>
                <w:lang w:val="en-GB" w:eastAsia="es-ES"/>
              </w:rPr>
              <w:t>79</w:t>
            </w:r>
            <w:r w:rsidR="00DC684D" w:rsidRPr="0087388D">
              <w:rPr>
                <w:sz w:val="18"/>
                <w:szCs w:val="20"/>
                <w:lang w:val="en-GB" w:eastAsia="es-ES"/>
              </w:rPr>
              <w:t xml:space="preserve"> (</w:t>
            </w:r>
            <w:r w:rsidR="008A1FCF">
              <w:rPr>
                <w:sz w:val="18"/>
                <w:szCs w:val="20"/>
                <w:lang w:val="en-GB" w:eastAsia="es-ES"/>
              </w:rPr>
              <w:t>57</w:t>
            </w:r>
            <w:r w:rsidRPr="0087388D">
              <w:rPr>
                <w:sz w:val="18"/>
                <w:szCs w:val="20"/>
                <w:lang w:val="en-GB" w:eastAsia="es-ES"/>
              </w:rPr>
              <w:t xml:space="preserve"> - 697</w:t>
            </w:r>
            <w:r w:rsidR="00DC684D" w:rsidRPr="0087388D">
              <w:rPr>
                <w:sz w:val="18"/>
                <w:szCs w:val="20"/>
                <w:lang w:val="en-GB" w:eastAsia="es-ES"/>
              </w:rPr>
              <w:t>)</w:t>
            </w:r>
          </w:p>
        </w:tc>
        <w:tc>
          <w:tcPr>
            <w:tcW w:w="1272" w:type="dxa"/>
            <w:gridSpan w:val="2"/>
            <w:tcBorders>
              <w:top w:val="single" w:sz="4" w:space="0" w:color="auto"/>
              <w:left w:val="single" w:sz="4" w:space="0" w:color="auto"/>
              <w:bottom w:val="single" w:sz="4" w:space="0" w:color="auto"/>
              <w:right w:val="nil"/>
            </w:tcBorders>
            <w:shd w:val="clear" w:color="auto" w:fill="auto"/>
            <w:noWrap/>
            <w:vAlign w:val="bottom"/>
            <w:hideMark/>
          </w:tcPr>
          <w:p w14:paraId="1097EB77" w14:textId="3E3FBC5B" w:rsidR="00DC684D" w:rsidRPr="0087388D" w:rsidRDefault="00067BE8">
            <w:pPr>
              <w:spacing w:line="360" w:lineRule="auto"/>
              <w:jc w:val="center"/>
              <w:rPr>
                <w:sz w:val="18"/>
                <w:szCs w:val="20"/>
                <w:lang w:val="en-GB" w:eastAsia="es-ES"/>
              </w:rPr>
            </w:pPr>
            <w:r w:rsidRPr="0087388D">
              <w:rPr>
                <w:sz w:val="18"/>
                <w:szCs w:val="20"/>
                <w:lang w:val="en-GB" w:eastAsia="es-ES"/>
              </w:rPr>
              <w:t>2</w:t>
            </w:r>
            <w:r w:rsidR="00DC72C5" w:rsidRPr="0087388D">
              <w:rPr>
                <w:sz w:val="18"/>
                <w:szCs w:val="20"/>
                <w:lang w:val="en-GB" w:eastAsia="es-ES"/>
              </w:rPr>
              <w:t>5</w:t>
            </w:r>
            <w:r w:rsidR="00DC684D" w:rsidRPr="0087388D">
              <w:rPr>
                <w:sz w:val="18"/>
                <w:szCs w:val="20"/>
                <w:lang w:val="en-GB" w:eastAsia="es-ES"/>
              </w:rPr>
              <w:t>/</w:t>
            </w:r>
            <w:r w:rsidRPr="0087388D">
              <w:rPr>
                <w:sz w:val="18"/>
                <w:szCs w:val="20"/>
                <w:lang w:val="en-GB" w:eastAsia="es-ES"/>
              </w:rPr>
              <w:t>27</w:t>
            </w:r>
            <w:r w:rsidR="00DC72C5" w:rsidRPr="0087388D">
              <w:rPr>
                <w:sz w:val="18"/>
                <w:szCs w:val="20"/>
                <w:lang w:val="en-GB" w:eastAsia="es-ES"/>
              </w:rPr>
              <w:t xml:space="preserve"> (93</w:t>
            </w:r>
            <w:r w:rsidR="00DC684D" w:rsidRPr="0087388D">
              <w:rPr>
                <w:sz w:val="18"/>
                <w:szCs w:val="20"/>
                <w:lang w:val="en-GB" w:eastAsia="es-ES"/>
              </w:rPr>
              <w:t>%)</w:t>
            </w:r>
          </w:p>
        </w:tc>
        <w:tc>
          <w:tcPr>
            <w:tcW w:w="1870" w:type="dxa"/>
            <w:tcBorders>
              <w:top w:val="single" w:sz="4" w:space="0" w:color="auto"/>
              <w:left w:val="nil"/>
              <w:bottom w:val="single" w:sz="4" w:space="0" w:color="auto"/>
              <w:right w:val="single" w:sz="4" w:space="0" w:color="auto"/>
            </w:tcBorders>
            <w:shd w:val="clear" w:color="auto" w:fill="auto"/>
            <w:noWrap/>
            <w:vAlign w:val="bottom"/>
            <w:hideMark/>
          </w:tcPr>
          <w:p w14:paraId="2F30DE91" w14:textId="47C0D74E" w:rsidR="00DC684D" w:rsidRPr="0087388D" w:rsidRDefault="00067BE8" w:rsidP="008A1FCF">
            <w:pPr>
              <w:spacing w:line="360" w:lineRule="auto"/>
              <w:jc w:val="center"/>
              <w:rPr>
                <w:sz w:val="18"/>
                <w:szCs w:val="20"/>
                <w:lang w:val="en-GB" w:eastAsia="es-ES"/>
              </w:rPr>
            </w:pPr>
            <w:r w:rsidRPr="0087388D">
              <w:rPr>
                <w:sz w:val="18"/>
                <w:szCs w:val="20"/>
                <w:lang w:val="en-GB" w:eastAsia="es-ES"/>
              </w:rPr>
              <w:t>223</w:t>
            </w:r>
            <w:r w:rsidR="00DC684D" w:rsidRPr="0087388D">
              <w:rPr>
                <w:sz w:val="18"/>
                <w:szCs w:val="20"/>
                <w:lang w:val="en-GB" w:eastAsia="es-ES"/>
              </w:rPr>
              <w:t xml:space="preserve"> (</w:t>
            </w:r>
            <w:r w:rsidR="008A1FCF">
              <w:rPr>
                <w:sz w:val="18"/>
                <w:szCs w:val="20"/>
                <w:lang w:val="en-GB" w:eastAsia="es-ES"/>
              </w:rPr>
              <w:t>51</w:t>
            </w:r>
            <w:r w:rsidR="00DC684D" w:rsidRPr="0087388D">
              <w:rPr>
                <w:sz w:val="18"/>
                <w:szCs w:val="20"/>
                <w:lang w:val="en-GB" w:eastAsia="es-ES"/>
              </w:rPr>
              <w:t xml:space="preserve">- </w:t>
            </w:r>
            <w:r w:rsidRPr="0087388D">
              <w:rPr>
                <w:sz w:val="18"/>
                <w:szCs w:val="20"/>
                <w:lang w:val="en-GB" w:eastAsia="es-ES"/>
              </w:rPr>
              <w:t>1427</w:t>
            </w:r>
            <w:r w:rsidR="00DC684D" w:rsidRPr="0087388D">
              <w:rPr>
                <w:sz w:val="18"/>
                <w:szCs w:val="20"/>
                <w:lang w:val="en-GB" w:eastAsia="es-ES"/>
              </w:rPr>
              <w:t>)</w:t>
            </w:r>
          </w:p>
        </w:tc>
      </w:tr>
      <w:tr w:rsidR="00DC684D" w:rsidRPr="00D67FA9" w14:paraId="6F0D5BEB" w14:textId="77777777" w:rsidTr="0087388D">
        <w:trPr>
          <w:gridAfter w:val="1"/>
          <w:wAfter w:w="164" w:type="dxa"/>
          <w:trHeight w:val="300"/>
          <w:jc w:val="center"/>
        </w:trPr>
        <w:tc>
          <w:tcPr>
            <w:tcW w:w="1666" w:type="dxa"/>
            <w:tcBorders>
              <w:top w:val="single" w:sz="4" w:space="0" w:color="auto"/>
              <w:left w:val="nil"/>
              <w:bottom w:val="nil"/>
              <w:right w:val="nil"/>
            </w:tcBorders>
            <w:shd w:val="clear" w:color="auto" w:fill="auto"/>
            <w:noWrap/>
            <w:vAlign w:val="bottom"/>
            <w:hideMark/>
          </w:tcPr>
          <w:p w14:paraId="61176F6C" w14:textId="77777777" w:rsidR="00DC684D" w:rsidRPr="0087388D" w:rsidRDefault="00DC684D" w:rsidP="00D30479">
            <w:pPr>
              <w:spacing w:line="360" w:lineRule="auto"/>
              <w:rPr>
                <w:sz w:val="18"/>
                <w:szCs w:val="20"/>
                <w:lang w:val="en-GB" w:eastAsia="es-ES"/>
              </w:rPr>
            </w:pPr>
            <w:r w:rsidRPr="0087388D">
              <w:rPr>
                <w:sz w:val="18"/>
                <w:szCs w:val="20"/>
                <w:lang w:val="en-GB" w:eastAsia="es-ES"/>
              </w:rPr>
              <w:t>Anti-inflammatories</w:t>
            </w:r>
          </w:p>
        </w:tc>
        <w:tc>
          <w:tcPr>
            <w:tcW w:w="2373" w:type="dxa"/>
            <w:tcBorders>
              <w:top w:val="single" w:sz="4" w:space="0" w:color="auto"/>
              <w:left w:val="nil"/>
              <w:bottom w:val="nil"/>
              <w:right w:val="single" w:sz="4" w:space="0" w:color="auto"/>
            </w:tcBorders>
            <w:shd w:val="clear" w:color="auto" w:fill="auto"/>
            <w:noWrap/>
            <w:vAlign w:val="bottom"/>
            <w:hideMark/>
          </w:tcPr>
          <w:p w14:paraId="5B1A709A" w14:textId="77777777" w:rsidR="00DC684D" w:rsidRPr="0087388D" w:rsidRDefault="00DC684D" w:rsidP="00D30479">
            <w:pPr>
              <w:spacing w:line="360" w:lineRule="auto"/>
              <w:rPr>
                <w:sz w:val="18"/>
                <w:szCs w:val="20"/>
                <w:lang w:val="en-GB" w:eastAsia="es-ES"/>
              </w:rPr>
            </w:pPr>
            <w:r w:rsidRPr="0087388D">
              <w:rPr>
                <w:sz w:val="18"/>
                <w:szCs w:val="20"/>
                <w:lang w:val="en-GB" w:eastAsia="es-ES"/>
              </w:rPr>
              <w:t>Ibuprofen</w:t>
            </w:r>
          </w:p>
        </w:tc>
        <w:tc>
          <w:tcPr>
            <w:tcW w:w="1206" w:type="dxa"/>
            <w:tcBorders>
              <w:top w:val="single" w:sz="4" w:space="0" w:color="auto"/>
              <w:left w:val="single" w:sz="4" w:space="0" w:color="auto"/>
              <w:bottom w:val="nil"/>
              <w:right w:val="nil"/>
            </w:tcBorders>
            <w:shd w:val="clear" w:color="auto" w:fill="auto"/>
            <w:noWrap/>
            <w:vAlign w:val="bottom"/>
            <w:hideMark/>
          </w:tcPr>
          <w:p w14:paraId="205EB324"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961" w:type="dxa"/>
            <w:tcBorders>
              <w:top w:val="single" w:sz="4" w:space="0" w:color="auto"/>
              <w:left w:val="nil"/>
              <w:bottom w:val="nil"/>
              <w:right w:val="single" w:sz="4" w:space="0" w:color="auto"/>
            </w:tcBorders>
            <w:shd w:val="clear" w:color="auto" w:fill="auto"/>
            <w:noWrap/>
            <w:vAlign w:val="bottom"/>
            <w:hideMark/>
          </w:tcPr>
          <w:p w14:paraId="6C0B34D5" w14:textId="4084B030"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single" w:sz="4" w:space="0" w:color="auto"/>
              <w:left w:val="single" w:sz="4" w:space="0" w:color="auto"/>
              <w:bottom w:val="nil"/>
              <w:right w:val="nil"/>
            </w:tcBorders>
            <w:shd w:val="clear" w:color="auto" w:fill="auto"/>
            <w:noWrap/>
            <w:vAlign w:val="bottom"/>
            <w:hideMark/>
          </w:tcPr>
          <w:p w14:paraId="04F6B788" w14:textId="77777777" w:rsidR="00DC684D" w:rsidRPr="0087388D" w:rsidRDefault="00DC684D" w:rsidP="00D30479">
            <w:pPr>
              <w:spacing w:line="360" w:lineRule="auto"/>
              <w:jc w:val="center"/>
              <w:rPr>
                <w:sz w:val="18"/>
                <w:szCs w:val="20"/>
                <w:lang w:val="en-GB" w:eastAsia="es-ES"/>
              </w:rPr>
            </w:pPr>
            <w:r w:rsidRPr="0087388D">
              <w:rPr>
                <w:sz w:val="18"/>
                <w:szCs w:val="20"/>
                <w:lang w:val="en-GB" w:eastAsia="es-ES"/>
              </w:rPr>
              <w:t>0%</w:t>
            </w:r>
          </w:p>
        </w:tc>
        <w:tc>
          <w:tcPr>
            <w:tcW w:w="1870" w:type="dxa"/>
            <w:tcBorders>
              <w:top w:val="single" w:sz="4" w:space="0" w:color="auto"/>
              <w:left w:val="nil"/>
              <w:bottom w:val="nil"/>
              <w:right w:val="single" w:sz="4" w:space="0" w:color="auto"/>
            </w:tcBorders>
            <w:shd w:val="clear" w:color="auto" w:fill="auto"/>
            <w:noWrap/>
            <w:hideMark/>
          </w:tcPr>
          <w:p w14:paraId="07EBA278" w14:textId="0D9A86C6" w:rsidR="00DC684D" w:rsidRPr="0087388D" w:rsidRDefault="00200A83" w:rsidP="00D30479">
            <w:pPr>
              <w:spacing w:line="360" w:lineRule="auto"/>
              <w:jc w:val="center"/>
              <w:rPr>
                <w:sz w:val="18"/>
                <w:szCs w:val="20"/>
                <w:lang w:val="en-GB" w:eastAsia="es-ES"/>
              </w:rPr>
            </w:pPr>
            <w:r w:rsidRPr="0087388D">
              <w:rPr>
                <w:sz w:val="18"/>
                <w:szCs w:val="20"/>
                <w:lang w:val="en-GB" w:eastAsia="es-ES"/>
              </w:rPr>
              <w:t>-</w:t>
            </w:r>
          </w:p>
        </w:tc>
      </w:tr>
      <w:tr w:rsidR="00C6164E" w:rsidRPr="00D67FA9" w14:paraId="105654BC" w14:textId="77777777" w:rsidTr="0087388D">
        <w:trPr>
          <w:gridAfter w:val="1"/>
          <w:wAfter w:w="164" w:type="dxa"/>
          <w:trHeight w:val="300"/>
          <w:jc w:val="center"/>
        </w:trPr>
        <w:tc>
          <w:tcPr>
            <w:tcW w:w="1666" w:type="dxa"/>
            <w:tcBorders>
              <w:top w:val="nil"/>
              <w:left w:val="nil"/>
              <w:right w:val="nil"/>
            </w:tcBorders>
            <w:shd w:val="clear" w:color="auto" w:fill="auto"/>
            <w:noWrap/>
            <w:vAlign w:val="bottom"/>
            <w:hideMark/>
          </w:tcPr>
          <w:p w14:paraId="6E8C2BD2" w14:textId="77777777" w:rsidR="00C6164E" w:rsidRPr="0087388D" w:rsidRDefault="00C6164E" w:rsidP="00C6164E">
            <w:pPr>
              <w:spacing w:line="360" w:lineRule="auto"/>
              <w:jc w:val="center"/>
              <w:rPr>
                <w:sz w:val="18"/>
                <w:szCs w:val="20"/>
                <w:lang w:val="en-GB" w:eastAsia="es-ES"/>
              </w:rPr>
            </w:pPr>
          </w:p>
        </w:tc>
        <w:tc>
          <w:tcPr>
            <w:tcW w:w="2373" w:type="dxa"/>
            <w:tcBorders>
              <w:top w:val="nil"/>
              <w:left w:val="nil"/>
              <w:right w:val="single" w:sz="4" w:space="0" w:color="auto"/>
            </w:tcBorders>
            <w:shd w:val="clear" w:color="auto" w:fill="auto"/>
            <w:noWrap/>
            <w:vAlign w:val="bottom"/>
            <w:hideMark/>
          </w:tcPr>
          <w:p w14:paraId="127A1566" w14:textId="77777777" w:rsidR="00C6164E" w:rsidRPr="0087388D" w:rsidRDefault="00C6164E" w:rsidP="00C6164E">
            <w:pPr>
              <w:spacing w:line="360" w:lineRule="auto"/>
              <w:rPr>
                <w:sz w:val="18"/>
                <w:szCs w:val="20"/>
                <w:lang w:val="en-GB" w:eastAsia="es-ES"/>
              </w:rPr>
            </w:pPr>
            <w:r w:rsidRPr="0087388D">
              <w:rPr>
                <w:sz w:val="18"/>
                <w:szCs w:val="20"/>
                <w:lang w:val="en-GB" w:eastAsia="es-ES"/>
              </w:rPr>
              <w:t>Ketoprofen</w:t>
            </w:r>
          </w:p>
        </w:tc>
        <w:tc>
          <w:tcPr>
            <w:tcW w:w="1206" w:type="dxa"/>
            <w:tcBorders>
              <w:top w:val="nil"/>
              <w:left w:val="single" w:sz="4" w:space="0" w:color="auto"/>
              <w:right w:val="nil"/>
            </w:tcBorders>
            <w:shd w:val="clear" w:color="auto" w:fill="auto"/>
            <w:noWrap/>
            <w:vAlign w:val="bottom"/>
            <w:hideMark/>
          </w:tcPr>
          <w:p w14:paraId="70939224" w14:textId="35A036D4" w:rsidR="00C6164E" w:rsidRPr="0087388D" w:rsidRDefault="00C6164E" w:rsidP="00C6164E">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right w:val="single" w:sz="4" w:space="0" w:color="auto"/>
            </w:tcBorders>
            <w:shd w:val="clear" w:color="auto" w:fill="auto"/>
            <w:noWrap/>
            <w:vAlign w:val="bottom"/>
            <w:hideMark/>
          </w:tcPr>
          <w:p w14:paraId="685A4FBC" w14:textId="6177E4EF" w:rsidR="00C6164E" w:rsidRPr="0087388D" w:rsidRDefault="00200A83" w:rsidP="00C6164E">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right w:val="nil"/>
            </w:tcBorders>
            <w:shd w:val="clear" w:color="auto" w:fill="auto"/>
            <w:noWrap/>
            <w:vAlign w:val="bottom"/>
            <w:hideMark/>
          </w:tcPr>
          <w:p w14:paraId="6BB1C56C" w14:textId="272308AC" w:rsidR="00C6164E" w:rsidRPr="0087388D" w:rsidRDefault="00C6164E" w:rsidP="00C6164E">
            <w:pPr>
              <w:spacing w:line="360" w:lineRule="auto"/>
              <w:jc w:val="center"/>
              <w:rPr>
                <w:sz w:val="18"/>
                <w:szCs w:val="20"/>
                <w:lang w:val="en-GB" w:eastAsia="es-ES"/>
              </w:rPr>
            </w:pPr>
            <w:r w:rsidRPr="0087388D">
              <w:rPr>
                <w:sz w:val="18"/>
                <w:szCs w:val="20"/>
                <w:lang w:val="en-GB" w:eastAsia="es-ES"/>
              </w:rPr>
              <w:t>0%</w:t>
            </w:r>
          </w:p>
        </w:tc>
        <w:tc>
          <w:tcPr>
            <w:tcW w:w="1870" w:type="dxa"/>
            <w:tcBorders>
              <w:top w:val="nil"/>
              <w:left w:val="nil"/>
              <w:right w:val="single" w:sz="4" w:space="0" w:color="auto"/>
            </w:tcBorders>
            <w:shd w:val="clear" w:color="auto" w:fill="auto"/>
            <w:noWrap/>
            <w:hideMark/>
          </w:tcPr>
          <w:p w14:paraId="1DEFB02E" w14:textId="6A5E9C10" w:rsidR="00C6164E" w:rsidRPr="0087388D" w:rsidRDefault="00200A83" w:rsidP="00C6164E">
            <w:pPr>
              <w:spacing w:line="360" w:lineRule="auto"/>
              <w:jc w:val="center"/>
              <w:rPr>
                <w:sz w:val="18"/>
                <w:szCs w:val="20"/>
                <w:lang w:val="en-GB" w:eastAsia="es-ES"/>
              </w:rPr>
            </w:pPr>
            <w:r w:rsidRPr="0087388D">
              <w:rPr>
                <w:sz w:val="18"/>
                <w:szCs w:val="20"/>
                <w:lang w:val="en-GB" w:eastAsia="es-ES"/>
              </w:rPr>
              <w:t>-</w:t>
            </w:r>
          </w:p>
        </w:tc>
      </w:tr>
      <w:tr w:rsidR="00C50AE1" w:rsidRPr="00D67FA9" w14:paraId="7358069D" w14:textId="77777777" w:rsidTr="0087388D">
        <w:trPr>
          <w:gridAfter w:val="1"/>
          <w:wAfter w:w="164" w:type="dxa"/>
          <w:trHeight w:val="300"/>
          <w:jc w:val="center"/>
        </w:trPr>
        <w:tc>
          <w:tcPr>
            <w:tcW w:w="1666" w:type="dxa"/>
            <w:tcBorders>
              <w:top w:val="nil"/>
              <w:left w:val="nil"/>
              <w:bottom w:val="single" w:sz="4" w:space="0" w:color="auto"/>
              <w:right w:val="nil"/>
            </w:tcBorders>
            <w:shd w:val="clear" w:color="auto" w:fill="auto"/>
            <w:noWrap/>
            <w:vAlign w:val="bottom"/>
            <w:hideMark/>
          </w:tcPr>
          <w:p w14:paraId="5AFD777A" w14:textId="77777777" w:rsidR="00C50AE1" w:rsidRPr="0087388D" w:rsidRDefault="00C50AE1" w:rsidP="00C50AE1">
            <w:pPr>
              <w:spacing w:line="360" w:lineRule="auto"/>
              <w:jc w:val="center"/>
              <w:rPr>
                <w:sz w:val="18"/>
                <w:szCs w:val="20"/>
                <w:lang w:val="en-GB" w:eastAsia="es-ES"/>
              </w:rPr>
            </w:pPr>
          </w:p>
        </w:tc>
        <w:tc>
          <w:tcPr>
            <w:tcW w:w="2373" w:type="dxa"/>
            <w:tcBorders>
              <w:top w:val="nil"/>
              <w:left w:val="nil"/>
              <w:bottom w:val="single" w:sz="4" w:space="0" w:color="auto"/>
              <w:right w:val="single" w:sz="4" w:space="0" w:color="auto"/>
            </w:tcBorders>
            <w:shd w:val="clear" w:color="auto" w:fill="auto"/>
            <w:noWrap/>
            <w:vAlign w:val="bottom"/>
            <w:hideMark/>
          </w:tcPr>
          <w:p w14:paraId="48DD7297" w14:textId="77777777" w:rsidR="00C50AE1" w:rsidRPr="0087388D" w:rsidRDefault="00C50AE1" w:rsidP="00C50AE1">
            <w:pPr>
              <w:spacing w:line="360" w:lineRule="auto"/>
              <w:rPr>
                <w:sz w:val="18"/>
                <w:szCs w:val="20"/>
                <w:lang w:val="en-GB" w:eastAsia="es-ES"/>
              </w:rPr>
            </w:pPr>
            <w:r w:rsidRPr="0087388D">
              <w:rPr>
                <w:sz w:val="18"/>
                <w:szCs w:val="20"/>
                <w:lang w:val="en-GB" w:eastAsia="es-ES"/>
              </w:rPr>
              <w:t>Naproxen</w:t>
            </w:r>
          </w:p>
        </w:tc>
        <w:tc>
          <w:tcPr>
            <w:tcW w:w="1206" w:type="dxa"/>
            <w:tcBorders>
              <w:top w:val="nil"/>
              <w:left w:val="single" w:sz="4" w:space="0" w:color="auto"/>
              <w:bottom w:val="single" w:sz="4" w:space="0" w:color="auto"/>
              <w:right w:val="nil"/>
            </w:tcBorders>
            <w:shd w:val="clear" w:color="auto" w:fill="auto"/>
            <w:noWrap/>
            <w:vAlign w:val="bottom"/>
            <w:hideMark/>
          </w:tcPr>
          <w:p w14:paraId="7281DA94" w14:textId="12EEB7AF" w:rsidR="00C50AE1" w:rsidRPr="0087388D" w:rsidRDefault="00C50AE1" w:rsidP="00C50AE1">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bottom w:val="single" w:sz="4" w:space="0" w:color="auto"/>
              <w:right w:val="single" w:sz="4" w:space="0" w:color="auto"/>
            </w:tcBorders>
            <w:shd w:val="clear" w:color="auto" w:fill="auto"/>
            <w:noWrap/>
            <w:vAlign w:val="bottom"/>
            <w:hideMark/>
          </w:tcPr>
          <w:p w14:paraId="7AAB43CB" w14:textId="3FFBD312" w:rsidR="00C50AE1" w:rsidRPr="0087388D" w:rsidRDefault="00200A83" w:rsidP="00C50AE1">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bottom w:val="single" w:sz="4" w:space="0" w:color="auto"/>
              <w:right w:val="nil"/>
            </w:tcBorders>
            <w:shd w:val="clear" w:color="auto" w:fill="auto"/>
            <w:noWrap/>
            <w:vAlign w:val="bottom"/>
            <w:hideMark/>
          </w:tcPr>
          <w:p w14:paraId="1754AF78" w14:textId="59B8F752" w:rsidR="00C50AE1" w:rsidRPr="0087388D" w:rsidRDefault="00C50AE1">
            <w:pPr>
              <w:spacing w:line="360" w:lineRule="auto"/>
              <w:jc w:val="center"/>
              <w:rPr>
                <w:sz w:val="18"/>
                <w:szCs w:val="20"/>
                <w:lang w:val="en-GB" w:eastAsia="es-ES"/>
              </w:rPr>
            </w:pPr>
            <w:r w:rsidRPr="0087388D">
              <w:rPr>
                <w:sz w:val="18"/>
                <w:szCs w:val="20"/>
                <w:lang w:val="en-GB" w:eastAsia="es-ES"/>
              </w:rPr>
              <w:t>1/27 (4%)</w:t>
            </w:r>
          </w:p>
        </w:tc>
        <w:tc>
          <w:tcPr>
            <w:tcW w:w="1870" w:type="dxa"/>
            <w:tcBorders>
              <w:top w:val="nil"/>
              <w:left w:val="nil"/>
              <w:bottom w:val="single" w:sz="4" w:space="0" w:color="auto"/>
              <w:right w:val="single" w:sz="4" w:space="0" w:color="auto"/>
            </w:tcBorders>
            <w:shd w:val="clear" w:color="auto" w:fill="auto"/>
            <w:noWrap/>
            <w:hideMark/>
          </w:tcPr>
          <w:p w14:paraId="26DC57A7" w14:textId="4E03DB8A" w:rsidR="00C50AE1" w:rsidRPr="0087388D" w:rsidRDefault="00C50AE1">
            <w:pPr>
              <w:spacing w:line="360" w:lineRule="auto"/>
              <w:jc w:val="center"/>
              <w:rPr>
                <w:sz w:val="18"/>
                <w:szCs w:val="20"/>
                <w:lang w:val="en-GB" w:eastAsia="es-ES"/>
              </w:rPr>
            </w:pPr>
            <w:r w:rsidRPr="0087388D">
              <w:rPr>
                <w:sz w:val="18"/>
                <w:szCs w:val="20"/>
                <w:lang w:val="en-GB" w:eastAsia="es-ES"/>
              </w:rPr>
              <w:t>630</w:t>
            </w:r>
          </w:p>
        </w:tc>
      </w:tr>
      <w:tr w:rsidR="00DC684D" w:rsidRPr="00D67FA9" w14:paraId="68E549DF" w14:textId="77777777" w:rsidTr="0087388D">
        <w:trPr>
          <w:gridAfter w:val="1"/>
          <w:wAfter w:w="164" w:type="dxa"/>
          <w:trHeight w:val="300"/>
          <w:jc w:val="center"/>
        </w:trPr>
        <w:tc>
          <w:tcPr>
            <w:tcW w:w="1666" w:type="dxa"/>
            <w:tcBorders>
              <w:top w:val="single" w:sz="4" w:space="0" w:color="auto"/>
              <w:left w:val="nil"/>
              <w:bottom w:val="nil"/>
              <w:right w:val="nil"/>
            </w:tcBorders>
            <w:shd w:val="clear" w:color="auto" w:fill="auto"/>
            <w:noWrap/>
            <w:vAlign w:val="bottom"/>
            <w:hideMark/>
          </w:tcPr>
          <w:p w14:paraId="130298B1" w14:textId="77777777" w:rsidR="00DC684D" w:rsidRPr="0087388D" w:rsidRDefault="00DC684D" w:rsidP="00D30479">
            <w:pPr>
              <w:spacing w:line="360" w:lineRule="auto"/>
              <w:rPr>
                <w:sz w:val="18"/>
                <w:szCs w:val="20"/>
                <w:lang w:val="en-GB" w:eastAsia="es-ES"/>
              </w:rPr>
            </w:pPr>
            <w:r w:rsidRPr="0087388D">
              <w:rPr>
                <w:sz w:val="18"/>
                <w:szCs w:val="20"/>
                <w:lang w:val="en-GB" w:eastAsia="es-ES"/>
              </w:rPr>
              <w:t>Antifungal</w:t>
            </w:r>
          </w:p>
        </w:tc>
        <w:tc>
          <w:tcPr>
            <w:tcW w:w="2373" w:type="dxa"/>
            <w:tcBorders>
              <w:top w:val="single" w:sz="4" w:space="0" w:color="auto"/>
              <w:left w:val="nil"/>
              <w:bottom w:val="nil"/>
              <w:right w:val="single" w:sz="4" w:space="0" w:color="auto"/>
            </w:tcBorders>
            <w:shd w:val="clear" w:color="auto" w:fill="auto"/>
            <w:noWrap/>
            <w:vAlign w:val="bottom"/>
            <w:hideMark/>
          </w:tcPr>
          <w:p w14:paraId="65A88841" w14:textId="77777777" w:rsidR="00DC684D" w:rsidRPr="0087388D" w:rsidRDefault="00DC684D" w:rsidP="00D30479">
            <w:pPr>
              <w:spacing w:line="360" w:lineRule="auto"/>
              <w:rPr>
                <w:sz w:val="18"/>
                <w:szCs w:val="20"/>
                <w:lang w:val="en-GB" w:eastAsia="es-ES"/>
              </w:rPr>
            </w:pPr>
            <w:r w:rsidRPr="0087388D">
              <w:rPr>
                <w:sz w:val="18"/>
                <w:szCs w:val="20"/>
                <w:lang w:val="en-GB" w:eastAsia="es-ES"/>
              </w:rPr>
              <w:t>Clotrimazole</w:t>
            </w:r>
          </w:p>
        </w:tc>
        <w:tc>
          <w:tcPr>
            <w:tcW w:w="1206" w:type="dxa"/>
            <w:tcBorders>
              <w:top w:val="single" w:sz="4" w:space="0" w:color="auto"/>
              <w:left w:val="single" w:sz="4" w:space="0" w:color="auto"/>
              <w:bottom w:val="nil"/>
              <w:right w:val="nil"/>
            </w:tcBorders>
            <w:shd w:val="clear" w:color="auto" w:fill="auto"/>
            <w:noWrap/>
            <w:vAlign w:val="bottom"/>
            <w:hideMark/>
          </w:tcPr>
          <w:p w14:paraId="0D800A2C" w14:textId="41787741" w:rsidR="00DC684D" w:rsidRPr="0087388D" w:rsidRDefault="00067BE8">
            <w:pPr>
              <w:spacing w:line="360" w:lineRule="auto"/>
              <w:jc w:val="center"/>
              <w:rPr>
                <w:sz w:val="18"/>
                <w:szCs w:val="20"/>
                <w:lang w:val="en-GB" w:eastAsia="es-ES"/>
              </w:rPr>
            </w:pPr>
            <w:r w:rsidRPr="0087388D">
              <w:rPr>
                <w:sz w:val="18"/>
                <w:szCs w:val="20"/>
                <w:lang w:val="en-GB" w:eastAsia="es-ES"/>
              </w:rPr>
              <w:t>13/21</w:t>
            </w:r>
            <w:r w:rsidR="00DC684D" w:rsidRPr="0087388D">
              <w:rPr>
                <w:sz w:val="18"/>
                <w:szCs w:val="20"/>
                <w:lang w:val="en-GB" w:eastAsia="es-ES"/>
              </w:rPr>
              <w:t xml:space="preserve"> (</w:t>
            </w:r>
            <w:r w:rsidRPr="0087388D">
              <w:rPr>
                <w:sz w:val="18"/>
                <w:szCs w:val="20"/>
                <w:lang w:val="en-GB" w:eastAsia="es-ES"/>
              </w:rPr>
              <w:t>62</w:t>
            </w:r>
            <w:r w:rsidR="00DC684D" w:rsidRPr="0087388D">
              <w:rPr>
                <w:sz w:val="18"/>
                <w:szCs w:val="20"/>
                <w:lang w:val="en-GB" w:eastAsia="es-ES"/>
              </w:rPr>
              <w:t>%)</w:t>
            </w:r>
          </w:p>
        </w:tc>
        <w:tc>
          <w:tcPr>
            <w:tcW w:w="1961" w:type="dxa"/>
            <w:tcBorders>
              <w:top w:val="single" w:sz="4" w:space="0" w:color="auto"/>
              <w:left w:val="nil"/>
              <w:bottom w:val="nil"/>
              <w:right w:val="single" w:sz="4" w:space="0" w:color="auto"/>
            </w:tcBorders>
            <w:shd w:val="clear" w:color="auto" w:fill="auto"/>
            <w:noWrap/>
            <w:vAlign w:val="bottom"/>
            <w:hideMark/>
          </w:tcPr>
          <w:p w14:paraId="0412E453" w14:textId="3019FA0F" w:rsidR="00DC684D" w:rsidRPr="0087388D" w:rsidRDefault="00DC684D" w:rsidP="00D30479">
            <w:pPr>
              <w:spacing w:line="360" w:lineRule="auto"/>
              <w:jc w:val="center"/>
              <w:rPr>
                <w:sz w:val="18"/>
                <w:szCs w:val="20"/>
                <w:lang w:val="en-GB" w:eastAsia="es-ES"/>
              </w:rPr>
            </w:pPr>
            <w:r w:rsidRPr="0087388D">
              <w:rPr>
                <w:sz w:val="18"/>
                <w:szCs w:val="20"/>
                <w:lang w:val="en-GB" w:eastAsia="es-ES"/>
              </w:rPr>
              <w:t>2</w:t>
            </w:r>
            <w:r w:rsidR="00067BE8" w:rsidRPr="0087388D">
              <w:rPr>
                <w:sz w:val="18"/>
                <w:szCs w:val="20"/>
                <w:lang w:val="en-GB" w:eastAsia="es-ES"/>
              </w:rPr>
              <w:t>5 (12 - 115</w:t>
            </w:r>
            <w:r w:rsidRPr="0087388D">
              <w:rPr>
                <w:sz w:val="18"/>
                <w:szCs w:val="20"/>
                <w:lang w:val="en-GB" w:eastAsia="es-ES"/>
              </w:rPr>
              <w:t>)</w:t>
            </w:r>
          </w:p>
        </w:tc>
        <w:tc>
          <w:tcPr>
            <w:tcW w:w="1272" w:type="dxa"/>
            <w:gridSpan w:val="2"/>
            <w:tcBorders>
              <w:top w:val="single" w:sz="4" w:space="0" w:color="auto"/>
              <w:left w:val="single" w:sz="4" w:space="0" w:color="auto"/>
              <w:bottom w:val="nil"/>
              <w:right w:val="nil"/>
            </w:tcBorders>
            <w:shd w:val="clear" w:color="auto" w:fill="auto"/>
            <w:noWrap/>
            <w:vAlign w:val="bottom"/>
            <w:hideMark/>
          </w:tcPr>
          <w:p w14:paraId="63CDE951" w14:textId="38BAF777" w:rsidR="00DC684D" w:rsidRPr="0087388D" w:rsidRDefault="00067BE8">
            <w:pPr>
              <w:spacing w:line="360" w:lineRule="auto"/>
              <w:jc w:val="center"/>
              <w:rPr>
                <w:sz w:val="18"/>
                <w:szCs w:val="20"/>
                <w:lang w:val="en-GB" w:eastAsia="es-ES"/>
              </w:rPr>
            </w:pPr>
            <w:r w:rsidRPr="0087388D">
              <w:rPr>
                <w:sz w:val="18"/>
                <w:szCs w:val="20"/>
                <w:lang w:val="en-GB" w:eastAsia="es-ES"/>
              </w:rPr>
              <w:t xml:space="preserve">20/27 </w:t>
            </w:r>
            <w:r w:rsidR="00DC684D" w:rsidRPr="0087388D">
              <w:rPr>
                <w:sz w:val="18"/>
                <w:szCs w:val="20"/>
                <w:lang w:val="en-GB" w:eastAsia="es-ES"/>
              </w:rPr>
              <w:t>(</w:t>
            </w:r>
            <w:r w:rsidRPr="0087388D">
              <w:rPr>
                <w:sz w:val="18"/>
                <w:szCs w:val="20"/>
                <w:lang w:val="en-GB" w:eastAsia="es-ES"/>
              </w:rPr>
              <w:t>74</w:t>
            </w:r>
            <w:r w:rsidR="00DC684D" w:rsidRPr="0087388D">
              <w:rPr>
                <w:sz w:val="18"/>
                <w:szCs w:val="20"/>
                <w:lang w:val="en-GB" w:eastAsia="es-ES"/>
              </w:rPr>
              <w:t>%)</w:t>
            </w:r>
          </w:p>
        </w:tc>
        <w:tc>
          <w:tcPr>
            <w:tcW w:w="1870" w:type="dxa"/>
            <w:tcBorders>
              <w:top w:val="single" w:sz="4" w:space="0" w:color="auto"/>
              <w:left w:val="nil"/>
              <w:bottom w:val="nil"/>
              <w:right w:val="single" w:sz="4" w:space="0" w:color="auto"/>
            </w:tcBorders>
            <w:shd w:val="clear" w:color="auto" w:fill="auto"/>
            <w:noWrap/>
            <w:vAlign w:val="bottom"/>
            <w:hideMark/>
          </w:tcPr>
          <w:p w14:paraId="6D7CA5DC" w14:textId="48CEC011" w:rsidR="00DC684D" w:rsidRPr="0087388D" w:rsidRDefault="00DC684D" w:rsidP="00D30479">
            <w:pPr>
              <w:spacing w:line="360" w:lineRule="auto"/>
              <w:jc w:val="center"/>
              <w:rPr>
                <w:sz w:val="18"/>
                <w:szCs w:val="20"/>
                <w:lang w:val="en-GB" w:eastAsia="es-ES"/>
              </w:rPr>
            </w:pPr>
            <w:r w:rsidRPr="0087388D">
              <w:rPr>
                <w:sz w:val="18"/>
                <w:szCs w:val="20"/>
                <w:lang w:val="en-GB" w:eastAsia="es-ES"/>
              </w:rPr>
              <w:t>2</w:t>
            </w:r>
            <w:r w:rsidR="00B0527A" w:rsidRPr="0087388D">
              <w:rPr>
                <w:sz w:val="18"/>
                <w:szCs w:val="20"/>
                <w:lang w:val="en-GB" w:eastAsia="es-ES"/>
              </w:rPr>
              <w:t>9 (7.9</w:t>
            </w:r>
            <w:r w:rsidR="00067BE8" w:rsidRPr="0087388D">
              <w:rPr>
                <w:sz w:val="18"/>
                <w:szCs w:val="20"/>
                <w:lang w:val="en-GB" w:eastAsia="es-ES"/>
              </w:rPr>
              <w:t xml:space="preserve"> - 148</w:t>
            </w:r>
            <w:r w:rsidRPr="0087388D">
              <w:rPr>
                <w:sz w:val="18"/>
                <w:szCs w:val="20"/>
                <w:lang w:val="en-GB" w:eastAsia="es-ES"/>
              </w:rPr>
              <w:t>)</w:t>
            </w:r>
          </w:p>
        </w:tc>
      </w:tr>
      <w:tr w:rsidR="00067BE8" w:rsidRPr="00D67FA9" w14:paraId="7EC3E140" w14:textId="77777777" w:rsidTr="0087388D">
        <w:trPr>
          <w:gridAfter w:val="1"/>
          <w:wAfter w:w="164" w:type="dxa"/>
          <w:trHeight w:val="300"/>
          <w:jc w:val="center"/>
        </w:trPr>
        <w:tc>
          <w:tcPr>
            <w:tcW w:w="1666" w:type="dxa"/>
            <w:tcBorders>
              <w:top w:val="nil"/>
              <w:left w:val="nil"/>
              <w:right w:val="nil"/>
            </w:tcBorders>
            <w:shd w:val="clear" w:color="auto" w:fill="auto"/>
            <w:noWrap/>
            <w:vAlign w:val="bottom"/>
            <w:hideMark/>
          </w:tcPr>
          <w:p w14:paraId="3F4FD70A" w14:textId="77777777" w:rsidR="00067BE8" w:rsidRPr="0087388D" w:rsidRDefault="00067BE8" w:rsidP="00067BE8">
            <w:pPr>
              <w:spacing w:line="360" w:lineRule="auto"/>
              <w:jc w:val="center"/>
              <w:rPr>
                <w:sz w:val="18"/>
                <w:szCs w:val="20"/>
                <w:lang w:val="en-GB" w:eastAsia="es-ES"/>
              </w:rPr>
            </w:pPr>
          </w:p>
        </w:tc>
        <w:tc>
          <w:tcPr>
            <w:tcW w:w="2373" w:type="dxa"/>
            <w:tcBorders>
              <w:top w:val="nil"/>
              <w:left w:val="nil"/>
              <w:right w:val="single" w:sz="4" w:space="0" w:color="auto"/>
            </w:tcBorders>
            <w:shd w:val="clear" w:color="auto" w:fill="auto"/>
            <w:noWrap/>
            <w:vAlign w:val="bottom"/>
            <w:hideMark/>
          </w:tcPr>
          <w:p w14:paraId="74F96B1A" w14:textId="77777777" w:rsidR="00067BE8" w:rsidRPr="0087388D" w:rsidRDefault="00067BE8" w:rsidP="00067BE8">
            <w:pPr>
              <w:spacing w:line="360" w:lineRule="auto"/>
              <w:rPr>
                <w:sz w:val="18"/>
                <w:szCs w:val="20"/>
                <w:lang w:val="en-GB" w:eastAsia="es-ES"/>
              </w:rPr>
            </w:pPr>
            <w:r w:rsidRPr="0087388D">
              <w:rPr>
                <w:sz w:val="18"/>
                <w:szCs w:val="20"/>
                <w:lang w:val="en-GB" w:eastAsia="es-ES"/>
              </w:rPr>
              <w:t>Fluconazole</w:t>
            </w:r>
          </w:p>
        </w:tc>
        <w:tc>
          <w:tcPr>
            <w:tcW w:w="1206" w:type="dxa"/>
            <w:tcBorders>
              <w:top w:val="nil"/>
              <w:left w:val="single" w:sz="4" w:space="0" w:color="auto"/>
              <w:right w:val="nil"/>
            </w:tcBorders>
            <w:shd w:val="clear" w:color="auto" w:fill="auto"/>
            <w:noWrap/>
            <w:vAlign w:val="bottom"/>
            <w:hideMark/>
          </w:tcPr>
          <w:p w14:paraId="1F8EC7CC" w14:textId="3948B629" w:rsidR="00067BE8" w:rsidRPr="0087388D" w:rsidRDefault="00067BE8" w:rsidP="00067BE8">
            <w:pPr>
              <w:spacing w:line="360" w:lineRule="auto"/>
              <w:jc w:val="center"/>
              <w:rPr>
                <w:sz w:val="18"/>
                <w:szCs w:val="20"/>
                <w:lang w:val="en-GB" w:eastAsia="es-ES"/>
              </w:rPr>
            </w:pPr>
            <w:r w:rsidRPr="0087388D">
              <w:rPr>
                <w:sz w:val="18"/>
                <w:szCs w:val="20"/>
                <w:lang w:val="en-GB" w:eastAsia="es-ES"/>
              </w:rPr>
              <w:t>0%</w:t>
            </w:r>
          </w:p>
        </w:tc>
        <w:tc>
          <w:tcPr>
            <w:tcW w:w="1961" w:type="dxa"/>
            <w:tcBorders>
              <w:top w:val="nil"/>
              <w:left w:val="nil"/>
              <w:right w:val="single" w:sz="4" w:space="0" w:color="auto"/>
            </w:tcBorders>
            <w:shd w:val="clear" w:color="auto" w:fill="auto"/>
            <w:noWrap/>
            <w:vAlign w:val="bottom"/>
            <w:hideMark/>
          </w:tcPr>
          <w:p w14:paraId="4393A09F" w14:textId="3DB7C196" w:rsidR="00067BE8" w:rsidRPr="0087388D" w:rsidRDefault="00200A83" w:rsidP="00067BE8">
            <w:pPr>
              <w:spacing w:line="360" w:lineRule="auto"/>
              <w:jc w:val="center"/>
              <w:rPr>
                <w:sz w:val="18"/>
                <w:szCs w:val="20"/>
                <w:lang w:val="en-GB" w:eastAsia="es-ES"/>
              </w:rPr>
            </w:pPr>
            <w:r w:rsidRPr="0087388D">
              <w:rPr>
                <w:sz w:val="18"/>
                <w:szCs w:val="20"/>
                <w:lang w:val="en-GB" w:eastAsia="es-ES"/>
              </w:rPr>
              <w:t>-</w:t>
            </w:r>
          </w:p>
        </w:tc>
        <w:tc>
          <w:tcPr>
            <w:tcW w:w="1272" w:type="dxa"/>
            <w:gridSpan w:val="2"/>
            <w:tcBorders>
              <w:top w:val="nil"/>
              <w:left w:val="single" w:sz="4" w:space="0" w:color="auto"/>
              <w:right w:val="nil"/>
            </w:tcBorders>
            <w:shd w:val="clear" w:color="auto" w:fill="auto"/>
            <w:noWrap/>
            <w:vAlign w:val="bottom"/>
            <w:hideMark/>
          </w:tcPr>
          <w:p w14:paraId="1185C07E" w14:textId="000F8E00" w:rsidR="00067BE8" w:rsidRPr="0087388D" w:rsidRDefault="00067BE8" w:rsidP="00067BE8">
            <w:pPr>
              <w:spacing w:line="360" w:lineRule="auto"/>
              <w:jc w:val="center"/>
              <w:rPr>
                <w:sz w:val="18"/>
                <w:szCs w:val="20"/>
                <w:lang w:val="en-GB" w:eastAsia="es-ES"/>
              </w:rPr>
            </w:pPr>
            <w:r w:rsidRPr="00D67FA9">
              <w:rPr>
                <w:sz w:val="18"/>
                <w:szCs w:val="20"/>
                <w:lang w:val="en-GB" w:eastAsia="es-ES"/>
              </w:rPr>
              <w:t>1/27 (4%)</w:t>
            </w:r>
          </w:p>
        </w:tc>
        <w:tc>
          <w:tcPr>
            <w:tcW w:w="1870" w:type="dxa"/>
            <w:tcBorders>
              <w:top w:val="nil"/>
              <w:left w:val="nil"/>
              <w:right w:val="single" w:sz="4" w:space="0" w:color="auto"/>
            </w:tcBorders>
            <w:shd w:val="clear" w:color="auto" w:fill="auto"/>
            <w:noWrap/>
            <w:vAlign w:val="bottom"/>
            <w:hideMark/>
          </w:tcPr>
          <w:p w14:paraId="53365540" w14:textId="57D8FD23" w:rsidR="00067BE8" w:rsidRPr="0087388D" w:rsidRDefault="00C50AE1" w:rsidP="00067BE8">
            <w:pPr>
              <w:spacing w:line="360" w:lineRule="auto"/>
              <w:jc w:val="center"/>
              <w:rPr>
                <w:sz w:val="18"/>
                <w:szCs w:val="20"/>
                <w:lang w:val="en-GB" w:eastAsia="es-ES"/>
              </w:rPr>
            </w:pPr>
            <w:r w:rsidRPr="0087388D">
              <w:rPr>
                <w:sz w:val="18"/>
                <w:szCs w:val="20"/>
                <w:lang w:val="en-GB" w:eastAsia="es-ES"/>
              </w:rPr>
              <w:t>141</w:t>
            </w:r>
          </w:p>
        </w:tc>
      </w:tr>
      <w:tr w:rsidR="00DC684D" w:rsidRPr="00D67FA9" w14:paraId="67D644A3" w14:textId="77777777" w:rsidTr="0087388D">
        <w:trPr>
          <w:gridAfter w:val="1"/>
          <w:wAfter w:w="164" w:type="dxa"/>
          <w:trHeight w:val="300"/>
          <w:jc w:val="center"/>
        </w:trPr>
        <w:tc>
          <w:tcPr>
            <w:tcW w:w="1666" w:type="dxa"/>
            <w:tcBorders>
              <w:top w:val="nil"/>
              <w:left w:val="nil"/>
              <w:bottom w:val="single" w:sz="4" w:space="0" w:color="auto"/>
              <w:right w:val="nil"/>
            </w:tcBorders>
            <w:shd w:val="clear" w:color="auto" w:fill="auto"/>
            <w:noWrap/>
            <w:vAlign w:val="bottom"/>
            <w:hideMark/>
          </w:tcPr>
          <w:p w14:paraId="3BA55B7F" w14:textId="77777777" w:rsidR="00DC684D" w:rsidRPr="0087388D" w:rsidRDefault="00DC684D" w:rsidP="00D30479">
            <w:pPr>
              <w:spacing w:line="360" w:lineRule="auto"/>
              <w:jc w:val="center"/>
              <w:rPr>
                <w:sz w:val="18"/>
                <w:szCs w:val="20"/>
                <w:lang w:val="en-GB" w:eastAsia="es-ES"/>
              </w:rPr>
            </w:pPr>
          </w:p>
        </w:tc>
        <w:tc>
          <w:tcPr>
            <w:tcW w:w="2373" w:type="dxa"/>
            <w:tcBorders>
              <w:top w:val="nil"/>
              <w:left w:val="nil"/>
              <w:bottom w:val="single" w:sz="4" w:space="0" w:color="auto"/>
              <w:right w:val="single" w:sz="4" w:space="0" w:color="auto"/>
            </w:tcBorders>
            <w:shd w:val="clear" w:color="auto" w:fill="auto"/>
            <w:noWrap/>
            <w:vAlign w:val="bottom"/>
            <w:hideMark/>
          </w:tcPr>
          <w:p w14:paraId="51B3EBBB" w14:textId="23222F21" w:rsidR="00DC684D" w:rsidRPr="0087388D" w:rsidRDefault="00DC684D" w:rsidP="00D30479">
            <w:pPr>
              <w:spacing w:line="360" w:lineRule="auto"/>
              <w:rPr>
                <w:sz w:val="18"/>
                <w:szCs w:val="20"/>
                <w:lang w:val="en-GB" w:eastAsia="es-ES"/>
              </w:rPr>
            </w:pPr>
            <w:r w:rsidRPr="0087388D">
              <w:rPr>
                <w:sz w:val="18"/>
                <w:szCs w:val="20"/>
                <w:lang w:val="en-GB" w:eastAsia="es-ES"/>
              </w:rPr>
              <w:t>Miconazol</w:t>
            </w:r>
            <w:r w:rsidR="00603372" w:rsidRPr="0087388D">
              <w:rPr>
                <w:sz w:val="18"/>
                <w:szCs w:val="20"/>
                <w:lang w:val="en-GB" w:eastAsia="es-ES"/>
              </w:rPr>
              <w:t>e</w:t>
            </w:r>
          </w:p>
        </w:tc>
        <w:tc>
          <w:tcPr>
            <w:tcW w:w="1206" w:type="dxa"/>
            <w:tcBorders>
              <w:top w:val="nil"/>
              <w:left w:val="single" w:sz="4" w:space="0" w:color="auto"/>
              <w:bottom w:val="single" w:sz="4" w:space="0" w:color="auto"/>
              <w:right w:val="nil"/>
            </w:tcBorders>
            <w:shd w:val="clear" w:color="auto" w:fill="auto"/>
            <w:noWrap/>
            <w:vAlign w:val="bottom"/>
            <w:hideMark/>
          </w:tcPr>
          <w:p w14:paraId="7E67418B" w14:textId="6512EE69" w:rsidR="00DC684D" w:rsidRPr="0087388D" w:rsidRDefault="00B0527A">
            <w:pPr>
              <w:spacing w:line="360" w:lineRule="auto"/>
              <w:jc w:val="center"/>
              <w:rPr>
                <w:sz w:val="18"/>
                <w:szCs w:val="20"/>
                <w:lang w:val="en-GB" w:eastAsia="es-ES"/>
              </w:rPr>
            </w:pPr>
            <w:r w:rsidRPr="0087388D">
              <w:rPr>
                <w:sz w:val="18"/>
                <w:szCs w:val="20"/>
                <w:lang w:val="en-GB" w:eastAsia="es-ES"/>
              </w:rPr>
              <w:t>4</w:t>
            </w:r>
            <w:r w:rsidR="00C6164E" w:rsidRPr="0087388D">
              <w:rPr>
                <w:sz w:val="18"/>
                <w:szCs w:val="20"/>
                <w:lang w:val="en-GB" w:eastAsia="es-ES"/>
              </w:rPr>
              <w:t>/21</w:t>
            </w:r>
            <w:r w:rsidR="00DC684D" w:rsidRPr="0087388D">
              <w:rPr>
                <w:sz w:val="18"/>
                <w:szCs w:val="20"/>
                <w:lang w:val="en-GB" w:eastAsia="es-ES"/>
              </w:rPr>
              <w:t xml:space="preserve"> (</w:t>
            </w:r>
            <w:r w:rsidRPr="0087388D">
              <w:rPr>
                <w:sz w:val="18"/>
                <w:szCs w:val="20"/>
                <w:lang w:val="en-GB" w:eastAsia="es-ES"/>
              </w:rPr>
              <w:t>19</w:t>
            </w:r>
            <w:r w:rsidR="00DC684D" w:rsidRPr="0087388D">
              <w:rPr>
                <w:sz w:val="18"/>
                <w:szCs w:val="20"/>
                <w:lang w:val="en-GB" w:eastAsia="es-ES"/>
              </w:rPr>
              <w:t>%)</w:t>
            </w:r>
          </w:p>
        </w:tc>
        <w:tc>
          <w:tcPr>
            <w:tcW w:w="1961" w:type="dxa"/>
            <w:tcBorders>
              <w:top w:val="nil"/>
              <w:left w:val="nil"/>
              <w:bottom w:val="single" w:sz="4" w:space="0" w:color="auto"/>
              <w:right w:val="single" w:sz="4" w:space="0" w:color="auto"/>
            </w:tcBorders>
            <w:shd w:val="clear" w:color="auto" w:fill="auto"/>
            <w:noWrap/>
            <w:vAlign w:val="bottom"/>
            <w:hideMark/>
          </w:tcPr>
          <w:p w14:paraId="5A4A5ED1" w14:textId="4800F371" w:rsidR="00DC684D" w:rsidRPr="0087388D" w:rsidRDefault="00B0527A">
            <w:pPr>
              <w:spacing w:line="360" w:lineRule="auto"/>
              <w:jc w:val="center"/>
              <w:rPr>
                <w:sz w:val="18"/>
                <w:szCs w:val="20"/>
                <w:lang w:val="en-GB" w:eastAsia="es-ES"/>
              </w:rPr>
            </w:pPr>
            <w:r w:rsidRPr="0087388D">
              <w:rPr>
                <w:sz w:val="18"/>
                <w:szCs w:val="20"/>
                <w:lang w:val="en-GB" w:eastAsia="es-ES"/>
              </w:rPr>
              <w:t>6.</w:t>
            </w:r>
            <w:r w:rsidRPr="00D67FA9">
              <w:rPr>
                <w:sz w:val="18"/>
                <w:szCs w:val="20"/>
                <w:lang w:val="en-GB" w:eastAsia="es-ES"/>
              </w:rPr>
              <w:t>9 (5.5 – 16)</w:t>
            </w:r>
            <w:r w:rsidR="00C6164E" w:rsidRPr="0087388D">
              <w:rPr>
                <w:sz w:val="18"/>
                <w:szCs w:val="20"/>
                <w:lang w:val="en-GB" w:eastAsia="es-ES"/>
              </w:rPr>
              <w:t xml:space="preserve"> </w:t>
            </w:r>
          </w:p>
        </w:tc>
        <w:tc>
          <w:tcPr>
            <w:tcW w:w="1272" w:type="dxa"/>
            <w:gridSpan w:val="2"/>
            <w:tcBorders>
              <w:top w:val="nil"/>
              <w:left w:val="single" w:sz="4" w:space="0" w:color="auto"/>
              <w:bottom w:val="single" w:sz="4" w:space="0" w:color="auto"/>
              <w:right w:val="nil"/>
            </w:tcBorders>
            <w:shd w:val="clear" w:color="auto" w:fill="auto"/>
            <w:noWrap/>
            <w:vAlign w:val="bottom"/>
            <w:hideMark/>
          </w:tcPr>
          <w:p w14:paraId="7224525D" w14:textId="39E94DA7" w:rsidR="00DC684D" w:rsidRPr="0087388D" w:rsidRDefault="00DC684D" w:rsidP="00D30479">
            <w:pPr>
              <w:spacing w:line="360" w:lineRule="auto"/>
              <w:jc w:val="center"/>
              <w:rPr>
                <w:sz w:val="18"/>
                <w:szCs w:val="20"/>
                <w:lang w:val="en-GB" w:eastAsia="es-ES"/>
              </w:rPr>
            </w:pPr>
            <w:r w:rsidRPr="00D67FA9">
              <w:rPr>
                <w:sz w:val="18"/>
                <w:szCs w:val="20"/>
                <w:lang w:val="en-GB" w:eastAsia="es-ES"/>
              </w:rPr>
              <w:t>1</w:t>
            </w:r>
            <w:r w:rsidR="00C6164E" w:rsidRPr="00D67FA9">
              <w:rPr>
                <w:sz w:val="18"/>
                <w:szCs w:val="20"/>
                <w:lang w:val="en-GB" w:eastAsia="es-ES"/>
              </w:rPr>
              <w:t>/27</w:t>
            </w:r>
            <w:r w:rsidRPr="00D67FA9">
              <w:rPr>
                <w:sz w:val="18"/>
                <w:szCs w:val="20"/>
                <w:lang w:val="en-GB" w:eastAsia="es-ES"/>
              </w:rPr>
              <w:t xml:space="preserve"> (</w:t>
            </w:r>
            <w:r w:rsidR="00C6164E" w:rsidRPr="00D67FA9">
              <w:rPr>
                <w:sz w:val="18"/>
                <w:szCs w:val="20"/>
                <w:lang w:val="en-GB" w:eastAsia="es-ES"/>
              </w:rPr>
              <w:t>4</w:t>
            </w:r>
            <w:r w:rsidRPr="00D67FA9">
              <w:rPr>
                <w:sz w:val="18"/>
                <w:szCs w:val="20"/>
                <w:lang w:val="en-GB" w:eastAsia="es-ES"/>
              </w:rPr>
              <w:t>%)</w:t>
            </w:r>
          </w:p>
        </w:tc>
        <w:tc>
          <w:tcPr>
            <w:tcW w:w="1870" w:type="dxa"/>
            <w:tcBorders>
              <w:top w:val="nil"/>
              <w:left w:val="nil"/>
              <w:bottom w:val="single" w:sz="4" w:space="0" w:color="auto"/>
              <w:right w:val="single" w:sz="4" w:space="0" w:color="auto"/>
            </w:tcBorders>
            <w:shd w:val="clear" w:color="auto" w:fill="auto"/>
            <w:noWrap/>
            <w:vAlign w:val="bottom"/>
            <w:hideMark/>
          </w:tcPr>
          <w:p w14:paraId="76789CD6" w14:textId="5AEC414D" w:rsidR="00DC684D" w:rsidRPr="0087388D" w:rsidRDefault="00DC684D" w:rsidP="00D30479">
            <w:pPr>
              <w:spacing w:line="360" w:lineRule="auto"/>
              <w:jc w:val="center"/>
              <w:rPr>
                <w:sz w:val="18"/>
                <w:szCs w:val="20"/>
                <w:lang w:val="en-GB" w:eastAsia="es-ES"/>
              </w:rPr>
            </w:pPr>
            <w:r w:rsidRPr="0087388D">
              <w:rPr>
                <w:sz w:val="18"/>
                <w:szCs w:val="20"/>
                <w:lang w:val="en-GB" w:eastAsia="es-ES"/>
              </w:rPr>
              <w:t>1</w:t>
            </w:r>
            <w:r w:rsidR="00C6164E" w:rsidRPr="0087388D">
              <w:rPr>
                <w:sz w:val="18"/>
                <w:szCs w:val="20"/>
                <w:lang w:val="en-GB" w:eastAsia="es-ES"/>
              </w:rPr>
              <w:t>5</w:t>
            </w:r>
          </w:p>
        </w:tc>
      </w:tr>
      <w:tr w:rsidR="00DC684D" w:rsidRPr="00D67FA9" w14:paraId="11462050" w14:textId="77777777" w:rsidTr="0087388D">
        <w:trPr>
          <w:gridAfter w:val="1"/>
          <w:wAfter w:w="164" w:type="dxa"/>
          <w:trHeight w:val="300"/>
          <w:jc w:val="center"/>
        </w:trPr>
        <w:tc>
          <w:tcPr>
            <w:tcW w:w="1666" w:type="dxa"/>
            <w:tcBorders>
              <w:top w:val="single" w:sz="4" w:space="0" w:color="auto"/>
              <w:left w:val="nil"/>
              <w:bottom w:val="single" w:sz="4" w:space="0" w:color="auto"/>
              <w:right w:val="nil"/>
            </w:tcBorders>
            <w:shd w:val="clear" w:color="auto" w:fill="auto"/>
            <w:noWrap/>
            <w:vAlign w:val="bottom"/>
            <w:hideMark/>
          </w:tcPr>
          <w:p w14:paraId="221402EC" w14:textId="77777777" w:rsidR="00DC684D" w:rsidRPr="0087388D" w:rsidRDefault="00DC684D" w:rsidP="00D30479">
            <w:pPr>
              <w:spacing w:line="360" w:lineRule="auto"/>
              <w:rPr>
                <w:sz w:val="18"/>
                <w:szCs w:val="20"/>
                <w:lang w:val="en-GB" w:eastAsia="es-ES"/>
              </w:rPr>
            </w:pPr>
            <w:r w:rsidRPr="0087388D">
              <w:rPr>
                <w:sz w:val="18"/>
                <w:szCs w:val="20"/>
                <w:lang w:val="en-GB" w:eastAsia="es-ES"/>
              </w:rPr>
              <w:t>Antihelmintics</w:t>
            </w:r>
          </w:p>
        </w:tc>
        <w:tc>
          <w:tcPr>
            <w:tcW w:w="2373" w:type="dxa"/>
            <w:tcBorders>
              <w:top w:val="single" w:sz="4" w:space="0" w:color="auto"/>
              <w:left w:val="nil"/>
              <w:bottom w:val="single" w:sz="4" w:space="0" w:color="auto"/>
              <w:right w:val="single" w:sz="4" w:space="0" w:color="auto"/>
            </w:tcBorders>
            <w:shd w:val="clear" w:color="auto" w:fill="auto"/>
            <w:noWrap/>
            <w:vAlign w:val="bottom"/>
            <w:hideMark/>
          </w:tcPr>
          <w:p w14:paraId="74C0EC2D" w14:textId="77777777" w:rsidR="00DC684D" w:rsidRPr="0087388D" w:rsidRDefault="00DC684D" w:rsidP="00D30479">
            <w:pPr>
              <w:spacing w:line="360" w:lineRule="auto"/>
              <w:rPr>
                <w:sz w:val="18"/>
                <w:szCs w:val="20"/>
                <w:lang w:val="en-GB" w:eastAsia="es-ES"/>
              </w:rPr>
            </w:pPr>
            <w:r w:rsidRPr="0087388D">
              <w:rPr>
                <w:sz w:val="18"/>
                <w:szCs w:val="20"/>
                <w:lang w:val="en-GB" w:eastAsia="es-ES"/>
              </w:rPr>
              <w:t>Thiabendazole</w:t>
            </w:r>
          </w:p>
        </w:tc>
        <w:tc>
          <w:tcPr>
            <w:tcW w:w="1206" w:type="dxa"/>
            <w:tcBorders>
              <w:top w:val="single" w:sz="4" w:space="0" w:color="auto"/>
              <w:left w:val="single" w:sz="4" w:space="0" w:color="auto"/>
              <w:bottom w:val="single" w:sz="4" w:space="0" w:color="auto"/>
              <w:right w:val="nil"/>
            </w:tcBorders>
            <w:shd w:val="clear" w:color="auto" w:fill="auto"/>
            <w:noWrap/>
            <w:vAlign w:val="bottom"/>
            <w:hideMark/>
          </w:tcPr>
          <w:p w14:paraId="28316F63" w14:textId="17F7BFB5" w:rsidR="00DC684D" w:rsidRPr="0087388D" w:rsidRDefault="00C50AE1">
            <w:pPr>
              <w:spacing w:line="360" w:lineRule="auto"/>
              <w:jc w:val="center"/>
              <w:rPr>
                <w:sz w:val="18"/>
                <w:szCs w:val="20"/>
                <w:lang w:val="en-GB" w:eastAsia="es-ES"/>
              </w:rPr>
            </w:pPr>
            <w:r w:rsidRPr="0087388D">
              <w:rPr>
                <w:sz w:val="18"/>
                <w:szCs w:val="20"/>
                <w:lang w:val="en-GB" w:eastAsia="es-ES"/>
              </w:rPr>
              <w:t>21/21</w:t>
            </w:r>
            <w:r w:rsidR="00DC684D" w:rsidRPr="0087388D">
              <w:rPr>
                <w:sz w:val="18"/>
                <w:szCs w:val="20"/>
                <w:lang w:val="en-GB" w:eastAsia="es-ES"/>
              </w:rPr>
              <w:t xml:space="preserve"> (</w:t>
            </w:r>
            <w:r w:rsidRPr="0087388D">
              <w:rPr>
                <w:sz w:val="18"/>
                <w:szCs w:val="20"/>
                <w:lang w:val="en-GB" w:eastAsia="es-ES"/>
              </w:rPr>
              <w:t>100</w:t>
            </w:r>
            <w:r w:rsidR="00DC684D" w:rsidRPr="0087388D">
              <w:rPr>
                <w:sz w:val="18"/>
                <w:szCs w:val="20"/>
                <w:lang w:val="en-GB" w:eastAsia="es-ES"/>
              </w:rPr>
              <w:t>%)</w:t>
            </w:r>
          </w:p>
        </w:tc>
        <w:tc>
          <w:tcPr>
            <w:tcW w:w="1961" w:type="dxa"/>
            <w:tcBorders>
              <w:top w:val="single" w:sz="4" w:space="0" w:color="auto"/>
              <w:left w:val="nil"/>
              <w:bottom w:val="single" w:sz="4" w:space="0" w:color="auto"/>
              <w:right w:val="single" w:sz="4" w:space="0" w:color="auto"/>
            </w:tcBorders>
            <w:shd w:val="clear" w:color="auto" w:fill="auto"/>
            <w:noWrap/>
            <w:vAlign w:val="bottom"/>
            <w:hideMark/>
          </w:tcPr>
          <w:p w14:paraId="0B8AF851" w14:textId="55DE9D52" w:rsidR="00DC684D" w:rsidRPr="0087388D" w:rsidRDefault="00BF76EA">
            <w:pPr>
              <w:spacing w:line="360" w:lineRule="auto"/>
              <w:jc w:val="center"/>
              <w:rPr>
                <w:sz w:val="18"/>
                <w:szCs w:val="20"/>
                <w:lang w:val="en-GB" w:eastAsia="es-ES"/>
              </w:rPr>
            </w:pPr>
            <w:r w:rsidRPr="0087388D">
              <w:rPr>
                <w:sz w:val="18"/>
                <w:szCs w:val="20"/>
                <w:lang w:val="en-GB" w:eastAsia="es-ES"/>
              </w:rPr>
              <w:t>7</w:t>
            </w:r>
            <w:r w:rsidR="004B2F49" w:rsidRPr="00D67FA9">
              <w:rPr>
                <w:sz w:val="18"/>
                <w:szCs w:val="20"/>
                <w:lang w:val="en-GB" w:eastAsia="es-ES"/>
              </w:rPr>
              <w:t>9</w:t>
            </w:r>
            <w:r w:rsidR="00DC684D" w:rsidRPr="0087388D">
              <w:rPr>
                <w:sz w:val="18"/>
                <w:szCs w:val="20"/>
                <w:lang w:val="en-GB" w:eastAsia="es-ES"/>
              </w:rPr>
              <w:t xml:space="preserve"> (</w:t>
            </w:r>
            <w:r w:rsidR="00B0527A" w:rsidRPr="00D67FA9">
              <w:rPr>
                <w:sz w:val="18"/>
                <w:szCs w:val="20"/>
                <w:lang w:val="en-GB" w:eastAsia="es-ES"/>
              </w:rPr>
              <w:t>6.3</w:t>
            </w:r>
            <w:r w:rsidR="00DC684D" w:rsidRPr="0087388D">
              <w:rPr>
                <w:sz w:val="18"/>
                <w:szCs w:val="20"/>
                <w:lang w:val="en-GB" w:eastAsia="es-ES"/>
              </w:rPr>
              <w:t xml:space="preserve"> - </w:t>
            </w:r>
            <w:r w:rsidRPr="0087388D">
              <w:rPr>
                <w:sz w:val="18"/>
                <w:szCs w:val="20"/>
                <w:lang w:val="en-GB" w:eastAsia="es-ES"/>
              </w:rPr>
              <w:t>429</w:t>
            </w:r>
            <w:r w:rsidR="00DC684D" w:rsidRPr="0087388D">
              <w:rPr>
                <w:sz w:val="18"/>
                <w:szCs w:val="20"/>
                <w:lang w:val="en-GB" w:eastAsia="es-ES"/>
              </w:rPr>
              <w:t>)</w:t>
            </w:r>
          </w:p>
        </w:tc>
        <w:tc>
          <w:tcPr>
            <w:tcW w:w="1272" w:type="dxa"/>
            <w:gridSpan w:val="2"/>
            <w:tcBorders>
              <w:top w:val="single" w:sz="4" w:space="0" w:color="auto"/>
              <w:left w:val="single" w:sz="4" w:space="0" w:color="auto"/>
              <w:bottom w:val="single" w:sz="4" w:space="0" w:color="auto"/>
              <w:right w:val="nil"/>
            </w:tcBorders>
            <w:shd w:val="clear" w:color="auto" w:fill="auto"/>
            <w:noWrap/>
            <w:vAlign w:val="bottom"/>
            <w:hideMark/>
          </w:tcPr>
          <w:p w14:paraId="6D64FC9C" w14:textId="7C7FB81E" w:rsidR="00DC684D" w:rsidRPr="0087388D" w:rsidRDefault="00C50AE1" w:rsidP="00D30479">
            <w:pPr>
              <w:spacing w:line="360" w:lineRule="auto"/>
              <w:jc w:val="center"/>
              <w:rPr>
                <w:sz w:val="18"/>
                <w:szCs w:val="20"/>
                <w:lang w:val="en-GB" w:eastAsia="es-ES"/>
              </w:rPr>
            </w:pPr>
            <w:r w:rsidRPr="0087388D">
              <w:rPr>
                <w:sz w:val="18"/>
                <w:szCs w:val="20"/>
                <w:lang w:val="en-GB" w:eastAsia="es-ES"/>
              </w:rPr>
              <w:t>21/27</w:t>
            </w:r>
            <w:r w:rsidR="00DC684D" w:rsidRPr="0087388D">
              <w:rPr>
                <w:sz w:val="18"/>
                <w:szCs w:val="20"/>
                <w:lang w:val="en-GB" w:eastAsia="es-ES"/>
              </w:rPr>
              <w:t xml:space="preserve"> (</w:t>
            </w:r>
            <w:r w:rsidRPr="0087388D">
              <w:rPr>
                <w:sz w:val="18"/>
                <w:szCs w:val="20"/>
                <w:lang w:val="en-GB" w:eastAsia="es-ES"/>
              </w:rPr>
              <w:t>78</w:t>
            </w:r>
            <w:r w:rsidR="00DC684D" w:rsidRPr="0087388D">
              <w:rPr>
                <w:sz w:val="18"/>
                <w:szCs w:val="20"/>
                <w:lang w:val="en-GB" w:eastAsia="es-ES"/>
              </w:rPr>
              <w:t>%)</w:t>
            </w:r>
          </w:p>
        </w:tc>
        <w:tc>
          <w:tcPr>
            <w:tcW w:w="1870" w:type="dxa"/>
            <w:tcBorders>
              <w:top w:val="single" w:sz="4" w:space="0" w:color="auto"/>
              <w:left w:val="nil"/>
              <w:bottom w:val="single" w:sz="4" w:space="0" w:color="auto"/>
              <w:right w:val="single" w:sz="4" w:space="0" w:color="auto"/>
            </w:tcBorders>
            <w:shd w:val="clear" w:color="auto" w:fill="auto"/>
            <w:noWrap/>
            <w:vAlign w:val="bottom"/>
            <w:hideMark/>
          </w:tcPr>
          <w:p w14:paraId="563BEDEC" w14:textId="7E5767DE" w:rsidR="00DC684D" w:rsidRPr="0087388D" w:rsidRDefault="00DC684D">
            <w:pPr>
              <w:spacing w:line="360" w:lineRule="auto"/>
              <w:jc w:val="center"/>
              <w:rPr>
                <w:sz w:val="18"/>
                <w:szCs w:val="20"/>
                <w:lang w:val="en-GB" w:eastAsia="es-ES"/>
              </w:rPr>
            </w:pPr>
            <w:r w:rsidRPr="0087388D">
              <w:rPr>
                <w:sz w:val="18"/>
                <w:szCs w:val="20"/>
                <w:lang w:val="en-GB" w:eastAsia="es-ES"/>
              </w:rPr>
              <w:t>7</w:t>
            </w:r>
            <w:r w:rsidR="004B2F49" w:rsidRPr="00D67FA9">
              <w:rPr>
                <w:sz w:val="18"/>
                <w:szCs w:val="20"/>
                <w:lang w:val="en-GB" w:eastAsia="es-ES"/>
              </w:rPr>
              <w:t>2</w:t>
            </w:r>
            <w:r w:rsidR="00C50AE1" w:rsidRPr="0087388D">
              <w:rPr>
                <w:sz w:val="18"/>
                <w:szCs w:val="20"/>
                <w:lang w:val="en-GB" w:eastAsia="es-ES"/>
              </w:rPr>
              <w:t xml:space="preserve"> (20 - 431</w:t>
            </w:r>
            <w:r w:rsidRPr="0087388D">
              <w:rPr>
                <w:sz w:val="18"/>
                <w:szCs w:val="20"/>
                <w:lang w:val="en-GB" w:eastAsia="es-ES"/>
              </w:rPr>
              <w:t>)</w:t>
            </w:r>
          </w:p>
        </w:tc>
      </w:tr>
    </w:tbl>
    <w:p w14:paraId="05BD9D14" w14:textId="38CD1BC6" w:rsidR="00877677" w:rsidRPr="0087388D" w:rsidRDefault="00877677">
      <w:pPr>
        <w:spacing w:line="276" w:lineRule="auto"/>
        <w:rPr>
          <w:noProof/>
          <w:sz w:val="22"/>
          <w:szCs w:val="22"/>
          <w:lang w:val="en-GB" w:eastAsia="es-ES"/>
        </w:rPr>
        <w:sectPr w:rsidR="00877677" w:rsidRPr="0087388D" w:rsidSect="00042A65">
          <w:pgSz w:w="16838" w:h="11906" w:orient="landscape" w:code="9"/>
          <w:pgMar w:top="1134" w:right="851" w:bottom="851" w:left="851" w:header="567" w:footer="851" w:gutter="0"/>
          <w:cols w:space="708"/>
          <w:docGrid w:linePitch="326"/>
        </w:sectPr>
      </w:pPr>
    </w:p>
    <w:p w14:paraId="61DEA4D7" w14:textId="57923452" w:rsidR="00BD362D" w:rsidRPr="00D67FA9" w:rsidRDefault="00BD362D" w:rsidP="0056595A">
      <w:pPr>
        <w:spacing w:line="276" w:lineRule="auto"/>
        <w:rPr>
          <w:sz w:val="22"/>
          <w:szCs w:val="22"/>
          <w:lang w:val="en-GB"/>
        </w:rPr>
      </w:pPr>
    </w:p>
    <w:p w14:paraId="07D6B503" w14:textId="2BA641B8" w:rsidR="00877677" w:rsidRPr="0056595A" w:rsidRDefault="002206DA" w:rsidP="0056595A">
      <w:pPr>
        <w:spacing w:line="480" w:lineRule="auto"/>
        <w:jc w:val="center"/>
        <w:rPr>
          <w:b/>
          <w:lang w:val="en-GB"/>
        </w:rPr>
      </w:pPr>
      <w:r>
        <w:rPr>
          <w:b/>
          <w:noProof/>
          <w:lang w:val="es-ES" w:eastAsia="es-ES"/>
        </w:rPr>
        <w:drawing>
          <wp:inline distT="0" distB="0" distL="0" distR="0" wp14:anchorId="586A3A83" wp14:editId="7F44E938">
            <wp:extent cx="8633637" cy="5198276"/>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78372" cy="5225211"/>
                    </a:xfrm>
                    <a:prstGeom prst="rect">
                      <a:avLst/>
                    </a:prstGeom>
                    <a:noFill/>
                  </pic:spPr>
                </pic:pic>
              </a:graphicData>
            </a:graphic>
          </wp:inline>
        </w:drawing>
      </w:r>
    </w:p>
    <w:p w14:paraId="2070195A" w14:textId="46C381B7" w:rsidR="002E0B34" w:rsidRPr="00D67FA9" w:rsidRDefault="00413203">
      <w:pPr>
        <w:spacing w:line="480" w:lineRule="auto"/>
        <w:rPr>
          <w:sz w:val="22"/>
          <w:szCs w:val="22"/>
          <w:lang w:val="en-GB"/>
        </w:rPr>
      </w:pPr>
      <w:r w:rsidRPr="0056595A">
        <w:rPr>
          <w:b/>
          <w:lang w:val="en-GB"/>
        </w:rPr>
        <w:t>Figure S</w:t>
      </w:r>
      <w:r w:rsidR="00442095">
        <w:rPr>
          <w:b/>
          <w:lang w:val="en-GB"/>
        </w:rPr>
        <w:t>2</w:t>
      </w:r>
      <w:r w:rsidR="00877677" w:rsidRPr="0056595A">
        <w:rPr>
          <w:b/>
          <w:lang w:val="en-GB"/>
        </w:rPr>
        <w:t>.</w:t>
      </w:r>
      <w:r w:rsidRPr="00D67FA9">
        <w:rPr>
          <w:sz w:val="22"/>
          <w:szCs w:val="22"/>
          <w:lang w:val="en-GB"/>
        </w:rPr>
        <w:t xml:space="preserve"> Box and whiskers plot of the </w:t>
      </w:r>
      <w:r w:rsidR="00FE1896" w:rsidRPr="00D67FA9">
        <w:rPr>
          <w:sz w:val="22"/>
          <w:szCs w:val="22"/>
          <w:lang w:val="en-GB"/>
        </w:rPr>
        <w:t>ph</w:t>
      </w:r>
      <w:r w:rsidRPr="00D67FA9">
        <w:rPr>
          <w:sz w:val="22"/>
          <w:szCs w:val="22"/>
          <w:lang w:val="en-GB"/>
        </w:rPr>
        <w:t xml:space="preserve">armaceutical concentration by therapeutic groups related to </w:t>
      </w:r>
      <w:r w:rsidR="001C57D1">
        <w:rPr>
          <w:sz w:val="22"/>
          <w:szCs w:val="22"/>
          <w:lang w:val="en-GB"/>
        </w:rPr>
        <w:t>usage</w:t>
      </w:r>
      <w:r w:rsidRPr="00D67FA9">
        <w:rPr>
          <w:sz w:val="22"/>
          <w:szCs w:val="22"/>
          <w:lang w:val="en-GB"/>
        </w:rPr>
        <w:t xml:space="preserve"> </w:t>
      </w:r>
      <w:r w:rsidR="00296531" w:rsidRPr="00D67FA9">
        <w:rPr>
          <w:sz w:val="22"/>
          <w:szCs w:val="22"/>
          <w:lang w:val="en-GB"/>
        </w:rPr>
        <w:t xml:space="preserve">information </w:t>
      </w:r>
      <w:r w:rsidR="001C57D1">
        <w:rPr>
          <w:sz w:val="22"/>
          <w:szCs w:val="22"/>
          <w:lang w:val="en-GB"/>
        </w:rPr>
        <w:t xml:space="preserve">gathered </w:t>
      </w:r>
      <w:r w:rsidR="00296531" w:rsidRPr="00D67FA9">
        <w:rPr>
          <w:sz w:val="22"/>
          <w:szCs w:val="22"/>
          <w:lang w:val="en-GB"/>
        </w:rPr>
        <w:t xml:space="preserve">from the </w:t>
      </w:r>
      <w:r w:rsidRPr="00D67FA9">
        <w:rPr>
          <w:sz w:val="22"/>
          <w:szCs w:val="22"/>
          <w:lang w:val="en-GB"/>
        </w:rPr>
        <w:t>questio</w:t>
      </w:r>
      <w:r w:rsidR="00296531" w:rsidRPr="00D67FA9">
        <w:rPr>
          <w:sz w:val="22"/>
          <w:szCs w:val="22"/>
          <w:lang w:val="en-GB"/>
        </w:rPr>
        <w:t>nnair</w:t>
      </w:r>
      <w:r w:rsidRPr="00D67FA9">
        <w:rPr>
          <w:sz w:val="22"/>
          <w:szCs w:val="22"/>
          <w:lang w:val="en-GB"/>
        </w:rPr>
        <w:t>es.</w:t>
      </w:r>
    </w:p>
    <w:p w14:paraId="21C9C5B4" w14:textId="49AA2F7B" w:rsidR="007E0ACF" w:rsidRPr="00442095" w:rsidRDefault="007E0ACF">
      <w:pPr>
        <w:spacing w:line="480" w:lineRule="auto"/>
        <w:rPr>
          <w:b/>
          <w:lang w:val="en-GB"/>
        </w:rPr>
        <w:sectPr w:rsidR="007E0ACF" w:rsidRPr="00442095" w:rsidSect="0056595A">
          <w:pgSz w:w="16838" w:h="11906" w:orient="landscape" w:code="9"/>
          <w:pgMar w:top="1134" w:right="851" w:bottom="851" w:left="851" w:header="567" w:footer="851" w:gutter="0"/>
          <w:cols w:space="708"/>
          <w:docGrid w:linePitch="326"/>
        </w:sectPr>
      </w:pPr>
    </w:p>
    <w:p w14:paraId="4F29FBBB" w14:textId="0FC88F5C" w:rsidR="00B92D82" w:rsidRDefault="00AA1A6A" w:rsidP="0075593C">
      <w:pPr>
        <w:spacing w:after="200"/>
        <w:rPr>
          <w:color w:val="000000"/>
          <w:sz w:val="22"/>
          <w:lang w:val="en-GB" w:eastAsia="es-ES"/>
        </w:rPr>
      </w:pPr>
      <w:r w:rsidRPr="00D67FA9">
        <w:rPr>
          <w:b/>
          <w:color w:val="000000"/>
          <w:sz w:val="22"/>
          <w:lang w:val="en-GB" w:eastAsia="es-ES"/>
        </w:rPr>
        <w:lastRenderedPageBreak/>
        <w:t>Table S</w:t>
      </w:r>
      <w:r w:rsidR="00D30479" w:rsidRPr="00D67FA9">
        <w:rPr>
          <w:b/>
          <w:color w:val="000000"/>
          <w:sz w:val="22"/>
          <w:lang w:val="en-GB" w:eastAsia="es-ES"/>
        </w:rPr>
        <w:t>10</w:t>
      </w:r>
      <w:r w:rsidR="00B92D82" w:rsidRPr="00513D8C">
        <w:rPr>
          <w:b/>
          <w:color w:val="000000"/>
          <w:sz w:val="22"/>
          <w:lang w:val="en-GB" w:eastAsia="es-ES"/>
        </w:rPr>
        <w:t xml:space="preserve">. </w:t>
      </w:r>
      <w:r w:rsidR="00B92D82" w:rsidRPr="00513D8C">
        <w:rPr>
          <w:color w:val="000000"/>
          <w:sz w:val="22"/>
          <w:lang w:val="en-GB" w:eastAsia="es-ES"/>
        </w:rPr>
        <w:t xml:space="preserve">Estimated daily intakes (ng/kg </w:t>
      </w:r>
      <w:proofErr w:type="spellStart"/>
      <w:r w:rsidR="00B92D82" w:rsidRPr="00513D8C">
        <w:rPr>
          <w:color w:val="000000"/>
          <w:sz w:val="22"/>
          <w:lang w:val="en-GB" w:eastAsia="es-ES"/>
        </w:rPr>
        <w:t>bw</w:t>
      </w:r>
      <w:proofErr w:type="spellEnd"/>
      <w:r w:rsidR="00B92D82" w:rsidRPr="00513D8C">
        <w:rPr>
          <w:color w:val="000000"/>
          <w:sz w:val="22"/>
          <w:lang w:val="en-GB" w:eastAsia="es-ES"/>
        </w:rPr>
        <w:t>/day) via dust inhalation (EDI inhalation), ingestion (EDI ingestion), and dermal absorption (EDI dermal) calculated for toddlers</w:t>
      </w:r>
      <w:r w:rsidR="00EA2AAE">
        <w:rPr>
          <w:color w:val="000000"/>
          <w:sz w:val="22"/>
          <w:lang w:val="en-GB" w:eastAsia="es-ES"/>
        </w:rPr>
        <w:t>, adolescents</w:t>
      </w:r>
      <w:r w:rsidR="00B92D82" w:rsidRPr="00513D8C">
        <w:rPr>
          <w:color w:val="000000"/>
          <w:sz w:val="22"/>
          <w:lang w:val="en-GB" w:eastAsia="es-ES"/>
        </w:rPr>
        <w:t xml:space="preserve"> and adults at central (P50) and worst (P95) scenarios. </w:t>
      </w:r>
      <w:r w:rsidR="0075593C" w:rsidRPr="0075593C">
        <w:rPr>
          <w:color w:val="000000"/>
          <w:sz w:val="22"/>
          <w:lang w:val="en-GB" w:eastAsia="es-ES"/>
        </w:rPr>
        <w:t xml:space="preserve">Only PhACs that </w:t>
      </w:r>
      <w:proofErr w:type="gramStart"/>
      <w:r w:rsidR="0075593C" w:rsidRPr="0075593C">
        <w:rPr>
          <w:color w:val="000000"/>
          <w:sz w:val="22"/>
          <w:lang w:val="en-GB" w:eastAsia="es-ES"/>
        </w:rPr>
        <w:t>were quantified</w:t>
      </w:r>
      <w:proofErr w:type="gramEnd"/>
      <w:r w:rsidR="0075593C" w:rsidRPr="0075593C">
        <w:rPr>
          <w:color w:val="000000"/>
          <w:sz w:val="22"/>
          <w:lang w:val="en-GB" w:eastAsia="es-ES"/>
        </w:rPr>
        <w:t xml:space="preserve"> in at least two samples were considered for EDIs estimation</w:t>
      </w:r>
      <w:r w:rsidR="0075593C">
        <w:rPr>
          <w:color w:val="000000"/>
          <w:sz w:val="22"/>
          <w:lang w:val="en-GB" w:eastAsia="es-ES"/>
        </w:rPr>
        <w:t xml:space="preserve">. </w:t>
      </w:r>
    </w:p>
    <w:p w14:paraId="5FD375A0" w14:textId="77777777" w:rsidR="00B30C05" w:rsidRDefault="00B30C05" w:rsidP="0075593C">
      <w:pPr>
        <w:spacing w:after="200"/>
        <w:rPr>
          <w:color w:val="000000"/>
          <w:sz w:val="22"/>
          <w:lang w:val="en-GB" w:eastAsia="es-ES"/>
        </w:rPr>
      </w:pPr>
    </w:p>
    <w:p w14:paraId="6CFA5EB5" w14:textId="712D109A" w:rsidR="00C01BAF" w:rsidRDefault="00C04ACE" w:rsidP="0075593C">
      <w:pPr>
        <w:spacing w:after="200"/>
        <w:rPr>
          <w:color w:val="000000"/>
          <w:sz w:val="22"/>
          <w:szCs w:val="20"/>
          <w:lang w:val="en-GB" w:eastAsia="es-ES"/>
        </w:rPr>
      </w:pPr>
      <w:r w:rsidRPr="00C04ACE">
        <w:rPr>
          <w:noProof/>
          <w:lang w:val="es-ES" w:eastAsia="es-ES"/>
        </w:rPr>
        <w:drawing>
          <wp:inline distT="0" distB="0" distL="0" distR="0" wp14:anchorId="642B6FB6" wp14:editId="547CC471">
            <wp:extent cx="10120411" cy="48863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125425" cy="4888746"/>
                    </a:xfrm>
                    <a:prstGeom prst="rect">
                      <a:avLst/>
                    </a:prstGeom>
                    <a:noFill/>
                    <a:ln>
                      <a:noFill/>
                    </a:ln>
                  </pic:spPr>
                </pic:pic>
              </a:graphicData>
            </a:graphic>
          </wp:inline>
        </w:drawing>
      </w:r>
    </w:p>
    <w:p w14:paraId="0C53C8F7" w14:textId="77777777" w:rsidR="002D3C30" w:rsidRPr="00513D8C" w:rsidRDefault="002D3C30" w:rsidP="0075593C">
      <w:pPr>
        <w:spacing w:after="200"/>
        <w:rPr>
          <w:color w:val="000000"/>
          <w:sz w:val="22"/>
          <w:szCs w:val="20"/>
          <w:lang w:val="en-GB" w:eastAsia="es-ES"/>
        </w:rPr>
      </w:pPr>
    </w:p>
    <w:p w14:paraId="5824A22D" w14:textId="08BE7D5D" w:rsidR="0037334C" w:rsidRPr="004D4BE9" w:rsidRDefault="00A51ACB" w:rsidP="00B71822">
      <w:pPr>
        <w:spacing w:line="360" w:lineRule="auto"/>
        <w:rPr>
          <w:color w:val="000000"/>
          <w:sz w:val="22"/>
          <w:szCs w:val="20"/>
          <w:lang w:val="en-GB" w:eastAsia="es-ES"/>
        </w:rPr>
      </w:pPr>
      <w:r w:rsidRPr="00513D8C">
        <w:rPr>
          <w:b/>
          <w:color w:val="000000"/>
          <w:sz w:val="22"/>
          <w:szCs w:val="20"/>
          <w:lang w:val="en-GB" w:eastAsia="es-ES"/>
        </w:rPr>
        <w:lastRenderedPageBreak/>
        <w:t>Table S</w:t>
      </w:r>
      <w:r w:rsidR="00CD629C">
        <w:rPr>
          <w:b/>
          <w:color w:val="000000"/>
          <w:sz w:val="22"/>
          <w:szCs w:val="20"/>
          <w:lang w:val="en-GB" w:eastAsia="es-ES"/>
        </w:rPr>
        <w:t>1</w:t>
      </w:r>
      <w:r w:rsidR="00200171">
        <w:rPr>
          <w:b/>
          <w:color w:val="000000"/>
          <w:sz w:val="22"/>
          <w:szCs w:val="20"/>
          <w:lang w:val="en-GB" w:eastAsia="es-ES"/>
        </w:rPr>
        <w:t>1</w:t>
      </w:r>
      <w:r w:rsidRPr="00513D8C">
        <w:rPr>
          <w:b/>
          <w:color w:val="000000"/>
          <w:sz w:val="22"/>
          <w:szCs w:val="20"/>
          <w:lang w:val="en-GB" w:eastAsia="es-ES"/>
        </w:rPr>
        <w:t xml:space="preserve">. </w:t>
      </w:r>
      <w:r w:rsidRPr="00513D8C">
        <w:rPr>
          <w:color w:val="000000"/>
          <w:sz w:val="22"/>
          <w:szCs w:val="20"/>
          <w:lang w:val="en-GB" w:eastAsia="es-ES"/>
        </w:rPr>
        <w:t xml:space="preserve">Hazard Quotient (HQ) </w:t>
      </w:r>
      <w:r w:rsidR="004D4BE9">
        <w:rPr>
          <w:color w:val="000000"/>
          <w:sz w:val="22"/>
          <w:szCs w:val="20"/>
          <w:lang w:val="en-GB" w:eastAsia="es-ES"/>
        </w:rPr>
        <w:t xml:space="preserve">calculated for toddlers, adolescents, </w:t>
      </w:r>
      <w:r w:rsidRPr="00513D8C">
        <w:rPr>
          <w:color w:val="000000"/>
          <w:sz w:val="22"/>
          <w:szCs w:val="20"/>
          <w:lang w:val="en-GB" w:eastAsia="es-ES"/>
        </w:rPr>
        <w:t>and adults at central (P50) and worst (P95) scenarios.</w:t>
      </w:r>
      <w:r w:rsidR="00B20929">
        <w:rPr>
          <w:color w:val="000000"/>
          <w:sz w:val="22"/>
          <w:szCs w:val="20"/>
          <w:lang w:val="en-GB" w:eastAsia="es-ES"/>
        </w:rPr>
        <w:t xml:space="preserve"> </w:t>
      </w:r>
      <w:r w:rsidR="00B20929" w:rsidRPr="004D4BE9">
        <w:rPr>
          <w:color w:val="000000"/>
          <w:sz w:val="22"/>
          <w:szCs w:val="20"/>
          <w:lang w:val="en-GB" w:eastAsia="es-ES"/>
        </w:rPr>
        <w:t xml:space="preserve">(T: toddlers; </w:t>
      </w:r>
      <w:r w:rsidR="008C5E2C" w:rsidRPr="004D4BE9">
        <w:rPr>
          <w:color w:val="000000"/>
          <w:sz w:val="22"/>
          <w:szCs w:val="20"/>
          <w:lang w:val="en-GB" w:eastAsia="es-ES"/>
        </w:rPr>
        <w:t xml:space="preserve">Ad: adolescents, </w:t>
      </w:r>
      <w:proofErr w:type="gramStart"/>
      <w:r w:rsidR="00B20929" w:rsidRPr="004D4BE9">
        <w:rPr>
          <w:color w:val="000000"/>
          <w:sz w:val="22"/>
          <w:szCs w:val="20"/>
          <w:lang w:val="en-GB" w:eastAsia="es-ES"/>
        </w:rPr>
        <w:t>A</w:t>
      </w:r>
      <w:proofErr w:type="gramEnd"/>
      <w:r w:rsidR="00B20929" w:rsidRPr="004D4BE9">
        <w:rPr>
          <w:color w:val="000000"/>
          <w:sz w:val="22"/>
          <w:szCs w:val="20"/>
          <w:lang w:val="en-GB" w:eastAsia="es-ES"/>
        </w:rPr>
        <w:t>: adults)</w:t>
      </w:r>
      <w:r w:rsidR="000326DB" w:rsidRPr="004D4BE9">
        <w:rPr>
          <w:color w:val="000000"/>
          <w:sz w:val="22"/>
          <w:szCs w:val="20"/>
          <w:lang w:val="en-GB" w:eastAsia="es-ES"/>
        </w:rPr>
        <w:t>.</w:t>
      </w:r>
    </w:p>
    <w:tbl>
      <w:tblPr>
        <w:tblW w:w="13609" w:type="dxa"/>
        <w:tblLayout w:type="fixed"/>
        <w:tblCellMar>
          <w:left w:w="70" w:type="dxa"/>
          <w:right w:w="70" w:type="dxa"/>
        </w:tblCellMar>
        <w:tblLook w:val="04A0" w:firstRow="1" w:lastRow="0" w:firstColumn="1" w:lastColumn="0" w:noHBand="0" w:noVBand="1"/>
      </w:tblPr>
      <w:tblGrid>
        <w:gridCol w:w="1123"/>
        <w:gridCol w:w="1845"/>
        <w:gridCol w:w="707"/>
        <w:gridCol w:w="571"/>
        <w:gridCol w:w="706"/>
        <w:gridCol w:w="63"/>
        <w:gridCol w:w="513"/>
        <w:gridCol w:w="567"/>
        <w:gridCol w:w="567"/>
        <w:gridCol w:w="567"/>
        <w:gridCol w:w="595"/>
        <w:gridCol w:w="595"/>
        <w:gridCol w:w="7"/>
        <w:gridCol w:w="645"/>
        <w:gridCol w:w="567"/>
        <w:gridCol w:w="567"/>
        <w:gridCol w:w="567"/>
        <w:gridCol w:w="505"/>
        <w:gridCol w:w="629"/>
        <w:gridCol w:w="567"/>
        <w:gridCol w:w="568"/>
        <w:gridCol w:w="568"/>
      </w:tblGrid>
      <w:tr w:rsidR="00D7005E" w:rsidRPr="008C5E2C" w14:paraId="131ACF47" w14:textId="77777777" w:rsidTr="00D7005E">
        <w:trPr>
          <w:trHeight w:val="20"/>
        </w:trPr>
        <w:tc>
          <w:tcPr>
            <w:tcW w:w="1123" w:type="dxa"/>
            <w:tcBorders>
              <w:top w:val="nil"/>
              <w:left w:val="nil"/>
              <w:bottom w:val="nil"/>
              <w:right w:val="nil"/>
            </w:tcBorders>
            <w:shd w:val="clear" w:color="auto" w:fill="auto"/>
            <w:noWrap/>
            <w:vAlign w:val="bottom"/>
            <w:hideMark/>
          </w:tcPr>
          <w:p w14:paraId="1052302A" w14:textId="77777777" w:rsidR="00254B63" w:rsidRPr="008C5E2C" w:rsidRDefault="00254B63">
            <w:pPr>
              <w:rPr>
                <w:sz w:val="18"/>
                <w:szCs w:val="18"/>
              </w:rPr>
            </w:pPr>
          </w:p>
        </w:tc>
        <w:tc>
          <w:tcPr>
            <w:tcW w:w="1845" w:type="dxa"/>
            <w:tcBorders>
              <w:top w:val="nil"/>
              <w:left w:val="nil"/>
              <w:bottom w:val="nil"/>
              <w:right w:val="nil"/>
            </w:tcBorders>
            <w:shd w:val="clear" w:color="auto" w:fill="auto"/>
            <w:noWrap/>
            <w:vAlign w:val="bottom"/>
            <w:hideMark/>
          </w:tcPr>
          <w:p w14:paraId="3C0E6358" w14:textId="77777777" w:rsidR="00254B63" w:rsidRPr="008C5E2C" w:rsidRDefault="00254B63">
            <w:pPr>
              <w:rPr>
                <w:sz w:val="18"/>
                <w:szCs w:val="18"/>
              </w:rPr>
            </w:pPr>
          </w:p>
        </w:tc>
        <w:tc>
          <w:tcPr>
            <w:tcW w:w="5451" w:type="dxa"/>
            <w:gridSpan w:val="10"/>
            <w:tcBorders>
              <w:top w:val="single" w:sz="4" w:space="0" w:color="auto"/>
              <w:left w:val="single" w:sz="4" w:space="0" w:color="auto"/>
              <w:bottom w:val="nil"/>
              <w:right w:val="single" w:sz="4" w:space="0" w:color="000000"/>
            </w:tcBorders>
          </w:tcPr>
          <w:p w14:paraId="0F0607A1" w14:textId="4372957B" w:rsidR="00254B63" w:rsidRPr="008C5E2C" w:rsidRDefault="00254B63">
            <w:pPr>
              <w:jc w:val="center"/>
              <w:rPr>
                <w:b/>
                <w:bCs/>
                <w:color w:val="000000"/>
                <w:sz w:val="18"/>
                <w:szCs w:val="18"/>
              </w:rPr>
            </w:pPr>
            <w:r w:rsidRPr="008C5E2C">
              <w:rPr>
                <w:b/>
                <w:bCs/>
                <w:color w:val="000000"/>
                <w:sz w:val="18"/>
                <w:szCs w:val="18"/>
              </w:rPr>
              <w:t>Central scenario</w:t>
            </w:r>
          </w:p>
        </w:tc>
        <w:tc>
          <w:tcPr>
            <w:tcW w:w="5190" w:type="dxa"/>
            <w:gridSpan w:val="10"/>
            <w:tcBorders>
              <w:top w:val="single" w:sz="4" w:space="0" w:color="auto"/>
              <w:left w:val="nil"/>
              <w:bottom w:val="nil"/>
              <w:right w:val="single" w:sz="4" w:space="0" w:color="000000"/>
            </w:tcBorders>
          </w:tcPr>
          <w:p w14:paraId="755F6B19" w14:textId="308998CC" w:rsidR="00254B63" w:rsidRPr="008C5E2C" w:rsidRDefault="00254B63">
            <w:pPr>
              <w:jc w:val="center"/>
              <w:rPr>
                <w:b/>
                <w:bCs/>
                <w:color w:val="000000"/>
                <w:sz w:val="18"/>
                <w:szCs w:val="18"/>
              </w:rPr>
            </w:pPr>
            <w:r w:rsidRPr="008C5E2C">
              <w:rPr>
                <w:b/>
                <w:bCs/>
                <w:color w:val="000000"/>
                <w:sz w:val="18"/>
                <w:szCs w:val="18"/>
              </w:rPr>
              <w:t>Worst scenario</w:t>
            </w:r>
          </w:p>
        </w:tc>
      </w:tr>
      <w:tr w:rsidR="00D7005E" w:rsidRPr="008C5E2C" w14:paraId="603F584B" w14:textId="77777777" w:rsidTr="00D7005E">
        <w:trPr>
          <w:trHeight w:val="20"/>
        </w:trPr>
        <w:tc>
          <w:tcPr>
            <w:tcW w:w="1123" w:type="dxa"/>
            <w:tcBorders>
              <w:top w:val="nil"/>
              <w:left w:val="nil"/>
              <w:bottom w:val="nil"/>
              <w:right w:val="nil"/>
            </w:tcBorders>
            <w:shd w:val="clear" w:color="auto" w:fill="auto"/>
            <w:noWrap/>
            <w:vAlign w:val="bottom"/>
            <w:hideMark/>
          </w:tcPr>
          <w:p w14:paraId="068E8122" w14:textId="77777777" w:rsidR="00254B63" w:rsidRPr="008C5E2C" w:rsidRDefault="00254B63">
            <w:pPr>
              <w:jc w:val="center"/>
              <w:rPr>
                <w:b/>
                <w:bCs/>
                <w:color w:val="000000"/>
                <w:sz w:val="18"/>
                <w:szCs w:val="18"/>
              </w:rPr>
            </w:pPr>
          </w:p>
        </w:tc>
        <w:tc>
          <w:tcPr>
            <w:tcW w:w="1845" w:type="dxa"/>
            <w:tcBorders>
              <w:top w:val="nil"/>
              <w:left w:val="nil"/>
              <w:bottom w:val="nil"/>
              <w:right w:val="single" w:sz="4" w:space="0" w:color="auto"/>
            </w:tcBorders>
            <w:shd w:val="clear" w:color="auto" w:fill="auto"/>
            <w:noWrap/>
            <w:vAlign w:val="bottom"/>
            <w:hideMark/>
          </w:tcPr>
          <w:p w14:paraId="23FC9A85" w14:textId="77777777" w:rsidR="00254B63" w:rsidRPr="008C5E2C" w:rsidRDefault="00254B63">
            <w:pPr>
              <w:rPr>
                <w:color w:val="000000"/>
                <w:sz w:val="18"/>
                <w:szCs w:val="18"/>
              </w:rPr>
            </w:pPr>
            <w:r w:rsidRPr="008C5E2C">
              <w:rPr>
                <w:color w:val="000000"/>
                <w:sz w:val="18"/>
                <w:szCs w:val="18"/>
              </w:rPr>
              <w:t> </w:t>
            </w:r>
          </w:p>
        </w:tc>
        <w:tc>
          <w:tcPr>
            <w:tcW w:w="2047" w:type="dxa"/>
            <w:gridSpan w:val="4"/>
            <w:tcBorders>
              <w:top w:val="nil"/>
              <w:left w:val="nil"/>
              <w:bottom w:val="nil"/>
              <w:right w:val="nil"/>
            </w:tcBorders>
          </w:tcPr>
          <w:p w14:paraId="42AC4D7E" w14:textId="77777777" w:rsidR="00254B63" w:rsidRPr="008C5E2C" w:rsidRDefault="00254B63">
            <w:pPr>
              <w:jc w:val="center"/>
              <w:rPr>
                <w:b/>
                <w:bCs/>
                <w:color w:val="000000"/>
                <w:sz w:val="18"/>
                <w:szCs w:val="18"/>
              </w:rPr>
            </w:pPr>
            <w:r w:rsidRPr="008C5E2C">
              <w:rPr>
                <w:b/>
                <w:bCs/>
                <w:color w:val="000000"/>
                <w:sz w:val="18"/>
                <w:szCs w:val="18"/>
              </w:rPr>
              <w:t>HQ (%)</w:t>
            </w:r>
          </w:p>
          <w:p w14:paraId="28A7A934" w14:textId="469E5193" w:rsidR="00254B63" w:rsidRPr="008C5E2C" w:rsidRDefault="00254B63">
            <w:pPr>
              <w:jc w:val="center"/>
              <w:rPr>
                <w:b/>
                <w:bCs/>
                <w:color w:val="000000"/>
                <w:sz w:val="18"/>
                <w:szCs w:val="18"/>
              </w:rPr>
            </w:pPr>
            <w:r w:rsidRPr="008C5E2C">
              <w:rPr>
                <w:b/>
                <w:bCs/>
                <w:color w:val="000000"/>
                <w:sz w:val="18"/>
                <w:szCs w:val="18"/>
              </w:rPr>
              <w:t>(EDI inhalation)</w:t>
            </w:r>
          </w:p>
        </w:tc>
        <w:tc>
          <w:tcPr>
            <w:tcW w:w="1647" w:type="dxa"/>
            <w:gridSpan w:val="3"/>
            <w:tcBorders>
              <w:top w:val="nil"/>
              <w:left w:val="nil"/>
              <w:bottom w:val="nil"/>
              <w:right w:val="nil"/>
            </w:tcBorders>
          </w:tcPr>
          <w:p w14:paraId="0FDBA759" w14:textId="57D55992" w:rsidR="00254B63" w:rsidRPr="008C5E2C" w:rsidRDefault="00254B63">
            <w:pPr>
              <w:jc w:val="center"/>
              <w:rPr>
                <w:b/>
                <w:bCs/>
                <w:color w:val="000000"/>
                <w:sz w:val="18"/>
                <w:szCs w:val="18"/>
              </w:rPr>
            </w:pPr>
            <w:r w:rsidRPr="008C5E2C">
              <w:rPr>
                <w:b/>
                <w:bCs/>
                <w:color w:val="000000"/>
                <w:sz w:val="18"/>
                <w:szCs w:val="18"/>
              </w:rPr>
              <w:t>HQ (%)</w:t>
            </w:r>
          </w:p>
          <w:p w14:paraId="737C9E35" w14:textId="563A2649" w:rsidR="00254B63" w:rsidRPr="008C5E2C" w:rsidRDefault="00254B63">
            <w:pPr>
              <w:jc w:val="center"/>
              <w:rPr>
                <w:b/>
                <w:bCs/>
                <w:color w:val="000000"/>
                <w:sz w:val="18"/>
                <w:szCs w:val="18"/>
              </w:rPr>
            </w:pPr>
            <w:r w:rsidRPr="008C5E2C">
              <w:rPr>
                <w:b/>
                <w:bCs/>
                <w:color w:val="000000"/>
                <w:sz w:val="18"/>
                <w:szCs w:val="18"/>
              </w:rPr>
              <w:t>(EDI ingestion)</w:t>
            </w:r>
          </w:p>
        </w:tc>
        <w:tc>
          <w:tcPr>
            <w:tcW w:w="1764" w:type="dxa"/>
            <w:gridSpan w:val="4"/>
            <w:tcBorders>
              <w:top w:val="nil"/>
              <w:left w:val="nil"/>
              <w:bottom w:val="nil"/>
              <w:right w:val="single" w:sz="4" w:space="0" w:color="000000"/>
            </w:tcBorders>
          </w:tcPr>
          <w:p w14:paraId="14ED58C3" w14:textId="50CD1ADF" w:rsidR="00254B63" w:rsidRPr="008C5E2C" w:rsidRDefault="00254B63">
            <w:pPr>
              <w:jc w:val="center"/>
              <w:rPr>
                <w:b/>
                <w:bCs/>
                <w:color w:val="000000"/>
                <w:sz w:val="18"/>
                <w:szCs w:val="18"/>
              </w:rPr>
            </w:pPr>
            <w:r w:rsidRPr="008C5E2C">
              <w:rPr>
                <w:b/>
                <w:bCs/>
                <w:color w:val="000000"/>
                <w:sz w:val="18"/>
                <w:szCs w:val="18"/>
              </w:rPr>
              <w:t>HQ (%)</w:t>
            </w:r>
          </w:p>
          <w:p w14:paraId="0ECE5104" w14:textId="7EC63507" w:rsidR="00254B63" w:rsidRPr="008C5E2C" w:rsidRDefault="00254B63">
            <w:pPr>
              <w:jc w:val="center"/>
              <w:rPr>
                <w:b/>
                <w:bCs/>
                <w:color w:val="000000"/>
                <w:sz w:val="18"/>
                <w:szCs w:val="18"/>
              </w:rPr>
            </w:pPr>
            <w:r w:rsidRPr="008C5E2C">
              <w:rPr>
                <w:b/>
                <w:bCs/>
                <w:color w:val="000000"/>
                <w:sz w:val="18"/>
                <w:szCs w:val="18"/>
              </w:rPr>
              <w:t>(EDI dermal)</w:t>
            </w:r>
          </w:p>
        </w:tc>
        <w:tc>
          <w:tcPr>
            <w:tcW w:w="1779" w:type="dxa"/>
            <w:gridSpan w:val="3"/>
            <w:tcBorders>
              <w:top w:val="nil"/>
              <w:left w:val="nil"/>
              <w:bottom w:val="nil"/>
              <w:right w:val="nil"/>
            </w:tcBorders>
          </w:tcPr>
          <w:p w14:paraId="1957CD19" w14:textId="6E00FD89" w:rsidR="00254B63" w:rsidRPr="008C5E2C" w:rsidRDefault="00254B63">
            <w:pPr>
              <w:jc w:val="center"/>
              <w:rPr>
                <w:b/>
                <w:bCs/>
                <w:color w:val="000000"/>
                <w:sz w:val="18"/>
                <w:szCs w:val="18"/>
              </w:rPr>
            </w:pPr>
            <w:r w:rsidRPr="008C5E2C">
              <w:rPr>
                <w:b/>
                <w:bCs/>
                <w:color w:val="000000"/>
                <w:sz w:val="18"/>
                <w:szCs w:val="18"/>
              </w:rPr>
              <w:t>HQ (%)</w:t>
            </w:r>
          </w:p>
          <w:p w14:paraId="1C06C060" w14:textId="504F9D71" w:rsidR="00254B63" w:rsidRPr="008C5E2C" w:rsidRDefault="00254B63">
            <w:pPr>
              <w:jc w:val="center"/>
              <w:rPr>
                <w:b/>
                <w:bCs/>
                <w:color w:val="000000"/>
                <w:sz w:val="18"/>
                <w:szCs w:val="18"/>
              </w:rPr>
            </w:pPr>
            <w:r w:rsidRPr="008C5E2C">
              <w:rPr>
                <w:b/>
                <w:bCs/>
                <w:color w:val="000000"/>
                <w:sz w:val="18"/>
                <w:szCs w:val="18"/>
              </w:rPr>
              <w:t>(EDI inhalation)</w:t>
            </w:r>
          </w:p>
        </w:tc>
        <w:tc>
          <w:tcPr>
            <w:tcW w:w="1701" w:type="dxa"/>
            <w:gridSpan w:val="3"/>
            <w:tcBorders>
              <w:top w:val="nil"/>
              <w:left w:val="nil"/>
              <w:bottom w:val="nil"/>
              <w:right w:val="nil"/>
            </w:tcBorders>
          </w:tcPr>
          <w:p w14:paraId="272C4F76" w14:textId="615A4761" w:rsidR="00254B63" w:rsidRPr="008C5E2C" w:rsidRDefault="00254B63">
            <w:pPr>
              <w:jc w:val="center"/>
              <w:rPr>
                <w:b/>
                <w:bCs/>
                <w:color w:val="000000"/>
                <w:sz w:val="18"/>
                <w:szCs w:val="18"/>
              </w:rPr>
            </w:pPr>
            <w:r w:rsidRPr="008C5E2C">
              <w:rPr>
                <w:b/>
                <w:bCs/>
                <w:color w:val="000000"/>
                <w:sz w:val="18"/>
                <w:szCs w:val="18"/>
              </w:rPr>
              <w:t>HQ (%)</w:t>
            </w:r>
          </w:p>
          <w:p w14:paraId="4A0EE603" w14:textId="3EC503B7" w:rsidR="00254B63" w:rsidRPr="008C5E2C" w:rsidRDefault="00254B63">
            <w:pPr>
              <w:jc w:val="center"/>
              <w:rPr>
                <w:b/>
                <w:bCs/>
                <w:color w:val="000000"/>
                <w:sz w:val="18"/>
                <w:szCs w:val="18"/>
              </w:rPr>
            </w:pPr>
            <w:r w:rsidRPr="008C5E2C">
              <w:rPr>
                <w:b/>
                <w:bCs/>
                <w:color w:val="000000"/>
                <w:sz w:val="18"/>
                <w:szCs w:val="18"/>
              </w:rPr>
              <w:t>(EDI ingestion)</w:t>
            </w:r>
          </w:p>
        </w:tc>
        <w:tc>
          <w:tcPr>
            <w:tcW w:w="1703" w:type="dxa"/>
            <w:gridSpan w:val="3"/>
            <w:tcBorders>
              <w:top w:val="nil"/>
              <w:left w:val="nil"/>
              <w:bottom w:val="nil"/>
              <w:right w:val="single" w:sz="4" w:space="0" w:color="000000"/>
            </w:tcBorders>
          </w:tcPr>
          <w:p w14:paraId="14412C05" w14:textId="01A13AEA" w:rsidR="00254B63" w:rsidRPr="008C5E2C" w:rsidRDefault="00254B63">
            <w:pPr>
              <w:jc w:val="center"/>
              <w:rPr>
                <w:b/>
                <w:bCs/>
                <w:color w:val="000000"/>
                <w:sz w:val="18"/>
                <w:szCs w:val="18"/>
              </w:rPr>
            </w:pPr>
            <w:r w:rsidRPr="008C5E2C">
              <w:rPr>
                <w:b/>
                <w:bCs/>
                <w:color w:val="000000"/>
                <w:sz w:val="18"/>
                <w:szCs w:val="18"/>
              </w:rPr>
              <w:t>HQ (%)</w:t>
            </w:r>
          </w:p>
          <w:p w14:paraId="389AD157" w14:textId="74F5C987" w:rsidR="00254B63" w:rsidRPr="008C5E2C" w:rsidRDefault="00254B63">
            <w:pPr>
              <w:jc w:val="center"/>
              <w:rPr>
                <w:b/>
                <w:bCs/>
                <w:color w:val="000000"/>
                <w:sz w:val="18"/>
                <w:szCs w:val="18"/>
              </w:rPr>
            </w:pPr>
            <w:r w:rsidRPr="008C5E2C">
              <w:rPr>
                <w:b/>
                <w:bCs/>
                <w:color w:val="000000"/>
                <w:sz w:val="18"/>
                <w:szCs w:val="18"/>
              </w:rPr>
              <w:t>(EDI dermal)</w:t>
            </w:r>
          </w:p>
        </w:tc>
      </w:tr>
      <w:tr w:rsidR="00D7005E" w:rsidRPr="008C5E2C" w14:paraId="18F31236" w14:textId="77777777" w:rsidTr="00D7005E">
        <w:trPr>
          <w:trHeight w:val="20"/>
        </w:trPr>
        <w:tc>
          <w:tcPr>
            <w:tcW w:w="1123" w:type="dxa"/>
            <w:tcBorders>
              <w:top w:val="nil"/>
              <w:left w:val="nil"/>
              <w:bottom w:val="double" w:sz="6" w:space="0" w:color="auto"/>
              <w:right w:val="nil"/>
            </w:tcBorders>
            <w:shd w:val="clear" w:color="auto" w:fill="auto"/>
            <w:noWrap/>
            <w:vAlign w:val="bottom"/>
            <w:hideMark/>
          </w:tcPr>
          <w:p w14:paraId="792B1DC5" w14:textId="77777777" w:rsidR="00254B63" w:rsidRPr="008C5E2C" w:rsidRDefault="00254B63">
            <w:pPr>
              <w:rPr>
                <w:color w:val="000000"/>
                <w:sz w:val="18"/>
                <w:szCs w:val="18"/>
              </w:rPr>
            </w:pPr>
            <w:r w:rsidRPr="008C5E2C">
              <w:rPr>
                <w:color w:val="000000"/>
                <w:sz w:val="18"/>
                <w:szCs w:val="18"/>
              </w:rPr>
              <w:t> </w:t>
            </w:r>
          </w:p>
        </w:tc>
        <w:tc>
          <w:tcPr>
            <w:tcW w:w="1845" w:type="dxa"/>
            <w:tcBorders>
              <w:top w:val="nil"/>
              <w:left w:val="nil"/>
              <w:bottom w:val="double" w:sz="6" w:space="0" w:color="auto"/>
              <w:right w:val="nil"/>
            </w:tcBorders>
            <w:shd w:val="clear" w:color="auto" w:fill="auto"/>
            <w:noWrap/>
            <w:vAlign w:val="bottom"/>
            <w:hideMark/>
          </w:tcPr>
          <w:p w14:paraId="0621F752" w14:textId="77777777" w:rsidR="00254B63" w:rsidRPr="008C5E2C" w:rsidRDefault="00254B63">
            <w:pPr>
              <w:rPr>
                <w:color w:val="000000"/>
                <w:sz w:val="18"/>
                <w:szCs w:val="18"/>
              </w:rPr>
            </w:pPr>
            <w:r w:rsidRPr="008C5E2C">
              <w:rPr>
                <w:color w:val="000000"/>
                <w:sz w:val="18"/>
                <w:szCs w:val="18"/>
              </w:rPr>
              <w:t> </w:t>
            </w:r>
          </w:p>
        </w:tc>
        <w:tc>
          <w:tcPr>
            <w:tcW w:w="707" w:type="dxa"/>
            <w:tcBorders>
              <w:top w:val="nil"/>
              <w:left w:val="single" w:sz="4" w:space="0" w:color="auto"/>
              <w:bottom w:val="double" w:sz="6" w:space="0" w:color="auto"/>
              <w:right w:val="nil"/>
            </w:tcBorders>
            <w:shd w:val="clear" w:color="auto" w:fill="auto"/>
            <w:noWrap/>
            <w:vAlign w:val="center"/>
            <w:hideMark/>
          </w:tcPr>
          <w:p w14:paraId="6019B5DE" w14:textId="77777777" w:rsidR="00254B63" w:rsidRPr="008C5E2C" w:rsidRDefault="00254B63">
            <w:pPr>
              <w:jc w:val="center"/>
              <w:rPr>
                <w:b/>
                <w:bCs/>
                <w:color w:val="000000"/>
                <w:sz w:val="18"/>
                <w:szCs w:val="18"/>
              </w:rPr>
            </w:pPr>
            <w:r w:rsidRPr="008C5E2C">
              <w:rPr>
                <w:b/>
                <w:bCs/>
                <w:color w:val="000000"/>
                <w:sz w:val="18"/>
                <w:szCs w:val="18"/>
              </w:rPr>
              <w:t>T</w:t>
            </w:r>
          </w:p>
        </w:tc>
        <w:tc>
          <w:tcPr>
            <w:tcW w:w="571" w:type="dxa"/>
            <w:tcBorders>
              <w:top w:val="nil"/>
              <w:left w:val="nil"/>
              <w:bottom w:val="double" w:sz="6" w:space="0" w:color="auto"/>
              <w:right w:val="nil"/>
            </w:tcBorders>
          </w:tcPr>
          <w:p w14:paraId="77E9510D" w14:textId="20C951BC" w:rsidR="00254B63" w:rsidRPr="008C5E2C" w:rsidRDefault="00254B63">
            <w:pPr>
              <w:jc w:val="center"/>
              <w:rPr>
                <w:b/>
                <w:bCs/>
                <w:color w:val="000000"/>
                <w:sz w:val="18"/>
                <w:szCs w:val="18"/>
              </w:rPr>
            </w:pPr>
            <w:r>
              <w:rPr>
                <w:b/>
                <w:bCs/>
                <w:color w:val="000000"/>
                <w:sz w:val="18"/>
                <w:szCs w:val="18"/>
              </w:rPr>
              <w:t>Ad</w:t>
            </w:r>
          </w:p>
        </w:tc>
        <w:tc>
          <w:tcPr>
            <w:tcW w:w="706" w:type="dxa"/>
            <w:tcBorders>
              <w:top w:val="nil"/>
              <w:left w:val="nil"/>
              <w:bottom w:val="double" w:sz="6" w:space="0" w:color="auto"/>
              <w:right w:val="nil"/>
            </w:tcBorders>
            <w:shd w:val="clear" w:color="auto" w:fill="auto"/>
            <w:noWrap/>
            <w:vAlign w:val="center"/>
            <w:hideMark/>
          </w:tcPr>
          <w:p w14:paraId="5562DE83" w14:textId="0506FB74" w:rsidR="00254B63" w:rsidRPr="008C5E2C" w:rsidRDefault="00254B63">
            <w:pPr>
              <w:jc w:val="center"/>
              <w:rPr>
                <w:b/>
                <w:bCs/>
                <w:color w:val="000000"/>
                <w:sz w:val="18"/>
                <w:szCs w:val="18"/>
              </w:rPr>
            </w:pPr>
            <w:r w:rsidRPr="008C5E2C">
              <w:rPr>
                <w:b/>
                <w:bCs/>
                <w:color w:val="000000"/>
                <w:sz w:val="18"/>
                <w:szCs w:val="18"/>
              </w:rPr>
              <w:t>A</w:t>
            </w:r>
          </w:p>
        </w:tc>
        <w:tc>
          <w:tcPr>
            <w:tcW w:w="576" w:type="dxa"/>
            <w:gridSpan w:val="2"/>
            <w:tcBorders>
              <w:top w:val="nil"/>
              <w:left w:val="nil"/>
              <w:bottom w:val="double" w:sz="6" w:space="0" w:color="auto"/>
              <w:right w:val="nil"/>
            </w:tcBorders>
            <w:shd w:val="clear" w:color="auto" w:fill="auto"/>
            <w:noWrap/>
            <w:vAlign w:val="center"/>
            <w:hideMark/>
          </w:tcPr>
          <w:p w14:paraId="4CFF31C3" w14:textId="77777777" w:rsidR="00254B63" w:rsidRPr="008C5E2C" w:rsidRDefault="00254B63">
            <w:pPr>
              <w:jc w:val="center"/>
              <w:rPr>
                <w:b/>
                <w:bCs/>
                <w:color w:val="000000"/>
                <w:sz w:val="18"/>
                <w:szCs w:val="18"/>
              </w:rPr>
            </w:pPr>
            <w:r w:rsidRPr="008C5E2C">
              <w:rPr>
                <w:b/>
                <w:bCs/>
                <w:color w:val="000000"/>
                <w:sz w:val="18"/>
                <w:szCs w:val="18"/>
              </w:rPr>
              <w:t>T</w:t>
            </w:r>
          </w:p>
        </w:tc>
        <w:tc>
          <w:tcPr>
            <w:tcW w:w="567" w:type="dxa"/>
            <w:tcBorders>
              <w:top w:val="nil"/>
              <w:left w:val="nil"/>
              <w:bottom w:val="double" w:sz="6" w:space="0" w:color="auto"/>
              <w:right w:val="nil"/>
            </w:tcBorders>
          </w:tcPr>
          <w:p w14:paraId="4A923546" w14:textId="222CCB07" w:rsidR="00254B63" w:rsidRPr="008C5E2C" w:rsidRDefault="00254B63">
            <w:pPr>
              <w:jc w:val="center"/>
              <w:rPr>
                <w:b/>
                <w:bCs/>
                <w:color w:val="000000"/>
                <w:sz w:val="18"/>
                <w:szCs w:val="18"/>
              </w:rPr>
            </w:pPr>
            <w:r>
              <w:rPr>
                <w:b/>
                <w:bCs/>
                <w:color w:val="000000"/>
                <w:sz w:val="18"/>
                <w:szCs w:val="18"/>
              </w:rPr>
              <w:t>Ad</w:t>
            </w:r>
          </w:p>
        </w:tc>
        <w:tc>
          <w:tcPr>
            <w:tcW w:w="567" w:type="dxa"/>
            <w:tcBorders>
              <w:top w:val="nil"/>
              <w:left w:val="nil"/>
              <w:bottom w:val="double" w:sz="6" w:space="0" w:color="auto"/>
              <w:right w:val="nil"/>
            </w:tcBorders>
            <w:shd w:val="clear" w:color="auto" w:fill="auto"/>
            <w:noWrap/>
            <w:vAlign w:val="center"/>
            <w:hideMark/>
          </w:tcPr>
          <w:p w14:paraId="7524EE70" w14:textId="008006D1" w:rsidR="00254B63" w:rsidRPr="008C5E2C" w:rsidRDefault="00254B63">
            <w:pPr>
              <w:jc w:val="center"/>
              <w:rPr>
                <w:b/>
                <w:bCs/>
                <w:color w:val="000000"/>
                <w:sz w:val="18"/>
                <w:szCs w:val="18"/>
              </w:rPr>
            </w:pPr>
            <w:r w:rsidRPr="008C5E2C">
              <w:rPr>
                <w:b/>
                <w:bCs/>
                <w:color w:val="000000"/>
                <w:sz w:val="18"/>
                <w:szCs w:val="18"/>
              </w:rPr>
              <w:t>A</w:t>
            </w:r>
          </w:p>
        </w:tc>
        <w:tc>
          <w:tcPr>
            <w:tcW w:w="567" w:type="dxa"/>
            <w:tcBorders>
              <w:top w:val="nil"/>
              <w:left w:val="nil"/>
              <w:bottom w:val="double" w:sz="6" w:space="0" w:color="auto"/>
              <w:right w:val="nil"/>
            </w:tcBorders>
            <w:shd w:val="clear" w:color="auto" w:fill="auto"/>
            <w:noWrap/>
            <w:vAlign w:val="center"/>
            <w:hideMark/>
          </w:tcPr>
          <w:p w14:paraId="24DC2E68" w14:textId="77777777" w:rsidR="00254B63" w:rsidRPr="008C5E2C" w:rsidRDefault="00254B63">
            <w:pPr>
              <w:jc w:val="center"/>
              <w:rPr>
                <w:b/>
                <w:bCs/>
                <w:color w:val="000000"/>
                <w:sz w:val="18"/>
                <w:szCs w:val="18"/>
              </w:rPr>
            </w:pPr>
            <w:r w:rsidRPr="008C5E2C">
              <w:rPr>
                <w:b/>
                <w:bCs/>
                <w:color w:val="000000"/>
                <w:sz w:val="18"/>
                <w:szCs w:val="18"/>
              </w:rPr>
              <w:t>T</w:t>
            </w:r>
          </w:p>
        </w:tc>
        <w:tc>
          <w:tcPr>
            <w:tcW w:w="595" w:type="dxa"/>
            <w:tcBorders>
              <w:top w:val="nil"/>
              <w:left w:val="nil"/>
              <w:bottom w:val="double" w:sz="6" w:space="0" w:color="auto"/>
              <w:right w:val="nil"/>
            </w:tcBorders>
          </w:tcPr>
          <w:p w14:paraId="7FE76AD0" w14:textId="628C8942" w:rsidR="00254B63" w:rsidRPr="008C5E2C" w:rsidRDefault="00254B63">
            <w:pPr>
              <w:jc w:val="center"/>
              <w:rPr>
                <w:b/>
                <w:bCs/>
                <w:color w:val="000000"/>
                <w:sz w:val="18"/>
                <w:szCs w:val="18"/>
              </w:rPr>
            </w:pPr>
            <w:r>
              <w:rPr>
                <w:b/>
                <w:bCs/>
                <w:color w:val="000000"/>
                <w:sz w:val="18"/>
                <w:szCs w:val="18"/>
              </w:rPr>
              <w:t>Ad</w:t>
            </w:r>
          </w:p>
        </w:tc>
        <w:tc>
          <w:tcPr>
            <w:tcW w:w="595" w:type="dxa"/>
            <w:tcBorders>
              <w:top w:val="nil"/>
              <w:left w:val="nil"/>
              <w:bottom w:val="double" w:sz="6" w:space="0" w:color="auto"/>
              <w:right w:val="single" w:sz="4" w:space="0" w:color="auto"/>
            </w:tcBorders>
            <w:shd w:val="clear" w:color="auto" w:fill="auto"/>
            <w:noWrap/>
            <w:vAlign w:val="center"/>
            <w:hideMark/>
          </w:tcPr>
          <w:p w14:paraId="2DED1F07" w14:textId="1B9D62E3" w:rsidR="00254B63" w:rsidRPr="008C5E2C" w:rsidRDefault="00254B63">
            <w:pPr>
              <w:jc w:val="center"/>
              <w:rPr>
                <w:b/>
                <w:bCs/>
                <w:color w:val="000000"/>
                <w:sz w:val="18"/>
                <w:szCs w:val="18"/>
              </w:rPr>
            </w:pPr>
            <w:r w:rsidRPr="008C5E2C">
              <w:rPr>
                <w:b/>
                <w:bCs/>
                <w:color w:val="000000"/>
                <w:sz w:val="18"/>
                <w:szCs w:val="18"/>
              </w:rPr>
              <w:t>A</w:t>
            </w:r>
          </w:p>
        </w:tc>
        <w:tc>
          <w:tcPr>
            <w:tcW w:w="652" w:type="dxa"/>
            <w:gridSpan w:val="2"/>
            <w:tcBorders>
              <w:top w:val="nil"/>
              <w:left w:val="nil"/>
              <w:bottom w:val="double" w:sz="6" w:space="0" w:color="auto"/>
              <w:right w:val="nil"/>
            </w:tcBorders>
            <w:shd w:val="clear" w:color="auto" w:fill="auto"/>
            <w:noWrap/>
            <w:vAlign w:val="center"/>
            <w:hideMark/>
          </w:tcPr>
          <w:p w14:paraId="7CCC21D0" w14:textId="77777777" w:rsidR="00254B63" w:rsidRPr="008C5E2C" w:rsidRDefault="00254B63">
            <w:pPr>
              <w:jc w:val="center"/>
              <w:rPr>
                <w:b/>
                <w:bCs/>
                <w:color w:val="000000"/>
                <w:sz w:val="18"/>
                <w:szCs w:val="18"/>
              </w:rPr>
            </w:pPr>
            <w:r w:rsidRPr="008C5E2C">
              <w:rPr>
                <w:b/>
                <w:bCs/>
                <w:color w:val="000000"/>
                <w:sz w:val="18"/>
                <w:szCs w:val="18"/>
              </w:rPr>
              <w:t>T</w:t>
            </w:r>
          </w:p>
        </w:tc>
        <w:tc>
          <w:tcPr>
            <w:tcW w:w="567" w:type="dxa"/>
            <w:tcBorders>
              <w:top w:val="nil"/>
              <w:left w:val="nil"/>
              <w:bottom w:val="double" w:sz="6" w:space="0" w:color="auto"/>
              <w:right w:val="nil"/>
            </w:tcBorders>
          </w:tcPr>
          <w:p w14:paraId="455926F0" w14:textId="26372772" w:rsidR="00254B63" w:rsidRPr="008C5E2C" w:rsidRDefault="00254B63">
            <w:pPr>
              <w:jc w:val="center"/>
              <w:rPr>
                <w:b/>
                <w:bCs/>
                <w:color w:val="000000"/>
                <w:sz w:val="18"/>
                <w:szCs w:val="18"/>
              </w:rPr>
            </w:pPr>
            <w:r>
              <w:rPr>
                <w:b/>
                <w:bCs/>
                <w:color w:val="000000"/>
                <w:sz w:val="18"/>
                <w:szCs w:val="18"/>
              </w:rPr>
              <w:t>Ad</w:t>
            </w:r>
          </w:p>
        </w:tc>
        <w:tc>
          <w:tcPr>
            <w:tcW w:w="567" w:type="dxa"/>
            <w:tcBorders>
              <w:top w:val="nil"/>
              <w:left w:val="nil"/>
              <w:bottom w:val="double" w:sz="6" w:space="0" w:color="auto"/>
              <w:right w:val="nil"/>
            </w:tcBorders>
            <w:shd w:val="clear" w:color="auto" w:fill="auto"/>
            <w:noWrap/>
            <w:vAlign w:val="center"/>
            <w:hideMark/>
          </w:tcPr>
          <w:p w14:paraId="3E3A1356" w14:textId="48176A63" w:rsidR="00254B63" w:rsidRPr="008C5E2C" w:rsidRDefault="00254B63">
            <w:pPr>
              <w:jc w:val="center"/>
              <w:rPr>
                <w:b/>
                <w:bCs/>
                <w:color w:val="000000"/>
                <w:sz w:val="18"/>
                <w:szCs w:val="18"/>
              </w:rPr>
            </w:pPr>
            <w:r w:rsidRPr="008C5E2C">
              <w:rPr>
                <w:b/>
                <w:bCs/>
                <w:color w:val="000000"/>
                <w:sz w:val="18"/>
                <w:szCs w:val="18"/>
              </w:rPr>
              <w:t>A</w:t>
            </w:r>
          </w:p>
        </w:tc>
        <w:tc>
          <w:tcPr>
            <w:tcW w:w="567" w:type="dxa"/>
            <w:tcBorders>
              <w:top w:val="nil"/>
              <w:left w:val="nil"/>
              <w:bottom w:val="double" w:sz="6" w:space="0" w:color="auto"/>
              <w:right w:val="nil"/>
            </w:tcBorders>
            <w:shd w:val="clear" w:color="auto" w:fill="auto"/>
            <w:noWrap/>
            <w:vAlign w:val="center"/>
            <w:hideMark/>
          </w:tcPr>
          <w:p w14:paraId="55049DF0" w14:textId="77777777" w:rsidR="00254B63" w:rsidRPr="008C5E2C" w:rsidRDefault="00254B63">
            <w:pPr>
              <w:jc w:val="center"/>
              <w:rPr>
                <w:b/>
                <w:bCs/>
                <w:color w:val="000000"/>
                <w:sz w:val="18"/>
                <w:szCs w:val="18"/>
              </w:rPr>
            </w:pPr>
            <w:r w:rsidRPr="008C5E2C">
              <w:rPr>
                <w:b/>
                <w:bCs/>
                <w:color w:val="000000"/>
                <w:sz w:val="18"/>
                <w:szCs w:val="18"/>
              </w:rPr>
              <w:t>T</w:t>
            </w:r>
          </w:p>
        </w:tc>
        <w:tc>
          <w:tcPr>
            <w:tcW w:w="505" w:type="dxa"/>
            <w:tcBorders>
              <w:top w:val="nil"/>
              <w:left w:val="nil"/>
              <w:bottom w:val="double" w:sz="6" w:space="0" w:color="auto"/>
              <w:right w:val="nil"/>
            </w:tcBorders>
          </w:tcPr>
          <w:p w14:paraId="628ED82F" w14:textId="714BC35D" w:rsidR="00254B63" w:rsidRPr="008C5E2C" w:rsidRDefault="00254B63">
            <w:pPr>
              <w:jc w:val="center"/>
              <w:rPr>
                <w:b/>
                <w:bCs/>
                <w:color w:val="000000"/>
                <w:sz w:val="18"/>
                <w:szCs w:val="18"/>
              </w:rPr>
            </w:pPr>
            <w:r>
              <w:rPr>
                <w:b/>
                <w:bCs/>
                <w:color w:val="000000"/>
                <w:sz w:val="18"/>
                <w:szCs w:val="18"/>
              </w:rPr>
              <w:t>Ad</w:t>
            </w:r>
          </w:p>
        </w:tc>
        <w:tc>
          <w:tcPr>
            <w:tcW w:w="629" w:type="dxa"/>
            <w:tcBorders>
              <w:top w:val="nil"/>
              <w:left w:val="nil"/>
              <w:bottom w:val="double" w:sz="6" w:space="0" w:color="auto"/>
              <w:right w:val="nil"/>
            </w:tcBorders>
            <w:shd w:val="clear" w:color="auto" w:fill="auto"/>
            <w:noWrap/>
            <w:vAlign w:val="center"/>
            <w:hideMark/>
          </w:tcPr>
          <w:p w14:paraId="2D2BD5E8" w14:textId="13A2AB35" w:rsidR="00254B63" w:rsidRPr="008C5E2C" w:rsidRDefault="00254B63">
            <w:pPr>
              <w:jc w:val="center"/>
              <w:rPr>
                <w:b/>
                <w:bCs/>
                <w:color w:val="000000"/>
                <w:sz w:val="18"/>
                <w:szCs w:val="18"/>
              </w:rPr>
            </w:pPr>
            <w:r w:rsidRPr="008C5E2C">
              <w:rPr>
                <w:b/>
                <w:bCs/>
                <w:color w:val="000000"/>
                <w:sz w:val="18"/>
                <w:szCs w:val="18"/>
              </w:rPr>
              <w:t>A</w:t>
            </w:r>
          </w:p>
        </w:tc>
        <w:tc>
          <w:tcPr>
            <w:tcW w:w="567" w:type="dxa"/>
            <w:tcBorders>
              <w:top w:val="nil"/>
              <w:left w:val="nil"/>
              <w:bottom w:val="double" w:sz="6" w:space="0" w:color="auto"/>
              <w:right w:val="nil"/>
            </w:tcBorders>
            <w:shd w:val="clear" w:color="auto" w:fill="auto"/>
            <w:noWrap/>
            <w:vAlign w:val="center"/>
            <w:hideMark/>
          </w:tcPr>
          <w:p w14:paraId="05B9F755" w14:textId="77777777" w:rsidR="00254B63" w:rsidRPr="008C5E2C" w:rsidRDefault="00254B63">
            <w:pPr>
              <w:jc w:val="center"/>
              <w:rPr>
                <w:b/>
                <w:bCs/>
                <w:color w:val="000000"/>
                <w:sz w:val="18"/>
                <w:szCs w:val="18"/>
              </w:rPr>
            </w:pPr>
            <w:r w:rsidRPr="008C5E2C">
              <w:rPr>
                <w:b/>
                <w:bCs/>
                <w:color w:val="000000"/>
                <w:sz w:val="18"/>
                <w:szCs w:val="18"/>
              </w:rPr>
              <w:t>T</w:t>
            </w:r>
          </w:p>
        </w:tc>
        <w:tc>
          <w:tcPr>
            <w:tcW w:w="568" w:type="dxa"/>
            <w:tcBorders>
              <w:top w:val="nil"/>
              <w:left w:val="nil"/>
              <w:bottom w:val="double" w:sz="6" w:space="0" w:color="auto"/>
              <w:right w:val="nil"/>
            </w:tcBorders>
          </w:tcPr>
          <w:p w14:paraId="51F40391" w14:textId="61B4618D" w:rsidR="00254B63" w:rsidRPr="008C5E2C" w:rsidRDefault="00254B63">
            <w:pPr>
              <w:jc w:val="center"/>
              <w:rPr>
                <w:b/>
                <w:bCs/>
                <w:color w:val="000000"/>
                <w:sz w:val="18"/>
                <w:szCs w:val="18"/>
              </w:rPr>
            </w:pPr>
            <w:r>
              <w:rPr>
                <w:b/>
                <w:bCs/>
                <w:color w:val="000000"/>
                <w:sz w:val="18"/>
                <w:szCs w:val="18"/>
              </w:rPr>
              <w:t>Ad</w:t>
            </w:r>
          </w:p>
        </w:tc>
        <w:tc>
          <w:tcPr>
            <w:tcW w:w="568" w:type="dxa"/>
            <w:tcBorders>
              <w:top w:val="nil"/>
              <w:left w:val="nil"/>
              <w:bottom w:val="double" w:sz="6" w:space="0" w:color="auto"/>
              <w:right w:val="single" w:sz="4" w:space="0" w:color="auto"/>
            </w:tcBorders>
            <w:shd w:val="clear" w:color="auto" w:fill="auto"/>
            <w:noWrap/>
            <w:vAlign w:val="center"/>
            <w:hideMark/>
          </w:tcPr>
          <w:p w14:paraId="4A522762" w14:textId="290578B2" w:rsidR="00254B63" w:rsidRPr="008C5E2C" w:rsidRDefault="00254B63">
            <w:pPr>
              <w:jc w:val="center"/>
              <w:rPr>
                <w:b/>
                <w:bCs/>
                <w:color w:val="000000"/>
                <w:sz w:val="18"/>
                <w:szCs w:val="18"/>
              </w:rPr>
            </w:pPr>
            <w:r w:rsidRPr="008C5E2C">
              <w:rPr>
                <w:b/>
                <w:bCs/>
                <w:color w:val="000000"/>
                <w:sz w:val="18"/>
                <w:szCs w:val="18"/>
              </w:rPr>
              <w:t>A</w:t>
            </w:r>
          </w:p>
        </w:tc>
      </w:tr>
      <w:tr w:rsidR="00D7005E" w:rsidRPr="00D7005E" w14:paraId="4F3FA7C9" w14:textId="77777777" w:rsidTr="00D7005E">
        <w:trPr>
          <w:trHeight w:val="270"/>
        </w:trPr>
        <w:tc>
          <w:tcPr>
            <w:tcW w:w="1123"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hideMark/>
          </w:tcPr>
          <w:p w14:paraId="400E6BF2" w14:textId="77777777" w:rsidR="00254B63" w:rsidRPr="008C5E2C" w:rsidRDefault="00254B63" w:rsidP="00254B63">
            <w:pPr>
              <w:jc w:val="center"/>
              <w:rPr>
                <w:color w:val="000000"/>
                <w:sz w:val="18"/>
                <w:szCs w:val="18"/>
              </w:rPr>
            </w:pPr>
            <w:r w:rsidRPr="008C5E2C">
              <w:rPr>
                <w:color w:val="000000"/>
                <w:sz w:val="18"/>
                <w:szCs w:val="18"/>
              </w:rPr>
              <w:t>House</w:t>
            </w:r>
          </w:p>
        </w:tc>
        <w:tc>
          <w:tcPr>
            <w:tcW w:w="1845" w:type="dxa"/>
            <w:tcBorders>
              <w:top w:val="double" w:sz="6" w:space="0" w:color="auto"/>
              <w:left w:val="nil"/>
              <w:bottom w:val="nil"/>
              <w:right w:val="nil"/>
            </w:tcBorders>
            <w:shd w:val="clear" w:color="auto" w:fill="auto"/>
            <w:noWrap/>
            <w:vAlign w:val="bottom"/>
            <w:hideMark/>
          </w:tcPr>
          <w:p w14:paraId="045003F3" w14:textId="77777777" w:rsidR="00254B63" w:rsidRPr="008C5E2C" w:rsidRDefault="00254B63" w:rsidP="00254B63">
            <w:pPr>
              <w:rPr>
                <w:bCs/>
                <w:color w:val="000000"/>
                <w:sz w:val="18"/>
                <w:szCs w:val="18"/>
              </w:rPr>
            </w:pPr>
            <w:r w:rsidRPr="008C5E2C">
              <w:rPr>
                <w:bCs/>
                <w:color w:val="000000"/>
                <w:sz w:val="18"/>
                <w:szCs w:val="18"/>
              </w:rPr>
              <w:t>Acetaminophen</w:t>
            </w:r>
          </w:p>
        </w:tc>
        <w:tc>
          <w:tcPr>
            <w:tcW w:w="707" w:type="dxa"/>
            <w:tcBorders>
              <w:top w:val="double" w:sz="6" w:space="0" w:color="auto"/>
              <w:left w:val="single" w:sz="4" w:space="0" w:color="auto"/>
              <w:bottom w:val="nil"/>
              <w:right w:val="nil"/>
            </w:tcBorders>
            <w:shd w:val="clear" w:color="auto" w:fill="auto"/>
            <w:noWrap/>
            <w:vAlign w:val="center"/>
            <w:hideMark/>
          </w:tcPr>
          <w:p w14:paraId="0CB43D60" w14:textId="56B5A75C" w:rsidR="00254B63" w:rsidRPr="008C5E2C" w:rsidRDefault="00254B63" w:rsidP="00D7005E">
            <w:pPr>
              <w:jc w:val="center"/>
              <w:rPr>
                <w:color w:val="000000"/>
                <w:sz w:val="18"/>
                <w:szCs w:val="18"/>
              </w:rPr>
            </w:pPr>
            <w:r w:rsidRPr="008C5E2C">
              <w:rPr>
                <w:color w:val="000000"/>
                <w:sz w:val="18"/>
                <w:szCs w:val="18"/>
              </w:rPr>
              <w:t>&lt;0.01</w:t>
            </w:r>
          </w:p>
        </w:tc>
        <w:tc>
          <w:tcPr>
            <w:tcW w:w="571" w:type="dxa"/>
            <w:tcBorders>
              <w:top w:val="double" w:sz="6" w:space="0" w:color="auto"/>
              <w:left w:val="nil"/>
              <w:bottom w:val="nil"/>
              <w:right w:val="nil"/>
            </w:tcBorders>
            <w:vAlign w:val="center"/>
          </w:tcPr>
          <w:p w14:paraId="7D2EBCC6" w14:textId="67D399C0" w:rsidR="00254B63" w:rsidRPr="008C5E2C" w:rsidRDefault="00254B63" w:rsidP="00D7005E">
            <w:pPr>
              <w:jc w:val="center"/>
              <w:rPr>
                <w:color w:val="000000"/>
                <w:sz w:val="18"/>
                <w:szCs w:val="18"/>
              </w:rPr>
            </w:pPr>
            <w:r w:rsidRPr="008C5E2C">
              <w:rPr>
                <w:color w:val="000000"/>
                <w:sz w:val="18"/>
                <w:szCs w:val="18"/>
              </w:rPr>
              <w:t>&lt;0.01</w:t>
            </w:r>
          </w:p>
        </w:tc>
        <w:tc>
          <w:tcPr>
            <w:tcW w:w="706" w:type="dxa"/>
            <w:tcBorders>
              <w:top w:val="double" w:sz="6" w:space="0" w:color="auto"/>
              <w:left w:val="nil"/>
              <w:bottom w:val="nil"/>
              <w:right w:val="nil"/>
            </w:tcBorders>
            <w:shd w:val="clear" w:color="auto" w:fill="auto"/>
            <w:noWrap/>
            <w:vAlign w:val="center"/>
            <w:hideMark/>
          </w:tcPr>
          <w:p w14:paraId="79A332E9" w14:textId="4CD75D9A" w:rsidR="00254B63" w:rsidRPr="008C5E2C" w:rsidRDefault="00254B63" w:rsidP="00D7005E">
            <w:pPr>
              <w:jc w:val="center"/>
              <w:rPr>
                <w:color w:val="000000"/>
                <w:sz w:val="18"/>
                <w:szCs w:val="18"/>
              </w:rPr>
            </w:pPr>
            <w:r w:rsidRPr="008C5E2C">
              <w:rPr>
                <w:color w:val="000000"/>
                <w:sz w:val="18"/>
                <w:szCs w:val="18"/>
              </w:rPr>
              <w:t>&lt;0.01</w:t>
            </w:r>
          </w:p>
        </w:tc>
        <w:tc>
          <w:tcPr>
            <w:tcW w:w="576" w:type="dxa"/>
            <w:gridSpan w:val="2"/>
            <w:tcBorders>
              <w:top w:val="double" w:sz="6" w:space="0" w:color="auto"/>
              <w:left w:val="nil"/>
              <w:bottom w:val="nil"/>
              <w:right w:val="nil"/>
            </w:tcBorders>
            <w:shd w:val="clear" w:color="auto" w:fill="auto"/>
            <w:noWrap/>
            <w:vAlign w:val="center"/>
            <w:hideMark/>
          </w:tcPr>
          <w:p w14:paraId="04E506D7" w14:textId="028D7365" w:rsidR="00254B63" w:rsidRPr="008C5E2C" w:rsidRDefault="00254B63" w:rsidP="00D7005E">
            <w:pPr>
              <w:jc w:val="center"/>
              <w:rPr>
                <w:color w:val="000000"/>
                <w:sz w:val="18"/>
                <w:szCs w:val="18"/>
              </w:rPr>
            </w:pPr>
            <w:r w:rsidRPr="008C5E2C">
              <w:rPr>
                <w:color w:val="000000"/>
                <w:sz w:val="18"/>
                <w:szCs w:val="18"/>
              </w:rPr>
              <w:t>0.41</w:t>
            </w:r>
          </w:p>
        </w:tc>
        <w:tc>
          <w:tcPr>
            <w:tcW w:w="567" w:type="dxa"/>
            <w:tcBorders>
              <w:top w:val="double" w:sz="6" w:space="0" w:color="auto"/>
              <w:left w:val="nil"/>
              <w:bottom w:val="nil"/>
              <w:right w:val="nil"/>
            </w:tcBorders>
            <w:vAlign w:val="center"/>
          </w:tcPr>
          <w:p w14:paraId="744B5679" w14:textId="7C5F2142" w:rsidR="00254B63" w:rsidRPr="008C5E2C" w:rsidRDefault="00254B63" w:rsidP="00D7005E">
            <w:pPr>
              <w:jc w:val="center"/>
              <w:rPr>
                <w:color w:val="000000"/>
                <w:sz w:val="18"/>
                <w:szCs w:val="18"/>
              </w:rPr>
            </w:pPr>
            <w:r>
              <w:rPr>
                <w:color w:val="000000"/>
                <w:sz w:val="18"/>
                <w:szCs w:val="18"/>
              </w:rPr>
              <w:t>0.15</w:t>
            </w:r>
          </w:p>
        </w:tc>
        <w:tc>
          <w:tcPr>
            <w:tcW w:w="567" w:type="dxa"/>
            <w:tcBorders>
              <w:top w:val="double" w:sz="6" w:space="0" w:color="auto"/>
              <w:left w:val="nil"/>
              <w:bottom w:val="nil"/>
              <w:right w:val="nil"/>
            </w:tcBorders>
            <w:shd w:val="clear" w:color="auto" w:fill="auto"/>
            <w:noWrap/>
            <w:vAlign w:val="center"/>
            <w:hideMark/>
          </w:tcPr>
          <w:p w14:paraId="614412B0" w14:textId="08446A7D" w:rsidR="00254B63" w:rsidRPr="008C5E2C" w:rsidRDefault="00254B63" w:rsidP="00D7005E">
            <w:pPr>
              <w:jc w:val="center"/>
              <w:rPr>
                <w:color w:val="000000"/>
                <w:sz w:val="18"/>
                <w:szCs w:val="18"/>
              </w:rPr>
            </w:pPr>
            <w:r w:rsidRPr="008C5E2C">
              <w:rPr>
                <w:color w:val="000000"/>
                <w:sz w:val="18"/>
                <w:szCs w:val="18"/>
              </w:rPr>
              <w:t>0.0</w:t>
            </w:r>
            <w:r>
              <w:rPr>
                <w:color w:val="000000"/>
                <w:sz w:val="18"/>
                <w:szCs w:val="18"/>
              </w:rPr>
              <w:t>3</w:t>
            </w:r>
          </w:p>
        </w:tc>
        <w:tc>
          <w:tcPr>
            <w:tcW w:w="567" w:type="dxa"/>
            <w:tcBorders>
              <w:top w:val="double" w:sz="6" w:space="0" w:color="auto"/>
              <w:left w:val="nil"/>
              <w:bottom w:val="nil"/>
              <w:right w:val="nil"/>
            </w:tcBorders>
            <w:shd w:val="clear" w:color="auto" w:fill="auto"/>
            <w:noWrap/>
            <w:vAlign w:val="center"/>
            <w:hideMark/>
          </w:tcPr>
          <w:p w14:paraId="0B8DC6B4" w14:textId="1A640E81" w:rsidR="00254B63" w:rsidRPr="008C5E2C" w:rsidRDefault="00254B63" w:rsidP="00D7005E">
            <w:pPr>
              <w:jc w:val="center"/>
              <w:rPr>
                <w:color w:val="000000"/>
                <w:sz w:val="18"/>
                <w:szCs w:val="18"/>
              </w:rPr>
            </w:pPr>
            <w:r w:rsidRPr="008C5E2C">
              <w:rPr>
                <w:color w:val="000000"/>
                <w:sz w:val="18"/>
                <w:szCs w:val="18"/>
              </w:rPr>
              <w:t>&lt;0.01</w:t>
            </w:r>
          </w:p>
        </w:tc>
        <w:tc>
          <w:tcPr>
            <w:tcW w:w="595" w:type="dxa"/>
            <w:tcBorders>
              <w:top w:val="double" w:sz="6" w:space="0" w:color="auto"/>
              <w:left w:val="nil"/>
              <w:bottom w:val="nil"/>
              <w:right w:val="nil"/>
            </w:tcBorders>
            <w:vAlign w:val="center"/>
          </w:tcPr>
          <w:p w14:paraId="651323F2" w14:textId="7BE2A811" w:rsidR="00254B63" w:rsidRPr="008C5E2C" w:rsidRDefault="00254B63" w:rsidP="00D7005E">
            <w:pPr>
              <w:jc w:val="center"/>
              <w:rPr>
                <w:color w:val="000000"/>
                <w:sz w:val="18"/>
                <w:szCs w:val="18"/>
              </w:rPr>
            </w:pPr>
            <w:r w:rsidRPr="008C5E2C">
              <w:rPr>
                <w:color w:val="000000"/>
                <w:sz w:val="18"/>
                <w:szCs w:val="18"/>
              </w:rPr>
              <w:t>&lt;0.01</w:t>
            </w:r>
          </w:p>
        </w:tc>
        <w:tc>
          <w:tcPr>
            <w:tcW w:w="595" w:type="dxa"/>
            <w:tcBorders>
              <w:top w:val="double" w:sz="6" w:space="0" w:color="auto"/>
              <w:left w:val="nil"/>
              <w:bottom w:val="nil"/>
              <w:right w:val="single" w:sz="4" w:space="0" w:color="auto"/>
            </w:tcBorders>
            <w:shd w:val="clear" w:color="auto" w:fill="auto"/>
            <w:noWrap/>
            <w:vAlign w:val="center"/>
            <w:hideMark/>
          </w:tcPr>
          <w:p w14:paraId="590C95EB" w14:textId="6BF9B149" w:rsidR="00254B63" w:rsidRPr="008C5E2C" w:rsidRDefault="00254B63" w:rsidP="00D7005E">
            <w:pPr>
              <w:jc w:val="center"/>
              <w:rPr>
                <w:color w:val="000000"/>
                <w:sz w:val="18"/>
                <w:szCs w:val="18"/>
              </w:rPr>
            </w:pPr>
            <w:r w:rsidRPr="008C5E2C">
              <w:rPr>
                <w:color w:val="000000"/>
                <w:sz w:val="18"/>
                <w:szCs w:val="18"/>
              </w:rPr>
              <w:t>&lt;0.01</w:t>
            </w:r>
          </w:p>
        </w:tc>
        <w:tc>
          <w:tcPr>
            <w:tcW w:w="652" w:type="dxa"/>
            <w:gridSpan w:val="2"/>
            <w:tcBorders>
              <w:top w:val="nil"/>
              <w:left w:val="nil"/>
              <w:bottom w:val="nil"/>
              <w:right w:val="nil"/>
            </w:tcBorders>
            <w:shd w:val="clear" w:color="auto" w:fill="auto"/>
            <w:noWrap/>
            <w:vAlign w:val="center"/>
            <w:hideMark/>
          </w:tcPr>
          <w:p w14:paraId="52E050DB" w14:textId="717F7F0E" w:rsidR="00254B63" w:rsidRPr="008C5E2C" w:rsidRDefault="00254B63" w:rsidP="00D7005E">
            <w:pPr>
              <w:jc w:val="center"/>
              <w:rPr>
                <w:color w:val="000000"/>
                <w:sz w:val="18"/>
                <w:szCs w:val="18"/>
              </w:rPr>
            </w:pPr>
            <w:r w:rsidRPr="008C5E2C">
              <w:rPr>
                <w:color w:val="000000"/>
                <w:sz w:val="18"/>
                <w:szCs w:val="18"/>
              </w:rPr>
              <w:t>&lt;0.01</w:t>
            </w:r>
          </w:p>
        </w:tc>
        <w:tc>
          <w:tcPr>
            <w:tcW w:w="567" w:type="dxa"/>
            <w:tcBorders>
              <w:top w:val="nil"/>
              <w:left w:val="nil"/>
              <w:bottom w:val="nil"/>
              <w:right w:val="nil"/>
            </w:tcBorders>
            <w:vAlign w:val="center"/>
          </w:tcPr>
          <w:p w14:paraId="5B71C378" w14:textId="23640515" w:rsidR="00254B63" w:rsidRPr="008C5E2C" w:rsidRDefault="00254B63" w:rsidP="00D7005E">
            <w:pPr>
              <w:jc w:val="center"/>
              <w:rPr>
                <w:color w:val="000000"/>
                <w:sz w:val="18"/>
                <w:szCs w:val="18"/>
              </w:rPr>
            </w:pPr>
            <w:r w:rsidRPr="008C5E2C">
              <w:rPr>
                <w:color w:val="000000"/>
                <w:sz w:val="18"/>
                <w:szCs w:val="18"/>
              </w:rPr>
              <w:t>&lt;0.01</w:t>
            </w:r>
          </w:p>
        </w:tc>
        <w:tc>
          <w:tcPr>
            <w:tcW w:w="567" w:type="dxa"/>
            <w:tcBorders>
              <w:top w:val="nil"/>
              <w:left w:val="nil"/>
              <w:bottom w:val="nil"/>
              <w:right w:val="nil"/>
            </w:tcBorders>
            <w:shd w:val="clear" w:color="auto" w:fill="auto"/>
            <w:noWrap/>
            <w:vAlign w:val="center"/>
            <w:hideMark/>
          </w:tcPr>
          <w:p w14:paraId="028ABE66" w14:textId="0837B044" w:rsidR="00254B63" w:rsidRPr="008C5E2C" w:rsidRDefault="00254B63" w:rsidP="00D7005E">
            <w:pPr>
              <w:jc w:val="center"/>
              <w:rPr>
                <w:color w:val="000000"/>
                <w:sz w:val="18"/>
                <w:szCs w:val="18"/>
              </w:rPr>
            </w:pPr>
            <w:r w:rsidRPr="008C5E2C">
              <w:rPr>
                <w:color w:val="000000"/>
                <w:sz w:val="18"/>
                <w:szCs w:val="18"/>
              </w:rPr>
              <w:t>&lt;0.01</w:t>
            </w:r>
          </w:p>
        </w:tc>
        <w:tc>
          <w:tcPr>
            <w:tcW w:w="567" w:type="dxa"/>
            <w:tcBorders>
              <w:top w:val="nil"/>
              <w:left w:val="nil"/>
              <w:bottom w:val="nil"/>
              <w:right w:val="nil"/>
            </w:tcBorders>
            <w:shd w:val="clear" w:color="auto" w:fill="auto"/>
            <w:noWrap/>
            <w:vAlign w:val="center"/>
            <w:hideMark/>
          </w:tcPr>
          <w:p w14:paraId="1FB7048E" w14:textId="1F623447" w:rsidR="00254B63" w:rsidRPr="008C5E2C" w:rsidRDefault="00254B63" w:rsidP="00D7005E">
            <w:pPr>
              <w:jc w:val="center"/>
              <w:rPr>
                <w:color w:val="000000"/>
                <w:sz w:val="18"/>
                <w:szCs w:val="18"/>
              </w:rPr>
            </w:pPr>
            <w:r w:rsidRPr="008C5E2C">
              <w:rPr>
                <w:color w:val="000000"/>
                <w:sz w:val="18"/>
                <w:szCs w:val="18"/>
              </w:rPr>
              <w:t>12.4</w:t>
            </w:r>
          </w:p>
        </w:tc>
        <w:tc>
          <w:tcPr>
            <w:tcW w:w="505" w:type="dxa"/>
            <w:tcBorders>
              <w:top w:val="nil"/>
              <w:left w:val="nil"/>
              <w:bottom w:val="nil"/>
              <w:right w:val="nil"/>
            </w:tcBorders>
            <w:vAlign w:val="center"/>
          </w:tcPr>
          <w:p w14:paraId="670935D9" w14:textId="0FBE6D1A" w:rsidR="00254B63" w:rsidRPr="008C5E2C" w:rsidRDefault="00254B63" w:rsidP="00D7005E">
            <w:pPr>
              <w:jc w:val="center"/>
              <w:rPr>
                <w:color w:val="000000"/>
                <w:sz w:val="18"/>
                <w:szCs w:val="18"/>
              </w:rPr>
            </w:pPr>
            <w:r>
              <w:rPr>
                <w:color w:val="000000"/>
                <w:sz w:val="18"/>
                <w:szCs w:val="18"/>
              </w:rPr>
              <w:t>7.02</w:t>
            </w:r>
          </w:p>
        </w:tc>
        <w:tc>
          <w:tcPr>
            <w:tcW w:w="629" w:type="dxa"/>
            <w:tcBorders>
              <w:top w:val="nil"/>
              <w:left w:val="nil"/>
              <w:bottom w:val="nil"/>
              <w:right w:val="nil"/>
            </w:tcBorders>
            <w:shd w:val="clear" w:color="auto" w:fill="auto"/>
            <w:noWrap/>
            <w:vAlign w:val="center"/>
            <w:hideMark/>
          </w:tcPr>
          <w:p w14:paraId="4B368997" w14:textId="271F93C7" w:rsidR="00254B63" w:rsidRPr="008C5E2C" w:rsidRDefault="00254B63" w:rsidP="00D7005E">
            <w:pPr>
              <w:jc w:val="center"/>
              <w:rPr>
                <w:color w:val="000000"/>
                <w:sz w:val="18"/>
                <w:szCs w:val="18"/>
              </w:rPr>
            </w:pPr>
            <w:r w:rsidRPr="008C5E2C">
              <w:rPr>
                <w:color w:val="000000"/>
                <w:sz w:val="18"/>
                <w:szCs w:val="18"/>
              </w:rPr>
              <w:t>1</w:t>
            </w:r>
            <w:r>
              <w:rPr>
                <w:color w:val="000000"/>
                <w:sz w:val="18"/>
                <w:szCs w:val="18"/>
              </w:rPr>
              <w:t>1.8</w:t>
            </w:r>
          </w:p>
        </w:tc>
        <w:tc>
          <w:tcPr>
            <w:tcW w:w="567" w:type="dxa"/>
            <w:tcBorders>
              <w:top w:val="nil"/>
              <w:left w:val="nil"/>
              <w:bottom w:val="nil"/>
              <w:right w:val="nil"/>
            </w:tcBorders>
            <w:shd w:val="clear" w:color="auto" w:fill="auto"/>
            <w:noWrap/>
            <w:vAlign w:val="center"/>
            <w:hideMark/>
          </w:tcPr>
          <w:p w14:paraId="064933B6" w14:textId="209AC610" w:rsidR="00254B63" w:rsidRPr="008C5E2C" w:rsidRDefault="00254B63" w:rsidP="00D7005E">
            <w:pPr>
              <w:jc w:val="center"/>
              <w:rPr>
                <w:color w:val="000000"/>
                <w:sz w:val="18"/>
                <w:szCs w:val="18"/>
              </w:rPr>
            </w:pPr>
            <w:r w:rsidRPr="008C5E2C">
              <w:rPr>
                <w:color w:val="000000"/>
                <w:sz w:val="18"/>
                <w:szCs w:val="18"/>
              </w:rPr>
              <w:t>0.01</w:t>
            </w:r>
          </w:p>
        </w:tc>
        <w:tc>
          <w:tcPr>
            <w:tcW w:w="568" w:type="dxa"/>
            <w:tcBorders>
              <w:top w:val="nil"/>
              <w:left w:val="nil"/>
              <w:bottom w:val="nil"/>
              <w:right w:val="nil"/>
            </w:tcBorders>
            <w:vAlign w:val="center"/>
          </w:tcPr>
          <w:p w14:paraId="54630981" w14:textId="1E37083B" w:rsidR="00254B63" w:rsidRPr="008C5E2C" w:rsidRDefault="00D7005E" w:rsidP="00D7005E">
            <w:pPr>
              <w:jc w:val="center"/>
              <w:rPr>
                <w:color w:val="000000"/>
                <w:sz w:val="18"/>
                <w:szCs w:val="18"/>
              </w:rPr>
            </w:pPr>
            <w:r>
              <w:rPr>
                <w:color w:val="000000"/>
                <w:sz w:val="18"/>
                <w:szCs w:val="18"/>
              </w:rPr>
              <w:t>0.01</w:t>
            </w:r>
          </w:p>
        </w:tc>
        <w:tc>
          <w:tcPr>
            <w:tcW w:w="568" w:type="dxa"/>
            <w:tcBorders>
              <w:top w:val="nil"/>
              <w:left w:val="nil"/>
              <w:bottom w:val="nil"/>
              <w:right w:val="single" w:sz="4" w:space="0" w:color="auto"/>
            </w:tcBorders>
            <w:shd w:val="clear" w:color="auto" w:fill="auto"/>
            <w:noWrap/>
            <w:vAlign w:val="center"/>
            <w:hideMark/>
          </w:tcPr>
          <w:p w14:paraId="41517607" w14:textId="1939AB08" w:rsidR="00254B63" w:rsidRPr="008C5E2C" w:rsidRDefault="00254B63" w:rsidP="00D7005E">
            <w:pPr>
              <w:jc w:val="center"/>
              <w:rPr>
                <w:color w:val="000000"/>
                <w:sz w:val="18"/>
                <w:szCs w:val="18"/>
              </w:rPr>
            </w:pPr>
            <w:r w:rsidRPr="008C5E2C">
              <w:rPr>
                <w:color w:val="000000"/>
                <w:sz w:val="18"/>
                <w:szCs w:val="18"/>
              </w:rPr>
              <w:t>&lt;0.01</w:t>
            </w:r>
          </w:p>
        </w:tc>
      </w:tr>
      <w:tr w:rsidR="00D7005E" w:rsidRPr="00D7005E" w14:paraId="726ABF71" w14:textId="77777777" w:rsidTr="00D7005E">
        <w:trPr>
          <w:trHeight w:val="255"/>
        </w:trPr>
        <w:tc>
          <w:tcPr>
            <w:tcW w:w="1123" w:type="dxa"/>
            <w:vMerge/>
            <w:tcBorders>
              <w:top w:val="nil"/>
              <w:left w:val="single" w:sz="4" w:space="0" w:color="auto"/>
              <w:bottom w:val="single" w:sz="4" w:space="0" w:color="000000"/>
              <w:right w:val="single" w:sz="4" w:space="0" w:color="auto"/>
            </w:tcBorders>
            <w:vAlign w:val="center"/>
          </w:tcPr>
          <w:p w14:paraId="6A9CAD52"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tcPr>
          <w:p w14:paraId="17B20D0A" w14:textId="5C1FC615" w:rsidR="00D7005E" w:rsidRPr="00D7005E" w:rsidRDefault="00D7005E" w:rsidP="00D7005E">
            <w:pPr>
              <w:rPr>
                <w:bCs/>
                <w:color w:val="000000"/>
                <w:sz w:val="18"/>
                <w:szCs w:val="18"/>
              </w:rPr>
            </w:pPr>
            <w:r w:rsidRPr="00D7005E">
              <w:rPr>
                <w:bCs/>
                <w:color w:val="000000"/>
                <w:sz w:val="18"/>
                <w:szCs w:val="18"/>
              </w:rPr>
              <w:t>Atenolol</w:t>
            </w:r>
          </w:p>
        </w:tc>
        <w:tc>
          <w:tcPr>
            <w:tcW w:w="707" w:type="dxa"/>
            <w:tcBorders>
              <w:top w:val="nil"/>
              <w:left w:val="single" w:sz="4" w:space="0" w:color="auto"/>
              <w:bottom w:val="nil"/>
              <w:right w:val="nil"/>
            </w:tcBorders>
            <w:shd w:val="clear" w:color="auto" w:fill="auto"/>
            <w:noWrap/>
            <w:vAlign w:val="center"/>
          </w:tcPr>
          <w:p w14:paraId="24AB01D7" w14:textId="23FA08EA" w:rsidR="00D7005E" w:rsidRPr="00D7005E" w:rsidRDefault="00D7005E" w:rsidP="00D7005E">
            <w:pPr>
              <w:jc w:val="center"/>
              <w:rPr>
                <w:color w:val="000000"/>
                <w:sz w:val="18"/>
                <w:szCs w:val="18"/>
              </w:rPr>
            </w:pPr>
            <w:r w:rsidRPr="00D7005E">
              <w:rPr>
                <w:color w:val="000000"/>
                <w:sz w:val="18"/>
                <w:szCs w:val="18"/>
              </w:rPr>
              <w:t>&lt;0.01</w:t>
            </w:r>
          </w:p>
        </w:tc>
        <w:tc>
          <w:tcPr>
            <w:tcW w:w="571" w:type="dxa"/>
            <w:tcBorders>
              <w:top w:val="nil"/>
              <w:left w:val="nil"/>
              <w:bottom w:val="nil"/>
              <w:right w:val="nil"/>
            </w:tcBorders>
            <w:vAlign w:val="center"/>
          </w:tcPr>
          <w:p w14:paraId="5F6C8D17" w14:textId="3BBE576E" w:rsidR="00D7005E" w:rsidRPr="008C5E2C" w:rsidRDefault="00D7005E" w:rsidP="00D7005E">
            <w:pPr>
              <w:jc w:val="center"/>
              <w:rPr>
                <w:color w:val="000000"/>
                <w:sz w:val="18"/>
                <w:szCs w:val="18"/>
              </w:rPr>
            </w:pPr>
            <w:r w:rsidRPr="00B07E62">
              <w:rPr>
                <w:color w:val="000000"/>
                <w:sz w:val="18"/>
                <w:szCs w:val="18"/>
              </w:rPr>
              <w:t>&lt;0.01</w:t>
            </w:r>
          </w:p>
        </w:tc>
        <w:tc>
          <w:tcPr>
            <w:tcW w:w="706" w:type="dxa"/>
            <w:tcBorders>
              <w:top w:val="nil"/>
              <w:left w:val="nil"/>
              <w:bottom w:val="nil"/>
              <w:right w:val="nil"/>
            </w:tcBorders>
            <w:shd w:val="clear" w:color="auto" w:fill="auto"/>
            <w:noWrap/>
            <w:vAlign w:val="center"/>
          </w:tcPr>
          <w:p w14:paraId="4F725A57" w14:textId="050D0459" w:rsidR="00D7005E" w:rsidRPr="00254B63" w:rsidRDefault="00D7005E" w:rsidP="00D7005E">
            <w:pPr>
              <w:jc w:val="center"/>
              <w:rPr>
                <w:color w:val="000000"/>
                <w:sz w:val="18"/>
                <w:szCs w:val="18"/>
              </w:rPr>
            </w:pPr>
            <w:r w:rsidRPr="00254B63">
              <w:rPr>
                <w:color w:val="000000"/>
                <w:sz w:val="18"/>
                <w:szCs w:val="18"/>
              </w:rPr>
              <w:t>&lt;0.01</w:t>
            </w:r>
          </w:p>
        </w:tc>
        <w:tc>
          <w:tcPr>
            <w:tcW w:w="576" w:type="dxa"/>
            <w:gridSpan w:val="2"/>
            <w:tcBorders>
              <w:top w:val="nil"/>
              <w:left w:val="nil"/>
              <w:bottom w:val="nil"/>
              <w:right w:val="nil"/>
            </w:tcBorders>
            <w:shd w:val="clear" w:color="auto" w:fill="auto"/>
            <w:noWrap/>
            <w:vAlign w:val="center"/>
          </w:tcPr>
          <w:p w14:paraId="71008F26" w14:textId="236D13CD" w:rsidR="00D7005E" w:rsidRPr="00254B63" w:rsidRDefault="00D7005E" w:rsidP="00D7005E">
            <w:pPr>
              <w:jc w:val="center"/>
              <w:rPr>
                <w:color w:val="000000"/>
                <w:sz w:val="18"/>
                <w:szCs w:val="18"/>
              </w:rPr>
            </w:pPr>
            <w:r w:rsidRPr="00254B63">
              <w:rPr>
                <w:color w:val="000000"/>
                <w:sz w:val="18"/>
                <w:szCs w:val="18"/>
              </w:rPr>
              <w:t>0.05</w:t>
            </w:r>
          </w:p>
        </w:tc>
        <w:tc>
          <w:tcPr>
            <w:tcW w:w="567" w:type="dxa"/>
            <w:tcBorders>
              <w:top w:val="nil"/>
              <w:left w:val="nil"/>
              <w:bottom w:val="nil"/>
              <w:right w:val="nil"/>
            </w:tcBorders>
            <w:vAlign w:val="center"/>
          </w:tcPr>
          <w:p w14:paraId="2A89086F" w14:textId="06A54FD9" w:rsidR="00D7005E" w:rsidRPr="008C5E2C" w:rsidRDefault="00D7005E" w:rsidP="00D7005E">
            <w:pPr>
              <w:jc w:val="center"/>
              <w:rPr>
                <w:color w:val="000000"/>
                <w:sz w:val="18"/>
                <w:szCs w:val="18"/>
              </w:rPr>
            </w:pPr>
            <w:r>
              <w:rPr>
                <w:color w:val="000000"/>
                <w:sz w:val="18"/>
                <w:szCs w:val="18"/>
              </w:rPr>
              <w:t>0.02</w:t>
            </w:r>
          </w:p>
        </w:tc>
        <w:tc>
          <w:tcPr>
            <w:tcW w:w="567" w:type="dxa"/>
            <w:tcBorders>
              <w:top w:val="nil"/>
              <w:left w:val="nil"/>
              <w:bottom w:val="nil"/>
              <w:right w:val="nil"/>
            </w:tcBorders>
            <w:shd w:val="clear" w:color="auto" w:fill="auto"/>
            <w:noWrap/>
            <w:vAlign w:val="center"/>
          </w:tcPr>
          <w:p w14:paraId="3D8092F3" w14:textId="13CDB1A1" w:rsidR="00D7005E" w:rsidRPr="00254B63" w:rsidRDefault="00D7005E" w:rsidP="00D7005E">
            <w:pPr>
              <w:jc w:val="center"/>
              <w:rPr>
                <w:color w:val="000000"/>
                <w:sz w:val="18"/>
                <w:szCs w:val="18"/>
              </w:rPr>
            </w:pPr>
            <w:r w:rsidRPr="00254B63">
              <w:rPr>
                <w:color w:val="000000"/>
                <w:sz w:val="18"/>
                <w:szCs w:val="18"/>
              </w:rPr>
              <w:t>0.0</w:t>
            </w:r>
            <w:r>
              <w:rPr>
                <w:color w:val="000000"/>
                <w:sz w:val="18"/>
                <w:szCs w:val="18"/>
              </w:rPr>
              <w:t>3</w:t>
            </w:r>
          </w:p>
        </w:tc>
        <w:tc>
          <w:tcPr>
            <w:tcW w:w="567" w:type="dxa"/>
            <w:tcBorders>
              <w:top w:val="nil"/>
              <w:left w:val="nil"/>
              <w:bottom w:val="nil"/>
              <w:right w:val="nil"/>
            </w:tcBorders>
            <w:shd w:val="clear" w:color="auto" w:fill="auto"/>
            <w:noWrap/>
            <w:vAlign w:val="center"/>
          </w:tcPr>
          <w:p w14:paraId="08924EB8" w14:textId="13AB17AF"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nil"/>
            </w:tcBorders>
            <w:vAlign w:val="center"/>
          </w:tcPr>
          <w:p w14:paraId="61ED2D9C" w14:textId="41567EA6"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single" w:sz="4" w:space="0" w:color="auto"/>
            </w:tcBorders>
            <w:shd w:val="clear" w:color="auto" w:fill="auto"/>
            <w:noWrap/>
            <w:vAlign w:val="center"/>
          </w:tcPr>
          <w:p w14:paraId="6FE2A588" w14:textId="2A56E072" w:rsidR="00D7005E" w:rsidRPr="00254B63" w:rsidRDefault="00D7005E" w:rsidP="00D7005E">
            <w:pPr>
              <w:jc w:val="center"/>
              <w:rPr>
                <w:color w:val="000000"/>
                <w:sz w:val="18"/>
                <w:szCs w:val="18"/>
              </w:rPr>
            </w:pPr>
            <w:r w:rsidRPr="00254B63">
              <w:rPr>
                <w:color w:val="000000"/>
                <w:sz w:val="18"/>
                <w:szCs w:val="18"/>
              </w:rPr>
              <w:t>&lt;0.01</w:t>
            </w:r>
          </w:p>
        </w:tc>
        <w:tc>
          <w:tcPr>
            <w:tcW w:w="652" w:type="dxa"/>
            <w:gridSpan w:val="2"/>
            <w:tcBorders>
              <w:top w:val="nil"/>
              <w:left w:val="nil"/>
              <w:bottom w:val="nil"/>
              <w:right w:val="nil"/>
            </w:tcBorders>
            <w:shd w:val="clear" w:color="auto" w:fill="auto"/>
            <w:noWrap/>
            <w:vAlign w:val="center"/>
          </w:tcPr>
          <w:p w14:paraId="64F5578D" w14:textId="2A773825"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vAlign w:val="center"/>
          </w:tcPr>
          <w:p w14:paraId="50D5DD5F" w14:textId="4F23CBF9"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332CB3E2" w14:textId="3664B739" w:rsidR="00D7005E" w:rsidRPr="008C5E2C" w:rsidRDefault="00D7005E" w:rsidP="00D7005E">
            <w:pPr>
              <w:jc w:val="center"/>
              <w:rPr>
                <w:color w:val="000000"/>
                <w:sz w:val="18"/>
                <w:szCs w:val="18"/>
              </w:rPr>
            </w:pPr>
            <w:r w:rsidRPr="00254B63">
              <w:rPr>
                <w:color w:val="000000"/>
                <w:sz w:val="18"/>
                <w:szCs w:val="18"/>
              </w:rPr>
              <w:t>&lt;0.</w:t>
            </w:r>
            <w:r w:rsidRPr="008C5E2C">
              <w:rPr>
                <w:color w:val="000000"/>
                <w:sz w:val="18"/>
                <w:szCs w:val="18"/>
              </w:rPr>
              <w:t>01</w:t>
            </w:r>
          </w:p>
        </w:tc>
        <w:tc>
          <w:tcPr>
            <w:tcW w:w="567" w:type="dxa"/>
            <w:tcBorders>
              <w:top w:val="nil"/>
              <w:left w:val="nil"/>
              <w:bottom w:val="nil"/>
              <w:right w:val="nil"/>
            </w:tcBorders>
            <w:shd w:val="clear" w:color="auto" w:fill="auto"/>
            <w:noWrap/>
            <w:vAlign w:val="center"/>
          </w:tcPr>
          <w:p w14:paraId="54FDC203" w14:textId="783E82A9" w:rsidR="00D7005E" w:rsidRPr="008C5E2C" w:rsidRDefault="00D7005E" w:rsidP="00D7005E">
            <w:pPr>
              <w:jc w:val="center"/>
              <w:rPr>
                <w:color w:val="000000"/>
                <w:sz w:val="18"/>
                <w:szCs w:val="18"/>
              </w:rPr>
            </w:pPr>
            <w:r w:rsidRPr="008C5E2C">
              <w:rPr>
                <w:color w:val="000000"/>
                <w:sz w:val="18"/>
                <w:szCs w:val="18"/>
              </w:rPr>
              <w:t>0.16</w:t>
            </w:r>
          </w:p>
        </w:tc>
        <w:tc>
          <w:tcPr>
            <w:tcW w:w="505" w:type="dxa"/>
            <w:tcBorders>
              <w:top w:val="nil"/>
              <w:left w:val="nil"/>
              <w:bottom w:val="nil"/>
              <w:right w:val="nil"/>
            </w:tcBorders>
            <w:vAlign w:val="center"/>
          </w:tcPr>
          <w:p w14:paraId="76080319" w14:textId="74EA1DED" w:rsidR="00D7005E" w:rsidRPr="008C5E2C" w:rsidRDefault="00D7005E" w:rsidP="00D7005E">
            <w:pPr>
              <w:jc w:val="center"/>
              <w:rPr>
                <w:color w:val="000000"/>
                <w:sz w:val="18"/>
                <w:szCs w:val="18"/>
              </w:rPr>
            </w:pPr>
            <w:r>
              <w:rPr>
                <w:color w:val="000000"/>
                <w:sz w:val="18"/>
                <w:szCs w:val="18"/>
              </w:rPr>
              <w:t>0.09</w:t>
            </w:r>
          </w:p>
        </w:tc>
        <w:tc>
          <w:tcPr>
            <w:tcW w:w="629" w:type="dxa"/>
            <w:tcBorders>
              <w:top w:val="nil"/>
              <w:left w:val="nil"/>
              <w:bottom w:val="nil"/>
              <w:right w:val="nil"/>
            </w:tcBorders>
            <w:shd w:val="clear" w:color="auto" w:fill="auto"/>
            <w:noWrap/>
            <w:vAlign w:val="center"/>
          </w:tcPr>
          <w:p w14:paraId="2608CFEC" w14:textId="00CB2F4A" w:rsidR="00D7005E" w:rsidRPr="008C5E2C" w:rsidRDefault="00D7005E" w:rsidP="00D7005E">
            <w:pPr>
              <w:jc w:val="center"/>
              <w:rPr>
                <w:color w:val="000000"/>
                <w:sz w:val="18"/>
                <w:szCs w:val="18"/>
              </w:rPr>
            </w:pPr>
            <w:r w:rsidRPr="008C5E2C">
              <w:rPr>
                <w:color w:val="000000"/>
                <w:sz w:val="18"/>
                <w:szCs w:val="18"/>
              </w:rPr>
              <w:t>0.</w:t>
            </w:r>
            <w:r>
              <w:rPr>
                <w:color w:val="000000"/>
                <w:sz w:val="18"/>
                <w:szCs w:val="18"/>
              </w:rPr>
              <w:t>15</w:t>
            </w:r>
          </w:p>
        </w:tc>
        <w:tc>
          <w:tcPr>
            <w:tcW w:w="567" w:type="dxa"/>
            <w:tcBorders>
              <w:top w:val="nil"/>
              <w:left w:val="nil"/>
              <w:bottom w:val="nil"/>
              <w:right w:val="nil"/>
            </w:tcBorders>
            <w:shd w:val="clear" w:color="auto" w:fill="auto"/>
            <w:noWrap/>
            <w:vAlign w:val="center"/>
          </w:tcPr>
          <w:p w14:paraId="3B1D5A9D" w14:textId="10B33495"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nil"/>
            </w:tcBorders>
            <w:vAlign w:val="center"/>
          </w:tcPr>
          <w:p w14:paraId="51CBE0CE" w14:textId="6F310BFE"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single" w:sz="4" w:space="0" w:color="auto"/>
            </w:tcBorders>
            <w:shd w:val="clear" w:color="auto" w:fill="auto"/>
            <w:noWrap/>
            <w:vAlign w:val="center"/>
          </w:tcPr>
          <w:p w14:paraId="702A169E" w14:textId="76706B28" w:rsidR="00D7005E" w:rsidRPr="00254B63" w:rsidRDefault="00D7005E" w:rsidP="00D7005E">
            <w:pPr>
              <w:jc w:val="center"/>
              <w:rPr>
                <w:color w:val="000000"/>
                <w:sz w:val="18"/>
                <w:szCs w:val="18"/>
              </w:rPr>
            </w:pPr>
            <w:r w:rsidRPr="00254B63">
              <w:rPr>
                <w:color w:val="000000"/>
                <w:sz w:val="18"/>
                <w:szCs w:val="18"/>
              </w:rPr>
              <w:t>&lt;0.01</w:t>
            </w:r>
          </w:p>
        </w:tc>
      </w:tr>
      <w:tr w:rsidR="00D7005E" w:rsidRPr="00D7005E" w14:paraId="4012EB9D" w14:textId="77777777" w:rsidTr="00D7005E">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5814AB33"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2BF8B3EC" w14:textId="77777777" w:rsidR="00D7005E" w:rsidRPr="00D7005E" w:rsidRDefault="00D7005E" w:rsidP="00D7005E">
            <w:pPr>
              <w:rPr>
                <w:bCs/>
                <w:color w:val="000000"/>
                <w:sz w:val="18"/>
                <w:szCs w:val="18"/>
              </w:rPr>
            </w:pPr>
            <w:r w:rsidRPr="00D7005E">
              <w:rPr>
                <w:bCs/>
                <w:color w:val="000000"/>
                <w:sz w:val="18"/>
                <w:szCs w:val="18"/>
              </w:rPr>
              <w:t>Carbamazepine</w:t>
            </w:r>
          </w:p>
        </w:tc>
        <w:tc>
          <w:tcPr>
            <w:tcW w:w="707" w:type="dxa"/>
            <w:tcBorders>
              <w:top w:val="nil"/>
              <w:left w:val="single" w:sz="4" w:space="0" w:color="auto"/>
              <w:bottom w:val="nil"/>
              <w:right w:val="nil"/>
            </w:tcBorders>
            <w:shd w:val="clear" w:color="auto" w:fill="auto"/>
            <w:noWrap/>
            <w:vAlign w:val="center"/>
            <w:hideMark/>
          </w:tcPr>
          <w:p w14:paraId="7F1B29E4" w14:textId="1AAB83D5" w:rsidR="00D7005E" w:rsidRPr="00D7005E" w:rsidRDefault="00D7005E" w:rsidP="00D7005E">
            <w:pPr>
              <w:jc w:val="center"/>
              <w:rPr>
                <w:color w:val="000000"/>
                <w:sz w:val="18"/>
                <w:szCs w:val="18"/>
              </w:rPr>
            </w:pPr>
            <w:r w:rsidRPr="00D7005E">
              <w:rPr>
                <w:color w:val="000000"/>
                <w:sz w:val="18"/>
                <w:szCs w:val="18"/>
              </w:rPr>
              <w:t>&lt;0.01</w:t>
            </w:r>
          </w:p>
        </w:tc>
        <w:tc>
          <w:tcPr>
            <w:tcW w:w="571" w:type="dxa"/>
            <w:tcBorders>
              <w:top w:val="nil"/>
              <w:left w:val="nil"/>
              <w:bottom w:val="nil"/>
              <w:right w:val="nil"/>
            </w:tcBorders>
            <w:vAlign w:val="center"/>
          </w:tcPr>
          <w:p w14:paraId="23728919" w14:textId="102CFA65" w:rsidR="00D7005E" w:rsidRPr="008C5E2C" w:rsidRDefault="00D7005E" w:rsidP="00D7005E">
            <w:pPr>
              <w:jc w:val="center"/>
              <w:rPr>
                <w:color w:val="000000"/>
                <w:sz w:val="18"/>
                <w:szCs w:val="18"/>
              </w:rPr>
            </w:pPr>
            <w:r w:rsidRPr="00B07E62">
              <w:rPr>
                <w:color w:val="000000"/>
                <w:sz w:val="18"/>
                <w:szCs w:val="18"/>
              </w:rPr>
              <w:t>&lt;0.01</w:t>
            </w:r>
          </w:p>
        </w:tc>
        <w:tc>
          <w:tcPr>
            <w:tcW w:w="706" w:type="dxa"/>
            <w:tcBorders>
              <w:top w:val="nil"/>
              <w:left w:val="nil"/>
              <w:bottom w:val="nil"/>
              <w:right w:val="nil"/>
            </w:tcBorders>
            <w:shd w:val="clear" w:color="auto" w:fill="auto"/>
            <w:noWrap/>
            <w:vAlign w:val="center"/>
            <w:hideMark/>
          </w:tcPr>
          <w:p w14:paraId="502302C4" w14:textId="626DA57D" w:rsidR="00D7005E" w:rsidRPr="00254B63" w:rsidRDefault="00D7005E" w:rsidP="00D7005E">
            <w:pPr>
              <w:jc w:val="center"/>
              <w:rPr>
                <w:color w:val="000000"/>
                <w:sz w:val="18"/>
                <w:szCs w:val="18"/>
              </w:rPr>
            </w:pPr>
            <w:r w:rsidRPr="00254B63">
              <w:rPr>
                <w:color w:val="000000"/>
                <w:sz w:val="18"/>
                <w:szCs w:val="18"/>
              </w:rPr>
              <w:t>&lt;0.01</w:t>
            </w:r>
          </w:p>
        </w:tc>
        <w:tc>
          <w:tcPr>
            <w:tcW w:w="576" w:type="dxa"/>
            <w:gridSpan w:val="2"/>
            <w:tcBorders>
              <w:top w:val="nil"/>
              <w:left w:val="nil"/>
              <w:bottom w:val="nil"/>
              <w:right w:val="nil"/>
            </w:tcBorders>
            <w:shd w:val="clear" w:color="auto" w:fill="auto"/>
            <w:noWrap/>
            <w:vAlign w:val="center"/>
            <w:hideMark/>
          </w:tcPr>
          <w:p w14:paraId="6A2E0B9E" w14:textId="5004927F" w:rsidR="00D7005E" w:rsidRPr="00254B63" w:rsidRDefault="00D7005E" w:rsidP="00D7005E">
            <w:pPr>
              <w:jc w:val="center"/>
              <w:rPr>
                <w:color w:val="000000"/>
                <w:sz w:val="18"/>
                <w:szCs w:val="18"/>
              </w:rPr>
            </w:pPr>
            <w:r w:rsidRPr="00254B63">
              <w:rPr>
                <w:color w:val="000000"/>
                <w:sz w:val="18"/>
                <w:szCs w:val="18"/>
              </w:rPr>
              <w:t>0.05</w:t>
            </w:r>
          </w:p>
        </w:tc>
        <w:tc>
          <w:tcPr>
            <w:tcW w:w="567" w:type="dxa"/>
            <w:tcBorders>
              <w:top w:val="nil"/>
              <w:left w:val="nil"/>
              <w:bottom w:val="nil"/>
              <w:right w:val="nil"/>
            </w:tcBorders>
            <w:vAlign w:val="center"/>
          </w:tcPr>
          <w:p w14:paraId="5E150C67" w14:textId="43FD128F" w:rsidR="00D7005E" w:rsidRPr="008C5E2C" w:rsidRDefault="00D7005E" w:rsidP="00D7005E">
            <w:pPr>
              <w:jc w:val="center"/>
              <w:rPr>
                <w:color w:val="000000"/>
                <w:sz w:val="18"/>
                <w:szCs w:val="18"/>
              </w:rPr>
            </w:pPr>
            <w:r>
              <w:rPr>
                <w:color w:val="000000"/>
                <w:sz w:val="18"/>
                <w:szCs w:val="18"/>
              </w:rPr>
              <w:t>0.02</w:t>
            </w:r>
          </w:p>
        </w:tc>
        <w:tc>
          <w:tcPr>
            <w:tcW w:w="567" w:type="dxa"/>
            <w:tcBorders>
              <w:top w:val="nil"/>
              <w:left w:val="nil"/>
              <w:bottom w:val="nil"/>
              <w:right w:val="nil"/>
            </w:tcBorders>
            <w:shd w:val="clear" w:color="auto" w:fill="auto"/>
            <w:noWrap/>
            <w:vAlign w:val="center"/>
            <w:hideMark/>
          </w:tcPr>
          <w:p w14:paraId="03809441" w14:textId="303442F0" w:rsidR="00D7005E" w:rsidRPr="00254B63" w:rsidRDefault="00D7005E" w:rsidP="00D7005E">
            <w:pPr>
              <w:jc w:val="center"/>
              <w:rPr>
                <w:color w:val="000000"/>
                <w:sz w:val="18"/>
                <w:szCs w:val="18"/>
              </w:rPr>
            </w:pPr>
            <w:r w:rsidRPr="00254B63">
              <w:rPr>
                <w:color w:val="000000"/>
                <w:sz w:val="18"/>
                <w:szCs w:val="18"/>
              </w:rPr>
              <w:t>0.0</w:t>
            </w:r>
            <w:r>
              <w:rPr>
                <w:color w:val="000000"/>
                <w:sz w:val="18"/>
                <w:szCs w:val="18"/>
              </w:rPr>
              <w:t>3</w:t>
            </w:r>
          </w:p>
        </w:tc>
        <w:tc>
          <w:tcPr>
            <w:tcW w:w="567" w:type="dxa"/>
            <w:tcBorders>
              <w:top w:val="nil"/>
              <w:left w:val="nil"/>
              <w:bottom w:val="nil"/>
              <w:right w:val="nil"/>
            </w:tcBorders>
            <w:shd w:val="clear" w:color="auto" w:fill="auto"/>
            <w:noWrap/>
            <w:vAlign w:val="center"/>
            <w:hideMark/>
          </w:tcPr>
          <w:p w14:paraId="76C42BA5" w14:textId="0A8268ED"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nil"/>
            </w:tcBorders>
            <w:vAlign w:val="center"/>
          </w:tcPr>
          <w:p w14:paraId="69AA0B00" w14:textId="2E45847E"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single" w:sz="4" w:space="0" w:color="auto"/>
            </w:tcBorders>
            <w:shd w:val="clear" w:color="auto" w:fill="auto"/>
            <w:noWrap/>
            <w:vAlign w:val="center"/>
            <w:hideMark/>
          </w:tcPr>
          <w:p w14:paraId="5ECB5552" w14:textId="62FB9C5A" w:rsidR="00D7005E" w:rsidRPr="00254B63" w:rsidRDefault="00D7005E" w:rsidP="00D7005E">
            <w:pPr>
              <w:jc w:val="center"/>
              <w:rPr>
                <w:color w:val="000000"/>
                <w:sz w:val="18"/>
                <w:szCs w:val="18"/>
              </w:rPr>
            </w:pPr>
            <w:r w:rsidRPr="00254B63">
              <w:rPr>
                <w:color w:val="000000"/>
                <w:sz w:val="18"/>
                <w:szCs w:val="18"/>
              </w:rPr>
              <w:t>&lt;0.01</w:t>
            </w:r>
          </w:p>
        </w:tc>
        <w:tc>
          <w:tcPr>
            <w:tcW w:w="652" w:type="dxa"/>
            <w:gridSpan w:val="2"/>
            <w:tcBorders>
              <w:top w:val="nil"/>
              <w:left w:val="nil"/>
              <w:bottom w:val="nil"/>
              <w:right w:val="nil"/>
            </w:tcBorders>
            <w:shd w:val="clear" w:color="auto" w:fill="auto"/>
            <w:noWrap/>
            <w:vAlign w:val="center"/>
            <w:hideMark/>
          </w:tcPr>
          <w:p w14:paraId="399518B6" w14:textId="57E37128"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vAlign w:val="center"/>
          </w:tcPr>
          <w:p w14:paraId="3B456EF8" w14:textId="2B54E507"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27E1C381" w14:textId="379A7348"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1B15E6FC" w14:textId="335E2FC0" w:rsidR="00D7005E" w:rsidRPr="00254B63" w:rsidRDefault="00D7005E" w:rsidP="00D7005E">
            <w:pPr>
              <w:jc w:val="center"/>
              <w:rPr>
                <w:color w:val="000000"/>
                <w:sz w:val="18"/>
                <w:szCs w:val="18"/>
              </w:rPr>
            </w:pPr>
            <w:r w:rsidRPr="00254B63">
              <w:rPr>
                <w:color w:val="000000"/>
                <w:sz w:val="18"/>
                <w:szCs w:val="18"/>
              </w:rPr>
              <w:t>0.20</w:t>
            </w:r>
          </w:p>
        </w:tc>
        <w:tc>
          <w:tcPr>
            <w:tcW w:w="505" w:type="dxa"/>
            <w:tcBorders>
              <w:top w:val="nil"/>
              <w:left w:val="nil"/>
              <w:bottom w:val="nil"/>
              <w:right w:val="nil"/>
            </w:tcBorders>
            <w:vAlign w:val="center"/>
          </w:tcPr>
          <w:p w14:paraId="4013FFC0" w14:textId="2FF87DED" w:rsidR="00D7005E" w:rsidRPr="00254B63" w:rsidRDefault="00D7005E" w:rsidP="00D7005E">
            <w:pPr>
              <w:jc w:val="center"/>
              <w:rPr>
                <w:color w:val="000000"/>
                <w:sz w:val="18"/>
                <w:szCs w:val="18"/>
              </w:rPr>
            </w:pPr>
            <w:r>
              <w:rPr>
                <w:color w:val="000000"/>
                <w:sz w:val="18"/>
                <w:szCs w:val="18"/>
              </w:rPr>
              <w:t>0.11</w:t>
            </w:r>
          </w:p>
        </w:tc>
        <w:tc>
          <w:tcPr>
            <w:tcW w:w="629" w:type="dxa"/>
            <w:tcBorders>
              <w:top w:val="nil"/>
              <w:left w:val="nil"/>
              <w:bottom w:val="nil"/>
              <w:right w:val="nil"/>
            </w:tcBorders>
            <w:shd w:val="clear" w:color="auto" w:fill="auto"/>
            <w:noWrap/>
            <w:vAlign w:val="center"/>
            <w:hideMark/>
          </w:tcPr>
          <w:p w14:paraId="324B1116" w14:textId="2DADE751" w:rsidR="00D7005E" w:rsidRPr="00254B63" w:rsidRDefault="00D7005E" w:rsidP="00D7005E">
            <w:pPr>
              <w:jc w:val="center"/>
              <w:rPr>
                <w:color w:val="000000"/>
                <w:sz w:val="18"/>
                <w:szCs w:val="18"/>
              </w:rPr>
            </w:pPr>
            <w:r w:rsidRPr="00254B63">
              <w:rPr>
                <w:color w:val="000000"/>
                <w:sz w:val="18"/>
                <w:szCs w:val="18"/>
              </w:rPr>
              <w:t>0.</w:t>
            </w:r>
            <w:r>
              <w:rPr>
                <w:color w:val="000000"/>
                <w:sz w:val="18"/>
                <w:szCs w:val="18"/>
              </w:rPr>
              <w:t>19</w:t>
            </w:r>
          </w:p>
        </w:tc>
        <w:tc>
          <w:tcPr>
            <w:tcW w:w="567" w:type="dxa"/>
            <w:tcBorders>
              <w:top w:val="nil"/>
              <w:left w:val="nil"/>
              <w:bottom w:val="nil"/>
              <w:right w:val="nil"/>
            </w:tcBorders>
            <w:shd w:val="clear" w:color="auto" w:fill="auto"/>
            <w:noWrap/>
            <w:vAlign w:val="center"/>
            <w:hideMark/>
          </w:tcPr>
          <w:p w14:paraId="04DB5409" w14:textId="0F5B40E7"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nil"/>
            </w:tcBorders>
            <w:vAlign w:val="center"/>
          </w:tcPr>
          <w:p w14:paraId="56246700" w14:textId="47A5FC12"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single" w:sz="4" w:space="0" w:color="auto"/>
            </w:tcBorders>
            <w:shd w:val="clear" w:color="auto" w:fill="auto"/>
            <w:noWrap/>
            <w:vAlign w:val="center"/>
            <w:hideMark/>
          </w:tcPr>
          <w:p w14:paraId="6D3384FB" w14:textId="157C21AB" w:rsidR="00D7005E" w:rsidRPr="00254B63" w:rsidRDefault="00D7005E" w:rsidP="00D7005E">
            <w:pPr>
              <w:jc w:val="center"/>
              <w:rPr>
                <w:color w:val="000000"/>
                <w:sz w:val="18"/>
                <w:szCs w:val="18"/>
              </w:rPr>
            </w:pPr>
            <w:r w:rsidRPr="00254B63">
              <w:rPr>
                <w:color w:val="000000"/>
                <w:sz w:val="18"/>
                <w:szCs w:val="18"/>
              </w:rPr>
              <w:t>&lt;0.01</w:t>
            </w:r>
          </w:p>
        </w:tc>
      </w:tr>
      <w:tr w:rsidR="00D7005E" w:rsidRPr="00D7005E" w14:paraId="1117B3A4" w14:textId="77777777" w:rsidTr="00D7005E">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30E5AA39"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75C00B6B" w14:textId="77777777" w:rsidR="00D7005E" w:rsidRPr="00D7005E" w:rsidRDefault="00D7005E" w:rsidP="00D7005E">
            <w:pPr>
              <w:rPr>
                <w:bCs/>
                <w:color w:val="000000"/>
                <w:sz w:val="18"/>
                <w:szCs w:val="18"/>
              </w:rPr>
            </w:pPr>
            <w:r w:rsidRPr="00D7005E">
              <w:rPr>
                <w:bCs/>
                <w:color w:val="000000"/>
                <w:sz w:val="18"/>
                <w:szCs w:val="18"/>
              </w:rPr>
              <w:t>Clotrimazole</w:t>
            </w:r>
          </w:p>
        </w:tc>
        <w:tc>
          <w:tcPr>
            <w:tcW w:w="707" w:type="dxa"/>
            <w:tcBorders>
              <w:top w:val="nil"/>
              <w:left w:val="single" w:sz="4" w:space="0" w:color="auto"/>
              <w:bottom w:val="nil"/>
              <w:right w:val="nil"/>
            </w:tcBorders>
            <w:shd w:val="clear" w:color="auto" w:fill="auto"/>
            <w:noWrap/>
            <w:vAlign w:val="center"/>
            <w:hideMark/>
          </w:tcPr>
          <w:p w14:paraId="63830958" w14:textId="05C67797" w:rsidR="00D7005E" w:rsidRPr="00D7005E" w:rsidRDefault="00D7005E" w:rsidP="00D7005E">
            <w:pPr>
              <w:jc w:val="center"/>
              <w:rPr>
                <w:color w:val="000000"/>
                <w:sz w:val="18"/>
                <w:szCs w:val="18"/>
              </w:rPr>
            </w:pPr>
            <w:r w:rsidRPr="00D7005E">
              <w:rPr>
                <w:color w:val="000000"/>
                <w:sz w:val="18"/>
                <w:szCs w:val="18"/>
              </w:rPr>
              <w:t>&lt;0.01</w:t>
            </w:r>
          </w:p>
        </w:tc>
        <w:tc>
          <w:tcPr>
            <w:tcW w:w="571" w:type="dxa"/>
            <w:tcBorders>
              <w:top w:val="nil"/>
              <w:left w:val="nil"/>
              <w:bottom w:val="nil"/>
              <w:right w:val="nil"/>
            </w:tcBorders>
            <w:vAlign w:val="center"/>
          </w:tcPr>
          <w:p w14:paraId="0010ECF9" w14:textId="288EA998" w:rsidR="00D7005E" w:rsidRPr="008C5E2C" w:rsidRDefault="00D7005E" w:rsidP="00D7005E">
            <w:pPr>
              <w:jc w:val="center"/>
              <w:rPr>
                <w:color w:val="000000"/>
                <w:sz w:val="18"/>
                <w:szCs w:val="18"/>
              </w:rPr>
            </w:pPr>
            <w:r w:rsidRPr="00B07E62">
              <w:rPr>
                <w:color w:val="000000"/>
                <w:sz w:val="18"/>
                <w:szCs w:val="18"/>
              </w:rPr>
              <w:t>&lt;0.01</w:t>
            </w:r>
          </w:p>
        </w:tc>
        <w:tc>
          <w:tcPr>
            <w:tcW w:w="706" w:type="dxa"/>
            <w:tcBorders>
              <w:top w:val="nil"/>
              <w:left w:val="nil"/>
              <w:bottom w:val="nil"/>
              <w:right w:val="nil"/>
            </w:tcBorders>
            <w:shd w:val="clear" w:color="auto" w:fill="auto"/>
            <w:noWrap/>
            <w:vAlign w:val="center"/>
            <w:hideMark/>
          </w:tcPr>
          <w:p w14:paraId="350A7060" w14:textId="7C025201" w:rsidR="00D7005E" w:rsidRPr="00254B63" w:rsidRDefault="00D7005E" w:rsidP="00D7005E">
            <w:pPr>
              <w:jc w:val="center"/>
              <w:rPr>
                <w:color w:val="000000"/>
                <w:sz w:val="18"/>
                <w:szCs w:val="18"/>
              </w:rPr>
            </w:pPr>
            <w:r w:rsidRPr="00254B63">
              <w:rPr>
                <w:color w:val="000000"/>
                <w:sz w:val="18"/>
                <w:szCs w:val="18"/>
              </w:rPr>
              <w:t>&lt;0.01</w:t>
            </w:r>
          </w:p>
        </w:tc>
        <w:tc>
          <w:tcPr>
            <w:tcW w:w="576" w:type="dxa"/>
            <w:gridSpan w:val="2"/>
            <w:tcBorders>
              <w:top w:val="nil"/>
              <w:left w:val="nil"/>
              <w:bottom w:val="nil"/>
              <w:right w:val="nil"/>
            </w:tcBorders>
            <w:shd w:val="clear" w:color="auto" w:fill="auto"/>
            <w:noWrap/>
            <w:vAlign w:val="center"/>
            <w:hideMark/>
          </w:tcPr>
          <w:p w14:paraId="6C85F2EE" w14:textId="6840D0E3" w:rsidR="00D7005E" w:rsidRPr="00254B63" w:rsidRDefault="00D7005E" w:rsidP="00D7005E">
            <w:pPr>
              <w:jc w:val="center"/>
              <w:rPr>
                <w:color w:val="000000"/>
                <w:sz w:val="18"/>
                <w:szCs w:val="18"/>
              </w:rPr>
            </w:pPr>
            <w:r w:rsidRPr="00254B63">
              <w:rPr>
                <w:color w:val="000000"/>
                <w:sz w:val="18"/>
                <w:szCs w:val="18"/>
              </w:rPr>
              <w:t>0.13</w:t>
            </w:r>
          </w:p>
        </w:tc>
        <w:tc>
          <w:tcPr>
            <w:tcW w:w="567" w:type="dxa"/>
            <w:tcBorders>
              <w:top w:val="nil"/>
              <w:left w:val="nil"/>
              <w:bottom w:val="nil"/>
              <w:right w:val="nil"/>
            </w:tcBorders>
            <w:vAlign w:val="center"/>
          </w:tcPr>
          <w:p w14:paraId="04E5F785" w14:textId="07E65A7F" w:rsidR="00D7005E" w:rsidRPr="008C5E2C" w:rsidRDefault="00D7005E" w:rsidP="00D7005E">
            <w:pPr>
              <w:jc w:val="center"/>
              <w:rPr>
                <w:color w:val="000000"/>
                <w:sz w:val="18"/>
                <w:szCs w:val="18"/>
              </w:rPr>
            </w:pPr>
            <w:r>
              <w:rPr>
                <w:color w:val="000000"/>
                <w:sz w:val="18"/>
                <w:szCs w:val="18"/>
              </w:rPr>
              <w:t>0.05</w:t>
            </w:r>
          </w:p>
        </w:tc>
        <w:tc>
          <w:tcPr>
            <w:tcW w:w="567" w:type="dxa"/>
            <w:tcBorders>
              <w:top w:val="nil"/>
              <w:left w:val="nil"/>
              <w:bottom w:val="nil"/>
              <w:right w:val="nil"/>
            </w:tcBorders>
            <w:shd w:val="clear" w:color="auto" w:fill="auto"/>
            <w:noWrap/>
            <w:vAlign w:val="center"/>
            <w:hideMark/>
          </w:tcPr>
          <w:p w14:paraId="69C58F6B" w14:textId="1911BC8A" w:rsidR="00D7005E" w:rsidRPr="00254B63" w:rsidRDefault="00D7005E" w:rsidP="00D7005E">
            <w:pPr>
              <w:jc w:val="center"/>
              <w:rPr>
                <w:color w:val="000000"/>
                <w:sz w:val="18"/>
                <w:szCs w:val="18"/>
              </w:rPr>
            </w:pPr>
            <w:r w:rsidRPr="00254B63">
              <w:rPr>
                <w:color w:val="000000"/>
                <w:sz w:val="18"/>
                <w:szCs w:val="18"/>
              </w:rPr>
              <w:t>0.0</w:t>
            </w:r>
            <w:r>
              <w:rPr>
                <w:color w:val="000000"/>
                <w:sz w:val="18"/>
                <w:szCs w:val="18"/>
              </w:rPr>
              <w:t>8</w:t>
            </w:r>
          </w:p>
        </w:tc>
        <w:tc>
          <w:tcPr>
            <w:tcW w:w="567" w:type="dxa"/>
            <w:tcBorders>
              <w:top w:val="nil"/>
              <w:left w:val="nil"/>
              <w:bottom w:val="nil"/>
              <w:right w:val="nil"/>
            </w:tcBorders>
            <w:shd w:val="clear" w:color="auto" w:fill="auto"/>
            <w:noWrap/>
            <w:vAlign w:val="center"/>
            <w:hideMark/>
          </w:tcPr>
          <w:p w14:paraId="5B1BD88E" w14:textId="2EFD0345"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nil"/>
            </w:tcBorders>
            <w:vAlign w:val="center"/>
          </w:tcPr>
          <w:p w14:paraId="0E7B6D17" w14:textId="3BF8959D" w:rsidR="00D7005E" w:rsidRPr="00254B63" w:rsidRDefault="00D7005E" w:rsidP="00D7005E">
            <w:pPr>
              <w:jc w:val="center"/>
              <w:rPr>
                <w:color w:val="000000"/>
                <w:sz w:val="18"/>
                <w:szCs w:val="18"/>
              </w:rPr>
            </w:pPr>
            <w:r w:rsidRPr="00B07E62">
              <w:rPr>
                <w:color w:val="000000"/>
                <w:sz w:val="18"/>
                <w:szCs w:val="18"/>
              </w:rPr>
              <w:t>&lt;0.01</w:t>
            </w:r>
          </w:p>
        </w:tc>
        <w:tc>
          <w:tcPr>
            <w:tcW w:w="595" w:type="dxa"/>
            <w:tcBorders>
              <w:top w:val="nil"/>
              <w:left w:val="nil"/>
              <w:bottom w:val="nil"/>
              <w:right w:val="single" w:sz="4" w:space="0" w:color="auto"/>
            </w:tcBorders>
            <w:shd w:val="clear" w:color="auto" w:fill="auto"/>
            <w:noWrap/>
            <w:vAlign w:val="center"/>
            <w:hideMark/>
          </w:tcPr>
          <w:p w14:paraId="564FB3E0" w14:textId="3B74E4D4" w:rsidR="00D7005E" w:rsidRPr="00254B63" w:rsidRDefault="00D7005E" w:rsidP="00D7005E">
            <w:pPr>
              <w:jc w:val="center"/>
              <w:rPr>
                <w:color w:val="000000"/>
                <w:sz w:val="18"/>
                <w:szCs w:val="18"/>
              </w:rPr>
            </w:pPr>
            <w:r w:rsidRPr="00254B63">
              <w:rPr>
                <w:color w:val="000000"/>
                <w:sz w:val="18"/>
                <w:szCs w:val="18"/>
              </w:rPr>
              <w:t>&lt;0.01</w:t>
            </w:r>
          </w:p>
        </w:tc>
        <w:tc>
          <w:tcPr>
            <w:tcW w:w="652" w:type="dxa"/>
            <w:gridSpan w:val="2"/>
            <w:tcBorders>
              <w:top w:val="nil"/>
              <w:left w:val="nil"/>
              <w:bottom w:val="nil"/>
              <w:right w:val="nil"/>
            </w:tcBorders>
            <w:shd w:val="clear" w:color="auto" w:fill="auto"/>
            <w:noWrap/>
            <w:vAlign w:val="center"/>
            <w:hideMark/>
          </w:tcPr>
          <w:p w14:paraId="4AB46E9E" w14:textId="4E29E6F7"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vAlign w:val="center"/>
          </w:tcPr>
          <w:p w14:paraId="4328BE4B" w14:textId="72E301A6"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07047FDD" w14:textId="71BEE374"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52A9FA4E" w14:textId="56C9BD57" w:rsidR="00D7005E" w:rsidRPr="00254B63" w:rsidRDefault="00D7005E" w:rsidP="00D7005E">
            <w:pPr>
              <w:jc w:val="center"/>
              <w:rPr>
                <w:color w:val="000000"/>
                <w:sz w:val="18"/>
                <w:szCs w:val="18"/>
              </w:rPr>
            </w:pPr>
            <w:r w:rsidRPr="00254B63">
              <w:rPr>
                <w:color w:val="000000"/>
                <w:sz w:val="18"/>
                <w:szCs w:val="18"/>
              </w:rPr>
              <w:t>6.87</w:t>
            </w:r>
          </w:p>
        </w:tc>
        <w:tc>
          <w:tcPr>
            <w:tcW w:w="505" w:type="dxa"/>
            <w:tcBorders>
              <w:top w:val="nil"/>
              <w:left w:val="nil"/>
              <w:bottom w:val="nil"/>
              <w:right w:val="nil"/>
            </w:tcBorders>
            <w:vAlign w:val="center"/>
          </w:tcPr>
          <w:p w14:paraId="79541DB9" w14:textId="7BFD5828" w:rsidR="00D7005E" w:rsidRPr="00254B63" w:rsidRDefault="00D7005E" w:rsidP="00D7005E">
            <w:pPr>
              <w:jc w:val="center"/>
              <w:rPr>
                <w:color w:val="000000"/>
                <w:sz w:val="18"/>
                <w:szCs w:val="18"/>
              </w:rPr>
            </w:pPr>
            <w:r>
              <w:rPr>
                <w:color w:val="000000"/>
                <w:sz w:val="18"/>
                <w:szCs w:val="18"/>
              </w:rPr>
              <w:t>3.88</w:t>
            </w:r>
          </w:p>
        </w:tc>
        <w:tc>
          <w:tcPr>
            <w:tcW w:w="629" w:type="dxa"/>
            <w:tcBorders>
              <w:top w:val="nil"/>
              <w:left w:val="nil"/>
              <w:bottom w:val="nil"/>
              <w:right w:val="nil"/>
            </w:tcBorders>
            <w:shd w:val="clear" w:color="auto" w:fill="auto"/>
            <w:noWrap/>
            <w:vAlign w:val="center"/>
            <w:hideMark/>
          </w:tcPr>
          <w:p w14:paraId="5DF464F1" w14:textId="050B220C" w:rsidR="00D7005E" w:rsidRPr="00254B63" w:rsidRDefault="00D7005E" w:rsidP="00D7005E">
            <w:pPr>
              <w:jc w:val="center"/>
              <w:rPr>
                <w:color w:val="000000"/>
                <w:sz w:val="18"/>
                <w:szCs w:val="18"/>
              </w:rPr>
            </w:pPr>
            <w:r>
              <w:rPr>
                <w:color w:val="000000"/>
                <w:sz w:val="18"/>
                <w:szCs w:val="18"/>
              </w:rPr>
              <w:t>6.51</w:t>
            </w:r>
          </w:p>
        </w:tc>
        <w:tc>
          <w:tcPr>
            <w:tcW w:w="567" w:type="dxa"/>
            <w:tcBorders>
              <w:top w:val="nil"/>
              <w:left w:val="nil"/>
              <w:bottom w:val="nil"/>
              <w:right w:val="nil"/>
            </w:tcBorders>
            <w:shd w:val="clear" w:color="auto" w:fill="auto"/>
            <w:noWrap/>
            <w:vAlign w:val="center"/>
            <w:hideMark/>
          </w:tcPr>
          <w:p w14:paraId="03D14CE4" w14:textId="57407FCA" w:rsidR="00D7005E" w:rsidRPr="00254B63" w:rsidRDefault="00D7005E" w:rsidP="00D7005E">
            <w:pPr>
              <w:jc w:val="center"/>
              <w:rPr>
                <w:color w:val="000000"/>
                <w:sz w:val="18"/>
                <w:szCs w:val="18"/>
              </w:rPr>
            </w:pPr>
            <w:r w:rsidRPr="00254B63">
              <w:rPr>
                <w:color w:val="000000"/>
                <w:sz w:val="18"/>
                <w:szCs w:val="18"/>
              </w:rPr>
              <w:t>0.01</w:t>
            </w:r>
          </w:p>
        </w:tc>
        <w:tc>
          <w:tcPr>
            <w:tcW w:w="568" w:type="dxa"/>
            <w:tcBorders>
              <w:top w:val="nil"/>
              <w:left w:val="nil"/>
              <w:bottom w:val="nil"/>
              <w:right w:val="nil"/>
            </w:tcBorders>
            <w:vAlign w:val="center"/>
          </w:tcPr>
          <w:p w14:paraId="333D7750" w14:textId="45C40E7D"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single" w:sz="4" w:space="0" w:color="auto"/>
            </w:tcBorders>
            <w:shd w:val="clear" w:color="auto" w:fill="auto"/>
            <w:noWrap/>
            <w:vAlign w:val="center"/>
            <w:hideMark/>
          </w:tcPr>
          <w:p w14:paraId="0F7F8A6B" w14:textId="4D904896" w:rsidR="00D7005E" w:rsidRPr="00254B63" w:rsidRDefault="00D7005E" w:rsidP="00D7005E">
            <w:pPr>
              <w:jc w:val="center"/>
              <w:rPr>
                <w:color w:val="000000"/>
                <w:sz w:val="18"/>
                <w:szCs w:val="18"/>
              </w:rPr>
            </w:pPr>
            <w:r w:rsidRPr="00254B63">
              <w:rPr>
                <w:color w:val="000000"/>
                <w:sz w:val="18"/>
                <w:szCs w:val="18"/>
              </w:rPr>
              <w:t>&lt;0.01</w:t>
            </w:r>
          </w:p>
        </w:tc>
      </w:tr>
      <w:tr w:rsidR="00D7005E" w:rsidRPr="00D7005E" w14:paraId="39E39AF8" w14:textId="77777777" w:rsidTr="00D7005E">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55536727"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7BA9356E" w14:textId="77777777" w:rsidR="00D7005E" w:rsidRPr="00D7005E" w:rsidRDefault="00D7005E" w:rsidP="00D7005E">
            <w:pPr>
              <w:rPr>
                <w:bCs/>
                <w:color w:val="000000"/>
                <w:sz w:val="18"/>
                <w:szCs w:val="18"/>
              </w:rPr>
            </w:pPr>
            <w:r w:rsidRPr="00D7005E">
              <w:rPr>
                <w:bCs/>
                <w:color w:val="000000"/>
                <w:sz w:val="18"/>
                <w:szCs w:val="18"/>
              </w:rPr>
              <w:t>Erythromycin</w:t>
            </w:r>
          </w:p>
        </w:tc>
        <w:tc>
          <w:tcPr>
            <w:tcW w:w="707" w:type="dxa"/>
            <w:tcBorders>
              <w:top w:val="nil"/>
              <w:left w:val="single" w:sz="4" w:space="0" w:color="auto"/>
              <w:bottom w:val="nil"/>
              <w:right w:val="nil"/>
            </w:tcBorders>
            <w:shd w:val="clear" w:color="auto" w:fill="auto"/>
            <w:noWrap/>
            <w:vAlign w:val="center"/>
            <w:hideMark/>
          </w:tcPr>
          <w:p w14:paraId="2573BD3D" w14:textId="385FD4C2" w:rsidR="00D7005E" w:rsidRPr="00D7005E" w:rsidRDefault="00D7005E" w:rsidP="00D7005E">
            <w:pPr>
              <w:jc w:val="center"/>
              <w:rPr>
                <w:color w:val="000000"/>
                <w:sz w:val="18"/>
                <w:szCs w:val="18"/>
              </w:rPr>
            </w:pPr>
            <w:r w:rsidRPr="00D7005E">
              <w:rPr>
                <w:color w:val="000000"/>
                <w:sz w:val="18"/>
                <w:szCs w:val="18"/>
              </w:rPr>
              <w:t>&lt;0.01</w:t>
            </w:r>
          </w:p>
        </w:tc>
        <w:tc>
          <w:tcPr>
            <w:tcW w:w="571" w:type="dxa"/>
            <w:tcBorders>
              <w:top w:val="nil"/>
              <w:left w:val="nil"/>
              <w:bottom w:val="nil"/>
              <w:right w:val="nil"/>
            </w:tcBorders>
            <w:vAlign w:val="center"/>
          </w:tcPr>
          <w:p w14:paraId="08BA80D8" w14:textId="040CE8D7" w:rsidR="00D7005E" w:rsidRPr="008C5E2C" w:rsidRDefault="00D7005E" w:rsidP="00D7005E">
            <w:pPr>
              <w:jc w:val="center"/>
              <w:rPr>
                <w:color w:val="000000"/>
                <w:sz w:val="18"/>
                <w:szCs w:val="18"/>
              </w:rPr>
            </w:pPr>
            <w:r w:rsidRPr="00B07E62">
              <w:rPr>
                <w:color w:val="000000"/>
                <w:sz w:val="18"/>
                <w:szCs w:val="18"/>
              </w:rPr>
              <w:t>&lt;0.01</w:t>
            </w:r>
          </w:p>
        </w:tc>
        <w:tc>
          <w:tcPr>
            <w:tcW w:w="706" w:type="dxa"/>
            <w:tcBorders>
              <w:top w:val="nil"/>
              <w:left w:val="nil"/>
              <w:bottom w:val="nil"/>
              <w:right w:val="nil"/>
            </w:tcBorders>
            <w:shd w:val="clear" w:color="auto" w:fill="auto"/>
            <w:noWrap/>
            <w:vAlign w:val="center"/>
            <w:hideMark/>
          </w:tcPr>
          <w:p w14:paraId="642FA5CC" w14:textId="245FC2A2" w:rsidR="00D7005E" w:rsidRPr="00254B63" w:rsidRDefault="00D7005E" w:rsidP="00D7005E">
            <w:pPr>
              <w:jc w:val="center"/>
              <w:rPr>
                <w:color w:val="000000"/>
                <w:sz w:val="18"/>
                <w:szCs w:val="18"/>
              </w:rPr>
            </w:pPr>
            <w:r w:rsidRPr="00254B63">
              <w:rPr>
                <w:color w:val="000000"/>
                <w:sz w:val="18"/>
                <w:szCs w:val="18"/>
              </w:rPr>
              <w:t>&lt;0.01</w:t>
            </w:r>
          </w:p>
        </w:tc>
        <w:tc>
          <w:tcPr>
            <w:tcW w:w="576" w:type="dxa"/>
            <w:gridSpan w:val="2"/>
            <w:tcBorders>
              <w:top w:val="nil"/>
              <w:left w:val="nil"/>
              <w:bottom w:val="nil"/>
              <w:right w:val="nil"/>
            </w:tcBorders>
            <w:shd w:val="clear" w:color="auto" w:fill="auto"/>
            <w:noWrap/>
            <w:vAlign w:val="center"/>
            <w:hideMark/>
          </w:tcPr>
          <w:p w14:paraId="12F87EBE" w14:textId="3C857F99" w:rsidR="00D7005E" w:rsidRPr="00254B63" w:rsidRDefault="00D7005E" w:rsidP="00D7005E">
            <w:pPr>
              <w:jc w:val="center"/>
              <w:rPr>
                <w:color w:val="000000"/>
                <w:sz w:val="18"/>
                <w:szCs w:val="18"/>
              </w:rPr>
            </w:pPr>
            <w:r w:rsidRPr="00254B63">
              <w:rPr>
                <w:color w:val="000000"/>
                <w:sz w:val="18"/>
                <w:szCs w:val="18"/>
              </w:rPr>
              <w:t>0.18</w:t>
            </w:r>
          </w:p>
        </w:tc>
        <w:tc>
          <w:tcPr>
            <w:tcW w:w="567" w:type="dxa"/>
            <w:tcBorders>
              <w:top w:val="nil"/>
              <w:left w:val="nil"/>
              <w:bottom w:val="nil"/>
              <w:right w:val="nil"/>
            </w:tcBorders>
            <w:vAlign w:val="center"/>
          </w:tcPr>
          <w:p w14:paraId="393FAD9D" w14:textId="0CBDAB6B" w:rsidR="00D7005E" w:rsidRPr="008C5E2C" w:rsidRDefault="00D7005E" w:rsidP="00D7005E">
            <w:pPr>
              <w:jc w:val="center"/>
              <w:rPr>
                <w:color w:val="000000"/>
                <w:sz w:val="18"/>
                <w:szCs w:val="18"/>
              </w:rPr>
            </w:pPr>
            <w:r>
              <w:rPr>
                <w:color w:val="000000"/>
                <w:sz w:val="18"/>
                <w:szCs w:val="18"/>
              </w:rPr>
              <w:t>0.07</w:t>
            </w:r>
          </w:p>
        </w:tc>
        <w:tc>
          <w:tcPr>
            <w:tcW w:w="567" w:type="dxa"/>
            <w:tcBorders>
              <w:top w:val="nil"/>
              <w:left w:val="nil"/>
              <w:bottom w:val="nil"/>
              <w:right w:val="nil"/>
            </w:tcBorders>
            <w:shd w:val="clear" w:color="auto" w:fill="auto"/>
            <w:noWrap/>
            <w:vAlign w:val="center"/>
            <w:hideMark/>
          </w:tcPr>
          <w:p w14:paraId="62230D9F" w14:textId="0377D163" w:rsidR="00D7005E" w:rsidRPr="00254B63" w:rsidRDefault="00D7005E" w:rsidP="00D7005E">
            <w:pPr>
              <w:jc w:val="center"/>
              <w:rPr>
                <w:color w:val="000000"/>
                <w:sz w:val="18"/>
                <w:szCs w:val="18"/>
              </w:rPr>
            </w:pPr>
            <w:r w:rsidRPr="00254B63">
              <w:rPr>
                <w:color w:val="000000"/>
                <w:sz w:val="18"/>
                <w:szCs w:val="18"/>
              </w:rPr>
              <w:t>0.</w:t>
            </w:r>
            <w:r>
              <w:rPr>
                <w:color w:val="000000"/>
                <w:sz w:val="18"/>
                <w:szCs w:val="18"/>
              </w:rPr>
              <w:t>11</w:t>
            </w:r>
          </w:p>
        </w:tc>
        <w:tc>
          <w:tcPr>
            <w:tcW w:w="567" w:type="dxa"/>
            <w:tcBorders>
              <w:top w:val="nil"/>
              <w:left w:val="nil"/>
              <w:bottom w:val="nil"/>
              <w:right w:val="nil"/>
            </w:tcBorders>
            <w:shd w:val="clear" w:color="auto" w:fill="auto"/>
            <w:noWrap/>
            <w:vAlign w:val="center"/>
            <w:hideMark/>
          </w:tcPr>
          <w:p w14:paraId="75CE7B5A" w14:textId="3189CD14"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nil"/>
            </w:tcBorders>
            <w:vAlign w:val="center"/>
          </w:tcPr>
          <w:p w14:paraId="25C4903E" w14:textId="4A907895"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single" w:sz="4" w:space="0" w:color="auto"/>
            </w:tcBorders>
            <w:shd w:val="clear" w:color="auto" w:fill="auto"/>
            <w:noWrap/>
            <w:vAlign w:val="center"/>
            <w:hideMark/>
          </w:tcPr>
          <w:p w14:paraId="0D5F2FCC" w14:textId="3014B731" w:rsidR="00D7005E" w:rsidRPr="00254B63" w:rsidRDefault="00D7005E" w:rsidP="00D7005E">
            <w:pPr>
              <w:jc w:val="center"/>
              <w:rPr>
                <w:color w:val="000000"/>
                <w:sz w:val="18"/>
                <w:szCs w:val="18"/>
              </w:rPr>
            </w:pPr>
            <w:r w:rsidRPr="00254B63">
              <w:rPr>
                <w:color w:val="000000"/>
                <w:sz w:val="18"/>
                <w:szCs w:val="18"/>
              </w:rPr>
              <w:t>&lt;0.01</w:t>
            </w:r>
          </w:p>
        </w:tc>
        <w:tc>
          <w:tcPr>
            <w:tcW w:w="652" w:type="dxa"/>
            <w:gridSpan w:val="2"/>
            <w:tcBorders>
              <w:top w:val="nil"/>
              <w:left w:val="nil"/>
              <w:bottom w:val="nil"/>
              <w:right w:val="nil"/>
            </w:tcBorders>
            <w:shd w:val="clear" w:color="auto" w:fill="auto"/>
            <w:noWrap/>
            <w:vAlign w:val="center"/>
            <w:hideMark/>
          </w:tcPr>
          <w:p w14:paraId="17B96194" w14:textId="00F02A4E"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vAlign w:val="center"/>
          </w:tcPr>
          <w:p w14:paraId="18BF982F" w14:textId="09C341C8"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3DE134A5" w14:textId="0D19257B"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03AD7B88" w14:textId="5C1AFC91" w:rsidR="00D7005E" w:rsidRPr="00254B63" w:rsidRDefault="00D7005E" w:rsidP="00D7005E">
            <w:pPr>
              <w:jc w:val="center"/>
              <w:rPr>
                <w:color w:val="000000"/>
                <w:sz w:val="18"/>
                <w:szCs w:val="18"/>
              </w:rPr>
            </w:pPr>
            <w:r w:rsidRPr="00254B63">
              <w:rPr>
                <w:color w:val="000000"/>
                <w:sz w:val="18"/>
                <w:szCs w:val="18"/>
              </w:rPr>
              <w:t>0.48</w:t>
            </w:r>
          </w:p>
        </w:tc>
        <w:tc>
          <w:tcPr>
            <w:tcW w:w="505" w:type="dxa"/>
            <w:tcBorders>
              <w:top w:val="nil"/>
              <w:left w:val="nil"/>
              <w:bottom w:val="nil"/>
              <w:right w:val="nil"/>
            </w:tcBorders>
            <w:vAlign w:val="center"/>
          </w:tcPr>
          <w:p w14:paraId="0566D596" w14:textId="605F3B5F" w:rsidR="00D7005E" w:rsidRPr="00254B63" w:rsidRDefault="00D7005E" w:rsidP="00D7005E">
            <w:pPr>
              <w:jc w:val="center"/>
              <w:rPr>
                <w:color w:val="000000"/>
                <w:sz w:val="18"/>
                <w:szCs w:val="18"/>
              </w:rPr>
            </w:pPr>
            <w:r>
              <w:rPr>
                <w:color w:val="000000"/>
                <w:sz w:val="18"/>
                <w:szCs w:val="18"/>
              </w:rPr>
              <w:t>0.27</w:t>
            </w:r>
          </w:p>
        </w:tc>
        <w:tc>
          <w:tcPr>
            <w:tcW w:w="629" w:type="dxa"/>
            <w:tcBorders>
              <w:top w:val="nil"/>
              <w:left w:val="nil"/>
              <w:bottom w:val="nil"/>
              <w:right w:val="nil"/>
            </w:tcBorders>
            <w:shd w:val="clear" w:color="auto" w:fill="auto"/>
            <w:noWrap/>
            <w:vAlign w:val="center"/>
            <w:hideMark/>
          </w:tcPr>
          <w:p w14:paraId="3168BEDD" w14:textId="205427EA" w:rsidR="00D7005E" w:rsidRPr="00254B63" w:rsidRDefault="00D7005E" w:rsidP="00D7005E">
            <w:pPr>
              <w:jc w:val="center"/>
              <w:rPr>
                <w:color w:val="000000"/>
                <w:sz w:val="18"/>
                <w:szCs w:val="18"/>
              </w:rPr>
            </w:pPr>
            <w:r>
              <w:rPr>
                <w:color w:val="000000"/>
                <w:sz w:val="18"/>
                <w:szCs w:val="18"/>
              </w:rPr>
              <w:t>0.45</w:t>
            </w:r>
          </w:p>
        </w:tc>
        <w:tc>
          <w:tcPr>
            <w:tcW w:w="567" w:type="dxa"/>
            <w:tcBorders>
              <w:top w:val="nil"/>
              <w:left w:val="nil"/>
              <w:bottom w:val="nil"/>
              <w:right w:val="nil"/>
            </w:tcBorders>
            <w:shd w:val="clear" w:color="auto" w:fill="auto"/>
            <w:noWrap/>
            <w:vAlign w:val="center"/>
            <w:hideMark/>
          </w:tcPr>
          <w:p w14:paraId="1A6EEF71" w14:textId="601AD83A"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nil"/>
            </w:tcBorders>
            <w:vAlign w:val="center"/>
          </w:tcPr>
          <w:p w14:paraId="05E335F1" w14:textId="0D6CA3FC"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single" w:sz="4" w:space="0" w:color="auto"/>
            </w:tcBorders>
            <w:shd w:val="clear" w:color="auto" w:fill="auto"/>
            <w:noWrap/>
            <w:vAlign w:val="center"/>
            <w:hideMark/>
          </w:tcPr>
          <w:p w14:paraId="2CE47CA5" w14:textId="58170337" w:rsidR="00D7005E" w:rsidRPr="00254B63" w:rsidRDefault="00D7005E" w:rsidP="00D7005E">
            <w:pPr>
              <w:jc w:val="center"/>
              <w:rPr>
                <w:color w:val="000000"/>
                <w:sz w:val="18"/>
                <w:szCs w:val="18"/>
              </w:rPr>
            </w:pPr>
            <w:r w:rsidRPr="00254B63">
              <w:rPr>
                <w:color w:val="000000"/>
                <w:sz w:val="18"/>
                <w:szCs w:val="18"/>
              </w:rPr>
              <w:t>&lt;0.01</w:t>
            </w:r>
          </w:p>
        </w:tc>
      </w:tr>
      <w:tr w:rsidR="00D7005E" w:rsidRPr="00D7005E" w14:paraId="1DC379EC" w14:textId="77777777" w:rsidTr="00D7005E">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4DE89029"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6DEF5241" w14:textId="7588A7DB" w:rsidR="00D7005E" w:rsidRPr="00D7005E" w:rsidRDefault="00D7005E" w:rsidP="00D7005E">
            <w:pPr>
              <w:rPr>
                <w:bCs/>
                <w:color w:val="000000"/>
                <w:sz w:val="18"/>
                <w:szCs w:val="18"/>
              </w:rPr>
            </w:pPr>
            <w:r w:rsidRPr="00D7005E">
              <w:rPr>
                <w:bCs/>
                <w:color w:val="000000"/>
                <w:sz w:val="18"/>
                <w:szCs w:val="18"/>
              </w:rPr>
              <w:t>Irbesartan</w:t>
            </w:r>
          </w:p>
        </w:tc>
        <w:tc>
          <w:tcPr>
            <w:tcW w:w="707" w:type="dxa"/>
            <w:tcBorders>
              <w:top w:val="nil"/>
              <w:left w:val="single" w:sz="4" w:space="0" w:color="auto"/>
              <w:bottom w:val="nil"/>
              <w:right w:val="nil"/>
            </w:tcBorders>
            <w:shd w:val="clear" w:color="auto" w:fill="auto"/>
            <w:noWrap/>
            <w:vAlign w:val="center"/>
            <w:hideMark/>
          </w:tcPr>
          <w:p w14:paraId="11336DE5" w14:textId="02A620A4" w:rsidR="00D7005E" w:rsidRPr="00D7005E" w:rsidRDefault="00D7005E" w:rsidP="00D7005E">
            <w:pPr>
              <w:jc w:val="center"/>
              <w:rPr>
                <w:color w:val="000000"/>
                <w:sz w:val="18"/>
                <w:szCs w:val="18"/>
              </w:rPr>
            </w:pPr>
            <w:r w:rsidRPr="00D7005E">
              <w:rPr>
                <w:color w:val="000000"/>
                <w:sz w:val="18"/>
                <w:szCs w:val="18"/>
              </w:rPr>
              <w:t>&lt;0.01</w:t>
            </w:r>
          </w:p>
        </w:tc>
        <w:tc>
          <w:tcPr>
            <w:tcW w:w="571" w:type="dxa"/>
            <w:tcBorders>
              <w:top w:val="nil"/>
              <w:left w:val="nil"/>
              <w:bottom w:val="nil"/>
              <w:right w:val="nil"/>
            </w:tcBorders>
            <w:vAlign w:val="center"/>
          </w:tcPr>
          <w:p w14:paraId="050E568C" w14:textId="7273104A" w:rsidR="00D7005E" w:rsidRPr="008C5E2C" w:rsidRDefault="00D7005E" w:rsidP="00D7005E">
            <w:pPr>
              <w:jc w:val="center"/>
              <w:rPr>
                <w:color w:val="000000"/>
                <w:sz w:val="18"/>
                <w:szCs w:val="18"/>
              </w:rPr>
            </w:pPr>
            <w:r w:rsidRPr="00B07E62">
              <w:rPr>
                <w:color w:val="000000"/>
                <w:sz w:val="18"/>
                <w:szCs w:val="18"/>
              </w:rPr>
              <w:t>&lt;0.01</w:t>
            </w:r>
          </w:p>
        </w:tc>
        <w:tc>
          <w:tcPr>
            <w:tcW w:w="706" w:type="dxa"/>
            <w:tcBorders>
              <w:top w:val="nil"/>
              <w:left w:val="nil"/>
              <w:bottom w:val="nil"/>
              <w:right w:val="nil"/>
            </w:tcBorders>
            <w:shd w:val="clear" w:color="auto" w:fill="auto"/>
            <w:noWrap/>
            <w:vAlign w:val="center"/>
            <w:hideMark/>
          </w:tcPr>
          <w:p w14:paraId="7D0B9B6A" w14:textId="0AC6BB5B" w:rsidR="00D7005E" w:rsidRPr="00254B63" w:rsidRDefault="00D7005E" w:rsidP="00D7005E">
            <w:pPr>
              <w:jc w:val="center"/>
              <w:rPr>
                <w:color w:val="000000"/>
                <w:sz w:val="18"/>
                <w:szCs w:val="18"/>
              </w:rPr>
            </w:pPr>
            <w:r w:rsidRPr="00254B63">
              <w:rPr>
                <w:color w:val="000000"/>
                <w:sz w:val="18"/>
                <w:szCs w:val="18"/>
              </w:rPr>
              <w:t>&lt;0.01</w:t>
            </w:r>
          </w:p>
        </w:tc>
        <w:tc>
          <w:tcPr>
            <w:tcW w:w="576" w:type="dxa"/>
            <w:gridSpan w:val="2"/>
            <w:tcBorders>
              <w:top w:val="nil"/>
              <w:left w:val="nil"/>
              <w:bottom w:val="nil"/>
              <w:right w:val="nil"/>
            </w:tcBorders>
            <w:shd w:val="clear" w:color="auto" w:fill="auto"/>
            <w:noWrap/>
            <w:vAlign w:val="center"/>
            <w:hideMark/>
          </w:tcPr>
          <w:p w14:paraId="41563EAC" w14:textId="37CF910A" w:rsidR="00D7005E" w:rsidRPr="00254B63" w:rsidRDefault="00D7005E" w:rsidP="00D7005E">
            <w:pPr>
              <w:jc w:val="center"/>
              <w:rPr>
                <w:color w:val="000000"/>
                <w:sz w:val="18"/>
                <w:szCs w:val="18"/>
              </w:rPr>
            </w:pPr>
            <w:r w:rsidRPr="00254B63">
              <w:rPr>
                <w:color w:val="000000"/>
                <w:sz w:val="18"/>
                <w:szCs w:val="18"/>
              </w:rPr>
              <w:t>0.03</w:t>
            </w:r>
          </w:p>
        </w:tc>
        <w:tc>
          <w:tcPr>
            <w:tcW w:w="567" w:type="dxa"/>
            <w:tcBorders>
              <w:top w:val="nil"/>
              <w:left w:val="nil"/>
              <w:bottom w:val="nil"/>
              <w:right w:val="nil"/>
            </w:tcBorders>
            <w:vAlign w:val="center"/>
          </w:tcPr>
          <w:p w14:paraId="686421D2" w14:textId="04221BC3" w:rsidR="00D7005E" w:rsidRPr="008C5E2C" w:rsidRDefault="00D7005E" w:rsidP="00D7005E">
            <w:pPr>
              <w:jc w:val="center"/>
              <w:rPr>
                <w:color w:val="000000"/>
                <w:sz w:val="18"/>
                <w:szCs w:val="18"/>
              </w:rPr>
            </w:pPr>
            <w:r>
              <w:rPr>
                <w:color w:val="000000"/>
                <w:sz w:val="18"/>
                <w:szCs w:val="18"/>
              </w:rPr>
              <w:t>0.01</w:t>
            </w:r>
          </w:p>
        </w:tc>
        <w:tc>
          <w:tcPr>
            <w:tcW w:w="567" w:type="dxa"/>
            <w:tcBorders>
              <w:top w:val="nil"/>
              <w:left w:val="nil"/>
              <w:bottom w:val="nil"/>
              <w:right w:val="nil"/>
            </w:tcBorders>
            <w:shd w:val="clear" w:color="auto" w:fill="auto"/>
            <w:noWrap/>
            <w:vAlign w:val="center"/>
            <w:hideMark/>
          </w:tcPr>
          <w:p w14:paraId="24AF2E6B" w14:textId="7FBCE0F8" w:rsidR="00D7005E" w:rsidRPr="00254B63" w:rsidRDefault="00D7005E" w:rsidP="00D7005E">
            <w:pPr>
              <w:jc w:val="center"/>
              <w:rPr>
                <w:color w:val="000000"/>
                <w:sz w:val="18"/>
                <w:szCs w:val="18"/>
              </w:rPr>
            </w:pPr>
            <w:r w:rsidRPr="00254B63">
              <w:rPr>
                <w:color w:val="000000"/>
                <w:sz w:val="18"/>
                <w:szCs w:val="18"/>
              </w:rPr>
              <w:t>0.0</w:t>
            </w:r>
            <w:r>
              <w:rPr>
                <w:color w:val="000000"/>
                <w:sz w:val="18"/>
                <w:szCs w:val="18"/>
              </w:rPr>
              <w:t>2</w:t>
            </w:r>
          </w:p>
        </w:tc>
        <w:tc>
          <w:tcPr>
            <w:tcW w:w="567" w:type="dxa"/>
            <w:tcBorders>
              <w:top w:val="nil"/>
              <w:left w:val="nil"/>
              <w:bottom w:val="nil"/>
              <w:right w:val="nil"/>
            </w:tcBorders>
            <w:shd w:val="clear" w:color="auto" w:fill="auto"/>
            <w:noWrap/>
            <w:vAlign w:val="center"/>
            <w:hideMark/>
          </w:tcPr>
          <w:p w14:paraId="6F9481DB" w14:textId="6C72AA2C"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nil"/>
            </w:tcBorders>
            <w:vAlign w:val="center"/>
          </w:tcPr>
          <w:p w14:paraId="0DBC6F5B" w14:textId="236ED016" w:rsidR="00D7005E" w:rsidRPr="00254B63" w:rsidRDefault="00D7005E" w:rsidP="00D7005E">
            <w:pPr>
              <w:jc w:val="center"/>
              <w:rPr>
                <w:color w:val="000000"/>
                <w:sz w:val="18"/>
                <w:szCs w:val="18"/>
              </w:rPr>
            </w:pPr>
            <w:r w:rsidRPr="00B07E62">
              <w:rPr>
                <w:color w:val="000000"/>
                <w:sz w:val="18"/>
                <w:szCs w:val="18"/>
              </w:rPr>
              <w:t>&lt;0.01</w:t>
            </w:r>
          </w:p>
        </w:tc>
        <w:tc>
          <w:tcPr>
            <w:tcW w:w="595" w:type="dxa"/>
            <w:tcBorders>
              <w:top w:val="nil"/>
              <w:left w:val="nil"/>
              <w:bottom w:val="nil"/>
              <w:right w:val="single" w:sz="4" w:space="0" w:color="auto"/>
            </w:tcBorders>
            <w:shd w:val="clear" w:color="auto" w:fill="auto"/>
            <w:noWrap/>
            <w:vAlign w:val="center"/>
            <w:hideMark/>
          </w:tcPr>
          <w:p w14:paraId="2F46973C" w14:textId="5315FDF5" w:rsidR="00D7005E" w:rsidRPr="00254B63" w:rsidRDefault="00D7005E" w:rsidP="00D7005E">
            <w:pPr>
              <w:jc w:val="center"/>
              <w:rPr>
                <w:color w:val="000000"/>
                <w:sz w:val="18"/>
                <w:szCs w:val="18"/>
              </w:rPr>
            </w:pPr>
            <w:r w:rsidRPr="00254B63">
              <w:rPr>
                <w:color w:val="000000"/>
                <w:sz w:val="18"/>
                <w:szCs w:val="18"/>
              </w:rPr>
              <w:t>&lt;0.01</w:t>
            </w:r>
          </w:p>
        </w:tc>
        <w:tc>
          <w:tcPr>
            <w:tcW w:w="652" w:type="dxa"/>
            <w:gridSpan w:val="2"/>
            <w:tcBorders>
              <w:top w:val="nil"/>
              <w:left w:val="nil"/>
              <w:bottom w:val="nil"/>
              <w:right w:val="nil"/>
            </w:tcBorders>
            <w:shd w:val="clear" w:color="auto" w:fill="auto"/>
            <w:noWrap/>
            <w:vAlign w:val="center"/>
            <w:hideMark/>
          </w:tcPr>
          <w:p w14:paraId="4224A932" w14:textId="47DE66D3"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vAlign w:val="center"/>
          </w:tcPr>
          <w:p w14:paraId="28E913BE" w14:textId="22BF4E87"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137BB92F" w14:textId="093DF4E8"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0C7C07A2" w14:textId="717164E4" w:rsidR="00D7005E" w:rsidRPr="00254B63" w:rsidRDefault="00D7005E" w:rsidP="00D7005E">
            <w:pPr>
              <w:jc w:val="center"/>
              <w:rPr>
                <w:color w:val="000000"/>
                <w:sz w:val="18"/>
                <w:szCs w:val="18"/>
              </w:rPr>
            </w:pPr>
            <w:r w:rsidRPr="00254B63">
              <w:rPr>
                <w:color w:val="000000"/>
                <w:sz w:val="18"/>
                <w:szCs w:val="18"/>
              </w:rPr>
              <w:t>0.08</w:t>
            </w:r>
          </w:p>
        </w:tc>
        <w:tc>
          <w:tcPr>
            <w:tcW w:w="505" w:type="dxa"/>
            <w:tcBorders>
              <w:top w:val="nil"/>
              <w:left w:val="nil"/>
              <w:bottom w:val="nil"/>
              <w:right w:val="nil"/>
            </w:tcBorders>
            <w:vAlign w:val="center"/>
          </w:tcPr>
          <w:p w14:paraId="42BCBC3E" w14:textId="4C50368D" w:rsidR="00D7005E" w:rsidRPr="00254B63" w:rsidRDefault="00D7005E" w:rsidP="00D7005E">
            <w:pPr>
              <w:jc w:val="center"/>
              <w:rPr>
                <w:color w:val="000000"/>
                <w:sz w:val="18"/>
                <w:szCs w:val="18"/>
              </w:rPr>
            </w:pPr>
            <w:r>
              <w:rPr>
                <w:color w:val="000000"/>
                <w:sz w:val="18"/>
                <w:szCs w:val="18"/>
              </w:rPr>
              <w:t>0.04</w:t>
            </w:r>
          </w:p>
        </w:tc>
        <w:tc>
          <w:tcPr>
            <w:tcW w:w="629" w:type="dxa"/>
            <w:tcBorders>
              <w:top w:val="nil"/>
              <w:left w:val="nil"/>
              <w:bottom w:val="nil"/>
              <w:right w:val="nil"/>
            </w:tcBorders>
            <w:shd w:val="clear" w:color="auto" w:fill="auto"/>
            <w:noWrap/>
            <w:vAlign w:val="center"/>
            <w:hideMark/>
          </w:tcPr>
          <w:p w14:paraId="0D3D973D" w14:textId="15CBDFCF" w:rsidR="00D7005E" w:rsidRPr="00254B63" w:rsidRDefault="00D7005E" w:rsidP="00D7005E">
            <w:pPr>
              <w:jc w:val="center"/>
              <w:rPr>
                <w:color w:val="000000"/>
                <w:sz w:val="18"/>
                <w:szCs w:val="18"/>
              </w:rPr>
            </w:pPr>
            <w:r>
              <w:rPr>
                <w:color w:val="000000"/>
                <w:sz w:val="18"/>
                <w:szCs w:val="18"/>
              </w:rPr>
              <w:t>0.07</w:t>
            </w:r>
          </w:p>
        </w:tc>
        <w:tc>
          <w:tcPr>
            <w:tcW w:w="567" w:type="dxa"/>
            <w:tcBorders>
              <w:top w:val="nil"/>
              <w:left w:val="nil"/>
              <w:bottom w:val="nil"/>
              <w:right w:val="nil"/>
            </w:tcBorders>
            <w:shd w:val="clear" w:color="auto" w:fill="auto"/>
            <w:noWrap/>
            <w:vAlign w:val="center"/>
            <w:hideMark/>
          </w:tcPr>
          <w:p w14:paraId="0EDFBA48" w14:textId="672C4D60"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nil"/>
            </w:tcBorders>
            <w:vAlign w:val="center"/>
          </w:tcPr>
          <w:p w14:paraId="2394A55F" w14:textId="1BDBB478"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single" w:sz="4" w:space="0" w:color="auto"/>
            </w:tcBorders>
            <w:shd w:val="clear" w:color="auto" w:fill="auto"/>
            <w:noWrap/>
            <w:vAlign w:val="center"/>
            <w:hideMark/>
          </w:tcPr>
          <w:p w14:paraId="37FA1BB2" w14:textId="789913AC" w:rsidR="00D7005E" w:rsidRPr="00254B63" w:rsidRDefault="00D7005E" w:rsidP="00D7005E">
            <w:pPr>
              <w:jc w:val="center"/>
              <w:rPr>
                <w:color w:val="000000"/>
                <w:sz w:val="18"/>
                <w:szCs w:val="18"/>
              </w:rPr>
            </w:pPr>
            <w:r w:rsidRPr="00254B63">
              <w:rPr>
                <w:color w:val="000000"/>
                <w:sz w:val="18"/>
                <w:szCs w:val="18"/>
              </w:rPr>
              <w:t>&lt;0.01</w:t>
            </w:r>
          </w:p>
        </w:tc>
      </w:tr>
      <w:tr w:rsidR="00D7005E" w:rsidRPr="00D7005E" w14:paraId="3AABFA9C" w14:textId="77777777" w:rsidTr="00D7005E">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6F2907EE"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14223451" w14:textId="143C0050" w:rsidR="00D7005E" w:rsidRPr="00D7005E" w:rsidRDefault="00D7005E" w:rsidP="00D7005E">
            <w:pPr>
              <w:rPr>
                <w:bCs/>
                <w:color w:val="000000"/>
                <w:sz w:val="18"/>
                <w:szCs w:val="18"/>
              </w:rPr>
            </w:pPr>
            <w:r w:rsidRPr="00D7005E">
              <w:rPr>
                <w:bCs/>
                <w:color w:val="000000"/>
                <w:sz w:val="18"/>
                <w:szCs w:val="18"/>
              </w:rPr>
              <w:t xml:space="preserve">Miconazole </w:t>
            </w:r>
          </w:p>
        </w:tc>
        <w:tc>
          <w:tcPr>
            <w:tcW w:w="707" w:type="dxa"/>
            <w:tcBorders>
              <w:top w:val="nil"/>
              <w:left w:val="single" w:sz="4" w:space="0" w:color="auto"/>
              <w:bottom w:val="nil"/>
              <w:right w:val="nil"/>
            </w:tcBorders>
            <w:shd w:val="clear" w:color="auto" w:fill="auto"/>
            <w:noWrap/>
            <w:vAlign w:val="center"/>
            <w:hideMark/>
          </w:tcPr>
          <w:p w14:paraId="7F3DCED4" w14:textId="7E148446" w:rsidR="00D7005E" w:rsidRPr="00D7005E" w:rsidRDefault="00D7005E" w:rsidP="00D7005E">
            <w:pPr>
              <w:jc w:val="center"/>
              <w:rPr>
                <w:color w:val="000000"/>
                <w:sz w:val="18"/>
                <w:szCs w:val="18"/>
              </w:rPr>
            </w:pPr>
            <w:r w:rsidRPr="00D7005E">
              <w:rPr>
                <w:color w:val="000000"/>
                <w:sz w:val="18"/>
                <w:szCs w:val="18"/>
              </w:rPr>
              <w:t>&lt;0.01</w:t>
            </w:r>
          </w:p>
        </w:tc>
        <w:tc>
          <w:tcPr>
            <w:tcW w:w="571" w:type="dxa"/>
            <w:tcBorders>
              <w:top w:val="nil"/>
              <w:left w:val="nil"/>
              <w:bottom w:val="nil"/>
              <w:right w:val="nil"/>
            </w:tcBorders>
            <w:vAlign w:val="center"/>
          </w:tcPr>
          <w:p w14:paraId="2E062F9F" w14:textId="4344E2E4" w:rsidR="00D7005E" w:rsidRPr="008C5E2C" w:rsidRDefault="00D7005E" w:rsidP="00D7005E">
            <w:pPr>
              <w:jc w:val="center"/>
              <w:rPr>
                <w:color w:val="000000"/>
                <w:sz w:val="18"/>
                <w:szCs w:val="18"/>
              </w:rPr>
            </w:pPr>
            <w:r w:rsidRPr="00B07E62">
              <w:rPr>
                <w:color w:val="000000"/>
                <w:sz w:val="18"/>
                <w:szCs w:val="18"/>
              </w:rPr>
              <w:t>&lt;0.01</w:t>
            </w:r>
          </w:p>
        </w:tc>
        <w:tc>
          <w:tcPr>
            <w:tcW w:w="706" w:type="dxa"/>
            <w:tcBorders>
              <w:top w:val="nil"/>
              <w:left w:val="nil"/>
              <w:bottom w:val="nil"/>
              <w:right w:val="nil"/>
            </w:tcBorders>
            <w:shd w:val="clear" w:color="auto" w:fill="auto"/>
            <w:noWrap/>
            <w:vAlign w:val="center"/>
            <w:hideMark/>
          </w:tcPr>
          <w:p w14:paraId="01349F31" w14:textId="121AED16" w:rsidR="00D7005E" w:rsidRPr="00254B63" w:rsidRDefault="00D7005E" w:rsidP="00D7005E">
            <w:pPr>
              <w:jc w:val="center"/>
              <w:rPr>
                <w:color w:val="000000"/>
                <w:sz w:val="18"/>
                <w:szCs w:val="18"/>
              </w:rPr>
            </w:pPr>
            <w:r w:rsidRPr="00254B63">
              <w:rPr>
                <w:color w:val="000000"/>
                <w:sz w:val="18"/>
                <w:szCs w:val="18"/>
              </w:rPr>
              <w:t>&lt;0.01</w:t>
            </w:r>
          </w:p>
        </w:tc>
        <w:tc>
          <w:tcPr>
            <w:tcW w:w="576" w:type="dxa"/>
            <w:gridSpan w:val="2"/>
            <w:tcBorders>
              <w:top w:val="nil"/>
              <w:left w:val="nil"/>
              <w:bottom w:val="nil"/>
              <w:right w:val="nil"/>
            </w:tcBorders>
            <w:shd w:val="clear" w:color="auto" w:fill="auto"/>
            <w:noWrap/>
            <w:vAlign w:val="center"/>
            <w:hideMark/>
          </w:tcPr>
          <w:p w14:paraId="5ACBDE29" w14:textId="1C94F365" w:rsidR="00D7005E" w:rsidRPr="00254B63" w:rsidRDefault="00D7005E" w:rsidP="00D7005E">
            <w:pPr>
              <w:jc w:val="center"/>
              <w:rPr>
                <w:color w:val="000000"/>
                <w:sz w:val="18"/>
                <w:szCs w:val="18"/>
              </w:rPr>
            </w:pPr>
            <w:r w:rsidRPr="00254B63">
              <w:rPr>
                <w:color w:val="000000"/>
                <w:sz w:val="18"/>
                <w:szCs w:val="18"/>
              </w:rPr>
              <w:t>0.16</w:t>
            </w:r>
          </w:p>
        </w:tc>
        <w:tc>
          <w:tcPr>
            <w:tcW w:w="567" w:type="dxa"/>
            <w:tcBorders>
              <w:top w:val="nil"/>
              <w:left w:val="nil"/>
              <w:bottom w:val="nil"/>
              <w:right w:val="nil"/>
            </w:tcBorders>
            <w:vAlign w:val="center"/>
          </w:tcPr>
          <w:p w14:paraId="14408966" w14:textId="2CEF3F33" w:rsidR="00D7005E" w:rsidRPr="008C5E2C" w:rsidRDefault="00D7005E" w:rsidP="00D7005E">
            <w:pPr>
              <w:jc w:val="center"/>
              <w:rPr>
                <w:color w:val="000000"/>
                <w:sz w:val="18"/>
                <w:szCs w:val="18"/>
              </w:rPr>
            </w:pPr>
            <w:r>
              <w:rPr>
                <w:color w:val="000000"/>
                <w:sz w:val="18"/>
                <w:szCs w:val="18"/>
              </w:rPr>
              <w:t>0.06</w:t>
            </w:r>
          </w:p>
        </w:tc>
        <w:tc>
          <w:tcPr>
            <w:tcW w:w="567" w:type="dxa"/>
            <w:tcBorders>
              <w:top w:val="nil"/>
              <w:left w:val="nil"/>
              <w:bottom w:val="nil"/>
              <w:right w:val="nil"/>
            </w:tcBorders>
            <w:shd w:val="clear" w:color="auto" w:fill="auto"/>
            <w:noWrap/>
            <w:vAlign w:val="center"/>
            <w:hideMark/>
          </w:tcPr>
          <w:p w14:paraId="5A16B00C" w14:textId="7918B9D5" w:rsidR="00D7005E" w:rsidRPr="00254B63" w:rsidRDefault="00D7005E" w:rsidP="00D7005E">
            <w:pPr>
              <w:jc w:val="center"/>
              <w:rPr>
                <w:color w:val="000000"/>
                <w:sz w:val="18"/>
                <w:szCs w:val="18"/>
              </w:rPr>
            </w:pPr>
            <w:r w:rsidRPr="00254B63">
              <w:rPr>
                <w:color w:val="000000"/>
                <w:sz w:val="18"/>
                <w:szCs w:val="18"/>
              </w:rPr>
              <w:t>0.</w:t>
            </w:r>
            <w:r>
              <w:rPr>
                <w:color w:val="000000"/>
                <w:sz w:val="18"/>
                <w:szCs w:val="18"/>
              </w:rPr>
              <w:t>10</w:t>
            </w:r>
          </w:p>
        </w:tc>
        <w:tc>
          <w:tcPr>
            <w:tcW w:w="567" w:type="dxa"/>
            <w:tcBorders>
              <w:top w:val="nil"/>
              <w:left w:val="nil"/>
              <w:bottom w:val="nil"/>
              <w:right w:val="nil"/>
            </w:tcBorders>
            <w:shd w:val="clear" w:color="auto" w:fill="auto"/>
            <w:noWrap/>
            <w:vAlign w:val="center"/>
            <w:hideMark/>
          </w:tcPr>
          <w:p w14:paraId="336CA9E8" w14:textId="4F64FC14"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nil"/>
            </w:tcBorders>
            <w:vAlign w:val="center"/>
          </w:tcPr>
          <w:p w14:paraId="166AC6C7" w14:textId="6D319B4E" w:rsidR="00D7005E" w:rsidRPr="00254B63" w:rsidRDefault="00D7005E" w:rsidP="00D7005E">
            <w:pPr>
              <w:jc w:val="center"/>
              <w:rPr>
                <w:color w:val="000000"/>
                <w:sz w:val="18"/>
                <w:szCs w:val="18"/>
              </w:rPr>
            </w:pPr>
            <w:r w:rsidRPr="00B07E62">
              <w:rPr>
                <w:color w:val="000000"/>
                <w:sz w:val="18"/>
                <w:szCs w:val="18"/>
              </w:rPr>
              <w:t>&lt;0.01</w:t>
            </w:r>
          </w:p>
        </w:tc>
        <w:tc>
          <w:tcPr>
            <w:tcW w:w="595" w:type="dxa"/>
            <w:tcBorders>
              <w:top w:val="nil"/>
              <w:left w:val="nil"/>
              <w:bottom w:val="nil"/>
              <w:right w:val="single" w:sz="4" w:space="0" w:color="auto"/>
            </w:tcBorders>
            <w:shd w:val="clear" w:color="auto" w:fill="auto"/>
            <w:noWrap/>
            <w:vAlign w:val="center"/>
            <w:hideMark/>
          </w:tcPr>
          <w:p w14:paraId="6ABEF22F" w14:textId="1108B740" w:rsidR="00D7005E" w:rsidRPr="00254B63" w:rsidRDefault="00D7005E" w:rsidP="00D7005E">
            <w:pPr>
              <w:jc w:val="center"/>
              <w:rPr>
                <w:color w:val="000000"/>
                <w:sz w:val="18"/>
                <w:szCs w:val="18"/>
              </w:rPr>
            </w:pPr>
            <w:r w:rsidRPr="00254B63">
              <w:rPr>
                <w:color w:val="000000"/>
                <w:sz w:val="18"/>
                <w:szCs w:val="18"/>
              </w:rPr>
              <w:t>&lt;0.01</w:t>
            </w:r>
          </w:p>
        </w:tc>
        <w:tc>
          <w:tcPr>
            <w:tcW w:w="652" w:type="dxa"/>
            <w:gridSpan w:val="2"/>
            <w:tcBorders>
              <w:top w:val="nil"/>
              <w:left w:val="nil"/>
              <w:bottom w:val="nil"/>
              <w:right w:val="nil"/>
            </w:tcBorders>
            <w:shd w:val="clear" w:color="auto" w:fill="auto"/>
            <w:noWrap/>
            <w:vAlign w:val="center"/>
            <w:hideMark/>
          </w:tcPr>
          <w:p w14:paraId="3A5DEB29" w14:textId="1DC94193"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vAlign w:val="center"/>
          </w:tcPr>
          <w:p w14:paraId="76A94FE4" w14:textId="203465B7"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401367ED" w14:textId="10A720FD"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4386B561" w14:textId="6CF54CE5" w:rsidR="00D7005E" w:rsidRPr="00254B63" w:rsidRDefault="00D7005E" w:rsidP="00D7005E">
            <w:pPr>
              <w:jc w:val="center"/>
              <w:rPr>
                <w:color w:val="000000"/>
                <w:sz w:val="18"/>
                <w:szCs w:val="18"/>
              </w:rPr>
            </w:pPr>
            <w:r w:rsidRPr="00254B63">
              <w:rPr>
                <w:color w:val="000000"/>
                <w:sz w:val="18"/>
                <w:szCs w:val="18"/>
              </w:rPr>
              <w:t>0.35</w:t>
            </w:r>
          </w:p>
        </w:tc>
        <w:tc>
          <w:tcPr>
            <w:tcW w:w="505" w:type="dxa"/>
            <w:tcBorders>
              <w:top w:val="nil"/>
              <w:left w:val="nil"/>
              <w:bottom w:val="nil"/>
              <w:right w:val="nil"/>
            </w:tcBorders>
            <w:vAlign w:val="center"/>
          </w:tcPr>
          <w:p w14:paraId="3AB06605" w14:textId="1B146A8E" w:rsidR="00D7005E" w:rsidRPr="00254B63" w:rsidRDefault="00D7005E" w:rsidP="00D7005E">
            <w:pPr>
              <w:jc w:val="center"/>
              <w:rPr>
                <w:color w:val="000000"/>
                <w:sz w:val="18"/>
                <w:szCs w:val="18"/>
              </w:rPr>
            </w:pPr>
            <w:r>
              <w:rPr>
                <w:color w:val="000000"/>
                <w:sz w:val="18"/>
                <w:szCs w:val="18"/>
              </w:rPr>
              <w:t>0.20</w:t>
            </w:r>
          </w:p>
        </w:tc>
        <w:tc>
          <w:tcPr>
            <w:tcW w:w="629" w:type="dxa"/>
            <w:tcBorders>
              <w:top w:val="nil"/>
              <w:left w:val="nil"/>
              <w:bottom w:val="nil"/>
              <w:right w:val="nil"/>
            </w:tcBorders>
            <w:shd w:val="clear" w:color="auto" w:fill="auto"/>
            <w:noWrap/>
            <w:vAlign w:val="center"/>
            <w:hideMark/>
          </w:tcPr>
          <w:p w14:paraId="21E9329E" w14:textId="7B0796C1" w:rsidR="00D7005E" w:rsidRPr="00254B63" w:rsidRDefault="00D7005E" w:rsidP="00D7005E">
            <w:pPr>
              <w:jc w:val="center"/>
              <w:rPr>
                <w:color w:val="000000"/>
                <w:sz w:val="18"/>
                <w:szCs w:val="18"/>
              </w:rPr>
            </w:pPr>
            <w:r w:rsidRPr="00254B63">
              <w:rPr>
                <w:color w:val="000000"/>
                <w:sz w:val="18"/>
                <w:szCs w:val="18"/>
              </w:rPr>
              <w:t>0.</w:t>
            </w:r>
            <w:r>
              <w:rPr>
                <w:color w:val="000000"/>
                <w:sz w:val="18"/>
                <w:szCs w:val="18"/>
              </w:rPr>
              <w:t>33</w:t>
            </w:r>
          </w:p>
        </w:tc>
        <w:tc>
          <w:tcPr>
            <w:tcW w:w="567" w:type="dxa"/>
            <w:tcBorders>
              <w:top w:val="nil"/>
              <w:left w:val="nil"/>
              <w:bottom w:val="nil"/>
              <w:right w:val="nil"/>
            </w:tcBorders>
            <w:shd w:val="clear" w:color="auto" w:fill="auto"/>
            <w:noWrap/>
            <w:vAlign w:val="center"/>
            <w:hideMark/>
          </w:tcPr>
          <w:p w14:paraId="0A478BDA" w14:textId="0AEAE0A8"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nil"/>
            </w:tcBorders>
            <w:vAlign w:val="center"/>
          </w:tcPr>
          <w:p w14:paraId="3F93F233" w14:textId="56A722BA"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single" w:sz="4" w:space="0" w:color="auto"/>
            </w:tcBorders>
            <w:shd w:val="clear" w:color="auto" w:fill="auto"/>
            <w:noWrap/>
            <w:vAlign w:val="center"/>
            <w:hideMark/>
          </w:tcPr>
          <w:p w14:paraId="75CCE35D" w14:textId="1898F8F8" w:rsidR="00D7005E" w:rsidRPr="00254B63" w:rsidRDefault="00D7005E" w:rsidP="00D7005E">
            <w:pPr>
              <w:jc w:val="center"/>
              <w:rPr>
                <w:color w:val="000000"/>
                <w:sz w:val="18"/>
                <w:szCs w:val="18"/>
              </w:rPr>
            </w:pPr>
            <w:r w:rsidRPr="00254B63">
              <w:rPr>
                <w:color w:val="000000"/>
                <w:sz w:val="18"/>
                <w:szCs w:val="18"/>
              </w:rPr>
              <w:t>&lt;0.01</w:t>
            </w:r>
          </w:p>
        </w:tc>
      </w:tr>
      <w:tr w:rsidR="00D7005E" w:rsidRPr="00D7005E" w14:paraId="6BB3F55E" w14:textId="77777777" w:rsidTr="00D7005E">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72BA0863"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65E0B65F" w14:textId="77777777" w:rsidR="00D7005E" w:rsidRPr="00D7005E" w:rsidRDefault="00D7005E" w:rsidP="00D7005E">
            <w:pPr>
              <w:rPr>
                <w:bCs/>
                <w:color w:val="000000"/>
                <w:sz w:val="18"/>
                <w:szCs w:val="18"/>
              </w:rPr>
            </w:pPr>
            <w:r w:rsidRPr="00D7005E">
              <w:rPr>
                <w:bCs/>
                <w:color w:val="000000"/>
                <w:sz w:val="18"/>
                <w:szCs w:val="18"/>
              </w:rPr>
              <w:t>Thiabendazole</w:t>
            </w:r>
          </w:p>
        </w:tc>
        <w:tc>
          <w:tcPr>
            <w:tcW w:w="707" w:type="dxa"/>
            <w:tcBorders>
              <w:top w:val="nil"/>
              <w:left w:val="single" w:sz="4" w:space="0" w:color="auto"/>
              <w:bottom w:val="nil"/>
              <w:right w:val="nil"/>
            </w:tcBorders>
            <w:shd w:val="clear" w:color="auto" w:fill="auto"/>
            <w:noWrap/>
            <w:vAlign w:val="center"/>
            <w:hideMark/>
          </w:tcPr>
          <w:p w14:paraId="78C156D1" w14:textId="77F36DE4" w:rsidR="00D7005E" w:rsidRPr="00D7005E" w:rsidRDefault="00D7005E" w:rsidP="00D7005E">
            <w:pPr>
              <w:jc w:val="center"/>
              <w:rPr>
                <w:color w:val="000000"/>
                <w:sz w:val="18"/>
                <w:szCs w:val="18"/>
              </w:rPr>
            </w:pPr>
            <w:r w:rsidRPr="00D7005E">
              <w:rPr>
                <w:color w:val="000000"/>
                <w:sz w:val="18"/>
                <w:szCs w:val="18"/>
              </w:rPr>
              <w:t>&lt;0.01</w:t>
            </w:r>
          </w:p>
        </w:tc>
        <w:tc>
          <w:tcPr>
            <w:tcW w:w="571" w:type="dxa"/>
            <w:tcBorders>
              <w:top w:val="nil"/>
              <w:left w:val="nil"/>
              <w:bottom w:val="nil"/>
              <w:right w:val="nil"/>
            </w:tcBorders>
            <w:vAlign w:val="center"/>
          </w:tcPr>
          <w:p w14:paraId="2D342B4F" w14:textId="44C10FFB" w:rsidR="00D7005E" w:rsidRPr="008C5E2C" w:rsidRDefault="00D7005E" w:rsidP="00D7005E">
            <w:pPr>
              <w:jc w:val="center"/>
              <w:rPr>
                <w:color w:val="000000"/>
                <w:sz w:val="18"/>
                <w:szCs w:val="18"/>
              </w:rPr>
            </w:pPr>
            <w:r w:rsidRPr="00B07E62">
              <w:rPr>
                <w:color w:val="000000"/>
                <w:sz w:val="18"/>
                <w:szCs w:val="18"/>
              </w:rPr>
              <w:t>&lt;0.01</w:t>
            </w:r>
          </w:p>
        </w:tc>
        <w:tc>
          <w:tcPr>
            <w:tcW w:w="706" w:type="dxa"/>
            <w:tcBorders>
              <w:top w:val="nil"/>
              <w:left w:val="nil"/>
              <w:bottom w:val="nil"/>
              <w:right w:val="nil"/>
            </w:tcBorders>
            <w:shd w:val="clear" w:color="auto" w:fill="auto"/>
            <w:noWrap/>
            <w:vAlign w:val="center"/>
            <w:hideMark/>
          </w:tcPr>
          <w:p w14:paraId="2C2C76E1" w14:textId="3E5DBD4E" w:rsidR="00D7005E" w:rsidRPr="00254B63" w:rsidRDefault="00D7005E" w:rsidP="00D7005E">
            <w:pPr>
              <w:jc w:val="center"/>
              <w:rPr>
                <w:color w:val="000000"/>
                <w:sz w:val="18"/>
                <w:szCs w:val="18"/>
              </w:rPr>
            </w:pPr>
            <w:r w:rsidRPr="00254B63">
              <w:rPr>
                <w:color w:val="000000"/>
                <w:sz w:val="18"/>
                <w:szCs w:val="18"/>
              </w:rPr>
              <w:t>&lt;0.01</w:t>
            </w:r>
          </w:p>
        </w:tc>
        <w:tc>
          <w:tcPr>
            <w:tcW w:w="576" w:type="dxa"/>
            <w:gridSpan w:val="2"/>
            <w:tcBorders>
              <w:top w:val="nil"/>
              <w:left w:val="nil"/>
              <w:bottom w:val="nil"/>
              <w:right w:val="nil"/>
            </w:tcBorders>
            <w:shd w:val="clear" w:color="auto" w:fill="auto"/>
            <w:noWrap/>
            <w:vAlign w:val="center"/>
            <w:hideMark/>
          </w:tcPr>
          <w:p w14:paraId="40D95F65" w14:textId="29D2A45D" w:rsidR="00D7005E" w:rsidRPr="00254B63" w:rsidRDefault="00D7005E" w:rsidP="00D7005E">
            <w:pPr>
              <w:jc w:val="center"/>
              <w:rPr>
                <w:color w:val="000000"/>
                <w:sz w:val="18"/>
                <w:szCs w:val="18"/>
              </w:rPr>
            </w:pPr>
            <w:r w:rsidRPr="00254B63">
              <w:rPr>
                <w:color w:val="000000"/>
                <w:sz w:val="18"/>
                <w:szCs w:val="18"/>
              </w:rPr>
              <w:t>0.01</w:t>
            </w:r>
          </w:p>
        </w:tc>
        <w:tc>
          <w:tcPr>
            <w:tcW w:w="567" w:type="dxa"/>
            <w:tcBorders>
              <w:top w:val="nil"/>
              <w:left w:val="nil"/>
              <w:bottom w:val="nil"/>
              <w:right w:val="nil"/>
            </w:tcBorders>
            <w:vAlign w:val="center"/>
          </w:tcPr>
          <w:p w14:paraId="60C33636" w14:textId="0EF7D7AE" w:rsidR="00D7005E" w:rsidRPr="008C5E2C" w:rsidRDefault="00D7005E" w:rsidP="00D7005E">
            <w:pPr>
              <w:jc w:val="center"/>
              <w:rPr>
                <w:color w:val="000000"/>
                <w:sz w:val="18"/>
                <w:szCs w:val="18"/>
              </w:rPr>
            </w:pPr>
            <w:r>
              <w:rPr>
                <w:color w:val="000000"/>
                <w:sz w:val="18"/>
                <w:szCs w:val="18"/>
              </w:rPr>
              <w:t>&lt;0.01</w:t>
            </w:r>
          </w:p>
        </w:tc>
        <w:tc>
          <w:tcPr>
            <w:tcW w:w="567" w:type="dxa"/>
            <w:tcBorders>
              <w:top w:val="nil"/>
              <w:left w:val="nil"/>
              <w:bottom w:val="nil"/>
              <w:right w:val="nil"/>
            </w:tcBorders>
            <w:shd w:val="clear" w:color="auto" w:fill="auto"/>
            <w:noWrap/>
            <w:vAlign w:val="center"/>
            <w:hideMark/>
          </w:tcPr>
          <w:p w14:paraId="6E2D6E5F" w14:textId="7EE27EDE" w:rsidR="00D7005E" w:rsidRPr="00254B63" w:rsidRDefault="00D7005E" w:rsidP="00D7005E">
            <w:pPr>
              <w:jc w:val="center"/>
              <w:rPr>
                <w:color w:val="000000"/>
                <w:sz w:val="18"/>
                <w:szCs w:val="18"/>
              </w:rPr>
            </w:pPr>
            <w:r w:rsidRPr="00254B63">
              <w:rPr>
                <w:color w:val="000000"/>
                <w:sz w:val="18"/>
                <w:szCs w:val="18"/>
              </w:rPr>
              <w:t>0.01</w:t>
            </w:r>
          </w:p>
        </w:tc>
        <w:tc>
          <w:tcPr>
            <w:tcW w:w="567" w:type="dxa"/>
            <w:tcBorders>
              <w:top w:val="nil"/>
              <w:left w:val="nil"/>
              <w:bottom w:val="nil"/>
              <w:right w:val="nil"/>
            </w:tcBorders>
            <w:shd w:val="clear" w:color="auto" w:fill="auto"/>
            <w:noWrap/>
            <w:vAlign w:val="center"/>
            <w:hideMark/>
          </w:tcPr>
          <w:p w14:paraId="5FF013B1" w14:textId="0716CC89" w:rsidR="00D7005E" w:rsidRPr="00254B63" w:rsidRDefault="00D7005E" w:rsidP="00D7005E">
            <w:pPr>
              <w:jc w:val="center"/>
              <w:rPr>
                <w:color w:val="000000"/>
                <w:sz w:val="18"/>
                <w:szCs w:val="18"/>
              </w:rPr>
            </w:pPr>
            <w:r w:rsidRPr="00254B63">
              <w:rPr>
                <w:color w:val="000000"/>
                <w:sz w:val="18"/>
                <w:szCs w:val="18"/>
              </w:rPr>
              <w:t>&lt;0.01</w:t>
            </w:r>
          </w:p>
        </w:tc>
        <w:tc>
          <w:tcPr>
            <w:tcW w:w="595" w:type="dxa"/>
            <w:tcBorders>
              <w:top w:val="nil"/>
              <w:left w:val="nil"/>
              <w:bottom w:val="nil"/>
              <w:right w:val="nil"/>
            </w:tcBorders>
            <w:vAlign w:val="center"/>
          </w:tcPr>
          <w:p w14:paraId="7343E861" w14:textId="231FEBD6" w:rsidR="00D7005E" w:rsidRPr="00254B63" w:rsidRDefault="00D7005E" w:rsidP="00D7005E">
            <w:pPr>
              <w:jc w:val="center"/>
              <w:rPr>
                <w:color w:val="000000"/>
                <w:sz w:val="18"/>
                <w:szCs w:val="18"/>
              </w:rPr>
            </w:pPr>
            <w:r w:rsidRPr="00B07E62">
              <w:rPr>
                <w:color w:val="000000"/>
                <w:sz w:val="18"/>
                <w:szCs w:val="18"/>
              </w:rPr>
              <w:t>&lt;0.01</w:t>
            </w:r>
          </w:p>
        </w:tc>
        <w:tc>
          <w:tcPr>
            <w:tcW w:w="595" w:type="dxa"/>
            <w:tcBorders>
              <w:top w:val="nil"/>
              <w:left w:val="nil"/>
              <w:bottom w:val="nil"/>
              <w:right w:val="single" w:sz="4" w:space="0" w:color="auto"/>
            </w:tcBorders>
            <w:shd w:val="clear" w:color="auto" w:fill="auto"/>
            <w:noWrap/>
            <w:vAlign w:val="center"/>
            <w:hideMark/>
          </w:tcPr>
          <w:p w14:paraId="18305DC5" w14:textId="1958806F" w:rsidR="00D7005E" w:rsidRPr="00254B63" w:rsidRDefault="00D7005E" w:rsidP="00D7005E">
            <w:pPr>
              <w:jc w:val="center"/>
              <w:rPr>
                <w:color w:val="000000"/>
                <w:sz w:val="18"/>
                <w:szCs w:val="18"/>
              </w:rPr>
            </w:pPr>
            <w:r w:rsidRPr="00254B63">
              <w:rPr>
                <w:color w:val="000000"/>
                <w:sz w:val="18"/>
                <w:szCs w:val="18"/>
              </w:rPr>
              <w:t>&lt;0.01</w:t>
            </w:r>
          </w:p>
        </w:tc>
        <w:tc>
          <w:tcPr>
            <w:tcW w:w="652" w:type="dxa"/>
            <w:gridSpan w:val="2"/>
            <w:tcBorders>
              <w:top w:val="nil"/>
              <w:left w:val="nil"/>
              <w:bottom w:val="nil"/>
              <w:right w:val="nil"/>
            </w:tcBorders>
            <w:shd w:val="clear" w:color="auto" w:fill="auto"/>
            <w:noWrap/>
            <w:vAlign w:val="center"/>
            <w:hideMark/>
          </w:tcPr>
          <w:p w14:paraId="128A1AB2" w14:textId="48070E84"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vAlign w:val="center"/>
          </w:tcPr>
          <w:p w14:paraId="14D501AD" w14:textId="152EDAB3"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572EE71E" w14:textId="586AD0B1" w:rsidR="00D7005E" w:rsidRPr="00254B63" w:rsidRDefault="00D7005E" w:rsidP="00D7005E">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hideMark/>
          </w:tcPr>
          <w:p w14:paraId="3D655C8A" w14:textId="3F1484B5" w:rsidR="00D7005E" w:rsidRPr="00254B63" w:rsidRDefault="00D7005E" w:rsidP="00D7005E">
            <w:pPr>
              <w:jc w:val="center"/>
              <w:rPr>
                <w:color w:val="000000"/>
                <w:sz w:val="18"/>
                <w:szCs w:val="18"/>
              </w:rPr>
            </w:pPr>
            <w:r w:rsidRPr="00254B63">
              <w:rPr>
                <w:color w:val="000000"/>
                <w:sz w:val="18"/>
                <w:szCs w:val="18"/>
              </w:rPr>
              <w:t>0.07</w:t>
            </w:r>
          </w:p>
        </w:tc>
        <w:tc>
          <w:tcPr>
            <w:tcW w:w="505" w:type="dxa"/>
            <w:tcBorders>
              <w:top w:val="nil"/>
              <w:left w:val="nil"/>
              <w:bottom w:val="nil"/>
              <w:right w:val="nil"/>
            </w:tcBorders>
            <w:vAlign w:val="center"/>
          </w:tcPr>
          <w:p w14:paraId="5DFF452D" w14:textId="7151A90C" w:rsidR="00D7005E" w:rsidRPr="00254B63" w:rsidRDefault="00D7005E" w:rsidP="00D7005E">
            <w:pPr>
              <w:jc w:val="center"/>
              <w:rPr>
                <w:color w:val="000000"/>
                <w:sz w:val="18"/>
                <w:szCs w:val="18"/>
              </w:rPr>
            </w:pPr>
            <w:r>
              <w:rPr>
                <w:color w:val="000000"/>
                <w:sz w:val="18"/>
                <w:szCs w:val="18"/>
              </w:rPr>
              <w:t>0.04</w:t>
            </w:r>
          </w:p>
        </w:tc>
        <w:tc>
          <w:tcPr>
            <w:tcW w:w="629" w:type="dxa"/>
            <w:tcBorders>
              <w:top w:val="nil"/>
              <w:left w:val="nil"/>
              <w:bottom w:val="nil"/>
              <w:right w:val="nil"/>
            </w:tcBorders>
            <w:shd w:val="clear" w:color="auto" w:fill="auto"/>
            <w:noWrap/>
            <w:vAlign w:val="center"/>
            <w:hideMark/>
          </w:tcPr>
          <w:p w14:paraId="749BF086" w14:textId="6A66C16A" w:rsidR="00D7005E" w:rsidRPr="00254B63" w:rsidRDefault="00D7005E" w:rsidP="00D7005E">
            <w:pPr>
              <w:jc w:val="center"/>
              <w:rPr>
                <w:color w:val="000000"/>
                <w:sz w:val="18"/>
                <w:szCs w:val="18"/>
              </w:rPr>
            </w:pPr>
            <w:r>
              <w:rPr>
                <w:color w:val="000000"/>
                <w:sz w:val="18"/>
                <w:szCs w:val="18"/>
              </w:rPr>
              <w:t>0.06</w:t>
            </w:r>
          </w:p>
        </w:tc>
        <w:tc>
          <w:tcPr>
            <w:tcW w:w="567" w:type="dxa"/>
            <w:tcBorders>
              <w:top w:val="nil"/>
              <w:left w:val="nil"/>
              <w:bottom w:val="nil"/>
              <w:right w:val="nil"/>
            </w:tcBorders>
            <w:shd w:val="clear" w:color="auto" w:fill="auto"/>
            <w:noWrap/>
            <w:vAlign w:val="center"/>
            <w:hideMark/>
          </w:tcPr>
          <w:p w14:paraId="1D672F15" w14:textId="6BB5DBF6"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nil"/>
            </w:tcBorders>
            <w:vAlign w:val="center"/>
          </w:tcPr>
          <w:p w14:paraId="2CDA896E" w14:textId="64EC302E" w:rsidR="00D7005E" w:rsidRPr="00254B63" w:rsidRDefault="00D7005E" w:rsidP="00D7005E">
            <w:pPr>
              <w:jc w:val="center"/>
              <w:rPr>
                <w:color w:val="000000"/>
                <w:sz w:val="18"/>
                <w:szCs w:val="18"/>
              </w:rPr>
            </w:pPr>
            <w:r w:rsidRPr="00254B63">
              <w:rPr>
                <w:color w:val="000000"/>
                <w:sz w:val="18"/>
                <w:szCs w:val="18"/>
              </w:rPr>
              <w:t>&lt;0.01</w:t>
            </w:r>
          </w:p>
        </w:tc>
        <w:tc>
          <w:tcPr>
            <w:tcW w:w="568" w:type="dxa"/>
            <w:tcBorders>
              <w:top w:val="nil"/>
              <w:left w:val="nil"/>
              <w:bottom w:val="nil"/>
              <w:right w:val="single" w:sz="4" w:space="0" w:color="auto"/>
            </w:tcBorders>
            <w:shd w:val="clear" w:color="auto" w:fill="auto"/>
            <w:noWrap/>
            <w:vAlign w:val="center"/>
            <w:hideMark/>
          </w:tcPr>
          <w:p w14:paraId="1A85E969" w14:textId="29BF5988" w:rsidR="00D7005E" w:rsidRPr="00254B63" w:rsidRDefault="00D7005E" w:rsidP="00D7005E">
            <w:pPr>
              <w:jc w:val="center"/>
              <w:rPr>
                <w:color w:val="000000"/>
                <w:sz w:val="18"/>
                <w:szCs w:val="18"/>
              </w:rPr>
            </w:pPr>
            <w:r w:rsidRPr="00254B63">
              <w:rPr>
                <w:color w:val="000000"/>
                <w:sz w:val="18"/>
                <w:szCs w:val="18"/>
              </w:rPr>
              <w:t>&lt;0.01</w:t>
            </w:r>
          </w:p>
        </w:tc>
      </w:tr>
      <w:tr w:rsidR="00D7005E" w:rsidRPr="00D7005E" w14:paraId="7C80A56B" w14:textId="77777777" w:rsidTr="00D7005E">
        <w:trPr>
          <w:trHeight w:val="255"/>
        </w:trPr>
        <w:tc>
          <w:tcPr>
            <w:tcW w:w="1123" w:type="dxa"/>
            <w:vMerge/>
            <w:tcBorders>
              <w:top w:val="nil"/>
              <w:left w:val="single" w:sz="4" w:space="0" w:color="auto"/>
              <w:bottom w:val="single" w:sz="4" w:space="0" w:color="auto"/>
              <w:right w:val="single" w:sz="4" w:space="0" w:color="auto"/>
            </w:tcBorders>
            <w:vAlign w:val="center"/>
            <w:hideMark/>
          </w:tcPr>
          <w:p w14:paraId="71D90152" w14:textId="77777777" w:rsidR="00D7005E" w:rsidRPr="00D7005E" w:rsidRDefault="00D7005E" w:rsidP="00D7005E">
            <w:pPr>
              <w:rPr>
                <w:color w:val="000000"/>
                <w:sz w:val="18"/>
                <w:szCs w:val="18"/>
              </w:rPr>
            </w:pPr>
          </w:p>
        </w:tc>
        <w:tc>
          <w:tcPr>
            <w:tcW w:w="1845" w:type="dxa"/>
            <w:tcBorders>
              <w:top w:val="nil"/>
              <w:left w:val="nil"/>
              <w:bottom w:val="single" w:sz="4" w:space="0" w:color="auto"/>
              <w:right w:val="nil"/>
            </w:tcBorders>
            <w:shd w:val="clear" w:color="auto" w:fill="auto"/>
            <w:noWrap/>
            <w:vAlign w:val="bottom"/>
            <w:hideMark/>
          </w:tcPr>
          <w:p w14:paraId="2D148F77" w14:textId="0C12482D" w:rsidR="00D7005E" w:rsidRPr="00D7005E" w:rsidRDefault="00D7005E" w:rsidP="00D7005E">
            <w:pPr>
              <w:rPr>
                <w:b/>
                <w:bCs/>
                <w:color w:val="000000"/>
                <w:sz w:val="18"/>
                <w:szCs w:val="18"/>
              </w:rPr>
            </w:pPr>
            <w:r w:rsidRPr="00D7005E">
              <w:rPr>
                <w:b/>
                <w:color w:val="000000"/>
                <w:sz w:val="18"/>
                <w:szCs w:val="18"/>
              </w:rPr>
              <w:t>∑HQs</w:t>
            </w:r>
          </w:p>
        </w:tc>
        <w:tc>
          <w:tcPr>
            <w:tcW w:w="707" w:type="dxa"/>
            <w:tcBorders>
              <w:top w:val="nil"/>
              <w:left w:val="single" w:sz="4" w:space="0" w:color="auto"/>
              <w:bottom w:val="single" w:sz="4" w:space="0" w:color="auto"/>
              <w:right w:val="nil"/>
            </w:tcBorders>
            <w:shd w:val="clear" w:color="auto" w:fill="auto"/>
            <w:noWrap/>
            <w:vAlign w:val="center"/>
            <w:hideMark/>
          </w:tcPr>
          <w:p w14:paraId="08D098A2" w14:textId="1437B38E" w:rsidR="00D7005E" w:rsidRPr="00D7005E" w:rsidRDefault="00D7005E" w:rsidP="00D7005E">
            <w:pPr>
              <w:jc w:val="center"/>
              <w:rPr>
                <w:b/>
                <w:color w:val="000000"/>
                <w:sz w:val="18"/>
                <w:szCs w:val="18"/>
              </w:rPr>
            </w:pPr>
            <w:r w:rsidRPr="00D7005E">
              <w:rPr>
                <w:b/>
                <w:color w:val="000000"/>
                <w:sz w:val="18"/>
                <w:szCs w:val="18"/>
              </w:rPr>
              <w:t>&lt;0.01</w:t>
            </w:r>
          </w:p>
        </w:tc>
        <w:tc>
          <w:tcPr>
            <w:tcW w:w="571" w:type="dxa"/>
            <w:tcBorders>
              <w:top w:val="nil"/>
              <w:left w:val="nil"/>
              <w:bottom w:val="single" w:sz="4" w:space="0" w:color="auto"/>
              <w:right w:val="nil"/>
            </w:tcBorders>
            <w:vAlign w:val="center"/>
          </w:tcPr>
          <w:p w14:paraId="324A85B0" w14:textId="3D8EF124" w:rsidR="00D7005E" w:rsidRPr="008C5E2C" w:rsidRDefault="00D7005E" w:rsidP="00D7005E">
            <w:pPr>
              <w:jc w:val="center"/>
              <w:rPr>
                <w:b/>
                <w:color w:val="000000"/>
                <w:sz w:val="18"/>
                <w:szCs w:val="18"/>
              </w:rPr>
            </w:pPr>
            <w:r w:rsidRPr="00B07E62">
              <w:rPr>
                <w:b/>
                <w:color w:val="000000"/>
                <w:sz w:val="18"/>
                <w:szCs w:val="18"/>
              </w:rPr>
              <w:t>&lt;0.01</w:t>
            </w:r>
          </w:p>
        </w:tc>
        <w:tc>
          <w:tcPr>
            <w:tcW w:w="706" w:type="dxa"/>
            <w:tcBorders>
              <w:top w:val="nil"/>
              <w:left w:val="nil"/>
              <w:bottom w:val="single" w:sz="4" w:space="0" w:color="auto"/>
              <w:right w:val="nil"/>
            </w:tcBorders>
            <w:shd w:val="clear" w:color="auto" w:fill="auto"/>
            <w:noWrap/>
            <w:vAlign w:val="center"/>
            <w:hideMark/>
          </w:tcPr>
          <w:p w14:paraId="457C2E82" w14:textId="456E4499" w:rsidR="00D7005E" w:rsidRPr="00254B63" w:rsidRDefault="00D7005E" w:rsidP="00D7005E">
            <w:pPr>
              <w:jc w:val="center"/>
              <w:rPr>
                <w:b/>
                <w:color w:val="000000"/>
                <w:sz w:val="18"/>
                <w:szCs w:val="18"/>
              </w:rPr>
            </w:pPr>
            <w:r w:rsidRPr="00254B63">
              <w:rPr>
                <w:b/>
                <w:color w:val="000000"/>
                <w:sz w:val="18"/>
                <w:szCs w:val="18"/>
              </w:rPr>
              <w:t>&lt;0.01</w:t>
            </w:r>
          </w:p>
        </w:tc>
        <w:tc>
          <w:tcPr>
            <w:tcW w:w="576" w:type="dxa"/>
            <w:gridSpan w:val="2"/>
            <w:tcBorders>
              <w:top w:val="nil"/>
              <w:left w:val="nil"/>
              <w:bottom w:val="single" w:sz="4" w:space="0" w:color="auto"/>
              <w:right w:val="nil"/>
            </w:tcBorders>
            <w:shd w:val="clear" w:color="auto" w:fill="auto"/>
            <w:noWrap/>
            <w:vAlign w:val="center"/>
            <w:hideMark/>
          </w:tcPr>
          <w:p w14:paraId="4810F8C8" w14:textId="3D21CBDD" w:rsidR="00D7005E" w:rsidRPr="00254B63" w:rsidRDefault="00D7005E" w:rsidP="00D7005E">
            <w:pPr>
              <w:jc w:val="center"/>
              <w:rPr>
                <w:b/>
                <w:color w:val="000000"/>
                <w:sz w:val="18"/>
                <w:szCs w:val="18"/>
              </w:rPr>
            </w:pPr>
            <w:r w:rsidRPr="00254B63">
              <w:rPr>
                <w:b/>
                <w:color w:val="000000"/>
                <w:sz w:val="18"/>
                <w:szCs w:val="18"/>
              </w:rPr>
              <w:t>1.03</w:t>
            </w:r>
          </w:p>
        </w:tc>
        <w:tc>
          <w:tcPr>
            <w:tcW w:w="567" w:type="dxa"/>
            <w:tcBorders>
              <w:top w:val="nil"/>
              <w:left w:val="nil"/>
              <w:bottom w:val="single" w:sz="4" w:space="0" w:color="auto"/>
              <w:right w:val="nil"/>
            </w:tcBorders>
            <w:vAlign w:val="center"/>
          </w:tcPr>
          <w:p w14:paraId="7288EBCF" w14:textId="4E872F99" w:rsidR="00D7005E" w:rsidRPr="00254B63" w:rsidRDefault="00D7005E" w:rsidP="00D7005E">
            <w:pPr>
              <w:jc w:val="center"/>
              <w:rPr>
                <w:b/>
                <w:color w:val="000000"/>
                <w:sz w:val="18"/>
                <w:szCs w:val="18"/>
              </w:rPr>
            </w:pPr>
            <w:r>
              <w:rPr>
                <w:b/>
                <w:color w:val="000000"/>
                <w:sz w:val="18"/>
                <w:szCs w:val="18"/>
              </w:rPr>
              <w:t>0.39</w:t>
            </w:r>
          </w:p>
        </w:tc>
        <w:tc>
          <w:tcPr>
            <w:tcW w:w="567" w:type="dxa"/>
            <w:tcBorders>
              <w:top w:val="nil"/>
              <w:left w:val="nil"/>
              <w:bottom w:val="single" w:sz="4" w:space="0" w:color="auto"/>
              <w:right w:val="nil"/>
            </w:tcBorders>
            <w:shd w:val="clear" w:color="auto" w:fill="auto"/>
            <w:noWrap/>
            <w:vAlign w:val="center"/>
            <w:hideMark/>
          </w:tcPr>
          <w:p w14:paraId="4E24FC67" w14:textId="7DB30ED0" w:rsidR="00D7005E" w:rsidRPr="00254B63" w:rsidRDefault="00D7005E" w:rsidP="00D7005E">
            <w:pPr>
              <w:jc w:val="center"/>
              <w:rPr>
                <w:b/>
                <w:color w:val="000000"/>
                <w:sz w:val="18"/>
                <w:szCs w:val="18"/>
              </w:rPr>
            </w:pPr>
            <w:r w:rsidRPr="00254B63">
              <w:rPr>
                <w:b/>
                <w:color w:val="000000"/>
                <w:sz w:val="18"/>
                <w:szCs w:val="18"/>
              </w:rPr>
              <w:t>0.</w:t>
            </w:r>
            <w:r>
              <w:rPr>
                <w:b/>
                <w:color w:val="000000"/>
                <w:sz w:val="18"/>
                <w:szCs w:val="18"/>
              </w:rPr>
              <w:t>65</w:t>
            </w:r>
          </w:p>
        </w:tc>
        <w:tc>
          <w:tcPr>
            <w:tcW w:w="567" w:type="dxa"/>
            <w:tcBorders>
              <w:top w:val="nil"/>
              <w:left w:val="nil"/>
              <w:bottom w:val="single" w:sz="4" w:space="0" w:color="auto"/>
              <w:right w:val="nil"/>
            </w:tcBorders>
            <w:shd w:val="clear" w:color="auto" w:fill="auto"/>
            <w:noWrap/>
            <w:vAlign w:val="center"/>
            <w:hideMark/>
          </w:tcPr>
          <w:p w14:paraId="7BF3DCE5" w14:textId="1EFD2BF3" w:rsidR="00D7005E" w:rsidRPr="00254B63" w:rsidRDefault="00D7005E" w:rsidP="00D7005E">
            <w:pPr>
              <w:jc w:val="center"/>
              <w:rPr>
                <w:b/>
                <w:color w:val="000000"/>
                <w:sz w:val="18"/>
                <w:szCs w:val="18"/>
              </w:rPr>
            </w:pPr>
            <w:r w:rsidRPr="00254B63">
              <w:rPr>
                <w:b/>
                <w:color w:val="000000"/>
                <w:sz w:val="18"/>
                <w:szCs w:val="18"/>
              </w:rPr>
              <w:t>&lt;0.01</w:t>
            </w:r>
          </w:p>
        </w:tc>
        <w:tc>
          <w:tcPr>
            <w:tcW w:w="595" w:type="dxa"/>
            <w:tcBorders>
              <w:top w:val="nil"/>
              <w:left w:val="nil"/>
              <w:bottom w:val="single" w:sz="4" w:space="0" w:color="auto"/>
              <w:right w:val="nil"/>
            </w:tcBorders>
            <w:vAlign w:val="center"/>
          </w:tcPr>
          <w:p w14:paraId="441958DE" w14:textId="1AA724D2" w:rsidR="00D7005E" w:rsidRPr="00254B63" w:rsidRDefault="00D7005E" w:rsidP="00D7005E">
            <w:pPr>
              <w:jc w:val="center"/>
              <w:rPr>
                <w:b/>
                <w:color w:val="000000"/>
                <w:sz w:val="18"/>
                <w:szCs w:val="18"/>
              </w:rPr>
            </w:pPr>
            <w:r w:rsidRPr="00B07E62">
              <w:rPr>
                <w:b/>
                <w:color w:val="000000"/>
                <w:sz w:val="18"/>
                <w:szCs w:val="18"/>
              </w:rPr>
              <w:t>&lt;0.01</w:t>
            </w:r>
          </w:p>
        </w:tc>
        <w:tc>
          <w:tcPr>
            <w:tcW w:w="595" w:type="dxa"/>
            <w:tcBorders>
              <w:top w:val="nil"/>
              <w:left w:val="nil"/>
              <w:bottom w:val="single" w:sz="4" w:space="0" w:color="auto"/>
              <w:right w:val="single" w:sz="4" w:space="0" w:color="auto"/>
            </w:tcBorders>
            <w:shd w:val="clear" w:color="auto" w:fill="auto"/>
            <w:noWrap/>
            <w:vAlign w:val="center"/>
            <w:hideMark/>
          </w:tcPr>
          <w:p w14:paraId="556E4975" w14:textId="0F36CB13" w:rsidR="00D7005E" w:rsidRPr="00254B63" w:rsidRDefault="00D7005E" w:rsidP="00D7005E">
            <w:pPr>
              <w:jc w:val="center"/>
              <w:rPr>
                <w:b/>
                <w:color w:val="000000"/>
                <w:sz w:val="18"/>
                <w:szCs w:val="18"/>
              </w:rPr>
            </w:pPr>
            <w:r w:rsidRPr="00254B63">
              <w:rPr>
                <w:b/>
                <w:color w:val="000000"/>
                <w:sz w:val="18"/>
                <w:szCs w:val="18"/>
              </w:rPr>
              <w:t>&lt;0.01</w:t>
            </w:r>
          </w:p>
        </w:tc>
        <w:tc>
          <w:tcPr>
            <w:tcW w:w="652" w:type="dxa"/>
            <w:gridSpan w:val="2"/>
            <w:tcBorders>
              <w:top w:val="nil"/>
              <w:left w:val="nil"/>
              <w:bottom w:val="single" w:sz="4" w:space="0" w:color="auto"/>
              <w:right w:val="nil"/>
            </w:tcBorders>
            <w:shd w:val="clear" w:color="auto" w:fill="auto"/>
            <w:noWrap/>
            <w:vAlign w:val="center"/>
            <w:hideMark/>
          </w:tcPr>
          <w:p w14:paraId="0304E88C" w14:textId="0F0F1177" w:rsidR="00D7005E" w:rsidRPr="00254B63" w:rsidRDefault="00D7005E" w:rsidP="00D7005E">
            <w:pPr>
              <w:jc w:val="center"/>
              <w:rPr>
                <w:b/>
                <w:color w:val="000000"/>
                <w:sz w:val="18"/>
                <w:szCs w:val="18"/>
              </w:rPr>
            </w:pPr>
            <w:r w:rsidRPr="00254B63">
              <w:rPr>
                <w:b/>
                <w:color w:val="000000"/>
                <w:sz w:val="18"/>
                <w:szCs w:val="18"/>
              </w:rPr>
              <w:t>&lt;0.01</w:t>
            </w:r>
          </w:p>
        </w:tc>
        <w:tc>
          <w:tcPr>
            <w:tcW w:w="567" w:type="dxa"/>
            <w:tcBorders>
              <w:top w:val="nil"/>
              <w:left w:val="nil"/>
              <w:bottom w:val="single" w:sz="4" w:space="0" w:color="auto"/>
              <w:right w:val="nil"/>
            </w:tcBorders>
            <w:vAlign w:val="center"/>
          </w:tcPr>
          <w:p w14:paraId="1188778F" w14:textId="4188C7DD" w:rsidR="00D7005E" w:rsidRPr="00254B63" w:rsidRDefault="00D7005E" w:rsidP="00D7005E">
            <w:pPr>
              <w:jc w:val="center"/>
              <w:rPr>
                <w:b/>
                <w:color w:val="000000"/>
                <w:sz w:val="18"/>
                <w:szCs w:val="18"/>
              </w:rPr>
            </w:pPr>
            <w:r w:rsidRPr="00254B63">
              <w:rPr>
                <w:b/>
                <w:color w:val="000000"/>
                <w:sz w:val="18"/>
                <w:szCs w:val="18"/>
              </w:rPr>
              <w:t>&lt;0.01</w:t>
            </w:r>
          </w:p>
        </w:tc>
        <w:tc>
          <w:tcPr>
            <w:tcW w:w="567" w:type="dxa"/>
            <w:tcBorders>
              <w:top w:val="nil"/>
              <w:left w:val="nil"/>
              <w:bottom w:val="single" w:sz="4" w:space="0" w:color="auto"/>
              <w:right w:val="nil"/>
            </w:tcBorders>
            <w:shd w:val="clear" w:color="auto" w:fill="auto"/>
            <w:noWrap/>
            <w:vAlign w:val="center"/>
            <w:hideMark/>
          </w:tcPr>
          <w:p w14:paraId="6E59EA92" w14:textId="4AAE087D" w:rsidR="00D7005E" w:rsidRPr="00254B63" w:rsidRDefault="00D7005E" w:rsidP="00D7005E">
            <w:pPr>
              <w:jc w:val="center"/>
              <w:rPr>
                <w:b/>
                <w:color w:val="000000"/>
                <w:sz w:val="18"/>
                <w:szCs w:val="18"/>
              </w:rPr>
            </w:pPr>
            <w:r w:rsidRPr="00254B63">
              <w:rPr>
                <w:b/>
                <w:color w:val="000000"/>
                <w:sz w:val="18"/>
                <w:szCs w:val="18"/>
              </w:rPr>
              <w:t>&lt;0.01</w:t>
            </w:r>
          </w:p>
        </w:tc>
        <w:tc>
          <w:tcPr>
            <w:tcW w:w="567" w:type="dxa"/>
            <w:tcBorders>
              <w:top w:val="nil"/>
              <w:left w:val="nil"/>
              <w:bottom w:val="single" w:sz="4" w:space="0" w:color="auto"/>
              <w:right w:val="nil"/>
            </w:tcBorders>
            <w:shd w:val="clear" w:color="auto" w:fill="auto"/>
            <w:noWrap/>
            <w:vAlign w:val="center"/>
            <w:hideMark/>
          </w:tcPr>
          <w:p w14:paraId="0A88C739" w14:textId="4E3DC8BA" w:rsidR="00D7005E" w:rsidRPr="00254B63" w:rsidRDefault="00D7005E" w:rsidP="00D7005E">
            <w:pPr>
              <w:jc w:val="center"/>
              <w:rPr>
                <w:b/>
                <w:color w:val="000000"/>
                <w:sz w:val="18"/>
                <w:szCs w:val="18"/>
              </w:rPr>
            </w:pPr>
            <w:r w:rsidRPr="00254B63">
              <w:rPr>
                <w:b/>
                <w:color w:val="000000"/>
                <w:sz w:val="18"/>
                <w:szCs w:val="18"/>
              </w:rPr>
              <w:t>20.6</w:t>
            </w:r>
          </w:p>
        </w:tc>
        <w:tc>
          <w:tcPr>
            <w:tcW w:w="505" w:type="dxa"/>
            <w:tcBorders>
              <w:top w:val="nil"/>
              <w:left w:val="nil"/>
              <w:bottom w:val="single" w:sz="4" w:space="0" w:color="auto"/>
              <w:right w:val="nil"/>
            </w:tcBorders>
            <w:vAlign w:val="center"/>
          </w:tcPr>
          <w:p w14:paraId="1970B8FB" w14:textId="4C194DF4" w:rsidR="00D7005E" w:rsidRPr="00254B63" w:rsidRDefault="00D7005E" w:rsidP="00D7005E">
            <w:pPr>
              <w:jc w:val="center"/>
              <w:rPr>
                <w:b/>
                <w:color w:val="000000"/>
                <w:sz w:val="18"/>
                <w:szCs w:val="18"/>
              </w:rPr>
            </w:pPr>
            <w:r>
              <w:rPr>
                <w:b/>
                <w:color w:val="000000"/>
                <w:sz w:val="18"/>
                <w:szCs w:val="18"/>
              </w:rPr>
              <w:t>11.6</w:t>
            </w:r>
          </w:p>
        </w:tc>
        <w:tc>
          <w:tcPr>
            <w:tcW w:w="629" w:type="dxa"/>
            <w:tcBorders>
              <w:top w:val="nil"/>
              <w:left w:val="nil"/>
              <w:bottom w:val="single" w:sz="4" w:space="0" w:color="auto"/>
              <w:right w:val="nil"/>
            </w:tcBorders>
            <w:shd w:val="clear" w:color="auto" w:fill="auto"/>
            <w:noWrap/>
            <w:vAlign w:val="center"/>
            <w:hideMark/>
          </w:tcPr>
          <w:p w14:paraId="3C4F9A91" w14:textId="251C30F5" w:rsidR="00D7005E" w:rsidRPr="00254B63" w:rsidRDefault="00D7005E" w:rsidP="00D7005E">
            <w:pPr>
              <w:jc w:val="center"/>
              <w:rPr>
                <w:b/>
                <w:color w:val="000000"/>
                <w:sz w:val="18"/>
                <w:szCs w:val="18"/>
              </w:rPr>
            </w:pPr>
            <w:r>
              <w:rPr>
                <w:b/>
                <w:color w:val="000000"/>
                <w:sz w:val="18"/>
                <w:szCs w:val="18"/>
              </w:rPr>
              <w:t>19.6</w:t>
            </w:r>
          </w:p>
        </w:tc>
        <w:tc>
          <w:tcPr>
            <w:tcW w:w="567" w:type="dxa"/>
            <w:tcBorders>
              <w:top w:val="nil"/>
              <w:left w:val="nil"/>
              <w:bottom w:val="single" w:sz="4" w:space="0" w:color="auto"/>
              <w:right w:val="nil"/>
            </w:tcBorders>
            <w:shd w:val="clear" w:color="auto" w:fill="auto"/>
            <w:noWrap/>
            <w:vAlign w:val="center"/>
            <w:hideMark/>
          </w:tcPr>
          <w:p w14:paraId="54E983BE" w14:textId="6032BF59" w:rsidR="00D7005E" w:rsidRPr="00254B63" w:rsidRDefault="00D7005E" w:rsidP="00D7005E">
            <w:pPr>
              <w:jc w:val="center"/>
              <w:rPr>
                <w:b/>
                <w:color w:val="000000"/>
                <w:sz w:val="18"/>
                <w:szCs w:val="18"/>
              </w:rPr>
            </w:pPr>
            <w:r w:rsidRPr="00254B63">
              <w:rPr>
                <w:b/>
                <w:color w:val="000000"/>
                <w:sz w:val="18"/>
                <w:szCs w:val="18"/>
              </w:rPr>
              <w:t>0.02</w:t>
            </w:r>
          </w:p>
        </w:tc>
        <w:tc>
          <w:tcPr>
            <w:tcW w:w="568" w:type="dxa"/>
            <w:tcBorders>
              <w:top w:val="nil"/>
              <w:left w:val="nil"/>
              <w:bottom w:val="single" w:sz="4" w:space="0" w:color="auto"/>
              <w:right w:val="nil"/>
            </w:tcBorders>
            <w:vAlign w:val="center"/>
          </w:tcPr>
          <w:p w14:paraId="10E7AD4B" w14:textId="4DBBC522" w:rsidR="00D7005E" w:rsidRPr="00254B63" w:rsidRDefault="00D7005E" w:rsidP="00D7005E">
            <w:pPr>
              <w:jc w:val="center"/>
              <w:rPr>
                <w:b/>
                <w:color w:val="000000"/>
                <w:sz w:val="18"/>
                <w:szCs w:val="18"/>
              </w:rPr>
            </w:pPr>
            <w:r>
              <w:rPr>
                <w:b/>
                <w:color w:val="000000"/>
                <w:sz w:val="18"/>
                <w:szCs w:val="18"/>
              </w:rPr>
              <w:t>0.01</w:t>
            </w:r>
          </w:p>
        </w:tc>
        <w:tc>
          <w:tcPr>
            <w:tcW w:w="568" w:type="dxa"/>
            <w:tcBorders>
              <w:top w:val="nil"/>
              <w:left w:val="nil"/>
              <w:bottom w:val="single" w:sz="4" w:space="0" w:color="auto"/>
              <w:right w:val="single" w:sz="4" w:space="0" w:color="auto"/>
            </w:tcBorders>
            <w:shd w:val="clear" w:color="auto" w:fill="auto"/>
            <w:noWrap/>
            <w:vAlign w:val="center"/>
            <w:hideMark/>
          </w:tcPr>
          <w:p w14:paraId="1D6FEC6A" w14:textId="56D6FE53" w:rsidR="00D7005E" w:rsidRPr="00254B63" w:rsidRDefault="00D7005E" w:rsidP="00D7005E">
            <w:pPr>
              <w:jc w:val="center"/>
              <w:rPr>
                <w:b/>
                <w:color w:val="000000"/>
                <w:sz w:val="18"/>
                <w:szCs w:val="18"/>
              </w:rPr>
            </w:pPr>
            <w:r w:rsidRPr="00254B63">
              <w:rPr>
                <w:b/>
                <w:color w:val="000000"/>
                <w:sz w:val="18"/>
                <w:szCs w:val="18"/>
              </w:rPr>
              <w:t>&lt;0.01</w:t>
            </w:r>
          </w:p>
        </w:tc>
      </w:tr>
      <w:tr w:rsidR="00D7005E" w:rsidRPr="00D7005E" w14:paraId="3235BB7A" w14:textId="77777777" w:rsidTr="00B71822">
        <w:trPr>
          <w:trHeight w:val="255"/>
        </w:trPr>
        <w:tc>
          <w:tcPr>
            <w:tcW w:w="11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D8F45C" w14:textId="77777777" w:rsidR="00D7005E" w:rsidRPr="008C5E2C" w:rsidRDefault="00D7005E" w:rsidP="00D7005E">
            <w:pPr>
              <w:jc w:val="center"/>
              <w:rPr>
                <w:color w:val="000000"/>
                <w:sz w:val="18"/>
                <w:szCs w:val="18"/>
              </w:rPr>
            </w:pPr>
            <w:r w:rsidRPr="008C5E2C">
              <w:rPr>
                <w:color w:val="000000"/>
                <w:sz w:val="18"/>
                <w:szCs w:val="18"/>
              </w:rPr>
              <w:t>Office</w:t>
            </w:r>
          </w:p>
        </w:tc>
        <w:tc>
          <w:tcPr>
            <w:tcW w:w="1845" w:type="dxa"/>
            <w:tcBorders>
              <w:top w:val="single" w:sz="4" w:space="0" w:color="auto"/>
              <w:left w:val="nil"/>
              <w:bottom w:val="nil"/>
              <w:right w:val="nil"/>
            </w:tcBorders>
            <w:shd w:val="clear" w:color="auto" w:fill="auto"/>
            <w:noWrap/>
            <w:vAlign w:val="bottom"/>
            <w:hideMark/>
          </w:tcPr>
          <w:p w14:paraId="3E233F2B" w14:textId="77777777" w:rsidR="00D7005E" w:rsidRPr="008C5E2C" w:rsidRDefault="00D7005E" w:rsidP="00D7005E">
            <w:pPr>
              <w:rPr>
                <w:bCs/>
                <w:color w:val="000000"/>
                <w:sz w:val="18"/>
                <w:szCs w:val="18"/>
              </w:rPr>
            </w:pPr>
            <w:r w:rsidRPr="008C5E2C">
              <w:rPr>
                <w:bCs/>
                <w:color w:val="000000"/>
                <w:sz w:val="18"/>
                <w:szCs w:val="18"/>
              </w:rPr>
              <w:t>Acetaminophen</w:t>
            </w:r>
          </w:p>
        </w:tc>
        <w:tc>
          <w:tcPr>
            <w:tcW w:w="707" w:type="dxa"/>
            <w:tcBorders>
              <w:top w:val="single" w:sz="4" w:space="0" w:color="auto"/>
              <w:left w:val="single" w:sz="4" w:space="0" w:color="auto"/>
              <w:bottom w:val="nil"/>
              <w:right w:val="nil"/>
            </w:tcBorders>
            <w:shd w:val="clear" w:color="auto" w:fill="auto"/>
            <w:noWrap/>
            <w:vAlign w:val="center"/>
          </w:tcPr>
          <w:p w14:paraId="693B34FA" w14:textId="0E9B3B9F" w:rsidR="00D7005E" w:rsidRPr="008C5E2C" w:rsidRDefault="00D7005E" w:rsidP="00B71822">
            <w:pPr>
              <w:jc w:val="center"/>
              <w:rPr>
                <w:color w:val="000000"/>
                <w:sz w:val="18"/>
                <w:szCs w:val="18"/>
              </w:rPr>
            </w:pPr>
            <w:r w:rsidRPr="008C5E2C">
              <w:rPr>
                <w:color w:val="000000"/>
                <w:sz w:val="18"/>
                <w:szCs w:val="18"/>
              </w:rPr>
              <w:t>-</w:t>
            </w:r>
          </w:p>
        </w:tc>
        <w:tc>
          <w:tcPr>
            <w:tcW w:w="571" w:type="dxa"/>
            <w:tcBorders>
              <w:top w:val="single" w:sz="4" w:space="0" w:color="auto"/>
              <w:left w:val="nil"/>
              <w:bottom w:val="nil"/>
              <w:right w:val="nil"/>
            </w:tcBorders>
            <w:vAlign w:val="center"/>
          </w:tcPr>
          <w:p w14:paraId="04B0DBB2" w14:textId="328B4E46" w:rsidR="00D7005E" w:rsidRPr="008C5E2C" w:rsidRDefault="00D7005E" w:rsidP="00B71822">
            <w:pPr>
              <w:jc w:val="center"/>
              <w:rPr>
                <w:color w:val="000000"/>
                <w:sz w:val="18"/>
                <w:szCs w:val="18"/>
              </w:rPr>
            </w:pPr>
            <w:r>
              <w:rPr>
                <w:color w:val="000000"/>
                <w:sz w:val="18"/>
                <w:szCs w:val="18"/>
              </w:rPr>
              <w:t>-</w:t>
            </w:r>
          </w:p>
        </w:tc>
        <w:tc>
          <w:tcPr>
            <w:tcW w:w="706" w:type="dxa"/>
            <w:tcBorders>
              <w:top w:val="single" w:sz="4" w:space="0" w:color="auto"/>
              <w:left w:val="nil"/>
              <w:bottom w:val="nil"/>
              <w:right w:val="nil"/>
            </w:tcBorders>
            <w:shd w:val="clear" w:color="auto" w:fill="auto"/>
            <w:noWrap/>
            <w:vAlign w:val="center"/>
            <w:hideMark/>
          </w:tcPr>
          <w:p w14:paraId="1F6C4B4A" w14:textId="6FF77E30" w:rsidR="00D7005E" w:rsidRPr="008C5E2C" w:rsidRDefault="00D7005E" w:rsidP="00B71822">
            <w:pPr>
              <w:jc w:val="center"/>
              <w:rPr>
                <w:color w:val="000000"/>
                <w:sz w:val="18"/>
                <w:szCs w:val="18"/>
              </w:rPr>
            </w:pPr>
            <w:r w:rsidRPr="008C5E2C">
              <w:rPr>
                <w:color w:val="000000"/>
                <w:sz w:val="18"/>
                <w:szCs w:val="18"/>
              </w:rPr>
              <w:t>&lt;0.01</w:t>
            </w:r>
          </w:p>
        </w:tc>
        <w:tc>
          <w:tcPr>
            <w:tcW w:w="576" w:type="dxa"/>
            <w:gridSpan w:val="2"/>
            <w:tcBorders>
              <w:top w:val="single" w:sz="4" w:space="0" w:color="auto"/>
              <w:left w:val="nil"/>
              <w:bottom w:val="nil"/>
              <w:right w:val="nil"/>
            </w:tcBorders>
            <w:shd w:val="clear" w:color="auto" w:fill="auto"/>
            <w:noWrap/>
            <w:vAlign w:val="center"/>
          </w:tcPr>
          <w:p w14:paraId="18912203" w14:textId="37D8FDBB" w:rsidR="00D7005E" w:rsidRPr="008C5E2C" w:rsidRDefault="00D7005E" w:rsidP="00B71822">
            <w:pPr>
              <w:jc w:val="center"/>
              <w:rPr>
                <w:color w:val="000000"/>
                <w:sz w:val="18"/>
                <w:szCs w:val="18"/>
              </w:rPr>
            </w:pPr>
            <w:r w:rsidRPr="008C5E2C">
              <w:rPr>
                <w:color w:val="000000"/>
                <w:sz w:val="18"/>
                <w:szCs w:val="18"/>
              </w:rPr>
              <w:t>-</w:t>
            </w:r>
          </w:p>
        </w:tc>
        <w:tc>
          <w:tcPr>
            <w:tcW w:w="567" w:type="dxa"/>
            <w:tcBorders>
              <w:top w:val="single" w:sz="4" w:space="0" w:color="auto"/>
              <w:left w:val="nil"/>
              <w:bottom w:val="nil"/>
              <w:right w:val="nil"/>
            </w:tcBorders>
            <w:vAlign w:val="center"/>
          </w:tcPr>
          <w:p w14:paraId="56AA4546" w14:textId="177D9122" w:rsidR="00D7005E" w:rsidRPr="008C5E2C" w:rsidRDefault="00D7005E" w:rsidP="00B71822">
            <w:pPr>
              <w:jc w:val="center"/>
              <w:rPr>
                <w:color w:val="000000"/>
                <w:sz w:val="18"/>
                <w:szCs w:val="18"/>
              </w:rPr>
            </w:pPr>
            <w:r>
              <w:rPr>
                <w:color w:val="000000"/>
                <w:sz w:val="18"/>
                <w:szCs w:val="18"/>
              </w:rPr>
              <w:t>-</w:t>
            </w:r>
          </w:p>
        </w:tc>
        <w:tc>
          <w:tcPr>
            <w:tcW w:w="567" w:type="dxa"/>
            <w:tcBorders>
              <w:top w:val="single" w:sz="4" w:space="0" w:color="auto"/>
              <w:left w:val="nil"/>
              <w:bottom w:val="nil"/>
              <w:right w:val="nil"/>
            </w:tcBorders>
            <w:shd w:val="clear" w:color="auto" w:fill="auto"/>
            <w:noWrap/>
            <w:vAlign w:val="center"/>
            <w:hideMark/>
          </w:tcPr>
          <w:p w14:paraId="12D2958C" w14:textId="5C84E9D8" w:rsidR="00D7005E" w:rsidRPr="008C5E2C" w:rsidRDefault="00D7005E" w:rsidP="00B71822">
            <w:pPr>
              <w:jc w:val="center"/>
              <w:rPr>
                <w:color w:val="000000"/>
                <w:sz w:val="18"/>
                <w:szCs w:val="18"/>
              </w:rPr>
            </w:pPr>
            <w:r w:rsidRPr="008C5E2C">
              <w:rPr>
                <w:color w:val="000000"/>
                <w:sz w:val="18"/>
                <w:szCs w:val="18"/>
              </w:rPr>
              <w:t>0.01</w:t>
            </w:r>
          </w:p>
        </w:tc>
        <w:tc>
          <w:tcPr>
            <w:tcW w:w="567" w:type="dxa"/>
            <w:tcBorders>
              <w:top w:val="single" w:sz="4" w:space="0" w:color="auto"/>
              <w:left w:val="nil"/>
              <w:bottom w:val="nil"/>
              <w:right w:val="nil"/>
            </w:tcBorders>
            <w:shd w:val="clear" w:color="auto" w:fill="auto"/>
            <w:noWrap/>
            <w:vAlign w:val="center"/>
          </w:tcPr>
          <w:p w14:paraId="33BFE823" w14:textId="46D29C94" w:rsidR="00D7005E" w:rsidRPr="008C5E2C" w:rsidRDefault="00D7005E" w:rsidP="00B71822">
            <w:pPr>
              <w:jc w:val="center"/>
              <w:rPr>
                <w:color w:val="000000"/>
                <w:sz w:val="18"/>
                <w:szCs w:val="18"/>
              </w:rPr>
            </w:pPr>
            <w:r w:rsidRPr="008C5E2C">
              <w:rPr>
                <w:color w:val="000000"/>
                <w:sz w:val="18"/>
                <w:szCs w:val="18"/>
              </w:rPr>
              <w:t>-</w:t>
            </w:r>
          </w:p>
        </w:tc>
        <w:tc>
          <w:tcPr>
            <w:tcW w:w="595" w:type="dxa"/>
            <w:tcBorders>
              <w:top w:val="single" w:sz="4" w:space="0" w:color="auto"/>
              <w:left w:val="nil"/>
              <w:bottom w:val="nil"/>
              <w:right w:val="nil"/>
            </w:tcBorders>
            <w:vAlign w:val="center"/>
          </w:tcPr>
          <w:p w14:paraId="2638CD5B" w14:textId="7D0D3671" w:rsidR="00D7005E" w:rsidRPr="008C5E2C" w:rsidRDefault="00D7005E" w:rsidP="00B71822">
            <w:pPr>
              <w:jc w:val="center"/>
              <w:rPr>
                <w:color w:val="000000"/>
                <w:sz w:val="18"/>
                <w:szCs w:val="18"/>
              </w:rPr>
            </w:pPr>
            <w:r>
              <w:rPr>
                <w:color w:val="000000"/>
                <w:sz w:val="18"/>
                <w:szCs w:val="18"/>
              </w:rPr>
              <w:t>-</w:t>
            </w:r>
          </w:p>
        </w:tc>
        <w:tc>
          <w:tcPr>
            <w:tcW w:w="595" w:type="dxa"/>
            <w:tcBorders>
              <w:top w:val="single" w:sz="4" w:space="0" w:color="auto"/>
              <w:left w:val="nil"/>
              <w:bottom w:val="nil"/>
              <w:right w:val="single" w:sz="4" w:space="0" w:color="auto"/>
            </w:tcBorders>
            <w:shd w:val="clear" w:color="auto" w:fill="auto"/>
            <w:noWrap/>
            <w:vAlign w:val="center"/>
            <w:hideMark/>
          </w:tcPr>
          <w:p w14:paraId="64395D1B" w14:textId="1B7302A2" w:rsidR="00D7005E" w:rsidRPr="008C5E2C" w:rsidRDefault="00D7005E" w:rsidP="00B71822">
            <w:pPr>
              <w:jc w:val="center"/>
              <w:rPr>
                <w:color w:val="000000"/>
                <w:sz w:val="18"/>
                <w:szCs w:val="18"/>
              </w:rPr>
            </w:pPr>
            <w:r w:rsidRPr="008C5E2C">
              <w:rPr>
                <w:color w:val="000000"/>
                <w:sz w:val="18"/>
                <w:szCs w:val="18"/>
              </w:rPr>
              <w:t>&lt;0.01</w:t>
            </w:r>
          </w:p>
        </w:tc>
        <w:tc>
          <w:tcPr>
            <w:tcW w:w="652" w:type="dxa"/>
            <w:gridSpan w:val="2"/>
            <w:tcBorders>
              <w:top w:val="single" w:sz="4" w:space="0" w:color="auto"/>
              <w:left w:val="nil"/>
              <w:bottom w:val="nil"/>
              <w:right w:val="nil"/>
            </w:tcBorders>
            <w:shd w:val="clear" w:color="auto" w:fill="auto"/>
            <w:noWrap/>
            <w:vAlign w:val="center"/>
          </w:tcPr>
          <w:p w14:paraId="07B5BF36" w14:textId="25B9977A" w:rsidR="00D7005E" w:rsidRPr="008C5E2C" w:rsidRDefault="00D7005E" w:rsidP="00B71822">
            <w:pPr>
              <w:jc w:val="center"/>
              <w:rPr>
                <w:color w:val="000000"/>
                <w:sz w:val="18"/>
                <w:szCs w:val="18"/>
              </w:rPr>
            </w:pPr>
            <w:r w:rsidRPr="008C5E2C">
              <w:rPr>
                <w:color w:val="000000"/>
                <w:sz w:val="18"/>
                <w:szCs w:val="18"/>
              </w:rPr>
              <w:t>-</w:t>
            </w:r>
          </w:p>
        </w:tc>
        <w:tc>
          <w:tcPr>
            <w:tcW w:w="567" w:type="dxa"/>
            <w:tcBorders>
              <w:top w:val="single" w:sz="4" w:space="0" w:color="auto"/>
              <w:left w:val="nil"/>
              <w:bottom w:val="nil"/>
              <w:right w:val="nil"/>
            </w:tcBorders>
            <w:vAlign w:val="center"/>
          </w:tcPr>
          <w:p w14:paraId="544FB46F" w14:textId="774803C5" w:rsidR="00D7005E" w:rsidRPr="008C5E2C" w:rsidRDefault="00D7005E" w:rsidP="00B71822">
            <w:pPr>
              <w:jc w:val="center"/>
              <w:rPr>
                <w:color w:val="000000"/>
                <w:sz w:val="18"/>
                <w:szCs w:val="18"/>
              </w:rPr>
            </w:pPr>
            <w:r>
              <w:rPr>
                <w:color w:val="000000"/>
                <w:sz w:val="18"/>
                <w:szCs w:val="18"/>
              </w:rPr>
              <w:t>-</w:t>
            </w:r>
          </w:p>
        </w:tc>
        <w:tc>
          <w:tcPr>
            <w:tcW w:w="567" w:type="dxa"/>
            <w:tcBorders>
              <w:top w:val="single" w:sz="4" w:space="0" w:color="auto"/>
              <w:left w:val="nil"/>
              <w:bottom w:val="nil"/>
              <w:right w:val="nil"/>
            </w:tcBorders>
            <w:shd w:val="clear" w:color="auto" w:fill="auto"/>
            <w:noWrap/>
            <w:vAlign w:val="center"/>
            <w:hideMark/>
          </w:tcPr>
          <w:p w14:paraId="62752B65" w14:textId="3B5F5BC0" w:rsidR="00D7005E" w:rsidRPr="008C5E2C" w:rsidRDefault="00D7005E" w:rsidP="00B71822">
            <w:pPr>
              <w:jc w:val="center"/>
              <w:rPr>
                <w:color w:val="000000"/>
                <w:sz w:val="18"/>
                <w:szCs w:val="18"/>
              </w:rPr>
            </w:pPr>
            <w:r w:rsidRPr="008C5E2C">
              <w:rPr>
                <w:color w:val="000000"/>
                <w:sz w:val="18"/>
                <w:szCs w:val="18"/>
              </w:rPr>
              <w:t>&lt;0.01</w:t>
            </w:r>
          </w:p>
        </w:tc>
        <w:tc>
          <w:tcPr>
            <w:tcW w:w="567" w:type="dxa"/>
            <w:tcBorders>
              <w:top w:val="single" w:sz="4" w:space="0" w:color="auto"/>
              <w:left w:val="nil"/>
              <w:bottom w:val="nil"/>
              <w:right w:val="nil"/>
            </w:tcBorders>
            <w:shd w:val="clear" w:color="auto" w:fill="auto"/>
            <w:noWrap/>
            <w:vAlign w:val="center"/>
          </w:tcPr>
          <w:p w14:paraId="440EA50C" w14:textId="148097E1" w:rsidR="00D7005E" w:rsidRPr="008C5E2C" w:rsidRDefault="00D7005E" w:rsidP="00B71822">
            <w:pPr>
              <w:jc w:val="center"/>
              <w:rPr>
                <w:color w:val="000000"/>
                <w:sz w:val="18"/>
                <w:szCs w:val="18"/>
              </w:rPr>
            </w:pPr>
            <w:r w:rsidRPr="008C5E2C">
              <w:rPr>
                <w:color w:val="000000"/>
                <w:sz w:val="18"/>
                <w:szCs w:val="18"/>
              </w:rPr>
              <w:t>-</w:t>
            </w:r>
          </w:p>
        </w:tc>
        <w:tc>
          <w:tcPr>
            <w:tcW w:w="505" w:type="dxa"/>
            <w:tcBorders>
              <w:top w:val="single" w:sz="4" w:space="0" w:color="auto"/>
              <w:left w:val="nil"/>
              <w:bottom w:val="nil"/>
              <w:right w:val="nil"/>
            </w:tcBorders>
            <w:vAlign w:val="center"/>
          </w:tcPr>
          <w:p w14:paraId="700FB142" w14:textId="667B6BE7" w:rsidR="00D7005E" w:rsidRPr="008C5E2C" w:rsidRDefault="00D7005E" w:rsidP="00B71822">
            <w:pPr>
              <w:jc w:val="center"/>
              <w:rPr>
                <w:color w:val="000000"/>
                <w:sz w:val="18"/>
                <w:szCs w:val="18"/>
              </w:rPr>
            </w:pPr>
            <w:r>
              <w:rPr>
                <w:color w:val="000000"/>
                <w:sz w:val="18"/>
                <w:szCs w:val="18"/>
              </w:rPr>
              <w:t>-</w:t>
            </w:r>
          </w:p>
        </w:tc>
        <w:tc>
          <w:tcPr>
            <w:tcW w:w="629" w:type="dxa"/>
            <w:tcBorders>
              <w:top w:val="single" w:sz="4" w:space="0" w:color="auto"/>
              <w:left w:val="nil"/>
              <w:bottom w:val="nil"/>
              <w:right w:val="nil"/>
            </w:tcBorders>
            <w:shd w:val="clear" w:color="auto" w:fill="auto"/>
            <w:noWrap/>
            <w:vAlign w:val="center"/>
            <w:hideMark/>
          </w:tcPr>
          <w:p w14:paraId="00DE91A8" w14:textId="720BE7CC" w:rsidR="00D7005E" w:rsidRPr="008C5E2C" w:rsidRDefault="00D7005E" w:rsidP="00B71822">
            <w:pPr>
              <w:jc w:val="center"/>
              <w:rPr>
                <w:color w:val="000000"/>
                <w:sz w:val="18"/>
                <w:szCs w:val="18"/>
              </w:rPr>
            </w:pPr>
            <w:r w:rsidRPr="008C5E2C">
              <w:rPr>
                <w:color w:val="000000"/>
                <w:sz w:val="18"/>
                <w:szCs w:val="18"/>
              </w:rPr>
              <w:t>0.</w:t>
            </w:r>
            <w:r>
              <w:rPr>
                <w:color w:val="000000"/>
                <w:sz w:val="18"/>
                <w:szCs w:val="18"/>
              </w:rPr>
              <w:t>7</w:t>
            </w:r>
            <w:r w:rsidRPr="008C5E2C">
              <w:rPr>
                <w:color w:val="000000"/>
                <w:sz w:val="18"/>
                <w:szCs w:val="18"/>
              </w:rPr>
              <w:t>7</w:t>
            </w:r>
          </w:p>
        </w:tc>
        <w:tc>
          <w:tcPr>
            <w:tcW w:w="567" w:type="dxa"/>
            <w:tcBorders>
              <w:top w:val="single" w:sz="4" w:space="0" w:color="auto"/>
              <w:left w:val="nil"/>
              <w:bottom w:val="nil"/>
              <w:right w:val="nil"/>
            </w:tcBorders>
            <w:shd w:val="clear" w:color="auto" w:fill="auto"/>
            <w:noWrap/>
            <w:vAlign w:val="center"/>
          </w:tcPr>
          <w:p w14:paraId="75869AC4" w14:textId="23F73A65" w:rsidR="00D7005E" w:rsidRPr="008C5E2C" w:rsidRDefault="00D7005E" w:rsidP="00B71822">
            <w:pPr>
              <w:jc w:val="center"/>
              <w:rPr>
                <w:color w:val="000000"/>
                <w:sz w:val="18"/>
                <w:szCs w:val="18"/>
              </w:rPr>
            </w:pPr>
            <w:r w:rsidRPr="008C5E2C">
              <w:rPr>
                <w:color w:val="000000"/>
                <w:sz w:val="18"/>
                <w:szCs w:val="18"/>
              </w:rPr>
              <w:t>-</w:t>
            </w:r>
          </w:p>
        </w:tc>
        <w:tc>
          <w:tcPr>
            <w:tcW w:w="568" w:type="dxa"/>
            <w:tcBorders>
              <w:top w:val="single" w:sz="4" w:space="0" w:color="auto"/>
              <w:left w:val="nil"/>
              <w:bottom w:val="nil"/>
              <w:right w:val="nil"/>
            </w:tcBorders>
            <w:vAlign w:val="center"/>
          </w:tcPr>
          <w:p w14:paraId="6300DC8D" w14:textId="07BD09AC" w:rsidR="00D7005E" w:rsidRPr="008C5E2C" w:rsidRDefault="00D7005E" w:rsidP="00B71822">
            <w:pPr>
              <w:jc w:val="center"/>
              <w:rPr>
                <w:color w:val="000000"/>
                <w:sz w:val="18"/>
                <w:szCs w:val="18"/>
              </w:rPr>
            </w:pPr>
            <w:r>
              <w:rPr>
                <w:color w:val="000000"/>
                <w:sz w:val="18"/>
                <w:szCs w:val="18"/>
              </w:rPr>
              <w:t>-</w:t>
            </w:r>
          </w:p>
        </w:tc>
        <w:tc>
          <w:tcPr>
            <w:tcW w:w="568" w:type="dxa"/>
            <w:tcBorders>
              <w:top w:val="single" w:sz="4" w:space="0" w:color="auto"/>
              <w:left w:val="nil"/>
              <w:bottom w:val="nil"/>
              <w:right w:val="single" w:sz="4" w:space="0" w:color="auto"/>
            </w:tcBorders>
            <w:shd w:val="clear" w:color="auto" w:fill="auto"/>
            <w:noWrap/>
            <w:vAlign w:val="center"/>
            <w:hideMark/>
          </w:tcPr>
          <w:p w14:paraId="47EC4F02" w14:textId="22EFC262" w:rsidR="00D7005E" w:rsidRPr="008C5E2C" w:rsidRDefault="00D7005E" w:rsidP="00B71822">
            <w:pPr>
              <w:jc w:val="center"/>
              <w:rPr>
                <w:color w:val="000000"/>
                <w:sz w:val="18"/>
                <w:szCs w:val="18"/>
              </w:rPr>
            </w:pPr>
            <w:r w:rsidRPr="008C5E2C">
              <w:rPr>
                <w:color w:val="000000"/>
                <w:sz w:val="18"/>
                <w:szCs w:val="18"/>
              </w:rPr>
              <w:t>&lt;0.01</w:t>
            </w:r>
          </w:p>
        </w:tc>
      </w:tr>
      <w:tr w:rsidR="00D7005E" w:rsidRPr="00D7005E" w14:paraId="3E59544E" w14:textId="77777777" w:rsidTr="00B71822">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5265F8F5"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2D0CAD57" w14:textId="77777777" w:rsidR="00D7005E" w:rsidRPr="00D7005E" w:rsidRDefault="00D7005E" w:rsidP="00D7005E">
            <w:pPr>
              <w:rPr>
                <w:bCs/>
                <w:color w:val="000000"/>
                <w:sz w:val="18"/>
                <w:szCs w:val="18"/>
              </w:rPr>
            </w:pPr>
            <w:r w:rsidRPr="00D7005E">
              <w:rPr>
                <w:bCs/>
                <w:color w:val="000000"/>
                <w:sz w:val="18"/>
                <w:szCs w:val="18"/>
              </w:rPr>
              <w:t>Carbamazepine</w:t>
            </w:r>
          </w:p>
        </w:tc>
        <w:tc>
          <w:tcPr>
            <w:tcW w:w="707" w:type="dxa"/>
            <w:tcBorders>
              <w:top w:val="nil"/>
              <w:left w:val="single" w:sz="4" w:space="0" w:color="auto"/>
              <w:bottom w:val="nil"/>
              <w:right w:val="nil"/>
            </w:tcBorders>
            <w:shd w:val="clear" w:color="auto" w:fill="auto"/>
            <w:noWrap/>
            <w:vAlign w:val="center"/>
          </w:tcPr>
          <w:p w14:paraId="5A62B061" w14:textId="4CF3169B" w:rsidR="00D7005E" w:rsidRPr="00D7005E" w:rsidRDefault="00D7005E" w:rsidP="00B71822">
            <w:pPr>
              <w:jc w:val="center"/>
              <w:rPr>
                <w:color w:val="000000"/>
                <w:sz w:val="18"/>
                <w:szCs w:val="18"/>
              </w:rPr>
            </w:pPr>
            <w:r w:rsidRPr="00D7005E">
              <w:rPr>
                <w:color w:val="000000"/>
                <w:sz w:val="18"/>
                <w:szCs w:val="18"/>
              </w:rPr>
              <w:t>-</w:t>
            </w:r>
          </w:p>
        </w:tc>
        <w:tc>
          <w:tcPr>
            <w:tcW w:w="571" w:type="dxa"/>
            <w:tcBorders>
              <w:top w:val="nil"/>
              <w:left w:val="nil"/>
              <w:bottom w:val="nil"/>
              <w:right w:val="nil"/>
            </w:tcBorders>
            <w:vAlign w:val="center"/>
          </w:tcPr>
          <w:p w14:paraId="76648729" w14:textId="4F07B868" w:rsidR="00D7005E" w:rsidRPr="008C5E2C" w:rsidRDefault="00D7005E" w:rsidP="00B71822">
            <w:pPr>
              <w:jc w:val="center"/>
              <w:rPr>
                <w:color w:val="000000"/>
                <w:sz w:val="18"/>
                <w:szCs w:val="18"/>
              </w:rPr>
            </w:pPr>
            <w:r>
              <w:rPr>
                <w:color w:val="000000"/>
                <w:sz w:val="18"/>
                <w:szCs w:val="18"/>
              </w:rPr>
              <w:t>-</w:t>
            </w:r>
          </w:p>
        </w:tc>
        <w:tc>
          <w:tcPr>
            <w:tcW w:w="706" w:type="dxa"/>
            <w:tcBorders>
              <w:top w:val="nil"/>
              <w:left w:val="nil"/>
              <w:bottom w:val="nil"/>
              <w:right w:val="nil"/>
            </w:tcBorders>
            <w:shd w:val="clear" w:color="auto" w:fill="auto"/>
            <w:noWrap/>
            <w:vAlign w:val="center"/>
            <w:hideMark/>
          </w:tcPr>
          <w:p w14:paraId="171567E9" w14:textId="0FE8F0A4" w:rsidR="00D7005E" w:rsidRPr="008C5E2C" w:rsidRDefault="00D7005E" w:rsidP="00B71822">
            <w:pPr>
              <w:jc w:val="center"/>
              <w:rPr>
                <w:color w:val="000000"/>
                <w:sz w:val="18"/>
                <w:szCs w:val="18"/>
              </w:rPr>
            </w:pPr>
            <w:r w:rsidRPr="008C5E2C">
              <w:rPr>
                <w:color w:val="000000"/>
                <w:sz w:val="18"/>
                <w:szCs w:val="18"/>
              </w:rPr>
              <w:t>&lt;0.01</w:t>
            </w:r>
          </w:p>
        </w:tc>
        <w:tc>
          <w:tcPr>
            <w:tcW w:w="576" w:type="dxa"/>
            <w:gridSpan w:val="2"/>
            <w:tcBorders>
              <w:top w:val="nil"/>
              <w:left w:val="nil"/>
              <w:bottom w:val="nil"/>
              <w:right w:val="nil"/>
            </w:tcBorders>
            <w:shd w:val="clear" w:color="auto" w:fill="auto"/>
            <w:noWrap/>
            <w:vAlign w:val="center"/>
          </w:tcPr>
          <w:p w14:paraId="2B4013FD" w14:textId="2E3C8141"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25DD8813" w14:textId="277EB138" w:rsidR="00D7005E" w:rsidRPr="008C5E2C"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544B892E" w14:textId="5D306D4A" w:rsidR="00D7005E" w:rsidRPr="008C5E2C" w:rsidRDefault="00D7005E" w:rsidP="00B71822">
            <w:pPr>
              <w:jc w:val="center"/>
              <w:rPr>
                <w:color w:val="000000"/>
                <w:sz w:val="18"/>
                <w:szCs w:val="18"/>
              </w:rPr>
            </w:pPr>
            <w:r w:rsidRPr="008C5E2C">
              <w:rPr>
                <w:color w:val="000000"/>
                <w:sz w:val="18"/>
                <w:szCs w:val="18"/>
              </w:rPr>
              <w:t>&lt;0.01</w:t>
            </w:r>
          </w:p>
        </w:tc>
        <w:tc>
          <w:tcPr>
            <w:tcW w:w="567" w:type="dxa"/>
            <w:tcBorders>
              <w:top w:val="nil"/>
              <w:left w:val="nil"/>
              <w:bottom w:val="nil"/>
              <w:right w:val="nil"/>
            </w:tcBorders>
            <w:shd w:val="clear" w:color="auto" w:fill="auto"/>
            <w:noWrap/>
            <w:vAlign w:val="center"/>
          </w:tcPr>
          <w:p w14:paraId="70DA935B" w14:textId="765E4125" w:rsidR="00D7005E" w:rsidRPr="00254B63" w:rsidRDefault="00D7005E" w:rsidP="00B71822">
            <w:pPr>
              <w:jc w:val="center"/>
              <w:rPr>
                <w:color w:val="000000"/>
                <w:sz w:val="18"/>
                <w:szCs w:val="18"/>
              </w:rPr>
            </w:pPr>
            <w:r w:rsidRPr="00254B63">
              <w:rPr>
                <w:color w:val="000000"/>
                <w:sz w:val="18"/>
                <w:szCs w:val="18"/>
              </w:rPr>
              <w:t>-</w:t>
            </w:r>
          </w:p>
        </w:tc>
        <w:tc>
          <w:tcPr>
            <w:tcW w:w="595" w:type="dxa"/>
            <w:tcBorders>
              <w:top w:val="nil"/>
              <w:left w:val="nil"/>
              <w:bottom w:val="nil"/>
              <w:right w:val="nil"/>
            </w:tcBorders>
            <w:vAlign w:val="center"/>
          </w:tcPr>
          <w:p w14:paraId="44064E4F" w14:textId="0667C0B1" w:rsidR="00D7005E" w:rsidRPr="008C5E2C" w:rsidRDefault="00D7005E" w:rsidP="00B71822">
            <w:pPr>
              <w:jc w:val="center"/>
              <w:rPr>
                <w:color w:val="000000"/>
                <w:sz w:val="18"/>
                <w:szCs w:val="18"/>
              </w:rPr>
            </w:pPr>
            <w:r>
              <w:rPr>
                <w:color w:val="000000"/>
                <w:sz w:val="18"/>
                <w:szCs w:val="18"/>
              </w:rPr>
              <w:t>-</w:t>
            </w:r>
          </w:p>
        </w:tc>
        <w:tc>
          <w:tcPr>
            <w:tcW w:w="595" w:type="dxa"/>
            <w:tcBorders>
              <w:top w:val="nil"/>
              <w:left w:val="nil"/>
              <w:bottom w:val="nil"/>
              <w:right w:val="single" w:sz="4" w:space="0" w:color="auto"/>
            </w:tcBorders>
            <w:shd w:val="clear" w:color="auto" w:fill="auto"/>
            <w:noWrap/>
            <w:vAlign w:val="center"/>
            <w:hideMark/>
          </w:tcPr>
          <w:p w14:paraId="0C540E9C" w14:textId="6C2AE0FE" w:rsidR="00D7005E" w:rsidRPr="008C5E2C" w:rsidRDefault="00D7005E" w:rsidP="00B71822">
            <w:pPr>
              <w:jc w:val="center"/>
              <w:rPr>
                <w:color w:val="000000"/>
                <w:sz w:val="18"/>
                <w:szCs w:val="18"/>
              </w:rPr>
            </w:pPr>
            <w:r w:rsidRPr="008C5E2C">
              <w:rPr>
                <w:color w:val="000000"/>
                <w:sz w:val="18"/>
                <w:szCs w:val="18"/>
              </w:rPr>
              <w:t>&lt;0.01</w:t>
            </w:r>
          </w:p>
        </w:tc>
        <w:tc>
          <w:tcPr>
            <w:tcW w:w="652" w:type="dxa"/>
            <w:gridSpan w:val="2"/>
            <w:tcBorders>
              <w:top w:val="nil"/>
              <w:left w:val="nil"/>
              <w:bottom w:val="nil"/>
              <w:right w:val="nil"/>
            </w:tcBorders>
            <w:shd w:val="clear" w:color="auto" w:fill="auto"/>
            <w:noWrap/>
            <w:vAlign w:val="center"/>
          </w:tcPr>
          <w:p w14:paraId="0FC13697" w14:textId="00874A99"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2B675FE8" w14:textId="0917E17F" w:rsidR="00D7005E" w:rsidRPr="00254B63"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0257F003" w14:textId="10C9DE71"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029F5C90" w14:textId="5D0F7A03" w:rsidR="00D7005E" w:rsidRPr="00254B63" w:rsidRDefault="00D7005E" w:rsidP="00B71822">
            <w:pPr>
              <w:jc w:val="center"/>
              <w:rPr>
                <w:color w:val="000000"/>
                <w:sz w:val="18"/>
                <w:szCs w:val="18"/>
              </w:rPr>
            </w:pPr>
            <w:r w:rsidRPr="00254B63">
              <w:rPr>
                <w:color w:val="000000"/>
                <w:sz w:val="18"/>
                <w:szCs w:val="18"/>
              </w:rPr>
              <w:t>-</w:t>
            </w:r>
          </w:p>
        </w:tc>
        <w:tc>
          <w:tcPr>
            <w:tcW w:w="505" w:type="dxa"/>
            <w:tcBorders>
              <w:top w:val="nil"/>
              <w:left w:val="nil"/>
              <w:bottom w:val="nil"/>
              <w:right w:val="nil"/>
            </w:tcBorders>
            <w:vAlign w:val="center"/>
          </w:tcPr>
          <w:p w14:paraId="789D6A7E" w14:textId="6D2138B0" w:rsidR="00D7005E" w:rsidRPr="00254B63" w:rsidRDefault="00D7005E" w:rsidP="00B71822">
            <w:pPr>
              <w:jc w:val="center"/>
              <w:rPr>
                <w:color w:val="000000"/>
                <w:sz w:val="18"/>
                <w:szCs w:val="18"/>
              </w:rPr>
            </w:pPr>
            <w:r>
              <w:rPr>
                <w:color w:val="000000"/>
                <w:sz w:val="18"/>
                <w:szCs w:val="18"/>
              </w:rPr>
              <w:t>-</w:t>
            </w:r>
          </w:p>
        </w:tc>
        <w:tc>
          <w:tcPr>
            <w:tcW w:w="629" w:type="dxa"/>
            <w:tcBorders>
              <w:top w:val="nil"/>
              <w:left w:val="nil"/>
              <w:bottom w:val="nil"/>
              <w:right w:val="nil"/>
            </w:tcBorders>
            <w:shd w:val="clear" w:color="auto" w:fill="auto"/>
            <w:noWrap/>
            <w:vAlign w:val="center"/>
            <w:hideMark/>
          </w:tcPr>
          <w:p w14:paraId="36AEC001" w14:textId="25102D0F"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6908BFF8" w14:textId="59F0FD79" w:rsidR="00D7005E" w:rsidRPr="00254B63" w:rsidRDefault="00D7005E" w:rsidP="00B71822">
            <w:pPr>
              <w:jc w:val="center"/>
              <w:rPr>
                <w:color w:val="000000"/>
                <w:sz w:val="18"/>
                <w:szCs w:val="18"/>
              </w:rPr>
            </w:pPr>
            <w:r w:rsidRPr="00254B63">
              <w:rPr>
                <w:color w:val="000000"/>
                <w:sz w:val="18"/>
                <w:szCs w:val="18"/>
              </w:rPr>
              <w:t>-</w:t>
            </w:r>
          </w:p>
        </w:tc>
        <w:tc>
          <w:tcPr>
            <w:tcW w:w="568" w:type="dxa"/>
            <w:tcBorders>
              <w:top w:val="nil"/>
              <w:left w:val="nil"/>
              <w:bottom w:val="nil"/>
              <w:right w:val="nil"/>
            </w:tcBorders>
            <w:vAlign w:val="center"/>
          </w:tcPr>
          <w:p w14:paraId="06B90059" w14:textId="3389373E" w:rsidR="00D7005E" w:rsidRPr="00254B63" w:rsidRDefault="00D7005E" w:rsidP="00B71822">
            <w:pPr>
              <w:jc w:val="center"/>
              <w:rPr>
                <w:color w:val="000000"/>
                <w:sz w:val="18"/>
                <w:szCs w:val="18"/>
              </w:rPr>
            </w:pPr>
            <w:r>
              <w:rPr>
                <w:color w:val="000000"/>
                <w:sz w:val="18"/>
                <w:szCs w:val="18"/>
              </w:rPr>
              <w:t>-</w:t>
            </w:r>
          </w:p>
        </w:tc>
        <w:tc>
          <w:tcPr>
            <w:tcW w:w="568" w:type="dxa"/>
            <w:tcBorders>
              <w:top w:val="nil"/>
              <w:left w:val="nil"/>
              <w:bottom w:val="nil"/>
              <w:right w:val="single" w:sz="4" w:space="0" w:color="auto"/>
            </w:tcBorders>
            <w:shd w:val="clear" w:color="auto" w:fill="auto"/>
            <w:noWrap/>
            <w:vAlign w:val="center"/>
            <w:hideMark/>
          </w:tcPr>
          <w:p w14:paraId="0FB98EF3" w14:textId="3319FAD8" w:rsidR="00D7005E" w:rsidRPr="00254B63" w:rsidRDefault="00D7005E" w:rsidP="00B71822">
            <w:pPr>
              <w:jc w:val="center"/>
              <w:rPr>
                <w:color w:val="000000"/>
                <w:sz w:val="18"/>
                <w:szCs w:val="18"/>
              </w:rPr>
            </w:pPr>
            <w:r w:rsidRPr="00254B63">
              <w:rPr>
                <w:color w:val="000000"/>
                <w:sz w:val="18"/>
                <w:szCs w:val="18"/>
              </w:rPr>
              <w:t>&lt;0.01</w:t>
            </w:r>
          </w:p>
        </w:tc>
      </w:tr>
      <w:tr w:rsidR="00D7005E" w:rsidRPr="00D7005E" w14:paraId="4049C954" w14:textId="77777777" w:rsidTr="00B71822">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04041812"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2C1C14F3" w14:textId="77777777" w:rsidR="00D7005E" w:rsidRPr="00D7005E" w:rsidRDefault="00D7005E" w:rsidP="00D7005E">
            <w:pPr>
              <w:rPr>
                <w:bCs/>
                <w:color w:val="000000"/>
                <w:sz w:val="18"/>
                <w:szCs w:val="18"/>
              </w:rPr>
            </w:pPr>
            <w:r w:rsidRPr="00D7005E">
              <w:rPr>
                <w:bCs/>
                <w:color w:val="000000"/>
                <w:sz w:val="18"/>
                <w:szCs w:val="18"/>
              </w:rPr>
              <w:t>Clotrimazole</w:t>
            </w:r>
          </w:p>
        </w:tc>
        <w:tc>
          <w:tcPr>
            <w:tcW w:w="707" w:type="dxa"/>
            <w:tcBorders>
              <w:top w:val="nil"/>
              <w:left w:val="single" w:sz="4" w:space="0" w:color="auto"/>
              <w:bottom w:val="nil"/>
              <w:right w:val="nil"/>
            </w:tcBorders>
            <w:shd w:val="clear" w:color="auto" w:fill="auto"/>
            <w:noWrap/>
            <w:vAlign w:val="center"/>
          </w:tcPr>
          <w:p w14:paraId="4C5C80C6" w14:textId="1D052115" w:rsidR="00D7005E" w:rsidRPr="00D7005E" w:rsidRDefault="00D7005E" w:rsidP="00B71822">
            <w:pPr>
              <w:jc w:val="center"/>
              <w:rPr>
                <w:color w:val="000000"/>
                <w:sz w:val="18"/>
                <w:szCs w:val="18"/>
              </w:rPr>
            </w:pPr>
            <w:r w:rsidRPr="00D7005E">
              <w:rPr>
                <w:color w:val="000000"/>
                <w:sz w:val="18"/>
                <w:szCs w:val="18"/>
              </w:rPr>
              <w:t>-</w:t>
            </w:r>
          </w:p>
        </w:tc>
        <w:tc>
          <w:tcPr>
            <w:tcW w:w="571" w:type="dxa"/>
            <w:tcBorders>
              <w:top w:val="nil"/>
              <w:left w:val="nil"/>
              <w:bottom w:val="nil"/>
              <w:right w:val="nil"/>
            </w:tcBorders>
            <w:vAlign w:val="center"/>
          </w:tcPr>
          <w:p w14:paraId="2D304B6F" w14:textId="143C4A34" w:rsidR="00D7005E" w:rsidRPr="008C5E2C" w:rsidRDefault="00D7005E" w:rsidP="00B71822">
            <w:pPr>
              <w:jc w:val="center"/>
              <w:rPr>
                <w:color w:val="000000"/>
                <w:sz w:val="18"/>
                <w:szCs w:val="18"/>
              </w:rPr>
            </w:pPr>
            <w:r>
              <w:rPr>
                <w:color w:val="000000"/>
                <w:sz w:val="18"/>
                <w:szCs w:val="18"/>
              </w:rPr>
              <w:t>-</w:t>
            </w:r>
          </w:p>
        </w:tc>
        <w:tc>
          <w:tcPr>
            <w:tcW w:w="706" w:type="dxa"/>
            <w:tcBorders>
              <w:top w:val="nil"/>
              <w:left w:val="nil"/>
              <w:bottom w:val="nil"/>
              <w:right w:val="nil"/>
            </w:tcBorders>
            <w:shd w:val="clear" w:color="auto" w:fill="auto"/>
            <w:noWrap/>
            <w:vAlign w:val="center"/>
            <w:hideMark/>
          </w:tcPr>
          <w:p w14:paraId="13C5053F" w14:textId="09A229F5" w:rsidR="00D7005E" w:rsidRPr="008C5E2C" w:rsidRDefault="00D7005E" w:rsidP="00B71822">
            <w:pPr>
              <w:jc w:val="center"/>
              <w:rPr>
                <w:color w:val="000000"/>
                <w:sz w:val="18"/>
                <w:szCs w:val="18"/>
              </w:rPr>
            </w:pPr>
            <w:r w:rsidRPr="008C5E2C">
              <w:rPr>
                <w:color w:val="000000"/>
                <w:sz w:val="18"/>
                <w:szCs w:val="18"/>
              </w:rPr>
              <w:t>&lt;0.01</w:t>
            </w:r>
          </w:p>
        </w:tc>
        <w:tc>
          <w:tcPr>
            <w:tcW w:w="576" w:type="dxa"/>
            <w:gridSpan w:val="2"/>
            <w:tcBorders>
              <w:top w:val="nil"/>
              <w:left w:val="nil"/>
              <w:bottom w:val="nil"/>
              <w:right w:val="nil"/>
            </w:tcBorders>
            <w:shd w:val="clear" w:color="auto" w:fill="auto"/>
            <w:noWrap/>
            <w:vAlign w:val="center"/>
          </w:tcPr>
          <w:p w14:paraId="08670926" w14:textId="0F260BE6"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036D2A8A" w14:textId="5750774A" w:rsidR="00D7005E" w:rsidRPr="008C5E2C"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73D6A050" w14:textId="4DC85F44" w:rsidR="00D7005E" w:rsidRPr="008C5E2C" w:rsidRDefault="00D7005E" w:rsidP="00B71822">
            <w:pPr>
              <w:jc w:val="center"/>
              <w:rPr>
                <w:color w:val="000000"/>
                <w:sz w:val="18"/>
                <w:szCs w:val="18"/>
              </w:rPr>
            </w:pPr>
            <w:r>
              <w:rPr>
                <w:color w:val="000000"/>
                <w:sz w:val="18"/>
                <w:szCs w:val="18"/>
              </w:rPr>
              <w:t>0.02</w:t>
            </w:r>
          </w:p>
        </w:tc>
        <w:tc>
          <w:tcPr>
            <w:tcW w:w="567" w:type="dxa"/>
            <w:tcBorders>
              <w:top w:val="nil"/>
              <w:left w:val="nil"/>
              <w:bottom w:val="nil"/>
              <w:right w:val="nil"/>
            </w:tcBorders>
            <w:shd w:val="clear" w:color="auto" w:fill="auto"/>
            <w:noWrap/>
            <w:vAlign w:val="center"/>
          </w:tcPr>
          <w:p w14:paraId="0BD10F08" w14:textId="5535DCD0" w:rsidR="00D7005E" w:rsidRPr="00254B63" w:rsidRDefault="00D7005E" w:rsidP="00B71822">
            <w:pPr>
              <w:jc w:val="center"/>
              <w:rPr>
                <w:color w:val="000000"/>
                <w:sz w:val="18"/>
                <w:szCs w:val="18"/>
              </w:rPr>
            </w:pPr>
            <w:r w:rsidRPr="00254B63">
              <w:rPr>
                <w:color w:val="000000"/>
                <w:sz w:val="18"/>
                <w:szCs w:val="18"/>
              </w:rPr>
              <w:t>-</w:t>
            </w:r>
          </w:p>
        </w:tc>
        <w:tc>
          <w:tcPr>
            <w:tcW w:w="595" w:type="dxa"/>
            <w:tcBorders>
              <w:top w:val="nil"/>
              <w:left w:val="nil"/>
              <w:bottom w:val="nil"/>
              <w:right w:val="nil"/>
            </w:tcBorders>
            <w:vAlign w:val="center"/>
          </w:tcPr>
          <w:p w14:paraId="5F893064" w14:textId="699E5453" w:rsidR="00D7005E" w:rsidRPr="008C5E2C" w:rsidRDefault="00D7005E" w:rsidP="00B71822">
            <w:pPr>
              <w:jc w:val="center"/>
              <w:rPr>
                <w:color w:val="000000"/>
                <w:sz w:val="18"/>
                <w:szCs w:val="18"/>
              </w:rPr>
            </w:pPr>
            <w:r>
              <w:rPr>
                <w:color w:val="000000"/>
                <w:sz w:val="18"/>
                <w:szCs w:val="18"/>
              </w:rPr>
              <w:t>-</w:t>
            </w:r>
          </w:p>
        </w:tc>
        <w:tc>
          <w:tcPr>
            <w:tcW w:w="595" w:type="dxa"/>
            <w:tcBorders>
              <w:top w:val="nil"/>
              <w:left w:val="nil"/>
              <w:bottom w:val="nil"/>
              <w:right w:val="single" w:sz="4" w:space="0" w:color="auto"/>
            </w:tcBorders>
            <w:shd w:val="clear" w:color="auto" w:fill="auto"/>
            <w:noWrap/>
            <w:vAlign w:val="center"/>
            <w:hideMark/>
          </w:tcPr>
          <w:p w14:paraId="6E3A6405" w14:textId="40F7050A" w:rsidR="00D7005E" w:rsidRPr="008C5E2C" w:rsidRDefault="00D7005E" w:rsidP="00B71822">
            <w:pPr>
              <w:jc w:val="center"/>
              <w:rPr>
                <w:color w:val="000000"/>
                <w:sz w:val="18"/>
                <w:szCs w:val="18"/>
              </w:rPr>
            </w:pPr>
            <w:r w:rsidRPr="008C5E2C">
              <w:rPr>
                <w:color w:val="000000"/>
                <w:sz w:val="18"/>
                <w:szCs w:val="18"/>
              </w:rPr>
              <w:t>&lt;0.01</w:t>
            </w:r>
          </w:p>
        </w:tc>
        <w:tc>
          <w:tcPr>
            <w:tcW w:w="652" w:type="dxa"/>
            <w:gridSpan w:val="2"/>
            <w:tcBorders>
              <w:top w:val="nil"/>
              <w:left w:val="nil"/>
              <w:bottom w:val="nil"/>
              <w:right w:val="nil"/>
            </w:tcBorders>
            <w:shd w:val="clear" w:color="auto" w:fill="auto"/>
            <w:noWrap/>
            <w:vAlign w:val="center"/>
          </w:tcPr>
          <w:p w14:paraId="511C03E9" w14:textId="495C263C"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500237C2" w14:textId="100D43B4" w:rsidR="00D7005E" w:rsidRPr="00254B63"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3ACED14B" w14:textId="37D70C5E"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2B40074F" w14:textId="5B164CF1" w:rsidR="00D7005E" w:rsidRPr="00254B63" w:rsidRDefault="00D7005E" w:rsidP="00B71822">
            <w:pPr>
              <w:jc w:val="center"/>
              <w:rPr>
                <w:color w:val="000000"/>
                <w:sz w:val="18"/>
                <w:szCs w:val="18"/>
              </w:rPr>
            </w:pPr>
            <w:r w:rsidRPr="00254B63">
              <w:rPr>
                <w:color w:val="000000"/>
                <w:sz w:val="18"/>
                <w:szCs w:val="18"/>
              </w:rPr>
              <w:t>-</w:t>
            </w:r>
          </w:p>
        </w:tc>
        <w:tc>
          <w:tcPr>
            <w:tcW w:w="505" w:type="dxa"/>
            <w:tcBorders>
              <w:top w:val="nil"/>
              <w:left w:val="nil"/>
              <w:bottom w:val="nil"/>
              <w:right w:val="nil"/>
            </w:tcBorders>
            <w:vAlign w:val="center"/>
          </w:tcPr>
          <w:p w14:paraId="316EE67F" w14:textId="69FDA058" w:rsidR="00D7005E" w:rsidRPr="00254B63" w:rsidRDefault="00D7005E" w:rsidP="00B71822">
            <w:pPr>
              <w:jc w:val="center"/>
              <w:rPr>
                <w:color w:val="000000"/>
                <w:sz w:val="18"/>
                <w:szCs w:val="18"/>
              </w:rPr>
            </w:pPr>
            <w:r>
              <w:rPr>
                <w:color w:val="000000"/>
                <w:sz w:val="18"/>
                <w:szCs w:val="18"/>
              </w:rPr>
              <w:t>-</w:t>
            </w:r>
          </w:p>
        </w:tc>
        <w:tc>
          <w:tcPr>
            <w:tcW w:w="629" w:type="dxa"/>
            <w:tcBorders>
              <w:top w:val="nil"/>
              <w:left w:val="nil"/>
              <w:bottom w:val="nil"/>
              <w:right w:val="nil"/>
            </w:tcBorders>
            <w:shd w:val="clear" w:color="auto" w:fill="auto"/>
            <w:noWrap/>
            <w:vAlign w:val="center"/>
            <w:hideMark/>
          </w:tcPr>
          <w:p w14:paraId="52652C1A" w14:textId="1AFB8BBF" w:rsidR="00D7005E" w:rsidRPr="00254B63" w:rsidRDefault="00D7005E" w:rsidP="00B71822">
            <w:pPr>
              <w:jc w:val="center"/>
              <w:rPr>
                <w:color w:val="000000"/>
                <w:sz w:val="18"/>
                <w:szCs w:val="18"/>
              </w:rPr>
            </w:pPr>
            <w:r w:rsidRPr="00254B63">
              <w:rPr>
                <w:color w:val="000000"/>
                <w:sz w:val="18"/>
                <w:szCs w:val="18"/>
              </w:rPr>
              <w:t>0.0</w:t>
            </w:r>
            <w:r>
              <w:rPr>
                <w:color w:val="000000"/>
                <w:sz w:val="18"/>
                <w:szCs w:val="18"/>
              </w:rPr>
              <w:t>9</w:t>
            </w:r>
          </w:p>
        </w:tc>
        <w:tc>
          <w:tcPr>
            <w:tcW w:w="567" w:type="dxa"/>
            <w:tcBorders>
              <w:top w:val="nil"/>
              <w:left w:val="nil"/>
              <w:bottom w:val="nil"/>
              <w:right w:val="nil"/>
            </w:tcBorders>
            <w:shd w:val="clear" w:color="auto" w:fill="auto"/>
            <w:noWrap/>
            <w:vAlign w:val="center"/>
          </w:tcPr>
          <w:p w14:paraId="0E59C973" w14:textId="4EA1606B" w:rsidR="00D7005E" w:rsidRPr="00254B63" w:rsidRDefault="00D7005E" w:rsidP="00B71822">
            <w:pPr>
              <w:jc w:val="center"/>
              <w:rPr>
                <w:color w:val="000000"/>
                <w:sz w:val="18"/>
                <w:szCs w:val="18"/>
              </w:rPr>
            </w:pPr>
            <w:r w:rsidRPr="00254B63">
              <w:rPr>
                <w:color w:val="000000"/>
                <w:sz w:val="18"/>
                <w:szCs w:val="18"/>
              </w:rPr>
              <w:t>-</w:t>
            </w:r>
          </w:p>
        </w:tc>
        <w:tc>
          <w:tcPr>
            <w:tcW w:w="568" w:type="dxa"/>
            <w:tcBorders>
              <w:top w:val="nil"/>
              <w:left w:val="nil"/>
              <w:bottom w:val="nil"/>
              <w:right w:val="nil"/>
            </w:tcBorders>
            <w:vAlign w:val="center"/>
          </w:tcPr>
          <w:p w14:paraId="2B15F472" w14:textId="1EDE6F81" w:rsidR="00D7005E" w:rsidRPr="00254B63" w:rsidRDefault="00D7005E" w:rsidP="00B71822">
            <w:pPr>
              <w:jc w:val="center"/>
              <w:rPr>
                <w:color w:val="000000"/>
                <w:sz w:val="18"/>
                <w:szCs w:val="18"/>
              </w:rPr>
            </w:pPr>
            <w:r>
              <w:rPr>
                <w:color w:val="000000"/>
                <w:sz w:val="18"/>
                <w:szCs w:val="18"/>
              </w:rPr>
              <w:t>-</w:t>
            </w:r>
          </w:p>
        </w:tc>
        <w:tc>
          <w:tcPr>
            <w:tcW w:w="568" w:type="dxa"/>
            <w:tcBorders>
              <w:top w:val="nil"/>
              <w:left w:val="nil"/>
              <w:bottom w:val="nil"/>
              <w:right w:val="single" w:sz="4" w:space="0" w:color="auto"/>
            </w:tcBorders>
            <w:shd w:val="clear" w:color="auto" w:fill="auto"/>
            <w:noWrap/>
            <w:vAlign w:val="center"/>
            <w:hideMark/>
          </w:tcPr>
          <w:p w14:paraId="2591F8C0" w14:textId="024EFB93" w:rsidR="00D7005E" w:rsidRPr="00254B63" w:rsidRDefault="00D7005E" w:rsidP="00B71822">
            <w:pPr>
              <w:jc w:val="center"/>
              <w:rPr>
                <w:color w:val="000000"/>
                <w:sz w:val="18"/>
                <w:szCs w:val="18"/>
              </w:rPr>
            </w:pPr>
            <w:r w:rsidRPr="00254B63">
              <w:rPr>
                <w:color w:val="000000"/>
                <w:sz w:val="18"/>
                <w:szCs w:val="18"/>
              </w:rPr>
              <w:t>&lt;0.01</w:t>
            </w:r>
          </w:p>
        </w:tc>
      </w:tr>
      <w:tr w:rsidR="00D7005E" w:rsidRPr="00D7005E" w14:paraId="6CCD84C7" w14:textId="77777777" w:rsidTr="00B71822">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69BD75F4"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2462F4B3" w14:textId="77777777" w:rsidR="00D7005E" w:rsidRPr="00D7005E" w:rsidRDefault="00D7005E" w:rsidP="00D7005E">
            <w:pPr>
              <w:rPr>
                <w:bCs/>
                <w:color w:val="000000"/>
                <w:sz w:val="18"/>
                <w:szCs w:val="18"/>
              </w:rPr>
            </w:pPr>
            <w:r w:rsidRPr="00D7005E">
              <w:rPr>
                <w:bCs/>
                <w:color w:val="000000"/>
                <w:sz w:val="18"/>
                <w:szCs w:val="18"/>
              </w:rPr>
              <w:t>Anhydroerythromycin</w:t>
            </w:r>
          </w:p>
        </w:tc>
        <w:tc>
          <w:tcPr>
            <w:tcW w:w="707" w:type="dxa"/>
            <w:tcBorders>
              <w:top w:val="nil"/>
              <w:left w:val="single" w:sz="4" w:space="0" w:color="auto"/>
              <w:bottom w:val="nil"/>
              <w:right w:val="nil"/>
            </w:tcBorders>
            <w:shd w:val="clear" w:color="auto" w:fill="auto"/>
            <w:noWrap/>
            <w:vAlign w:val="center"/>
          </w:tcPr>
          <w:p w14:paraId="03522F74" w14:textId="77B02ED2" w:rsidR="00D7005E" w:rsidRPr="00D7005E" w:rsidRDefault="00D7005E" w:rsidP="00B71822">
            <w:pPr>
              <w:jc w:val="center"/>
              <w:rPr>
                <w:color w:val="000000"/>
                <w:sz w:val="18"/>
                <w:szCs w:val="18"/>
              </w:rPr>
            </w:pPr>
            <w:r w:rsidRPr="00D7005E">
              <w:rPr>
                <w:color w:val="000000"/>
                <w:sz w:val="18"/>
                <w:szCs w:val="18"/>
              </w:rPr>
              <w:t>-</w:t>
            </w:r>
          </w:p>
        </w:tc>
        <w:tc>
          <w:tcPr>
            <w:tcW w:w="571" w:type="dxa"/>
            <w:tcBorders>
              <w:top w:val="nil"/>
              <w:left w:val="nil"/>
              <w:bottom w:val="nil"/>
              <w:right w:val="nil"/>
            </w:tcBorders>
            <w:vAlign w:val="center"/>
          </w:tcPr>
          <w:p w14:paraId="6C5B6D5A" w14:textId="6896EBA7" w:rsidR="00D7005E" w:rsidRPr="008C5E2C" w:rsidRDefault="00D7005E" w:rsidP="00B71822">
            <w:pPr>
              <w:jc w:val="center"/>
              <w:rPr>
                <w:color w:val="000000"/>
                <w:sz w:val="18"/>
                <w:szCs w:val="18"/>
              </w:rPr>
            </w:pPr>
            <w:r>
              <w:rPr>
                <w:color w:val="000000"/>
                <w:sz w:val="18"/>
                <w:szCs w:val="18"/>
              </w:rPr>
              <w:t>-</w:t>
            </w:r>
          </w:p>
        </w:tc>
        <w:tc>
          <w:tcPr>
            <w:tcW w:w="706" w:type="dxa"/>
            <w:tcBorders>
              <w:top w:val="nil"/>
              <w:left w:val="nil"/>
              <w:bottom w:val="nil"/>
              <w:right w:val="nil"/>
            </w:tcBorders>
            <w:shd w:val="clear" w:color="auto" w:fill="auto"/>
            <w:noWrap/>
            <w:vAlign w:val="center"/>
            <w:hideMark/>
          </w:tcPr>
          <w:p w14:paraId="02F32001" w14:textId="30CABA57" w:rsidR="00D7005E" w:rsidRPr="008C5E2C" w:rsidRDefault="00D7005E" w:rsidP="00B71822">
            <w:pPr>
              <w:jc w:val="center"/>
              <w:rPr>
                <w:color w:val="000000"/>
                <w:sz w:val="18"/>
                <w:szCs w:val="18"/>
              </w:rPr>
            </w:pPr>
            <w:r w:rsidRPr="008C5E2C">
              <w:rPr>
                <w:color w:val="000000"/>
                <w:sz w:val="18"/>
                <w:szCs w:val="18"/>
              </w:rPr>
              <w:t>&lt;0.01</w:t>
            </w:r>
          </w:p>
        </w:tc>
        <w:tc>
          <w:tcPr>
            <w:tcW w:w="576" w:type="dxa"/>
            <w:gridSpan w:val="2"/>
            <w:tcBorders>
              <w:top w:val="nil"/>
              <w:left w:val="nil"/>
              <w:bottom w:val="nil"/>
              <w:right w:val="nil"/>
            </w:tcBorders>
            <w:shd w:val="clear" w:color="auto" w:fill="auto"/>
            <w:noWrap/>
            <w:vAlign w:val="center"/>
          </w:tcPr>
          <w:p w14:paraId="441F75F2" w14:textId="2CDEC093"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0668AB9E" w14:textId="166A241C" w:rsidR="00D7005E" w:rsidRPr="008C5E2C"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05FC9C81" w14:textId="0E058FC2" w:rsidR="00D7005E" w:rsidRPr="008C5E2C" w:rsidRDefault="00D7005E" w:rsidP="00B71822">
            <w:pPr>
              <w:jc w:val="center"/>
              <w:rPr>
                <w:color w:val="000000"/>
                <w:sz w:val="18"/>
                <w:szCs w:val="18"/>
              </w:rPr>
            </w:pPr>
            <w:r w:rsidRPr="008C5E2C">
              <w:rPr>
                <w:color w:val="000000"/>
                <w:sz w:val="18"/>
                <w:szCs w:val="18"/>
              </w:rPr>
              <w:t>&lt;0.01</w:t>
            </w:r>
          </w:p>
        </w:tc>
        <w:tc>
          <w:tcPr>
            <w:tcW w:w="567" w:type="dxa"/>
            <w:tcBorders>
              <w:top w:val="nil"/>
              <w:left w:val="nil"/>
              <w:bottom w:val="nil"/>
              <w:right w:val="nil"/>
            </w:tcBorders>
            <w:shd w:val="clear" w:color="auto" w:fill="auto"/>
            <w:noWrap/>
            <w:vAlign w:val="center"/>
          </w:tcPr>
          <w:p w14:paraId="470CB9A9" w14:textId="370A0D7E" w:rsidR="00D7005E" w:rsidRPr="00254B63" w:rsidRDefault="00D7005E" w:rsidP="00B71822">
            <w:pPr>
              <w:jc w:val="center"/>
              <w:rPr>
                <w:color w:val="000000"/>
                <w:sz w:val="18"/>
                <w:szCs w:val="18"/>
              </w:rPr>
            </w:pPr>
            <w:r w:rsidRPr="00254B63">
              <w:rPr>
                <w:color w:val="000000"/>
                <w:sz w:val="18"/>
                <w:szCs w:val="18"/>
              </w:rPr>
              <w:t>-</w:t>
            </w:r>
          </w:p>
        </w:tc>
        <w:tc>
          <w:tcPr>
            <w:tcW w:w="595" w:type="dxa"/>
            <w:tcBorders>
              <w:top w:val="nil"/>
              <w:left w:val="nil"/>
              <w:bottom w:val="nil"/>
              <w:right w:val="nil"/>
            </w:tcBorders>
            <w:vAlign w:val="center"/>
          </w:tcPr>
          <w:p w14:paraId="31E3E83E" w14:textId="1D1CDC42" w:rsidR="00D7005E" w:rsidRPr="008C5E2C" w:rsidRDefault="00D7005E" w:rsidP="00B71822">
            <w:pPr>
              <w:jc w:val="center"/>
              <w:rPr>
                <w:color w:val="000000"/>
                <w:sz w:val="18"/>
                <w:szCs w:val="18"/>
              </w:rPr>
            </w:pPr>
            <w:r>
              <w:rPr>
                <w:color w:val="000000"/>
                <w:sz w:val="18"/>
                <w:szCs w:val="18"/>
              </w:rPr>
              <w:t>-</w:t>
            </w:r>
          </w:p>
        </w:tc>
        <w:tc>
          <w:tcPr>
            <w:tcW w:w="595" w:type="dxa"/>
            <w:tcBorders>
              <w:top w:val="nil"/>
              <w:left w:val="nil"/>
              <w:bottom w:val="nil"/>
              <w:right w:val="single" w:sz="4" w:space="0" w:color="auto"/>
            </w:tcBorders>
            <w:shd w:val="clear" w:color="auto" w:fill="auto"/>
            <w:noWrap/>
            <w:vAlign w:val="center"/>
            <w:hideMark/>
          </w:tcPr>
          <w:p w14:paraId="4E3B5618" w14:textId="2D124B6A" w:rsidR="00D7005E" w:rsidRPr="008C5E2C" w:rsidRDefault="00D7005E" w:rsidP="00B71822">
            <w:pPr>
              <w:jc w:val="center"/>
              <w:rPr>
                <w:color w:val="000000"/>
                <w:sz w:val="18"/>
                <w:szCs w:val="18"/>
              </w:rPr>
            </w:pPr>
            <w:r w:rsidRPr="008C5E2C">
              <w:rPr>
                <w:color w:val="000000"/>
                <w:sz w:val="18"/>
                <w:szCs w:val="18"/>
              </w:rPr>
              <w:t>&lt;0.01</w:t>
            </w:r>
          </w:p>
        </w:tc>
        <w:tc>
          <w:tcPr>
            <w:tcW w:w="652" w:type="dxa"/>
            <w:gridSpan w:val="2"/>
            <w:tcBorders>
              <w:top w:val="nil"/>
              <w:left w:val="nil"/>
              <w:bottom w:val="nil"/>
              <w:right w:val="nil"/>
            </w:tcBorders>
            <w:shd w:val="clear" w:color="auto" w:fill="auto"/>
            <w:noWrap/>
            <w:vAlign w:val="center"/>
          </w:tcPr>
          <w:p w14:paraId="5562BE6B" w14:textId="658651E7"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2E3B510A" w14:textId="5D4E14C9" w:rsidR="00D7005E" w:rsidRPr="00254B63"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482FF7B2" w14:textId="0021DD81"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733E45EC" w14:textId="288AADC3" w:rsidR="00D7005E" w:rsidRPr="00254B63" w:rsidRDefault="00D7005E" w:rsidP="00B71822">
            <w:pPr>
              <w:jc w:val="center"/>
              <w:rPr>
                <w:color w:val="000000"/>
                <w:sz w:val="18"/>
                <w:szCs w:val="18"/>
              </w:rPr>
            </w:pPr>
            <w:r w:rsidRPr="00254B63">
              <w:rPr>
                <w:color w:val="000000"/>
                <w:sz w:val="18"/>
                <w:szCs w:val="18"/>
              </w:rPr>
              <w:t>-</w:t>
            </w:r>
          </w:p>
        </w:tc>
        <w:tc>
          <w:tcPr>
            <w:tcW w:w="505" w:type="dxa"/>
            <w:tcBorders>
              <w:top w:val="nil"/>
              <w:left w:val="nil"/>
              <w:bottom w:val="nil"/>
              <w:right w:val="nil"/>
            </w:tcBorders>
            <w:vAlign w:val="center"/>
          </w:tcPr>
          <w:p w14:paraId="7B4FB884" w14:textId="32B2C4C0" w:rsidR="00D7005E" w:rsidRPr="00254B63" w:rsidRDefault="00D7005E" w:rsidP="00B71822">
            <w:pPr>
              <w:jc w:val="center"/>
              <w:rPr>
                <w:color w:val="000000"/>
                <w:sz w:val="18"/>
                <w:szCs w:val="18"/>
              </w:rPr>
            </w:pPr>
            <w:r>
              <w:rPr>
                <w:color w:val="000000"/>
                <w:sz w:val="18"/>
                <w:szCs w:val="18"/>
              </w:rPr>
              <w:t>-</w:t>
            </w:r>
          </w:p>
        </w:tc>
        <w:tc>
          <w:tcPr>
            <w:tcW w:w="629" w:type="dxa"/>
            <w:tcBorders>
              <w:top w:val="nil"/>
              <w:left w:val="nil"/>
              <w:bottom w:val="nil"/>
              <w:right w:val="nil"/>
            </w:tcBorders>
            <w:shd w:val="clear" w:color="auto" w:fill="auto"/>
            <w:noWrap/>
            <w:vAlign w:val="center"/>
            <w:hideMark/>
          </w:tcPr>
          <w:p w14:paraId="370D5BE8" w14:textId="068D71B4"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168B9FC9" w14:textId="3A8FC539" w:rsidR="00D7005E" w:rsidRPr="00254B63" w:rsidRDefault="00D7005E" w:rsidP="00B71822">
            <w:pPr>
              <w:jc w:val="center"/>
              <w:rPr>
                <w:color w:val="000000"/>
                <w:sz w:val="18"/>
                <w:szCs w:val="18"/>
              </w:rPr>
            </w:pPr>
            <w:r w:rsidRPr="00254B63">
              <w:rPr>
                <w:color w:val="000000"/>
                <w:sz w:val="18"/>
                <w:szCs w:val="18"/>
              </w:rPr>
              <w:t>-</w:t>
            </w:r>
          </w:p>
        </w:tc>
        <w:tc>
          <w:tcPr>
            <w:tcW w:w="568" w:type="dxa"/>
            <w:tcBorders>
              <w:top w:val="nil"/>
              <w:left w:val="nil"/>
              <w:bottom w:val="nil"/>
              <w:right w:val="nil"/>
            </w:tcBorders>
            <w:vAlign w:val="center"/>
          </w:tcPr>
          <w:p w14:paraId="785BB51E" w14:textId="70C1D31A" w:rsidR="00D7005E" w:rsidRPr="00254B63" w:rsidRDefault="00D7005E" w:rsidP="00B71822">
            <w:pPr>
              <w:jc w:val="center"/>
              <w:rPr>
                <w:color w:val="000000"/>
                <w:sz w:val="18"/>
                <w:szCs w:val="18"/>
              </w:rPr>
            </w:pPr>
            <w:r>
              <w:rPr>
                <w:color w:val="000000"/>
                <w:sz w:val="18"/>
                <w:szCs w:val="18"/>
              </w:rPr>
              <w:t>-</w:t>
            </w:r>
          </w:p>
        </w:tc>
        <w:tc>
          <w:tcPr>
            <w:tcW w:w="568" w:type="dxa"/>
            <w:tcBorders>
              <w:top w:val="nil"/>
              <w:left w:val="nil"/>
              <w:bottom w:val="nil"/>
              <w:right w:val="single" w:sz="4" w:space="0" w:color="auto"/>
            </w:tcBorders>
            <w:shd w:val="clear" w:color="auto" w:fill="auto"/>
            <w:noWrap/>
            <w:vAlign w:val="center"/>
            <w:hideMark/>
          </w:tcPr>
          <w:p w14:paraId="057DA6F5" w14:textId="044F7C2E" w:rsidR="00D7005E" w:rsidRPr="00254B63" w:rsidRDefault="00D7005E" w:rsidP="00B71822">
            <w:pPr>
              <w:jc w:val="center"/>
              <w:rPr>
                <w:color w:val="000000"/>
                <w:sz w:val="18"/>
                <w:szCs w:val="18"/>
              </w:rPr>
            </w:pPr>
            <w:r w:rsidRPr="00254B63">
              <w:rPr>
                <w:color w:val="000000"/>
                <w:sz w:val="18"/>
                <w:szCs w:val="18"/>
              </w:rPr>
              <w:t>&lt;0.01</w:t>
            </w:r>
          </w:p>
        </w:tc>
      </w:tr>
      <w:tr w:rsidR="00D7005E" w:rsidRPr="00D7005E" w14:paraId="5CFBA20E" w14:textId="77777777" w:rsidTr="00B71822">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236BB5A4"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76241BFB" w14:textId="77777777" w:rsidR="00D7005E" w:rsidRPr="00D7005E" w:rsidRDefault="00D7005E" w:rsidP="00D7005E">
            <w:pPr>
              <w:rPr>
                <w:bCs/>
                <w:color w:val="000000"/>
                <w:sz w:val="18"/>
                <w:szCs w:val="18"/>
              </w:rPr>
            </w:pPr>
            <w:r w:rsidRPr="00D7005E">
              <w:rPr>
                <w:bCs/>
                <w:color w:val="000000"/>
                <w:sz w:val="18"/>
                <w:szCs w:val="18"/>
              </w:rPr>
              <w:t>Fluconazole</w:t>
            </w:r>
          </w:p>
        </w:tc>
        <w:tc>
          <w:tcPr>
            <w:tcW w:w="707" w:type="dxa"/>
            <w:tcBorders>
              <w:top w:val="nil"/>
              <w:left w:val="single" w:sz="4" w:space="0" w:color="auto"/>
              <w:bottom w:val="nil"/>
              <w:right w:val="nil"/>
            </w:tcBorders>
            <w:shd w:val="clear" w:color="auto" w:fill="auto"/>
            <w:noWrap/>
            <w:vAlign w:val="center"/>
          </w:tcPr>
          <w:p w14:paraId="6252705B" w14:textId="3BC9181C" w:rsidR="00D7005E" w:rsidRPr="00D7005E" w:rsidRDefault="00D7005E" w:rsidP="00B71822">
            <w:pPr>
              <w:jc w:val="center"/>
              <w:rPr>
                <w:color w:val="000000"/>
                <w:sz w:val="18"/>
                <w:szCs w:val="18"/>
              </w:rPr>
            </w:pPr>
            <w:r w:rsidRPr="00D7005E">
              <w:rPr>
                <w:color w:val="000000"/>
                <w:sz w:val="18"/>
                <w:szCs w:val="18"/>
              </w:rPr>
              <w:t>-</w:t>
            </w:r>
          </w:p>
        </w:tc>
        <w:tc>
          <w:tcPr>
            <w:tcW w:w="571" w:type="dxa"/>
            <w:tcBorders>
              <w:top w:val="nil"/>
              <w:left w:val="nil"/>
              <w:bottom w:val="nil"/>
              <w:right w:val="nil"/>
            </w:tcBorders>
            <w:vAlign w:val="center"/>
          </w:tcPr>
          <w:p w14:paraId="43B24157" w14:textId="18A2E5A0" w:rsidR="00D7005E" w:rsidRPr="008C5E2C" w:rsidRDefault="00D7005E" w:rsidP="00B71822">
            <w:pPr>
              <w:jc w:val="center"/>
              <w:rPr>
                <w:color w:val="000000"/>
                <w:sz w:val="18"/>
                <w:szCs w:val="18"/>
              </w:rPr>
            </w:pPr>
            <w:r>
              <w:rPr>
                <w:color w:val="000000"/>
                <w:sz w:val="18"/>
                <w:szCs w:val="18"/>
              </w:rPr>
              <w:t>-</w:t>
            </w:r>
          </w:p>
        </w:tc>
        <w:tc>
          <w:tcPr>
            <w:tcW w:w="706" w:type="dxa"/>
            <w:tcBorders>
              <w:top w:val="nil"/>
              <w:left w:val="nil"/>
              <w:bottom w:val="nil"/>
              <w:right w:val="nil"/>
            </w:tcBorders>
            <w:shd w:val="clear" w:color="auto" w:fill="auto"/>
            <w:noWrap/>
            <w:vAlign w:val="center"/>
            <w:hideMark/>
          </w:tcPr>
          <w:p w14:paraId="0FAD3CC9" w14:textId="0A7EF60F" w:rsidR="00D7005E" w:rsidRPr="008C5E2C" w:rsidRDefault="00D7005E" w:rsidP="00B71822">
            <w:pPr>
              <w:jc w:val="center"/>
              <w:rPr>
                <w:color w:val="000000"/>
                <w:sz w:val="18"/>
                <w:szCs w:val="18"/>
              </w:rPr>
            </w:pPr>
            <w:r w:rsidRPr="008C5E2C">
              <w:rPr>
                <w:color w:val="000000"/>
                <w:sz w:val="18"/>
                <w:szCs w:val="18"/>
              </w:rPr>
              <w:t>&lt;0.01</w:t>
            </w:r>
          </w:p>
        </w:tc>
        <w:tc>
          <w:tcPr>
            <w:tcW w:w="576" w:type="dxa"/>
            <w:gridSpan w:val="2"/>
            <w:tcBorders>
              <w:top w:val="nil"/>
              <w:left w:val="nil"/>
              <w:bottom w:val="nil"/>
              <w:right w:val="nil"/>
            </w:tcBorders>
            <w:shd w:val="clear" w:color="auto" w:fill="auto"/>
            <w:noWrap/>
            <w:vAlign w:val="center"/>
          </w:tcPr>
          <w:p w14:paraId="0401A9D0" w14:textId="6C970B15"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43B047EA" w14:textId="3ADC6769" w:rsidR="00D7005E" w:rsidRPr="008C5E2C"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4EDC4C48" w14:textId="788C9154" w:rsidR="00D7005E" w:rsidRPr="008C5E2C" w:rsidRDefault="00D7005E" w:rsidP="00B71822">
            <w:pPr>
              <w:jc w:val="center"/>
              <w:rPr>
                <w:color w:val="000000"/>
                <w:sz w:val="18"/>
                <w:szCs w:val="18"/>
              </w:rPr>
            </w:pPr>
            <w:r w:rsidRPr="008C5E2C">
              <w:rPr>
                <w:color w:val="000000"/>
                <w:sz w:val="18"/>
                <w:szCs w:val="18"/>
              </w:rPr>
              <w:t>&lt;0.01</w:t>
            </w:r>
          </w:p>
        </w:tc>
        <w:tc>
          <w:tcPr>
            <w:tcW w:w="567" w:type="dxa"/>
            <w:tcBorders>
              <w:top w:val="nil"/>
              <w:left w:val="nil"/>
              <w:bottom w:val="nil"/>
              <w:right w:val="nil"/>
            </w:tcBorders>
            <w:shd w:val="clear" w:color="auto" w:fill="auto"/>
            <w:noWrap/>
            <w:vAlign w:val="center"/>
          </w:tcPr>
          <w:p w14:paraId="74673713" w14:textId="1F1026A2" w:rsidR="00D7005E" w:rsidRPr="00254B63" w:rsidRDefault="00D7005E" w:rsidP="00B71822">
            <w:pPr>
              <w:jc w:val="center"/>
              <w:rPr>
                <w:color w:val="000000"/>
                <w:sz w:val="18"/>
                <w:szCs w:val="18"/>
              </w:rPr>
            </w:pPr>
            <w:r w:rsidRPr="00254B63">
              <w:rPr>
                <w:color w:val="000000"/>
                <w:sz w:val="18"/>
                <w:szCs w:val="18"/>
              </w:rPr>
              <w:t>-</w:t>
            </w:r>
          </w:p>
        </w:tc>
        <w:tc>
          <w:tcPr>
            <w:tcW w:w="595" w:type="dxa"/>
            <w:tcBorders>
              <w:top w:val="nil"/>
              <w:left w:val="nil"/>
              <w:bottom w:val="nil"/>
              <w:right w:val="nil"/>
            </w:tcBorders>
            <w:vAlign w:val="center"/>
          </w:tcPr>
          <w:p w14:paraId="3EA920A2" w14:textId="7697D11B" w:rsidR="00D7005E" w:rsidRPr="008C5E2C" w:rsidRDefault="00D7005E" w:rsidP="00B71822">
            <w:pPr>
              <w:jc w:val="center"/>
              <w:rPr>
                <w:color w:val="000000"/>
                <w:sz w:val="18"/>
                <w:szCs w:val="18"/>
              </w:rPr>
            </w:pPr>
            <w:r>
              <w:rPr>
                <w:color w:val="000000"/>
                <w:sz w:val="18"/>
                <w:szCs w:val="18"/>
              </w:rPr>
              <w:t>-</w:t>
            </w:r>
          </w:p>
        </w:tc>
        <w:tc>
          <w:tcPr>
            <w:tcW w:w="595" w:type="dxa"/>
            <w:tcBorders>
              <w:top w:val="nil"/>
              <w:left w:val="nil"/>
              <w:bottom w:val="nil"/>
              <w:right w:val="single" w:sz="4" w:space="0" w:color="auto"/>
            </w:tcBorders>
            <w:shd w:val="clear" w:color="auto" w:fill="auto"/>
            <w:noWrap/>
            <w:vAlign w:val="center"/>
            <w:hideMark/>
          </w:tcPr>
          <w:p w14:paraId="36B8DAB3" w14:textId="0F5157FC" w:rsidR="00D7005E" w:rsidRPr="008C5E2C" w:rsidRDefault="00D7005E" w:rsidP="00B71822">
            <w:pPr>
              <w:jc w:val="center"/>
              <w:rPr>
                <w:color w:val="000000"/>
                <w:sz w:val="18"/>
                <w:szCs w:val="18"/>
              </w:rPr>
            </w:pPr>
            <w:r w:rsidRPr="008C5E2C">
              <w:rPr>
                <w:color w:val="000000"/>
                <w:sz w:val="18"/>
                <w:szCs w:val="18"/>
              </w:rPr>
              <w:t>&lt;0.01</w:t>
            </w:r>
          </w:p>
        </w:tc>
        <w:tc>
          <w:tcPr>
            <w:tcW w:w="652" w:type="dxa"/>
            <w:gridSpan w:val="2"/>
            <w:tcBorders>
              <w:top w:val="nil"/>
              <w:left w:val="nil"/>
              <w:bottom w:val="nil"/>
              <w:right w:val="nil"/>
            </w:tcBorders>
            <w:shd w:val="clear" w:color="auto" w:fill="auto"/>
            <w:noWrap/>
            <w:vAlign w:val="center"/>
          </w:tcPr>
          <w:p w14:paraId="6CAAD62C" w14:textId="32628E04"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17440C02" w14:textId="594A7828" w:rsidR="00D7005E" w:rsidRPr="00254B63"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70E74B52" w14:textId="34A0C8CC"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74417402" w14:textId="051B6FC9" w:rsidR="00D7005E" w:rsidRPr="00254B63" w:rsidRDefault="00D7005E" w:rsidP="00B71822">
            <w:pPr>
              <w:jc w:val="center"/>
              <w:rPr>
                <w:color w:val="000000"/>
                <w:sz w:val="18"/>
                <w:szCs w:val="18"/>
              </w:rPr>
            </w:pPr>
            <w:r w:rsidRPr="00254B63">
              <w:rPr>
                <w:color w:val="000000"/>
                <w:sz w:val="18"/>
                <w:szCs w:val="18"/>
              </w:rPr>
              <w:t>-</w:t>
            </w:r>
          </w:p>
        </w:tc>
        <w:tc>
          <w:tcPr>
            <w:tcW w:w="505" w:type="dxa"/>
            <w:tcBorders>
              <w:top w:val="nil"/>
              <w:left w:val="nil"/>
              <w:bottom w:val="nil"/>
              <w:right w:val="nil"/>
            </w:tcBorders>
            <w:vAlign w:val="center"/>
          </w:tcPr>
          <w:p w14:paraId="4554F026" w14:textId="171EA432" w:rsidR="00D7005E" w:rsidRPr="00254B63" w:rsidRDefault="00D7005E" w:rsidP="00B71822">
            <w:pPr>
              <w:jc w:val="center"/>
              <w:rPr>
                <w:color w:val="000000"/>
                <w:sz w:val="18"/>
                <w:szCs w:val="18"/>
              </w:rPr>
            </w:pPr>
            <w:r>
              <w:rPr>
                <w:color w:val="000000"/>
                <w:sz w:val="18"/>
                <w:szCs w:val="18"/>
              </w:rPr>
              <w:t>-</w:t>
            </w:r>
          </w:p>
        </w:tc>
        <w:tc>
          <w:tcPr>
            <w:tcW w:w="629" w:type="dxa"/>
            <w:tcBorders>
              <w:top w:val="nil"/>
              <w:left w:val="nil"/>
              <w:bottom w:val="nil"/>
              <w:right w:val="nil"/>
            </w:tcBorders>
            <w:shd w:val="clear" w:color="auto" w:fill="auto"/>
            <w:noWrap/>
            <w:vAlign w:val="center"/>
            <w:hideMark/>
          </w:tcPr>
          <w:p w14:paraId="0E0C6E3C" w14:textId="62CD3078" w:rsidR="00D7005E" w:rsidRPr="00254B63" w:rsidRDefault="00D7005E" w:rsidP="00B71822">
            <w:pPr>
              <w:jc w:val="center"/>
              <w:rPr>
                <w:color w:val="000000"/>
                <w:sz w:val="18"/>
                <w:szCs w:val="18"/>
              </w:rPr>
            </w:pPr>
            <w:r w:rsidRPr="00254B63">
              <w:rPr>
                <w:color w:val="000000"/>
                <w:sz w:val="18"/>
                <w:szCs w:val="18"/>
              </w:rPr>
              <w:t>0.01</w:t>
            </w:r>
          </w:p>
        </w:tc>
        <w:tc>
          <w:tcPr>
            <w:tcW w:w="567" w:type="dxa"/>
            <w:tcBorders>
              <w:top w:val="nil"/>
              <w:left w:val="nil"/>
              <w:bottom w:val="nil"/>
              <w:right w:val="nil"/>
            </w:tcBorders>
            <w:shd w:val="clear" w:color="auto" w:fill="auto"/>
            <w:noWrap/>
            <w:vAlign w:val="center"/>
          </w:tcPr>
          <w:p w14:paraId="0DEDB0DE" w14:textId="4FD8B4E2" w:rsidR="00D7005E" w:rsidRPr="00254B63" w:rsidRDefault="00D7005E" w:rsidP="00B71822">
            <w:pPr>
              <w:jc w:val="center"/>
              <w:rPr>
                <w:color w:val="000000"/>
                <w:sz w:val="18"/>
                <w:szCs w:val="18"/>
              </w:rPr>
            </w:pPr>
            <w:r w:rsidRPr="00254B63">
              <w:rPr>
                <w:color w:val="000000"/>
                <w:sz w:val="18"/>
                <w:szCs w:val="18"/>
              </w:rPr>
              <w:t>-</w:t>
            </w:r>
          </w:p>
        </w:tc>
        <w:tc>
          <w:tcPr>
            <w:tcW w:w="568" w:type="dxa"/>
            <w:tcBorders>
              <w:top w:val="nil"/>
              <w:left w:val="nil"/>
              <w:bottom w:val="nil"/>
              <w:right w:val="nil"/>
            </w:tcBorders>
            <w:vAlign w:val="center"/>
          </w:tcPr>
          <w:p w14:paraId="47F961DA" w14:textId="7B59E0B5" w:rsidR="00D7005E" w:rsidRPr="00254B63" w:rsidRDefault="00D7005E" w:rsidP="00B71822">
            <w:pPr>
              <w:jc w:val="center"/>
              <w:rPr>
                <w:color w:val="000000"/>
                <w:sz w:val="18"/>
                <w:szCs w:val="18"/>
              </w:rPr>
            </w:pPr>
            <w:r>
              <w:rPr>
                <w:color w:val="000000"/>
                <w:sz w:val="18"/>
                <w:szCs w:val="18"/>
              </w:rPr>
              <w:t>-</w:t>
            </w:r>
          </w:p>
        </w:tc>
        <w:tc>
          <w:tcPr>
            <w:tcW w:w="568" w:type="dxa"/>
            <w:tcBorders>
              <w:top w:val="nil"/>
              <w:left w:val="nil"/>
              <w:bottom w:val="nil"/>
              <w:right w:val="single" w:sz="4" w:space="0" w:color="auto"/>
            </w:tcBorders>
            <w:shd w:val="clear" w:color="auto" w:fill="auto"/>
            <w:noWrap/>
            <w:vAlign w:val="center"/>
            <w:hideMark/>
          </w:tcPr>
          <w:p w14:paraId="72A6E98C" w14:textId="714039E1" w:rsidR="00D7005E" w:rsidRPr="00254B63" w:rsidRDefault="00D7005E" w:rsidP="00B71822">
            <w:pPr>
              <w:jc w:val="center"/>
              <w:rPr>
                <w:color w:val="000000"/>
                <w:sz w:val="18"/>
                <w:szCs w:val="18"/>
              </w:rPr>
            </w:pPr>
            <w:r w:rsidRPr="00254B63">
              <w:rPr>
                <w:color w:val="000000"/>
                <w:sz w:val="18"/>
                <w:szCs w:val="18"/>
              </w:rPr>
              <w:t>&lt;0.01</w:t>
            </w:r>
          </w:p>
        </w:tc>
      </w:tr>
      <w:tr w:rsidR="00D7005E" w:rsidRPr="00D7005E" w14:paraId="7B45BF05" w14:textId="77777777" w:rsidTr="00B71822">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3C84CDAD"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4DD3307A" w14:textId="63601C19" w:rsidR="00D7005E" w:rsidRPr="00D7005E" w:rsidRDefault="00D7005E" w:rsidP="00D7005E">
            <w:pPr>
              <w:rPr>
                <w:bCs/>
                <w:color w:val="000000"/>
                <w:sz w:val="18"/>
                <w:szCs w:val="18"/>
              </w:rPr>
            </w:pPr>
            <w:r w:rsidRPr="00D7005E">
              <w:rPr>
                <w:bCs/>
                <w:color w:val="000000"/>
                <w:sz w:val="18"/>
                <w:szCs w:val="18"/>
              </w:rPr>
              <w:t>Miconazole</w:t>
            </w:r>
          </w:p>
        </w:tc>
        <w:tc>
          <w:tcPr>
            <w:tcW w:w="707" w:type="dxa"/>
            <w:tcBorders>
              <w:top w:val="nil"/>
              <w:left w:val="single" w:sz="4" w:space="0" w:color="auto"/>
              <w:bottom w:val="nil"/>
              <w:right w:val="nil"/>
            </w:tcBorders>
            <w:shd w:val="clear" w:color="auto" w:fill="auto"/>
            <w:noWrap/>
            <w:vAlign w:val="center"/>
          </w:tcPr>
          <w:p w14:paraId="39F78EDD" w14:textId="4F5AAB3A" w:rsidR="00D7005E" w:rsidRPr="00D7005E" w:rsidRDefault="00D7005E" w:rsidP="00B71822">
            <w:pPr>
              <w:jc w:val="center"/>
              <w:rPr>
                <w:color w:val="000000"/>
                <w:sz w:val="18"/>
                <w:szCs w:val="18"/>
              </w:rPr>
            </w:pPr>
            <w:r w:rsidRPr="00D7005E">
              <w:rPr>
                <w:color w:val="000000"/>
                <w:sz w:val="18"/>
                <w:szCs w:val="18"/>
              </w:rPr>
              <w:t>-</w:t>
            </w:r>
          </w:p>
        </w:tc>
        <w:tc>
          <w:tcPr>
            <w:tcW w:w="571" w:type="dxa"/>
            <w:tcBorders>
              <w:top w:val="nil"/>
              <w:left w:val="nil"/>
              <w:bottom w:val="nil"/>
              <w:right w:val="nil"/>
            </w:tcBorders>
            <w:vAlign w:val="center"/>
          </w:tcPr>
          <w:p w14:paraId="0CE8BE70" w14:textId="0FE6F00F" w:rsidR="00D7005E" w:rsidRPr="008C5E2C" w:rsidRDefault="00D7005E" w:rsidP="00B71822">
            <w:pPr>
              <w:jc w:val="center"/>
              <w:rPr>
                <w:color w:val="000000"/>
                <w:sz w:val="18"/>
                <w:szCs w:val="18"/>
              </w:rPr>
            </w:pPr>
            <w:r>
              <w:rPr>
                <w:color w:val="000000"/>
                <w:sz w:val="18"/>
                <w:szCs w:val="18"/>
              </w:rPr>
              <w:t>-</w:t>
            </w:r>
          </w:p>
        </w:tc>
        <w:tc>
          <w:tcPr>
            <w:tcW w:w="706" w:type="dxa"/>
            <w:tcBorders>
              <w:top w:val="nil"/>
              <w:left w:val="nil"/>
              <w:bottom w:val="nil"/>
              <w:right w:val="nil"/>
            </w:tcBorders>
            <w:shd w:val="clear" w:color="auto" w:fill="auto"/>
            <w:noWrap/>
            <w:vAlign w:val="center"/>
            <w:hideMark/>
          </w:tcPr>
          <w:p w14:paraId="69308641" w14:textId="1937CE0E" w:rsidR="00D7005E" w:rsidRPr="008C5E2C" w:rsidRDefault="00D7005E" w:rsidP="00B71822">
            <w:pPr>
              <w:jc w:val="center"/>
              <w:rPr>
                <w:color w:val="000000"/>
                <w:sz w:val="18"/>
                <w:szCs w:val="18"/>
              </w:rPr>
            </w:pPr>
            <w:r w:rsidRPr="008C5E2C">
              <w:rPr>
                <w:color w:val="000000"/>
                <w:sz w:val="18"/>
                <w:szCs w:val="18"/>
              </w:rPr>
              <w:t>&lt;0.01</w:t>
            </w:r>
          </w:p>
        </w:tc>
        <w:tc>
          <w:tcPr>
            <w:tcW w:w="576" w:type="dxa"/>
            <w:gridSpan w:val="2"/>
            <w:tcBorders>
              <w:top w:val="nil"/>
              <w:left w:val="nil"/>
              <w:bottom w:val="nil"/>
              <w:right w:val="nil"/>
            </w:tcBorders>
            <w:shd w:val="clear" w:color="auto" w:fill="auto"/>
            <w:noWrap/>
            <w:vAlign w:val="center"/>
          </w:tcPr>
          <w:p w14:paraId="059B60E1" w14:textId="50DA5392"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57F60CC8" w14:textId="78B0B40F" w:rsidR="00D7005E" w:rsidRPr="008C5E2C"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34E0557B" w14:textId="3F2CE246" w:rsidR="00D7005E" w:rsidRPr="008C5E2C" w:rsidRDefault="00D7005E" w:rsidP="00B71822">
            <w:pPr>
              <w:jc w:val="center"/>
              <w:rPr>
                <w:color w:val="000000"/>
                <w:sz w:val="18"/>
                <w:szCs w:val="18"/>
              </w:rPr>
            </w:pPr>
            <w:r w:rsidRPr="008C5E2C">
              <w:rPr>
                <w:color w:val="000000"/>
                <w:sz w:val="18"/>
                <w:szCs w:val="18"/>
              </w:rPr>
              <w:t>0.</w:t>
            </w:r>
            <w:r>
              <w:rPr>
                <w:color w:val="000000"/>
                <w:sz w:val="18"/>
                <w:szCs w:val="18"/>
              </w:rPr>
              <w:t>42</w:t>
            </w:r>
          </w:p>
        </w:tc>
        <w:tc>
          <w:tcPr>
            <w:tcW w:w="567" w:type="dxa"/>
            <w:tcBorders>
              <w:top w:val="nil"/>
              <w:left w:val="nil"/>
              <w:bottom w:val="nil"/>
              <w:right w:val="nil"/>
            </w:tcBorders>
            <w:shd w:val="clear" w:color="auto" w:fill="auto"/>
            <w:noWrap/>
            <w:vAlign w:val="center"/>
          </w:tcPr>
          <w:p w14:paraId="1D3C1CF0" w14:textId="42D25136" w:rsidR="00D7005E" w:rsidRPr="00254B63" w:rsidRDefault="00D7005E" w:rsidP="00B71822">
            <w:pPr>
              <w:jc w:val="center"/>
              <w:rPr>
                <w:color w:val="000000"/>
                <w:sz w:val="18"/>
                <w:szCs w:val="18"/>
              </w:rPr>
            </w:pPr>
            <w:r w:rsidRPr="00254B63">
              <w:rPr>
                <w:color w:val="000000"/>
                <w:sz w:val="18"/>
                <w:szCs w:val="18"/>
              </w:rPr>
              <w:t>-</w:t>
            </w:r>
          </w:p>
        </w:tc>
        <w:tc>
          <w:tcPr>
            <w:tcW w:w="595" w:type="dxa"/>
            <w:tcBorders>
              <w:top w:val="nil"/>
              <w:left w:val="nil"/>
              <w:bottom w:val="nil"/>
              <w:right w:val="nil"/>
            </w:tcBorders>
            <w:vAlign w:val="center"/>
          </w:tcPr>
          <w:p w14:paraId="2EE07CA0" w14:textId="1BE6D029" w:rsidR="00D7005E" w:rsidRPr="008C5E2C" w:rsidRDefault="00D7005E" w:rsidP="00B71822">
            <w:pPr>
              <w:jc w:val="center"/>
              <w:rPr>
                <w:color w:val="000000"/>
                <w:sz w:val="18"/>
                <w:szCs w:val="18"/>
              </w:rPr>
            </w:pPr>
            <w:r>
              <w:rPr>
                <w:color w:val="000000"/>
                <w:sz w:val="18"/>
                <w:szCs w:val="18"/>
              </w:rPr>
              <w:t>-</w:t>
            </w:r>
          </w:p>
        </w:tc>
        <w:tc>
          <w:tcPr>
            <w:tcW w:w="595" w:type="dxa"/>
            <w:tcBorders>
              <w:top w:val="nil"/>
              <w:left w:val="nil"/>
              <w:bottom w:val="nil"/>
              <w:right w:val="single" w:sz="4" w:space="0" w:color="auto"/>
            </w:tcBorders>
            <w:shd w:val="clear" w:color="auto" w:fill="auto"/>
            <w:noWrap/>
            <w:vAlign w:val="center"/>
            <w:hideMark/>
          </w:tcPr>
          <w:p w14:paraId="262EE115" w14:textId="4BA25D42" w:rsidR="00D7005E" w:rsidRPr="008C5E2C" w:rsidRDefault="00D7005E" w:rsidP="00B71822">
            <w:pPr>
              <w:jc w:val="center"/>
              <w:rPr>
                <w:color w:val="000000"/>
                <w:sz w:val="18"/>
                <w:szCs w:val="18"/>
              </w:rPr>
            </w:pPr>
            <w:r w:rsidRPr="008C5E2C">
              <w:rPr>
                <w:color w:val="000000"/>
                <w:sz w:val="18"/>
                <w:szCs w:val="18"/>
              </w:rPr>
              <w:t>&lt;0.01</w:t>
            </w:r>
          </w:p>
        </w:tc>
        <w:tc>
          <w:tcPr>
            <w:tcW w:w="652" w:type="dxa"/>
            <w:gridSpan w:val="2"/>
            <w:tcBorders>
              <w:top w:val="nil"/>
              <w:left w:val="nil"/>
              <w:bottom w:val="nil"/>
              <w:right w:val="nil"/>
            </w:tcBorders>
            <w:shd w:val="clear" w:color="auto" w:fill="auto"/>
            <w:noWrap/>
            <w:vAlign w:val="center"/>
          </w:tcPr>
          <w:p w14:paraId="6F7D9773" w14:textId="3245A624"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04362FFA" w14:textId="1ADD0547" w:rsidR="00D7005E" w:rsidRPr="00254B63"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40281927" w14:textId="71C741DA"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5D59C91B" w14:textId="45B6B55B" w:rsidR="00D7005E" w:rsidRPr="00254B63" w:rsidRDefault="00D7005E" w:rsidP="00B71822">
            <w:pPr>
              <w:jc w:val="center"/>
              <w:rPr>
                <w:color w:val="000000"/>
                <w:sz w:val="18"/>
                <w:szCs w:val="18"/>
              </w:rPr>
            </w:pPr>
            <w:r w:rsidRPr="00254B63">
              <w:rPr>
                <w:color w:val="000000"/>
                <w:sz w:val="18"/>
                <w:szCs w:val="18"/>
              </w:rPr>
              <w:t>-</w:t>
            </w:r>
          </w:p>
        </w:tc>
        <w:tc>
          <w:tcPr>
            <w:tcW w:w="505" w:type="dxa"/>
            <w:tcBorders>
              <w:top w:val="nil"/>
              <w:left w:val="nil"/>
              <w:bottom w:val="nil"/>
              <w:right w:val="nil"/>
            </w:tcBorders>
            <w:vAlign w:val="center"/>
          </w:tcPr>
          <w:p w14:paraId="4E810C25" w14:textId="19CB49A3" w:rsidR="00D7005E" w:rsidRPr="00254B63" w:rsidRDefault="00D7005E" w:rsidP="00B71822">
            <w:pPr>
              <w:jc w:val="center"/>
              <w:rPr>
                <w:color w:val="000000"/>
                <w:sz w:val="18"/>
                <w:szCs w:val="18"/>
              </w:rPr>
            </w:pPr>
            <w:r>
              <w:rPr>
                <w:color w:val="000000"/>
                <w:sz w:val="18"/>
                <w:szCs w:val="18"/>
              </w:rPr>
              <w:t>-</w:t>
            </w:r>
          </w:p>
        </w:tc>
        <w:tc>
          <w:tcPr>
            <w:tcW w:w="629" w:type="dxa"/>
            <w:tcBorders>
              <w:top w:val="nil"/>
              <w:left w:val="nil"/>
              <w:bottom w:val="nil"/>
              <w:right w:val="nil"/>
            </w:tcBorders>
            <w:shd w:val="clear" w:color="auto" w:fill="auto"/>
            <w:noWrap/>
            <w:vAlign w:val="center"/>
            <w:hideMark/>
          </w:tcPr>
          <w:p w14:paraId="5884E5C7" w14:textId="74C95564" w:rsidR="00D7005E" w:rsidRPr="00254B63" w:rsidRDefault="00D7005E" w:rsidP="00B71822">
            <w:pPr>
              <w:jc w:val="center"/>
              <w:rPr>
                <w:color w:val="000000"/>
                <w:sz w:val="18"/>
                <w:szCs w:val="18"/>
              </w:rPr>
            </w:pPr>
            <w:r>
              <w:rPr>
                <w:color w:val="000000"/>
                <w:sz w:val="18"/>
                <w:szCs w:val="18"/>
              </w:rPr>
              <w:t>2.14</w:t>
            </w:r>
          </w:p>
        </w:tc>
        <w:tc>
          <w:tcPr>
            <w:tcW w:w="567" w:type="dxa"/>
            <w:tcBorders>
              <w:top w:val="nil"/>
              <w:left w:val="nil"/>
              <w:bottom w:val="nil"/>
              <w:right w:val="nil"/>
            </w:tcBorders>
            <w:shd w:val="clear" w:color="auto" w:fill="auto"/>
            <w:noWrap/>
            <w:vAlign w:val="center"/>
          </w:tcPr>
          <w:p w14:paraId="7D6FDC61" w14:textId="1FAA8757" w:rsidR="00D7005E" w:rsidRPr="00254B63" w:rsidRDefault="00D7005E" w:rsidP="00B71822">
            <w:pPr>
              <w:jc w:val="center"/>
              <w:rPr>
                <w:color w:val="000000"/>
                <w:sz w:val="18"/>
                <w:szCs w:val="18"/>
              </w:rPr>
            </w:pPr>
            <w:r w:rsidRPr="00254B63">
              <w:rPr>
                <w:color w:val="000000"/>
                <w:sz w:val="18"/>
                <w:szCs w:val="18"/>
              </w:rPr>
              <w:t>-</w:t>
            </w:r>
          </w:p>
        </w:tc>
        <w:tc>
          <w:tcPr>
            <w:tcW w:w="568" w:type="dxa"/>
            <w:tcBorders>
              <w:top w:val="nil"/>
              <w:left w:val="nil"/>
              <w:bottom w:val="nil"/>
              <w:right w:val="nil"/>
            </w:tcBorders>
            <w:vAlign w:val="center"/>
          </w:tcPr>
          <w:p w14:paraId="1ABB040C" w14:textId="63502F80" w:rsidR="00D7005E" w:rsidRPr="00254B63" w:rsidRDefault="00D7005E" w:rsidP="00B71822">
            <w:pPr>
              <w:jc w:val="center"/>
              <w:rPr>
                <w:color w:val="000000"/>
                <w:sz w:val="18"/>
                <w:szCs w:val="18"/>
              </w:rPr>
            </w:pPr>
            <w:r>
              <w:rPr>
                <w:color w:val="000000"/>
                <w:sz w:val="18"/>
                <w:szCs w:val="18"/>
              </w:rPr>
              <w:t>-</w:t>
            </w:r>
          </w:p>
        </w:tc>
        <w:tc>
          <w:tcPr>
            <w:tcW w:w="568" w:type="dxa"/>
            <w:tcBorders>
              <w:top w:val="nil"/>
              <w:left w:val="nil"/>
              <w:bottom w:val="nil"/>
              <w:right w:val="single" w:sz="4" w:space="0" w:color="auto"/>
            </w:tcBorders>
            <w:shd w:val="clear" w:color="auto" w:fill="auto"/>
            <w:noWrap/>
            <w:vAlign w:val="center"/>
            <w:hideMark/>
          </w:tcPr>
          <w:p w14:paraId="47667451" w14:textId="37F3B030" w:rsidR="00D7005E" w:rsidRPr="00254B63" w:rsidRDefault="00D7005E" w:rsidP="00B71822">
            <w:pPr>
              <w:jc w:val="center"/>
              <w:rPr>
                <w:color w:val="000000"/>
                <w:sz w:val="18"/>
                <w:szCs w:val="18"/>
              </w:rPr>
            </w:pPr>
            <w:r w:rsidRPr="00254B63">
              <w:rPr>
                <w:color w:val="000000"/>
                <w:sz w:val="18"/>
                <w:szCs w:val="18"/>
              </w:rPr>
              <w:t>&lt;0.01</w:t>
            </w:r>
          </w:p>
        </w:tc>
      </w:tr>
      <w:tr w:rsidR="00D7005E" w:rsidRPr="00D7005E" w14:paraId="5EE2526E" w14:textId="77777777" w:rsidTr="00B71822">
        <w:trPr>
          <w:trHeight w:val="255"/>
        </w:trPr>
        <w:tc>
          <w:tcPr>
            <w:tcW w:w="1123" w:type="dxa"/>
            <w:vMerge/>
            <w:tcBorders>
              <w:top w:val="nil"/>
              <w:left w:val="single" w:sz="4" w:space="0" w:color="auto"/>
              <w:bottom w:val="single" w:sz="4" w:space="0" w:color="000000"/>
              <w:right w:val="single" w:sz="4" w:space="0" w:color="auto"/>
            </w:tcBorders>
            <w:vAlign w:val="center"/>
            <w:hideMark/>
          </w:tcPr>
          <w:p w14:paraId="229A7086" w14:textId="77777777" w:rsidR="00D7005E" w:rsidRPr="00D7005E" w:rsidRDefault="00D7005E" w:rsidP="00D7005E">
            <w:pPr>
              <w:rPr>
                <w:color w:val="000000"/>
                <w:sz w:val="18"/>
                <w:szCs w:val="18"/>
              </w:rPr>
            </w:pPr>
          </w:p>
        </w:tc>
        <w:tc>
          <w:tcPr>
            <w:tcW w:w="1845" w:type="dxa"/>
            <w:tcBorders>
              <w:top w:val="nil"/>
              <w:left w:val="nil"/>
              <w:bottom w:val="nil"/>
              <w:right w:val="nil"/>
            </w:tcBorders>
            <w:shd w:val="clear" w:color="auto" w:fill="auto"/>
            <w:noWrap/>
            <w:vAlign w:val="bottom"/>
            <w:hideMark/>
          </w:tcPr>
          <w:p w14:paraId="19DB81E6" w14:textId="77777777" w:rsidR="00D7005E" w:rsidRPr="00D7005E" w:rsidRDefault="00D7005E" w:rsidP="00D7005E">
            <w:pPr>
              <w:rPr>
                <w:bCs/>
                <w:color w:val="000000"/>
                <w:sz w:val="18"/>
                <w:szCs w:val="18"/>
              </w:rPr>
            </w:pPr>
            <w:r w:rsidRPr="00D7005E">
              <w:rPr>
                <w:bCs/>
                <w:color w:val="000000"/>
                <w:sz w:val="18"/>
                <w:szCs w:val="18"/>
              </w:rPr>
              <w:t>Thiabendazole</w:t>
            </w:r>
          </w:p>
        </w:tc>
        <w:tc>
          <w:tcPr>
            <w:tcW w:w="707" w:type="dxa"/>
            <w:tcBorders>
              <w:top w:val="nil"/>
              <w:left w:val="single" w:sz="4" w:space="0" w:color="auto"/>
              <w:bottom w:val="nil"/>
              <w:right w:val="nil"/>
            </w:tcBorders>
            <w:shd w:val="clear" w:color="auto" w:fill="auto"/>
            <w:noWrap/>
            <w:vAlign w:val="center"/>
          </w:tcPr>
          <w:p w14:paraId="15131765" w14:textId="3D003C18" w:rsidR="00D7005E" w:rsidRPr="00D7005E" w:rsidRDefault="00D7005E" w:rsidP="00B71822">
            <w:pPr>
              <w:jc w:val="center"/>
              <w:rPr>
                <w:color w:val="000000"/>
                <w:sz w:val="18"/>
                <w:szCs w:val="18"/>
              </w:rPr>
            </w:pPr>
            <w:r w:rsidRPr="00D7005E">
              <w:rPr>
                <w:color w:val="000000"/>
                <w:sz w:val="18"/>
                <w:szCs w:val="18"/>
              </w:rPr>
              <w:t>-</w:t>
            </w:r>
          </w:p>
        </w:tc>
        <w:tc>
          <w:tcPr>
            <w:tcW w:w="571" w:type="dxa"/>
            <w:tcBorders>
              <w:top w:val="nil"/>
              <w:left w:val="nil"/>
              <w:bottom w:val="nil"/>
              <w:right w:val="nil"/>
            </w:tcBorders>
            <w:vAlign w:val="center"/>
          </w:tcPr>
          <w:p w14:paraId="7F61EB86" w14:textId="22A2C3AA" w:rsidR="00D7005E" w:rsidRPr="008C5E2C" w:rsidRDefault="00D7005E" w:rsidP="00B71822">
            <w:pPr>
              <w:jc w:val="center"/>
              <w:rPr>
                <w:color w:val="000000"/>
                <w:sz w:val="18"/>
                <w:szCs w:val="18"/>
              </w:rPr>
            </w:pPr>
            <w:r>
              <w:rPr>
                <w:color w:val="000000"/>
                <w:sz w:val="18"/>
                <w:szCs w:val="18"/>
              </w:rPr>
              <w:t>-</w:t>
            </w:r>
          </w:p>
        </w:tc>
        <w:tc>
          <w:tcPr>
            <w:tcW w:w="706" w:type="dxa"/>
            <w:tcBorders>
              <w:top w:val="nil"/>
              <w:left w:val="nil"/>
              <w:bottom w:val="nil"/>
              <w:right w:val="nil"/>
            </w:tcBorders>
            <w:shd w:val="clear" w:color="auto" w:fill="auto"/>
            <w:noWrap/>
            <w:vAlign w:val="center"/>
            <w:hideMark/>
          </w:tcPr>
          <w:p w14:paraId="18753212" w14:textId="5D4D73D7" w:rsidR="00D7005E" w:rsidRPr="008C5E2C" w:rsidRDefault="00D7005E" w:rsidP="00B71822">
            <w:pPr>
              <w:jc w:val="center"/>
              <w:rPr>
                <w:color w:val="000000"/>
                <w:sz w:val="18"/>
                <w:szCs w:val="18"/>
              </w:rPr>
            </w:pPr>
            <w:r w:rsidRPr="008C5E2C">
              <w:rPr>
                <w:color w:val="000000"/>
                <w:sz w:val="18"/>
                <w:szCs w:val="18"/>
              </w:rPr>
              <w:t>&lt;0.01</w:t>
            </w:r>
          </w:p>
        </w:tc>
        <w:tc>
          <w:tcPr>
            <w:tcW w:w="576" w:type="dxa"/>
            <w:gridSpan w:val="2"/>
            <w:tcBorders>
              <w:top w:val="nil"/>
              <w:left w:val="nil"/>
              <w:bottom w:val="nil"/>
              <w:right w:val="nil"/>
            </w:tcBorders>
            <w:shd w:val="clear" w:color="auto" w:fill="auto"/>
            <w:noWrap/>
            <w:vAlign w:val="center"/>
          </w:tcPr>
          <w:p w14:paraId="630E8EBD" w14:textId="1C4C26A7"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2B628CC0" w14:textId="6F10764C" w:rsidR="00D7005E" w:rsidRPr="008C5E2C"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4086DD53" w14:textId="06CE175A" w:rsidR="00D7005E" w:rsidRPr="008C5E2C" w:rsidRDefault="00D7005E" w:rsidP="00B71822">
            <w:pPr>
              <w:jc w:val="center"/>
              <w:rPr>
                <w:color w:val="000000"/>
                <w:sz w:val="18"/>
                <w:szCs w:val="18"/>
              </w:rPr>
            </w:pPr>
            <w:r w:rsidRPr="008C5E2C">
              <w:rPr>
                <w:color w:val="000000"/>
                <w:sz w:val="18"/>
                <w:szCs w:val="18"/>
              </w:rPr>
              <w:t>&lt;0.01</w:t>
            </w:r>
          </w:p>
        </w:tc>
        <w:tc>
          <w:tcPr>
            <w:tcW w:w="567" w:type="dxa"/>
            <w:tcBorders>
              <w:top w:val="nil"/>
              <w:left w:val="nil"/>
              <w:bottom w:val="nil"/>
              <w:right w:val="nil"/>
            </w:tcBorders>
            <w:shd w:val="clear" w:color="auto" w:fill="auto"/>
            <w:noWrap/>
            <w:vAlign w:val="center"/>
          </w:tcPr>
          <w:p w14:paraId="10E58BE0" w14:textId="339D0BC5" w:rsidR="00D7005E" w:rsidRPr="00254B63" w:rsidRDefault="00D7005E" w:rsidP="00B71822">
            <w:pPr>
              <w:jc w:val="center"/>
              <w:rPr>
                <w:color w:val="000000"/>
                <w:sz w:val="18"/>
                <w:szCs w:val="18"/>
              </w:rPr>
            </w:pPr>
            <w:r w:rsidRPr="00254B63">
              <w:rPr>
                <w:color w:val="000000"/>
                <w:sz w:val="18"/>
                <w:szCs w:val="18"/>
              </w:rPr>
              <w:t>-</w:t>
            </w:r>
          </w:p>
        </w:tc>
        <w:tc>
          <w:tcPr>
            <w:tcW w:w="595" w:type="dxa"/>
            <w:tcBorders>
              <w:top w:val="nil"/>
              <w:left w:val="nil"/>
              <w:bottom w:val="nil"/>
              <w:right w:val="nil"/>
            </w:tcBorders>
            <w:vAlign w:val="center"/>
          </w:tcPr>
          <w:p w14:paraId="1110EC18" w14:textId="539B1FFC" w:rsidR="00D7005E" w:rsidRPr="008C5E2C" w:rsidRDefault="00D7005E" w:rsidP="00B71822">
            <w:pPr>
              <w:jc w:val="center"/>
              <w:rPr>
                <w:color w:val="000000"/>
                <w:sz w:val="18"/>
                <w:szCs w:val="18"/>
              </w:rPr>
            </w:pPr>
            <w:r>
              <w:rPr>
                <w:color w:val="000000"/>
                <w:sz w:val="18"/>
                <w:szCs w:val="18"/>
              </w:rPr>
              <w:t>-</w:t>
            </w:r>
          </w:p>
        </w:tc>
        <w:tc>
          <w:tcPr>
            <w:tcW w:w="595" w:type="dxa"/>
            <w:tcBorders>
              <w:top w:val="nil"/>
              <w:left w:val="nil"/>
              <w:bottom w:val="nil"/>
              <w:right w:val="single" w:sz="4" w:space="0" w:color="auto"/>
            </w:tcBorders>
            <w:shd w:val="clear" w:color="auto" w:fill="auto"/>
            <w:noWrap/>
            <w:vAlign w:val="center"/>
            <w:hideMark/>
          </w:tcPr>
          <w:p w14:paraId="5133D83B" w14:textId="539B8A2E" w:rsidR="00D7005E" w:rsidRPr="008C5E2C" w:rsidRDefault="00D7005E" w:rsidP="00B71822">
            <w:pPr>
              <w:jc w:val="center"/>
              <w:rPr>
                <w:color w:val="000000"/>
                <w:sz w:val="18"/>
                <w:szCs w:val="18"/>
              </w:rPr>
            </w:pPr>
            <w:r w:rsidRPr="008C5E2C">
              <w:rPr>
                <w:color w:val="000000"/>
                <w:sz w:val="18"/>
                <w:szCs w:val="18"/>
              </w:rPr>
              <w:t>&lt;0.01</w:t>
            </w:r>
          </w:p>
        </w:tc>
        <w:tc>
          <w:tcPr>
            <w:tcW w:w="652" w:type="dxa"/>
            <w:gridSpan w:val="2"/>
            <w:tcBorders>
              <w:top w:val="nil"/>
              <w:left w:val="nil"/>
              <w:bottom w:val="nil"/>
              <w:right w:val="nil"/>
            </w:tcBorders>
            <w:shd w:val="clear" w:color="auto" w:fill="auto"/>
            <w:noWrap/>
            <w:vAlign w:val="center"/>
          </w:tcPr>
          <w:p w14:paraId="4CFB30B1" w14:textId="756C4BBB" w:rsidR="00D7005E" w:rsidRPr="00254B63" w:rsidRDefault="00D7005E" w:rsidP="00B71822">
            <w:pPr>
              <w:jc w:val="center"/>
              <w:rPr>
                <w:color w:val="000000"/>
                <w:sz w:val="18"/>
                <w:szCs w:val="18"/>
              </w:rPr>
            </w:pPr>
            <w:r w:rsidRPr="00254B63">
              <w:rPr>
                <w:color w:val="000000"/>
                <w:sz w:val="18"/>
                <w:szCs w:val="18"/>
              </w:rPr>
              <w:t>-</w:t>
            </w:r>
          </w:p>
        </w:tc>
        <w:tc>
          <w:tcPr>
            <w:tcW w:w="567" w:type="dxa"/>
            <w:tcBorders>
              <w:top w:val="nil"/>
              <w:left w:val="nil"/>
              <w:bottom w:val="nil"/>
              <w:right w:val="nil"/>
            </w:tcBorders>
            <w:vAlign w:val="center"/>
          </w:tcPr>
          <w:p w14:paraId="4A0081E2" w14:textId="6F60EDFA" w:rsidR="00D7005E" w:rsidRPr="00254B63" w:rsidRDefault="00D7005E" w:rsidP="00B71822">
            <w:pPr>
              <w:jc w:val="center"/>
              <w:rPr>
                <w:color w:val="000000"/>
                <w:sz w:val="18"/>
                <w:szCs w:val="18"/>
              </w:rPr>
            </w:pPr>
            <w:r>
              <w:rPr>
                <w:color w:val="000000"/>
                <w:sz w:val="18"/>
                <w:szCs w:val="18"/>
              </w:rPr>
              <w:t>-</w:t>
            </w:r>
          </w:p>
        </w:tc>
        <w:tc>
          <w:tcPr>
            <w:tcW w:w="567" w:type="dxa"/>
            <w:tcBorders>
              <w:top w:val="nil"/>
              <w:left w:val="nil"/>
              <w:bottom w:val="nil"/>
              <w:right w:val="nil"/>
            </w:tcBorders>
            <w:shd w:val="clear" w:color="auto" w:fill="auto"/>
            <w:noWrap/>
            <w:vAlign w:val="center"/>
            <w:hideMark/>
          </w:tcPr>
          <w:p w14:paraId="5B87C74C" w14:textId="02F69D63"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left w:val="nil"/>
              <w:bottom w:val="nil"/>
              <w:right w:val="nil"/>
            </w:tcBorders>
            <w:shd w:val="clear" w:color="auto" w:fill="auto"/>
            <w:noWrap/>
            <w:vAlign w:val="center"/>
          </w:tcPr>
          <w:p w14:paraId="02F59604" w14:textId="21B04983" w:rsidR="00D7005E" w:rsidRPr="00254B63" w:rsidRDefault="00D7005E" w:rsidP="00B71822">
            <w:pPr>
              <w:jc w:val="center"/>
              <w:rPr>
                <w:color w:val="000000"/>
                <w:sz w:val="18"/>
                <w:szCs w:val="18"/>
              </w:rPr>
            </w:pPr>
            <w:r w:rsidRPr="00254B63">
              <w:rPr>
                <w:color w:val="000000"/>
                <w:sz w:val="18"/>
                <w:szCs w:val="18"/>
              </w:rPr>
              <w:t>-</w:t>
            </w:r>
          </w:p>
        </w:tc>
        <w:tc>
          <w:tcPr>
            <w:tcW w:w="505" w:type="dxa"/>
            <w:tcBorders>
              <w:top w:val="nil"/>
              <w:left w:val="nil"/>
              <w:bottom w:val="nil"/>
              <w:right w:val="nil"/>
            </w:tcBorders>
            <w:vAlign w:val="center"/>
          </w:tcPr>
          <w:p w14:paraId="69F7FEC7" w14:textId="2DE993F6" w:rsidR="00D7005E" w:rsidRPr="00254B63" w:rsidRDefault="00D7005E" w:rsidP="00B71822">
            <w:pPr>
              <w:jc w:val="center"/>
              <w:rPr>
                <w:color w:val="000000"/>
                <w:sz w:val="18"/>
                <w:szCs w:val="18"/>
              </w:rPr>
            </w:pPr>
            <w:r>
              <w:rPr>
                <w:color w:val="000000"/>
                <w:sz w:val="18"/>
                <w:szCs w:val="18"/>
              </w:rPr>
              <w:t>-</w:t>
            </w:r>
          </w:p>
        </w:tc>
        <w:tc>
          <w:tcPr>
            <w:tcW w:w="629" w:type="dxa"/>
            <w:tcBorders>
              <w:top w:val="nil"/>
              <w:left w:val="nil"/>
              <w:bottom w:val="nil"/>
              <w:right w:val="nil"/>
            </w:tcBorders>
            <w:shd w:val="clear" w:color="auto" w:fill="auto"/>
            <w:noWrap/>
            <w:vAlign w:val="center"/>
            <w:hideMark/>
          </w:tcPr>
          <w:p w14:paraId="2288BE0B" w14:textId="6ADDC973" w:rsidR="00D7005E" w:rsidRPr="00254B63" w:rsidRDefault="00D7005E" w:rsidP="00B71822">
            <w:pPr>
              <w:jc w:val="center"/>
              <w:rPr>
                <w:color w:val="000000"/>
                <w:sz w:val="18"/>
                <w:szCs w:val="18"/>
              </w:rPr>
            </w:pPr>
            <w:r w:rsidRPr="00254B63">
              <w:rPr>
                <w:color w:val="000000"/>
                <w:sz w:val="18"/>
                <w:szCs w:val="18"/>
              </w:rPr>
              <w:t>0.0</w:t>
            </w:r>
            <w:r>
              <w:rPr>
                <w:color w:val="000000"/>
                <w:sz w:val="18"/>
                <w:szCs w:val="18"/>
              </w:rPr>
              <w:t>9</w:t>
            </w:r>
          </w:p>
        </w:tc>
        <w:tc>
          <w:tcPr>
            <w:tcW w:w="567" w:type="dxa"/>
            <w:tcBorders>
              <w:top w:val="nil"/>
              <w:left w:val="nil"/>
              <w:bottom w:val="nil"/>
              <w:right w:val="nil"/>
            </w:tcBorders>
            <w:shd w:val="clear" w:color="auto" w:fill="auto"/>
            <w:noWrap/>
            <w:vAlign w:val="center"/>
          </w:tcPr>
          <w:p w14:paraId="72EF7460" w14:textId="6BE07E95" w:rsidR="00D7005E" w:rsidRPr="00254B63" w:rsidRDefault="00D7005E" w:rsidP="00B71822">
            <w:pPr>
              <w:jc w:val="center"/>
              <w:rPr>
                <w:color w:val="000000"/>
                <w:sz w:val="18"/>
                <w:szCs w:val="18"/>
              </w:rPr>
            </w:pPr>
            <w:r w:rsidRPr="00254B63">
              <w:rPr>
                <w:color w:val="000000"/>
                <w:sz w:val="18"/>
                <w:szCs w:val="18"/>
              </w:rPr>
              <w:t>-</w:t>
            </w:r>
          </w:p>
        </w:tc>
        <w:tc>
          <w:tcPr>
            <w:tcW w:w="568" w:type="dxa"/>
            <w:tcBorders>
              <w:top w:val="nil"/>
              <w:left w:val="nil"/>
              <w:bottom w:val="nil"/>
              <w:right w:val="nil"/>
            </w:tcBorders>
            <w:vAlign w:val="center"/>
          </w:tcPr>
          <w:p w14:paraId="69F772D5" w14:textId="56793917" w:rsidR="00D7005E" w:rsidRPr="00254B63" w:rsidRDefault="00D7005E" w:rsidP="00B71822">
            <w:pPr>
              <w:jc w:val="center"/>
              <w:rPr>
                <w:color w:val="000000"/>
                <w:sz w:val="18"/>
                <w:szCs w:val="18"/>
              </w:rPr>
            </w:pPr>
            <w:r>
              <w:rPr>
                <w:color w:val="000000"/>
                <w:sz w:val="18"/>
                <w:szCs w:val="18"/>
              </w:rPr>
              <w:t>-</w:t>
            </w:r>
          </w:p>
        </w:tc>
        <w:tc>
          <w:tcPr>
            <w:tcW w:w="568" w:type="dxa"/>
            <w:tcBorders>
              <w:top w:val="nil"/>
              <w:left w:val="nil"/>
              <w:bottom w:val="nil"/>
              <w:right w:val="single" w:sz="4" w:space="0" w:color="auto"/>
            </w:tcBorders>
            <w:shd w:val="clear" w:color="auto" w:fill="auto"/>
            <w:noWrap/>
            <w:vAlign w:val="center"/>
            <w:hideMark/>
          </w:tcPr>
          <w:p w14:paraId="6750898C" w14:textId="618943B5" w:rsidR="00D7005E" w:rsidRPr="00254B63" w:rsidRDefault="00D7005E" w:rsidP="00B71822">
            <w:pPr>
              <w:jc w:val="center"/>
              <w:rPr>
                <w:color w:val="000000"/>
                <w:sz w:val="18"/>
                <w:szCs w:val="18"/>
              </w:rPr>
            </w:pPr>
            <w:r w:rsidRPr="00254B63">
              <w:rPr>
                <w:color w:val="000000"/>
                <w:sz w:val="18"/>
                <w:szCs w:val="18"/>
              </w:rPr>
              <w:t>&lt;0.01</w:t>
            </w:r>
          </w:p>
        </w:tc>
      </w:tr>
      <w:tr w:rsidR="00D7005E" w:rsidRPr="00D7005E" w14:paraId="36EEC1FA" w14:textId="77777777" w:rsidTr="00B71822">
        <w:trPr>
          <w:trHeight w:val="255"/>
        </w:trPr>
        <w:tc>
          <w:tcPr>
            <w:tcW w:w="1123" w:type="dxa"/>
            <w:vMerge/>
            <w:tcBorders>
              <w:top w:val="nil"/>
              <w:left w:val="single" w:sz="4" w:space="0" w:color="auto"/>
              <w:bottom w:val="single" w:sz="4" w:space="0" w:color="auto"/>
              <w:right w:val="single" w:sz="4" w:space="0" w:color="auto"/>
            </w:tcBorders>
            <w:vAlign w:val="center"/>
            <w:hideMark/>
          </w:tcPr>
          <w:p w14:paraId="2B813E4C" w14:textId="77777777" w:rsidR="00D7005E" w:rsidRPr="00D7005E" w:rsidRDefault="00D7005E" w:rsidP="00D7005E">
            <w:pPr>
              <w:rPr>
                <w:color w:val="000000"/>
                <w:sz w:val="18"/>
                <w:szCs w:val="18"/>
              </w:rPr>
            </w:pPr>
          </w:p>
        </w:tc>
        <w:tc>
          <w:tcPr>
            <w:tcW w:w="1845" w:type="dxa"/>
            <w:tcBorders>
              <w:top w:val="nil"/>
              <w:left w:val="nil"/>
              <w:bottom w:val="single" w:sz="4" w:space="0" w:color="auto"/>
              <w:right w:val="nil"/>
            </w:tcBorders>
            <w:shd w:val="clear" w:color="auto" w:fill="auto"/>
            <w:noWrap/>
            <w:vAlign w:val="bottom"/>
            <w:hideMark/>
          </w:tcPr>
          <w:p w14:paraId="183FB883" w14:textId="4C77DA04" w:rsidR="00D7005E" w:rsidRPr="00D7005E" w:rsidRDefault="00D7005E" w:rsidP="00D7005E">
            <w:pPr>
              <w:rPr>
                <w:b/>
                <w:bCs/>
                <w:color w:val="000000"/>
                <w:sz w:val="18"/>
                <w:szCs w:val="18"/>
              </w:rPr>
            </w:pPr>
            <w:r w:rsidRPr="00D7005E">
              <w:rPr>
                <w:b/>
                <w:color w:val="000000"/>
                <w:sz w:val="18"/>
                <w:szCs w:val="18"/>
              </w:rPr>
              <w:t>∑HQs</w:t>
            </w:r>
          </w:p>
        </w:tc>
        <w:tc>
          <w:tcPr>
            <w:tcW w:w="707" w:type="dxa"/>
            <w:tcBorders>
              <w:top w:val="nil"/>
              <w:left w:val="single" w:sz="4" w:space="0" w:color="auto"/>
              <w:bottom w:val="single" w:sz="4" w:space="0" w:color="auto"/>
              <w:right w:val="nil"/>
            </w:tcBorders>
            <w:shd w:val="clear" w:color="auto" w:fill="auto"/>
            <w:noWrap/>
            <w:vAlign w:val="center"/>
          </w:tcPr>
          <w:p w14:paraId="5F963754" w14:textId="7D8C133C" w:rsidR="00D7005E" w:rsidRPr="00D7005E" w:rsidRDefault="00D7005E" w:rsidP="00B71822">
            <w:pPr>
              <w:jc w:val="center"/>
              <w:rPr>
                <w:b/>
                <w:color w:val="000000"/>
                <w:sz w:val="18"/>
                <w:szCs w:val="18"/>
              </w:rPr>
            </w:pPr>
            <w:r w:rsidRPr="00D7005E">
              <w:rPr>
                <w:b/>
                <w:color w:val="000000"/>
                <w:sz w:val="18"/>
                <w:szCs w:val="18"/>
              </w:rPr>
              <w:t>-</w:t>
            </w:r>
          </w:p>
        </w:tc>
        <w:tc>
          <w:tcPr>
            <w:tcW w:w="571" w:type="dxa"/>
            <w:tcBorders>
              <w:top w:val="nil"/>
              <w:left w:val="nil"/>
              <w:bottom w:val="single" w:sz="4" w:space="0" w:color="auto"/>
              <w:right w:val="nil"/>
            </w:tcBorders>
            <w:vAlign w:val="center"/>
          </w:tcPr>
          <w:p w14:paraId="019721EC" w14:textId="32F17476" w:rsidR="00D7005E" w:rsidRPr="008C5E2C" w:rsidRDefault="00D7005E" w:rsidP="00B71822">
            <w:pPr>
              <w:jc w:val="center"/>
              <w:rPr>
                <w:b/>
                <w:color w:val="000000"/>
                <w:sz w:val="18"/>
                <w:szCs w:val="18"/>
              </w:rPr>
            </w:pPr>
            <w:r>
              <w:rPr>
                <w:b/>
                <w:color w:val="000000"/>
                <w:sz w:val="18"/>
                <w:szCs w:val="18"/>
              </w:rPr>
              <w:t>-</w:t>
            </w:r>
          </w:p>
        </w:tc>
        <w:tc>
          <w:tcPr>
            <w:tcW w:w="706" w:type="dxa"/>
            <w:tcBorders>
              <w:top w:val="nil"/>
              <w:left w:val="nil"/>
              <w:bottom w:val="single" w:sz="4" w:space="0" w:color="auto"/>
              <w:right w:val="nil"/>
            </w:tcBorders>
            <w:shd w:val="clear" w:color="auto" w:fill="auto"/>
            <w:noWrap/>
            <w:vAlign w:val="center"/>
            <w:hideMark/>
          </w:tcPr>
          <w:p w14:paraId="20D58522" w14:textId="6A956D83" w:rsidR="00D7005E" w:rsidRPr="008C5E2C" w:rsidRDefault="00D7005E" w:rsidP="00B71822">
            <w:pPr>
              <w:jc w:val="center"/>
              <w:rPr>
                <w:b/>
                <w:color w:val="000000"/>
                <w:sz w:val="18"/>
                <w:szCs w:val="18"/>
              </w:rPr>
            </w:pPr>
            <w:r w:rsidRPr="008C5E2C">
              <w:rPr>
                <w:b/>
                <w:color w:val="000000"/>
                <w:sz w:val="18"/>
                <w:szCs w:val="18"/>
              </w:rPr>
              <w:t>&lt;0.01</w:t>
            </w:r>
          </w:p>
        </w:tc>
        <w:tc>
          <w:tcPr>
            <w:tcW w:w="576" w:type="dxa"/>
            <w:gridSpan w:val="2"/>
            <w:tcBorders>
              <w:top w:val="nil"/>
              <w:left w:val="nil"/>
              <w:bottom w:val="single" w:sz="4" w:space="0" w:color="auto"/>
              <w:right w:val="nil"/>
            </w:tcBorders>
            <w:shd w:val="clear" w:color="auto" w:fill="auto"/>
            <w:noWrap/>
            <w:vAlign w:val="center"/>
          </w:tcPr>
          <w:p w14:paraId="3A61273E" w14:textId="52EC88C4" w:rsidR="00D7005E" w:rsidRPr="00254B63" w:rsidRDefault="00D7005E" w:rsidP="00B71822">
            <w:pPr>
              <w:jc w:val="center"/>
              <w:rPr>
                <w:b/>
                <w:color w:val="000000"/>
                <w:sz w:val="18"/>
                <w:szCs w:val="18"/>
              </w:rPr>
            </w:pPr>
            <w:r w:rsidRPr="00254B63">
              <w:rPr>
                <w:b/>
                <w:color w:val="000000"/>
                <w:sz w:val="18"/>
                <w:szCs w:val="18"/>
              </w:rPr>
              <w:t>-</w:t>
            </w:r>
          </w:p>
        </w:tc>
        <w:tc>
          <w:tcPr>
            <w:tcW w:w="567" w:type="dxa"/>
            <w:tcBorders>
              <w:top w:val="nil"/>
              <w:left w:val="nil"/>
              <w:bottom w:val="single" w:sz="4" w:space="0" w:color="auto"/>
              <w:right w:val="nil"/>
            </w:tcBorders>
            <w:vAlign w:val="center"/>
          </w:tcPr>
          <w:p w14:paraId="68001A72" w14:textId="681C0898" w:rsidR="00D7005E" w:rsidRPr="008C5E2C" w:rsidRDefault="00D7005E" w:rsidP="00B71822">
            <w:pPr>
              <w:jc w:val="center"/>
              <w:rPr>
                <w:b/>
                <w:color w:val="000000"/>
                <w:sz w:val="18"/>
                <w:szCs w:val="18"/>
              </w:rPr>
            </w:pPr>
            <w:r>
              <w:rPr>
                <w:b/>
                <w:color w:val="000000"/>
                <w:sz w:val="18"/>
                <w:szCs w:val="18"/>
              </w:rPr>
              <w:t>-</w:t>
            </w:r>
          </w:p>
        </w:tc>
        <w:tc>
          <w:tcPr>
            <w:tcW w:w="567" w:type="dxa"/>
            <w:tcBorders>
              <w:top w:val="nil"/>
              <w:left w:val="nil"/>
              <w:bottom w:val="single" w:sz="4" w:space="0" w:color="auto"/>
              <w:right w:val="nil"/>
            </w:tcBorders>
            <w:shd w:val="clear" w:color="auto" w:fill="auto"/>
            <w:noWrap/>
            <w:vAlign w:val="center"/>
            <w:hideMark/>
          </w:tcPr>
          <w:p w14:paraId="3C2B50B6" w14:textId="42151273" w:rsidR="00D7005E" w:rsidRPr="008C5E2C" w:rsidRDefault="00D7005E" w:rsidP="00B71822">
            <w:pPr>
              <w:jc w:val="center"/>
              <w:rPr>
                <w:b/>
                <w:color w:val="000000"/>
                <w:sz w:val="18"/>
                <w:szCs w:val="18"/>
              </w:rPr>
            </w:pPr>
            <w:r w:rsidRPr="008C5E2C">
              <w:rPr>
                <w:b/>
                <w:color w:val="000000"/>
                <w:sz w:val="18"/>
                <w:szCs w:val="18"/>
              </w:rPr>
              <w:t>0.</w:t>
            </w:r>
            <w:r>
              <w:rPr>
                <w:b/>
                <w:color w:val="000000"/>
                <w:sz w:val="18"/>
                <w:szCs w:val="18"/>
              </w:rPr>
              <w:t>46</w:t>
            </w:r>
          </w:p>
        </w:tc>
        <w:tc>
          <w:tcPr>
            <w:tcW w:w="567" w:type="dxa"/>
            <w:tcBorders>
              <w:top w:val="nil"/>
              <w:left w:val="nil"/>
              <w:bottom w:val="single" w:sz="4" w:space="0" w:color="auto"/>
              <w:right w:val="nil"/>
            </w:tcBorders>
            <w:shd w:val="clear" w:color="auto" w:fill="auto"/>
            <w:noWrap/>
            <w:vAlign w:val="center"/>
          </w:tcPr>
          <w:p w14:paraId="64C43221" w14:textId="49087B85" w:rsidR="00D7005E" w:rsidRPr="00254B63" w:rsidRDefault="00D7005E" w:rsidP="00B71822">
            <w:pPr>
              <w:jc w:val="center"/>
              <w:rPr>
                <w:b/>
                <w:color w:val="000000"/>
                <w:sz w:val="18"/>
                <w:szCs w:val="18"/>
              </w:rPr>
            </w:pPr>
            <w:r w:rsidRPr="00254B63">
              <w:rPr>
                <w:b/>
                <w:color w:val="000000"/>
                <w:sz w:val="18"/>
                <w:szCs w:val="18"/>
              </w:rPr>
              <w:t>-</w:t>
            </w:r>
          </w:p>
        </w:tc>
        <w:tc>
          <w:tcPr>
            <w:tcW w:w="595" w:type="dxa"/>
            <w:tcBorders>
              <w:top w:val="nil"/>
              <w:left w:val="nil"/>
              <w:bottom w:val="single" w:sz="4" w:space="0" w:color="auto"/>
              <w:right w:val="nil"/>
            </w:tcBorders>
            <w:vAlign w:val="center"/>
          </w:tcPr>
          <w:p w14:paraId="526BA7BE" w14:textId="460C48E9" w:rsidR="00D7005E" w:rsidRPr="008C5E2C" w:rsidRDefault="00D7005E" w:rsidP="00B71822">
            <w:pPr>
              <w:jc w:val="center"/>
              <w:rPr>
                <w:b/>
                <w:color w:val="000000"/>
                <w:sz w:val="18"/>
                <w:szCs w:val="18"/>
              </w:rPr>
            </w:pPr>
            <w:r>
              <w:rPr>
                <w:b/>
                <w:color w:val="000000"/>
                <w:sz w:val="18"/>
                <w:szCs w:val="18"/>
              </w:rPr>
              <w:t>-</w:t>
            </w:r>
          </w:p>
        </w:tc>
        <w:tc>
          <w:tcPr>
            <w:tcW w:w="595" w:type="dxa"/>
            <w:tcBorders>
              <w:top w:val="nil"/>
              <w:left w:val="nil"/>
              <w:bottom w:val="single" w:sz="4" w:space="0" w:color="auto"/>
              <w:right w:val="single" w:sz="4" w:space="0" w:color="auto"/>
            </w:tcBorders>
            <w:shd w:val="clear" w:color="auto" w:fill="auto"/>
            <w:noWrap/>
            <w:vAlign w:val="center"/>
            <w:hideMark/>
          </w:tcPr>
          <w:p w14:paraId="55C3F7ED" w14:textId="513DFEFA" w:rsidR="00D7005E" w:rsidRPr="008C5E2C" w:rsidRDefault="00D7005E" w:rsidP="00B71822">
            <w:pPr>
              <w:jc w:val="center"/>
              <w:rPr>
                <w:b/>
                <w:color w:val="000000"/>
                <w:sz w:val="18"/>
                <w:szCs w:val="18"/>
              </w:rPr>
            </w:pPr>
            <w:r w:rsidRPr="008C5E2C">
              <w:rPr>
                <w:b/>
                <w:color w:val="000000"/>
                <w:sz w:val="18"/>
                <w:szCs w:val="18"/>
              </w:rPr>
              <w:t>&lt;0.01</w:t>
            </w:r>
          </w:p>
        </w:tc>
        <w:tc>
          <w:tcPr>
            <w:tcW w:w="652" w:type="dxa"/>
            <w:gridSpan w:val="2"/>
            <w:tcBorders>
              <w:top w:val="nil"/>
              <w:left w:val="nil"/>
              <w:bottom w:val="single" w:sz="4" w:space="0" w:color="auto"/>
              <w:right w:val="nil"/>
            </w:tcBorders>
            <w:shd w:val="clear" w:color="auto" w:fill="auto"/>
            <w:noWrap/>
            <w:vAlign w:val="center"/>
          </w:tcPr>
          <w:p w14:paraId="5A0B1411" w14:textId="57FF95DF" w:rsidR="00D7005E" w:rsidRPr="00254B63" w:rsidRDefault="00D7005E" w:rsidP="00B71822">
            <w:pPr>
              <w:jc w:val="center"/>
              <w:rPr>
                <w:b/>
                <w:color w:val="000000"/>
                <w:sz w:val="18"/>
                <w:szCs w:val="18"/>
              </w:rPr>
            </w:pPr>
            <w:r w:rsidRPr="00254B63">
              <w:rPr>
                <w:b/>
                <w:color w:val="000000"/>
                <w:sz w:val="18"/>
                <w:szCs w:val="18"/>
              </w:rPr>
              <w:t>-</w:t>
            </w:r>
          </w:p>
        </w:tc>
        <w:tc>
          <w:tcPr>
            <w:tcW w:w="567" w:type="dxa"/>
            <w:tcBorders>
              <w:top w:val="nil"/>
              <w:left w:val="nil"/>
              <w:bottom w:val="single" w:sz="4" w:space="0" w:color="auto"/>
              <w:right w:val="nil"/>
            </w:tcBorders>
            <w:vAlign w:val="center"/>
          </w:tcPr>
          <w:p w14:paraId="20EAA1C4" w14:textId="43776747" w:rsidR="00D7005E" w:rsidRPr="00254B63" w:rsidRDefault="00D7005E" w:rsidP="00B71822">
            <w:pPr>
              <w:jc w:val="center"/>
              <w:rPr>
                <w:b/>
                <w:color w:val="000000"/>
                <w:sz w:val="18"/>
                <w:szCs w:val="18"/>
              </w:rPr>
            </w:pPr>
            <w:r>
              <w:rPr>
                <w:b/>
                <w:color w:val="000000"/>
                <w:sz w:val="18"/>
                <w:szCs w:val="18"/>
              </w:rPr>
              <w:t>-</w:t>
            </w:r>
          </w:p>
        </w:tc>
        <w:tc>
          <w:tcPr>
            <w:tcW w:w="567" w:type="dxa"/>
            <w:tcBorders>
              <w:top w:val="nil"/>
              <w:left w:val="nil"/>
              <w:bottom w:val="single" w:sz="4" w:space="0" w:color="auto"/>
              <w:right w:val="nil"/>
            </w:tcBorders>
            <w:shd w:val="clear" w:color="auto" w:fill="auto"/>
            <w:noWrap/>
            <w:vAlign w:val="center"/>
            <w:hideMark/>
          </w:tcPr>
          <w:p w14:paraId="760DA943" w14:textId="1083874F" w:rsidR="00D7005E" w:rsidRPr="00254B63" w:rsidRDefault="00D7005E" w:rsidP="00B71822">
            <w:pPr>
              <w:jc w:val="center"/>
              <w:rPr>
                <w:b/>
                <w:color w:val="000000"/>
                <w:sz w:val="18"/>
                <w:szCs w:val="18"/>
              </w:rPr>
            </w:pPr>
            <w:r w:rsidRPr="00254B63">
              <w:rPr>
                <w:b/>
                <w:color w:val="000000"/>
                <w:sz w:val="18"/>
                <w:szCs w:val="18"/>
              </w:rPr>
              <w:t>&lt;0.01</w:t>
            </w:r>
          </w:p>
        </w:tc>
        <w:tc>
          <w:tcPr>
            <w:tcW w:w="567" w:type="dxa"/>
            <w:tcBorders>
              <w:top w:val="nil"/>
              <w:left w:val="nil"/>
              <w:bottom w:val="single" w:sz="4" w:space="0" w:color="auto"/>
              <w:right w:val="nil"/>
            </w:tcBorders>
            <w:shd w:val="clear" w:color="auto" w:fill="auto"/>
            <w:noWrap/>
            <w:vAlign w:val="center"/>
          </w:tcPr>
          <w:p w14:paraId="05236E6C" w14:textId="074D2F93" w:rsidR="00D7005E" w:rsidRPr="00254B63" w:rsidRDefault="00D7005E" w:rsidP="00B71822">
            <w:pPr>
              <w:jc w:val="center"/>
              <w:rPr>
                <w:b/>
                <w:color w:val="000000"/>
                <w:sz w:val="18"/>
                <w:szCs w:val="18"/>
              </w:rPr>
            </w:pPr>
            <w:r w:rsidRPr="00254B63">
              <w:rPr>
                <w:b/>
                <w:color w:val="000000"/>
                <w:sz w:val="18"/>
                <w:szCs w:val="18"/>
              </w:rPr>
              <w:t>-</w:t>
            </w:r>
          </w:p>
        </w:tc>
        <w:tc>
          <w:tcPr>
            <w:tcW w:w="505" w:type="dxa"/>
            <w:tcBorders>
              <w:top w:val="nil"/>
              <w:left w:val="nil"/>
              <w:bottom w:val="single" w:sz="4" w:space="0" w:color="auto"/>
              <w:right w:val="nil"/>
            </w:tcBorders>
            <w:vAlign w:val="center"/>
          </w:tcPr>
          <w:p w14:paraId="20393BC5" w14:textId="668A94AF" w:rsidR="00D7005E" w:rsidRPr="00254B63" w:rsidRDefault="00D7005E" w:rsidP="00B71822">
            <w:pPr>
              <w:jc w:val="center"/>
              <w:rPr>
                <w:b/>
                <w:color w:val="000000"/>
                <w:sz w:val="18"/>
                <w:szCs w:val="18"/>
              </w:rPr>
            </w:pPr>
            <w:r>
              <w:rPr>
                <w:b/>
                <w:color w:val="000000"/>
                <w:sz w:val="18"/>
                <w:szCs w:val="18"/>
              </w:rPr>
              <w:t>-</w:t>
            </w:r>
          </w:p>
        </w:tc>
        <w:tc>
          <w:tcPr>
            <w:tcW w:w="629" w:type="dxa"/>
            <w:tcBorders>
              <w:top w:val="nil"/>
              <w:left w:val="nil"/>
              <w:bottom w:val="single" w:sz="4" w:space="0" w:color="auto"/>
              <w:right w:val="nil"/>
            </w:tcBorders>
            <w:shd w:val="clear" w:color="auto" w:fill="auto"/>
            <w:noWrap/>
            <w:vAlign w:val="center"/>
            <w:hideMark/>
          </w:tcPr>
          <w:p w14:paraId="3B4FDB1C" w14:textId="59C925EE" w:rsidR="00D7005E" w:rsidRPr="00254B63" w:rsidRDefault="00D7005E" w:rsidP="00B71822">
            <w:pPr>
              <w:jc w:val="center"/>
              <w:rPr>
                <w:b/>
                <w:color w:val="000000"/>
                <w:sz w:val="18"/>
                <w:szCs w:val="18"/>
              </w:rPr>
            </w:pPr>
            <w:r>
              <w:rPr>
                <w:b/>
                <w:color w:val="000000"/>
                <w:sz w:val="18"/>
                <w:szCs w:val="18"/>
              </w:rPr>
              <w:t>3.10</w:t>
            </w:r>
          </w:p>
        </w:tc>
        <w:tc>
          <w:tcPr>
            <w:tcW w:w="567" w:type="dxa"/>
            <w:tcBorders>
              <w:top w:val="nil"/>
              <w:left w:val="nil"/>
              <w:bottom w:val="single" w:sz="4" w:space="0" w:color="auto"/>
              <w:right w:val="nil"/>
            </w:tcBorders>
            <w:shd w:val="clear" w:color="auto" w:fill="auto"/>
            <w:noWrap/>
            <w:vAlign w:val="center"/>
          </w:tcPr>
          <w:p w14:paraId="01958BA8" w14:textId="13C69C26" w:rsidR="00D7005E" w:rsidRPr="00254B63" w:rsidRDefault="00D7005E" w:rsidP="00B71822">
            <w:pPr>
              <w:jc w:val="center"/>
              <w:rPr>
                <w:b/>
                <w:color w:val="000000"/>
                <w:sz w:val="18"/>
                <w:szCs w:val="18"/>
              </w:rPr>
            </w:pPr>
            <w:r w:rsidRPr="00254B63">
              <w:rPr>
                <w:b/>
                <w:color w:val="000000"/>
                <w:sz w:val="18"/>
                <w:szCs w:val="18"/>
              </w:rPr>
              <w:t>-</w:t>
            </w:r>
          </w:p>
        </w:tc>
        <w:tc>
          <w:tcPr>
            <w:tcW w:w="568" w:type="dxa"/>
            <w:tcBorders>
              <w:top w:val="nil"/>
              <w:left w:val="nil"/>
              <w:bottom w:val="single" w:sz="4" w:space="0" w:color="auto"/>
              <w:right w:val="nil"/>
            </w:tcBorders>
            <w:vAlign w:val="center"/>
          </w:tcPr>
          <w:p w14:paraId="149E1441" w14:textId="3F02BC2E" w:rsidR="00D7005E" w:rsidRPr="00254B63" w:rsidRDefault="00D7005E" w:rsidP="00B71822">
            <w:pPr>
              <w:jc w:val="center"/>
              <w:rPr>
                <w:b/>
                <w:color w:val="000000"/>
                <w:sz w:val="18"/>
                <w:szCs w:val="18"/>
              </w:rPr>
            </w:pPr>
            <w:r>
              <w:rPr>
                <w:b/>
                <w:color w:val="000000"/>
                <w:sz w:val="18"/>
                <w:szCs w:val="18"/>
              </w:rPr>
              <w:t>-</w:t>
            </w:r>
          </w:p>
        </w:tc>
        <w:tc>
          <w:tcPr>
            <w:tcW w:w="568" w:type="dxa"/>
            <w:tcBorders>
              <w:top w:val="nil"/>
              <w:left w:val="nil"/>
              <w:bottom w:val="single" w:sz="4" w:space="0" w:color="auto"/>
              <w:right w:val="single" w:sz="4" w:space="0" w:color="auto"/>
            </w:tcBorders>
            <w:shd w:val="clear" w:color="auto" w:fill="auto"/>
            <w:noWrap/>
            <w:vAlign w:val="center"/>
            <w:hideMark/>
          </w:tcPr>
          <w:p w14:paraId="611B4E46" w14:textId="54FD4DCA" w:rsidR="00D7005E" w:rsidRPr="00254B63" w:rsidRDefault="00D7005E" w:rsidP="00B71822">
            <w:pPr>
              <w:jc w:val="center"/>
              <w:rPr>
                <w:b/>
                <w:color w:val="000000"/>
                <w:sz w:val="18"/>
                <w:szCs w:val="18"/>
              </w:rPr>
            </w:pPr>
            <w:r w:rsidRPr="00254B63">
              <w:rPr>
                <w:b/>
                <w:color w:val="000000"/>
                <w:sz w:val="18"/>
                <w:szCs w:val="18"/>
              </w:rPr>
              <w:t>&lt;0.01</w:t>
            </w:r>
          </w:p>
        </w:tc>
      </w:tr>
      <w:tr w:rsidR="00D7005E" w:rsidRPr="00D7005E" w14:paraId="42450EE9" w14:textId="77777777" w:rsidTr="00B71822">
        <w:trPr>
          <w:trHeight w:val="255"/>
        </w:trPr>
        <w:tc>
          <w:tcPr>
            <w:tcW w:w="1123" w:type="dxa"/>
            <w:vMerge w:val="restart"/>
            <w:tcBorders>
              <w:top w:val="single" w:sz="4" w:space="0" w:color="auto"/>
              <w:left w:val="single" w:sz="4" w:space="0" w:color="auto"/>
              <w:right w:val="single" w:sz="4" w:space="0" w:color="auto"/>
            </w:tcBorders>
            <w:vAlign w:val="center"/>
          </w:tcPr>
          <w:p w14:paraId="544BE9E0" w14:textId="1EDEC2F7" w:rsidR="00D7005E" w:rsidRPr="008C5E2C" w:rsidRDefault="00D7005E" w:rsidP="00D7005E">
            <w:pPr>
              <w:rPr>
                <w:color w:val="000000"/>
                <w:sz w:val="18"/>
                <w:szCs w:val="18"/>
              </w:rPr>
            </w:pPr>
            <w:r w:rsidRPr="008C5E2C">
              <w:rPr>
                <w:color w:val="000000"/>
                <w:sz w:val="18"/>
                <w:szCs w:val="18"/>
              </w:rPr>
              <w:t>Kindergarten Classrooms</w:t>
            </w:r>
          </w:p>
        </w:tc>
        <w:tc>
          <w:tcPr>
            <w:tcW w:w="1845" w:type="dxa"/>
            <w:tcBorders>
              <w:top w:val="single" w:sz="4" w:space="0" w:color="auto"/>
              <w:left w:val="single" w:sz="4" w:space="0" w:color="auto"/>
              <w:bottom w:val="nil"/>
              <w:right w:val="single" w:sz="4" w:space="0" w:color="auto"/>
            </w:tcBorders>
            <w:shd w:val="clear" w:color="auto" w:fill="auto"/>
            <w:noWrap/>
            <w:vAlign w:val="bottom"/>
          </w:tcPr>
          <w:p w14:paraId="7F58293D" w14:textId="573086D7" w:rsidR="00D7005E" w:rsidRPr="008C5E2C" w:rsidRDefault="00D7005E" w:rsidP="00D7005E">
            <w:pPr>
              <w:rPr>
                <w:b/>
                <w:color w:val="000000"/>
                <w:sz w:val="18"/>
                <w:szCs w:val="18"/>
              </w:rPr>
            </w:pPr>
            <w:r w:rsidRPr="008C5E2C">
              <w:rPr>
                <w:color w:val="000000"/>
                <w:sz w:val="18"/>
                <w:szCs w:val="18"/>
              </w:rPr>
              <w:t>Acetaminophen</w:t>
            </w:r>
          </w:p>
        </w:tc>
        <w:tc>
          <w:tcPr>
            <w:tcW w:w="707" w:type="dxa"/>
            <w:tcBorders>
              <w:top w:val="single" w:sz="4" w:space="0" w:color="auto"/>
              <w:left w:val="single" w:sz="4" w:space="0" w:color="auto"/>
              <w:bottom w:val="nil"/>
            </w:tcBorders>
            <w:shd w:val="clear" w:color="auto" w:fill="auto"/>
            <w:noWrap/>
            <w:vAlign w:val="center"/>
          </w:tcPr>
          <w:p w14:paraId="7432F474" w14:textId="2257610F" w:rsidR="00D7005E" w:rsidRPr="008C5E2C" w:rsidRDefault="00D7005E" w:rsidP="00B71822">
            <w:pPr>
              <w:jc w:val="center"/>
              <w:rPr>
                <w:b/>
                <w:color w:val="000000"/>
                <w:sz w:val="18"/>
                <w:szCs w:val="18"/>
              </w:rPr>
            </w:pPr>
            <w:r w:rsidRPr="008C5E2C">
              <w:rPr>
                <w:color w:val="000000"/>
                <w:sz w:val="18"/>
                <w:szCs w:val="18"/>
              </w:rPr>
              <w:t>&lt;0.01</w:t>
            </w:r>
          </w:p>
        </w:tc>
        <w:tc>
          <w:tcPr>
            <w:tcW w:w="571" w:type="dxa"/>
            <w:tcBorders>
              <w:top w:val="single" w:sz="4" w:space="0" w:color="auto"/>
              <w:bottom w:val="nil"/>
            </w:tcBorders>
            <w:vAlign w:val="center"/>
          </w:tcPr>
          <w:p w14:paraId="0D1D4191" w14:textId="3D750B93" w:rsidR="00D7005E" w:rsidRPr="008C5E2C" w:rsidRDefault="00D7005E" w:rsidP="00B71822">
            <w:pPr>
              <w:jc w:val="center"/>
              <w:rPr>
                <w:color w:val="000000"/>
                <w:sz w:val="18"/>
                <w:szCs w:val="18"/>
              </w:rPr>
            </w:pPr>
            <w:r>
              <w:rPr>
                <w:color w:val="000000"/>
                <w:sz w:val="18"/>
                <w:szCs w:val="18"/>
              </w:rPr>
              <w:t>-</w:t>
            </w:r>
          </w:p>
        </w:tc>
        <w:tc>
          <w:tcPr>
            <w:tcW w:w="706" w:type="dxa"/>
            <w:tcBorders>
              <w:top w:val="single" w:sz="4" w:space="0" w:color="auto"/>
              <w:bottom w:val="nil"/>
            </w:tcBorders>
            <w:shd w:val="clear" w:color="auto" w:fill="auto"/>
            <w:noWrap/>
            <w:vAlign w:val="center"/>
          </w:tcPr>
          <w:p w14:paraId="61D90A8A" w14:textId="1DFCFA5B" w:rsidR="00D7005E" w:rsidRPr="008C5E2C" w:rsidRDefault="00D7005E" w:rsidP="00B71822">
            <w:pPr>
              <w:jc w:val="center"/>
              <w:rPr>
                <w:b/>
                <w:color w:val="000000"/>
                <w:sz w:val="18"/>
                <w:szCs w:val="18"/>
              </w:rPr>
            </w:pPr>
            <w:r w:rsidRPr="008C5E2C">
              <w:rPr>
                <w:color w:val="000000"/>
                <w:sz w:val="18"/>
                <w:szCs w:val="18"/>
              </w:rPr>
              <w:t>-</w:t>
            </w:r>
          </w:p>
        </w:tc>
        <w:tc>
          <w:tcPr>
            <w:tcW w:w="576" w:type="dxa"/>
            <w:gridSpan w:val="2"/>
            <w:tcBorders>
              <w:top w:val="single" w:sz="4" w:space="0" w:color="auto"/>
              <w:bottom w:val="nil"/>
            </w:tcBorders>
            <w:shd w:val="clear" w:color="auto" w:fill="auto"/>
            <w:noWrap/>
            <w:vAlign w:val="center"/>
          </w:tcPr>
          <w:p w14:paraId="5E762879" w14:textId="7F7A8C00" w:rsidR="00D7005E" w:rsidRPr="008C5E2C" w:rsidRDefault="00D7005E" w:rsidP="00B71822">
            <w:pPr>
              <w:jc w:val="center"/>
              <w:rPr>
                <w:b/>
                <w:color w:val="000000"/>
                <w:sz w:val="18"/>
                <w:szCs w:val="18"/>
              </w:rPr>
            </w:pPr>
            <w:r w:rsidRPr="008C5E2C">
              <w:rPr>
                <w:color w:val="000000"/>
                <w:sz w:val="18"/>
                <w:szCs w:val="18"/>
              </w:rPr>
              <w:t>0.01</w:t>
            </w:r>
          </w:p>
        </w:tc>
        <w:tc>
          <w:tcPr>
            <w:tcW w:w="567" w:type="dxa"/>
            <w:tcBorders>
              <w:top w:val="single" w:sz="4" w:space="0" w:color="auto"/>
              <w:bottom w:val="nil"/>
            </w:tcBorders>
            <w:vAlign w:val="center"/>
          </w:tcPr>
          <w:p w14:paraId="0A5D2DC5" w14:textId="0AE4AD28" w:rsidR="00D7005E" w:rsidRPr="008C5E2C" w:rsidRDefault="00D7005E" w:rsidP="00B71822">
            <w:pPr>
              <w:jc w:val="center"/>
              <w:rPr>
                <w:sz w:val="18"/>
                <w:szCs w:val="18"/>
              </w:rPr>
            </w:pPr>
            <w:r>
              <w:rPr>
                <w:sz w:val="18"/>
                <w:szCs w:val="18"/>
              </w:rPr>
              <w:t>-</w:t>
            </w:r>
          </w:p>
        </w:tc>
        <w:tc>
          <w:tcPr>
            <w:tcW w:w="567" w:type="dxa"/>
            <w:tcBorders>
              <w:top w:val="single" w:sz="4" w:space="0" w:color="auto"/>
              <w:bottom w:val="nil"/>
            </w:tcBorders>
            <w:shd w:val="clear" w:color="auto" w:fill="auto"/>
            <w:noWrap/>
            <w:vAlign w:val="center"/>
          </w:tcPr>
          <w:p w14:paraId="75FB89B6" w14:textId="670372EF" w:rsidR="00D7005E" w:rsidRPr="008C5E2C" w:rsidRDefault="00D7005E" w:rsidP="00B71822">
            <w:pPr>
              <w:jc w:val="center"/>
              <w:rPr>
                <w:b/>
                <w:color w:val="000000"/>
                <w:sz w:val="18"/>
                <w:szCs w:val="18"/>
              </w:rPr>
            </w:pPr>
            <w:r w:rsidRPr="008C5E2C">
              <w:rPr>
                <w:sz w:val="18"/>
                <w:szCs w:val="18"/>
              </w:rPr>
              <w:t>-</w:t>
            </w:r>
          </w:p>
        </w:tc>
        <w:tc>
          <w:tcPr>
            <w:tcW w:w="567" w:type="dxa"/>
            <w:tcBorders>
              <w:top w:val="single" w:sz="4" w:space="0" w:color="auto"/>
              <w:bottom w:val="nil"/>
            </w:tcBorders>
            <w:shd w:val="clear" w:color="auto" w:fill="auto"/>
            <w:noWrap/>
            <w:vAlign w:val="center"/>
          </w:tcPr>
          <w:p w14:paraId="4DDF1090" w14:textId="5F817E29" w:rsidR="00D7005E" w:rsidRPr="008C5E2C" w:rsidRDefault="00D7005E" w:rsidP="00B71822">
            <w:pPr>
              <w:jc w:val="center"/>
              <w:rPr>
                <w:b/>
                <w:color w:val="000000"/>
                <w:sz w:val="18"/>
                <w:szCs w:val="18"/>
              </w:rPr>
            </w:pPr>
            <w:r w:rsidRPr="008C5E2C">
              <w:rPr>
                <w:color w:val="000000"/>
                <w:sz w:val="18"/>
                <w:szCs w:val="18"/>
              </w:rPr>
              <w:t>&lt;0.01</w:t>
            </w:r>
          </w:p>
        </w:tc>
        <w:tc>
          <w:tcPr>
            <w:tcW w:w="595" w:type="dxa"/>
            <w:tcBorders>
              <w:top w:val="single" w:sz="4" w:space="0" w:color="auto"/>
              <w:bottom w:val="nil"/>
            </w:tcBorders>
            <w:vAlign w:val="center"/>
          </w:tcPr>
          <w:p w14:paraId="6655EBA2" w14:textId="584DED23" w:rsidR="00D7005E" w:rsidRPr="008C5E2C" w:rsidRDefault="00D7005E" w:rsidP="00B71822">
            <w:pPr>
              <w:jc w:val="center"/>
              <w:rPr>
                <w:sz w:val="18"/>
                <w:szCs w:val="18"/>
              </w:rPr>
            </w:pPr>
            <w:r>
              <w:rPr>
                <w:sz w:val="18"/>
                <w:szCs w:val="18"/>
              </w:rPr>
              <w:t>-</w:t>
            </w:r>
          </w:p>
        </w:tc>
        <w:tc>
          <w:tcPr>
            <w:tcW w:w="595" w:type="dxa"/>
            <w:tcBorders>
              <w:top w:val="single" w:sz="4" w:space="0" w:color="auto"/>
              <w:bottom w:val="nil"/>
              <w:right w:val="single" w:sz="4" w:space="0" w:color="auto"/>
            </w:tcBorders>
            <w:shd w:val="clear" w:color="auto" w:fill="auto"/>
            <w:noWrap/>
            <w:vAlign w:val="center"/>
          </w:tcPr>
          <w:p w14:paraId="018B517D" w14:textId="070F0595" w:rsidR="00D7005E" w:rsidRPr="008C5E2C" w:rsidRDefault="00D7005E" w:rsidP="00B71822">
            <w:pPr>
              <w:jc w:val="center"/>
              <w:rPr>
                <w:b/>
                <w:color w:val="000000"/>
                <w:sz w:val="18"/>
                <w:szCs w:val="18"/>
              </w:rPr>
            </w:pPr>
            <w:r w:rsidRPr="008C5E2C">
              <w:rPr>
                <w:sz w:val="18"/>
                <w:szCs w:val="18"/>
              </w:rPr>
              <w:t>-</w:t>
            </w:r>
          </w:p>
        </w:tc>
        <w:tc>
          <w:tcPr>
            <w:tcW w:w="652" w:type="dxa"/>
            <w:gridSpan w:val="2"/>
            <w:tcBorders>
              <w:top w:val="single" w:sz="4" w:space="0" w:color="auto"/>
              <w:left w:val="single" w:sz="4" w:space="0" w:color="auto"/>
              <w:bottom w:val="nil"/>
            </w:tcBorders>
            <w:shd w:val="clear" w:color="auto" w:fill="auto"/>
            <w:noWrap/>
            <w:vAlign w:val="center"/>
          </w:tcPr>
          <w:p w14:paraId="58C1CE79" w14:textId="5B0AD6C1" w:rsidR="00D7005E" w:rsidRPr="008C5E2C" w:rsidRDefault="00D7005E" w:rsidP="00B71822">
            <w:pPr>
              <w:jc w:val="center"/>
              <w:rPr>
                <w:b/>
                <w:color w:val="000000"/>
                <w:sz w:val="18"/>
                <w:szCs w:val="18"/>
              </w:rPr>
            </w:pPr>
            <w:r w:rsidRPr="008C5E2C">
              <w:rPr>
                <w:color w:val="000000"/>
                <w:sz w:val="18"/>
                <w:szCs w:val="18"/>
              </w:rPr>
              <w:t>&lt;0.01</w:t>
            </w:r>
          </w:p>
        </w:tc>
        <w:tc>
          <w:tcPr>
            <w:tcW w:w="567" w:type="dxa"/>
            <w:tcBorders>
              <w:top w:val="single" w:sz="4" w:space="0" w:color="auto"/>
              <w:bottom w:val="nil"/>
            </w:tcBorders>
            <w:vAlign w:val="center"/>
          </w:tcPr>
          <w:p w14:paraId="69EE63D6" w14:textId="25EA4A3E" w:rsidR="00D7005E" w:rsidRPr="008C5E2C" w:rsidRDefault="00D7005E" w:rsidP="00B71822">
            <w:pPr>
              <w:jc w:val="center"/>
              <w:rPr>
                <w:sz w:val="18"/>
                <w:szCs w:val="18"/>
              </w:rPr>
            </w:pPr>
            <w:r>
              <w:rPr>
                <w:sz w:val="18"/>
                <w:szCs w:val="18"/>
              </w:rPr>
              <w:t>-</w:t>
            </w:r>
          </w:p>
        </w:tc>
        <w:tc>
          <w:tcPr>
            <w:tcW w:w="567" w:type="dxa"/>
            <w:tcBorders>
              <w:top w:val="single" w:sz="4" w:space="0" w:color="auto"/>
              <w:bottom w:val="nil"/>
            </w:tcBorders>
            <w:shd w:val="clear" w:color="auto" w:fill="auto"/>
            <w:noWrap/>
            <w:vAlign w:val="center"/>
          </w:tcPr>
          <w:p w14:paraId="1E1ADC4A" w14:textId="644C9B4A" w:rsidR="00D7005E" w:rsidRPr="008C5E2C" w:rsidRDefault="00D7005E" w:rsidP="00B71822">
            <w:pPr>
              <w:jc w:val="center"/>
              <w:rPr>
                <w:b/>
                <w:color w:val="000000"/>
                <w:sz w:val="18"/>
                <w:szCs w:val="18"/>
              </w:rPr>
            </w:pPr>
            <w:r w:rsidRPr="008C5E2C">
              <w:rPr>
                <w:sz w:val="18"/>
                <w:szCs w:val="18"/>
              </w:rPr>
              <w:t>-</w:t>
            </w:r>
          </w:p>
        </w:tc>
        <w:tc>
          <w:tcPr>
            <w:tcW w:w="567" w:type="dxa"/>
            <w:tcBorders>
              <w:top w:val="single" w:sz="4" w:space="0" w:color="auto"/>
              <w:bottom w:val="nil"/>
            </w:tcBorders>
            <w:shd w:val="clear" w:color="auto" w:fill="auto"/>
            <w:noWrap/>
            <w:vAlign w:val="center"/>
          </w:tcPr>
          <w:p w14:paraId="0781CA25" w14:textId="51E55BC5" w:rsidR="00D7005E" w:rsidRPr="008C5E2C" w:rsidRDefault="00D7005E" w:rsidP="00B71822">
            <w:pPr>
              <w:jc w:val="center"/>
              <w:rPr>
                <w:b/>
                <w:color w:val="000000"/>
                <w:sz w:val="18"/>
                <w:szCs w:val="18"/>
              </w:rPr>
            </w:pPr>
            <w:r w:rsidRPr="008C5E2C">
              <w:rPr>
                <w:color w:val="000000"/>
                <w:sz w:val="18"/>
                <w:szCs w:val="18"/>
              </w:rPr>
              <w:t>0.06</w:t>
            </w:r>
          </w:p>
        </w:tc>
        <w:tc>
          <w:tcPr>
            <w:tcW w:w="505" w:type="dxa"/>
            <w:tcBorders>
              <w:top w:val="single" w:sz="4" w:space="0" w:color="auto"/>
              <w:bottom w:val="nil"/>
            </w:tcBorders>
            <w:vAlign w:val="center"/>
          </w:tcPr>
          <w:p w14:paraId="51D7CE78" w14:textId="343B9C74" w:rsidR="00D7005E" w:rsidRPr="008C5E2C" w:rsidRDefault="00D7005E" w:rsidP="00B71822">
            <w:pPr>
              <w:jc w:val="center"/>
              <w:rPr>
                <w:sz w:val="18"/>
                <w:szCs w:val="18"/>
              </w:rPr>
            </w:pPr>
            <w:r>
              <w:rPr>
                <w:sz w:val="18"/>
                <w:szCs w:val="18"/>
              </w:rPr>
              <w:t>-</w:t>
            </w:r>
          </w:p>
        </w:tc>
        <w:tc>
          <w:tcPr>
            <w:tcW w:w="629" w:type="dxa"/>
            <w:tcBorders>
              <w:top w:val="single" w:sz="4" w:space="0" w:color="auto"/>
              <w:bottom w:val="nil"/>
            </w:tcBorders>
            <w:shd w:val="clear" w:color="auto" w:fill="auto"/>
            <w:noWrap/>
            <w:vAlign w:val="center"/>
          </w:tcPr>
          <w:p w14:paraId="193496F4" w14:textId="4EB6B202" w:rsidR="00D7005E" w:rsidRPr="008C5E2C" w:rsidRDefault="00D7005E" w:rsidP="00B71822">
            <w:pPr>
              <w:jc w:val="center"/>
              <w:rPr>
                <w:b/>
                <w:color w:val="000000"/>
                <w:sz w:val="18"/>
                <w:szCs w:val="18"/>
              </w:rPr>
            </w:pPr>
            <w:r w:rsidRPr="008C5E2C">
              <w:rPr>
                <w:sz w:val="18"/>
                <w:szCs w:val="18"/>
              </w:rPr>
              <w:t>-</w:t>
            </w:r>
          </w:p>
        </w:tc>
        <w:tc>
          <w:tcPr>
            <w:tcW w:w="567" w:type="dxa"/>
            <w:tcBorders>
              <w:top w:val="single" w:sz="4" w:space="0" w:color="auto"/>
              <w:bottom w:val="nil"/>
            </w:tcBorders>
            <w:shd w:val="clear" w:color="auto" w:fill="auto"/>
            <w:noWrap/>
            <w:vAlign w:val="center"/>
          </w:tcPr>
          <w:p w14:paraId="118FDA3F" w14:textId="07C71EC6" w:rsidR="00D7005E" w:rsidRPr="008C5E2C" w:rsidRDefault="00D7005E" w:rsidP="00B71822">
            <w:pPr>
              <w:jc w:val="center"/>
              <w:rPr>
                <w:b/>
                <w:color w:val="000000"/>
                <w:sz w:val="18"/>
                <w:szCs w:val="18"/>
              </w:rPr>
            </w:pPr>
            <w:r>
              <w:rPr>
                <w:color w:val="000000"/>
                <w:sz w:val="18"/>
                <w:szCs w:val="18"/>
              </w:rPr>
              <w:t>&lt;</w:t>
            </w:r>
            <w:r w:rsidRPr="008C5E2C">
              <w:rPr>
                <w:color w:val="000000"/>
                <w:sz w:val="18"/>
                <w:szCs w:val="18"/>
              </w:rPr>
              <w:t>0.01</w:t>
            </w:r>
          </w:p>
        </w:tc>
        <w:tc>
          <w:tcPr>
            <w:tcW w:w="568" w:type="dxa"/>
            <w:tcBorders>
              <w:top w:val="single" w:sz="4" w:space="0" w:color="auto"/>
              <w:bottom w:val="nil"/>
            </w:tcBorders>
            <w:vAlign w:val="center"/>
          </w:tcPr>
          <w:p w14:paraId="18CABA6D" w14:textId="5802DE53" w:rsidR="00D7005E" w:rsidRPr="008C5E2C" w:rsidRDefault="00D7005E" w:rsidP="00B71822">
            <w:pPr>
              <w:jc w:val="center"/>
              <w:rPr>
                <w:sz w:val="18"/>
                <w:szCs w:val="18"/>
              </w:rPr>
            </w:pPr>
            <w:r>
              <w:rPr>
                <w:sz w:val="18"/>
                <w:szCs w:val="18"/>
              </w:rPr>
              <w:t>-</w:t>
            </w:r>
          </w:p>
        </w:tc>
        <w:tc>
          <w:tcPr>
            <w:tcW w:w="568" w:type="dxa"/>
            <w:tcBorders>
              <w:top w:val="single" w:sz="4" w:space="0" w:color="auto"/>
              <w:bottom w:val="nil"/>
              <w:right w:val="single" w:sz="4" w:space="0" w:color="auto"/>
            </w:tcBorders>
            <w:shd w:val="clear" w:color="auto" w:fill="auto"/>
            <w:noWrap/>
            <w:vAlign w:val="center"/>
          </w:tcPr>
          <w:p w14:paraId="56B460ED" w14:textId="0F7BBB3D" w:rsidR="00D7005E" w:rsidRPr="008C5E2C" w:rsidRDefault="00D7005E" w:rsidP="00B71822">
            <w:pPr>
              <w:jc w:val="center"/>
              <w:rPr>
                <w:b/>
                <w:color w:val="000000"/>
                <w:sz w:val="18"/>
                <w:szCs w:val="18"/>
              </w:rPr>
            </w:pPr>
            <w:r w:rsidRPr="008C5E2C">
              <w:rPr>
                <w:sz w:val="18"/>
                <w:szCs w:val="18"/>
              </w:rPr>
              <w:t>-</w:t>
            </w:r>
          </w:p>
        </w:tc>
      </w:tr>
      <w:tr w:rsidR="00D7005E" w:rsidRPr="00D7005E" w14:paraId="5A99E245" w14:textId="77777777" w:rsidTr="00B71822">
        <w:trPr>
          <w:trHeight w:val="255"/>
        </w:trPr>
        <w:tc>
          <w:tcPr>
            <w:tcW w:w="1123" w:type="dxa"/>
            <w:vMerge/>
            <w:tcBorders>
              <w:left w:val="single" w:sz="4" w:space="0" w:color="auto"/>
              <w:right w:val="single" w:sz="4" w:space="0" w:color="auto"/>
            </w:tcBorders>
            <w:vAlign w:val="center"/>
          </w:tcPr>
          <w:p w14:paraId="010DF7DC" w14:textId="77777777" w:rsidR="00D7005E" w:rsidRPr="00D7005E" w:rsidRDefault="00D7005E" w:rsidP="00D7005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0FEA56AA" w14:textId="7BB1D5AC" w:rsidR="00D7005E" w:rsidRPr="00D7005E" w:rsidRDefault="00D7005E" w:rsidP="00D7005E">
            <w:pPr>
              <w:rPr>
                <w:b/>
                <w:color w:val="000000"/>
                <w:sz w:val="18"/>
                <w:szCs w:val="18"/>
              </w:rPr>
            </w:pPr>
            <w:r w:rsidRPr="00D7005E">
              <w:rPr>
                <w:color w:val="000000"/>
                <w:sz w:val="18"/>
                <w:szCs w:val="18"/>
              </w:rPr>
              <w:t>Clotrimazole</w:t>
            </w:r>
          </w:p>
        </w:tc>
        <w:tc>
          <w:tcPr>
            <w:tcW w:w="707" w:type="dxa"/>
            <w:tcBorders>
              <w:top w:val="nil"/>
              <w:left w:val="single" w:sz="4" w:space="0" w:color="auto"/>
            </w:tcBorders>
            <w:shd w:val="clear" w:color="auto" w:fill="auto"/>
            <w:noWrap/>
            <w:vAlign w:val="center"/>
          </w:tcPr>
          <w:p w14:paraId="2C0B83E3" w14:textId="12CC75C9" w:rsidR="00D7005E" w:rsidRPr="00D7005E" w:rsidRDefault="00D7005E" w:rsidP="00B71822">
            <w:pPr>
              <w:jc w:val="center"/>
              <w:rPr>
                <w:b/>
                <w:color w:val="000000"/>
                <w:sz w:val="18"/>
                <w:szCs w:val="18"/>
              </w:rPr>
            </w:pPr>
            <w:r w:rsidRPr="00D7005E">
              <w:rPr>
                <w:color w:val="000000"/>
                <w:sz w:val="18"/>
                <w:szCs w:val="18"/>
              </w:rPr>
              <w:t>&lt;0.01</w:t>
            </w:r>
          </w:p>
        </w:tc>
        <w:tc>
          <w:tcPr>
            <w:tcW w:w="571" w:type="dxa"/>
            <w:tcBorders>
              <w:top w:val="nil"/>
            </w:tcBorders>
            <w:vAlign w:val="center"/>
          </w:tcPr>
          <w:p w14:paraId="7574E911" w14:textId="75D12112" w:rsidR="00D7005E" w:rsidRPr="00254B63" w:rsidRDefault="00D7005E" w:rsidP="00B71822">
            <w:pPr>
              <w:jc w:val="center"/>
              <w:rPr>
                <w:color w:val="000000"/>
                <w:sz w:val="18"/>
                <w:szCs w:val="18"/>
              </w:rPr>
            </w:pPr>
            <w:r>
              <w:rPr>
                <w:color w:val="000000"/>
                <w:sz w:val="18"/>
                <w:szCs w:val="18"/>
              </w:rPr>
              <w:t>-</w:t>
            </w:r>
          </w:p>
        </w:tc>
        <w:tc>
          <w:tcPr>
            <w:tcW w:w="706" w:type="dxa"/>
            <w:tcBorders>
              <w:top w:val="nil"/>
            </w:tcBorders>
            <w:shd w:val="clear" w:color="auto" w:fill="auto"/>
            <w:noWrap/>
            <w:vAlign w:val="center"/>
          </w:tcPr>
          <w:p w14:paraId="50CF6F6C" w14:textId="366901C0" w:rsidR="00D7005E" w:rsidRPr="00254B63" w:rsidRDefault="00D7005E" w:rsidP="00B71822">
            <w:pPr>
              <w:jc w:val="center"/>
              <w:rPr>
                <w:b/>
                <w:color w:val="000000"/>
                <w:sz w:val="18"/>
                <w:szCs w:val="18"/>
              </w:rPr>
            </w:pPr>
            <w:r w:rsidRPr="00254B63">
              <w:rPr>
                <w:color w:val="000000"/>
                <w:sz w:val="18"/>
                <w:szCs w:val="18"/>
              </w:rPr>
              <w:t>-</w:t>
            </w:r>
          </w:p>
        </w:tc>
        <w:tc>
          <w:tcPr>
            <w:tcW w:w="576" w:type="dxa"/>
            <w:gridSpan w:val="2"/>
            <w:tcBorders>
              <w:top w:val="nil"/>
            </w:tcBorders>
            <w:shd w:val="clear" w:color="auto" w:fill="auto"/>
            <w:noWrap/>
            <w:vAlign w:val="center"/>
          </w:tcPr>
          <w:p w14:paraId="40F25D29" w14:textId="5840F896" w:rsidR="00D7005E" w:rsidRPr="00254B63" w:rsidRDefault="00D7005E" w:rsidP="00B71822">
            <w:pPr>
              <w:jc w:val="center"/>
              <w:rPr>
                <w:b/>
                <w:color w:val="000000"/>
                <w:sz w:val="18"/>
                <w:szCs w:val="18"/>
              </w:rPr>
            </w:pPr>
            <w:r w:rsidRPr="00254B63">
              <w:rPr>
                <w:color w:val="000000"/>
                <w:sz w:val="18"/>
                <w:szCs w:val="18"/>
              </w:rPr>
              <w:t>0.02</w:t>
            </w:r>
          </w:p>
        </w:tc>
        <w:tc>
          <w:tcPr>
            <w:tcW w:w="567" w:type="dxa"/>
            <w:tcBorders>
              <w:top w:val="nil"/>
            </w:tcBorders>
            <w:vAlign w:val="center"/>
          </w:tcPr>
          <w:p w14:paraId="3C25D9B9" w14:textId="3E64C124" w:rsidR="00D7005E" w:rsidRPr="00254B63" w:rsidRDefault="00D7005E" w:rsidP="00B71822">
            <w:pPr>
              <w:jc w:val="center"/>
              <w:rPr>
                <w:sz w:val="18"/>
                <w:szCs w:val="18"/>
              </w:rPr>
            </w:pPr>
            <w:r>
              <w:rPr>
                <w:sz w:val="18"/>
                <w:szCs w:val="18"/>
              </w:rPr>
              <w:t>-</w:t>
            </w:r>
          </w:p>
        </w:tc>
        <w:tc>
          <w:tcPr>
            <w:tcW w:w="567" w:type="dxa"/>
            <w:tcBorders>
              <w:top w:val="nil"/>
            </w:tcBorders>
            <w:shd w:val="clear" w:color="auto" w:fill="auto"/>
            <w:noWrap/>
            <w:vAlign w:val="center"/>
          </w:tcPr>
          <w:p w14:paraId="2CECC4AA" w14:textId="33B1841B"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12416E46" w14:textId="02D78425" w:rsidR="00D7005E" w:rsidRPr="00254B63" w:rsidRDefault="00D7005E" w:rsidP="00B71822">
            <w:pPr>
              <w:jc w:val="center"/>
              <w:rPr>
                <w:b/>
                <w:color w:val="000000"/>
                <w:sz w:val="18"/>
                <w:szCs w:val="18"/>
              </w:rPr>
            </w:pPr>
            <w:r w:rsidRPr="00254B63">
              <w:rPr>
                <w:color w:val="000000"/>
                <w:sz w:val="18"/>
                <w:szCs w:val="18"/>
              </w:rPr>
              <w:t>&lt;0.01</w:t>
            </w:r>
          </w:p>
        </w:tc>
        <w:tc>
          <w:tcPr>
            <w:tcW w:w="595" w:type="dxa"/>
            <w:tcBorders>
              <w:top w:val="nil"/>
            </w:tcBorders>
            <w:vAlign w:val="center"/>
          </w:tcPr>
          <w:p w14:paraId="1CA81DCE" w14:textId="3C822320" w:rsidR="00D7005E" w:rsidRPr="00254B63" w:rsidRDefault="00D7005E" w:rsidP="00B71822">
            <w:pPr>
              <w:jc w:val="center"/>
              <w:rPr>
                <w:sz w:val="18"/>
                <w:szCs w:val="18"/>
              </w:rPr>
            </w:pPr>
            <w:r>
              <w:rPr>
                <w:sz w:val="18"/>
                <w:szCs w:val="18"/>
              </w:rPr>
              <w:t>-</w:t>
            </w:r>
          </w:p>
        </w:tc>
        <w:tc>
          <w:tcPr>
            <w:tcW w:w="595" w:type="dxa"/>
            <w:tcBorders>
              <w:top w:val="nil"/>
              <w:right w:val="single" w:sz="4" w:space="0" w:color="auto"/>
            </w:tcBorders>
            <w:shd w:val="clear" w:color="auto" w:fill="auto"/>
            <w:noWrap/>
            <w:vAlign w:val="center"/>
          </w:tcPr>
          <w:p w14:paraId="733035F7" w14:textId="093DA323" w:rsidR="00D7005E" w:rsidRPr="00254B63" w:rsidRDefault="00D7005E" w:rsidP="00B71822">
            <w:pPr>
              <w:jc w:val="center"/>
              <w:rPr>
                <w:b/>
                <w:color w:val="000000"/>
                <w:sz w:val="18"/>
                <w:szCs w:val="18"/>
              </w:rPr>
            </w:pPr>
            <w:r w:rsidRPr="00254B63">
              <w:rPr>
                <w:sz w:val="18"/>
                <w:szCs w:val="18"/>
              </w:rPr>
              <w:t>-</w:t>
            </w:r>
          </w:p>
        </w:tc>
        <w:tc>
          <w:tcPr>
            <w:tcW w:w="652" w:type="dxa"/>
            <w:gridSpan w:val="2"/>
            <w:tcBorders>
              <w:top w:val="nil"/>
              <w:left w:val="single" w:sz="4" w:space="0" w:color="auto"/>
            </w:tcBorders>
            <w:shd w:val="clear" w:color="auto" w:fill="auto"/>
            <w:noWrap/>
            <w:vAlign w:val="center"/>
          </w:tcPr>
          <w:p w14:paraId="1B9329F6" w14:textId="7A2ACD7B" w:rsidR="00D7005E" w:rsidRPr="00254B63" w:rsidRDefault="00D7005E" w:rsidP="00B71822">
            <w:pPr>
              <w:jc w:val="center"/>
              <w:rPr>
                <w:b/>
                <w:color w:val="000000"/>
                <w:sz w:val="18"/>
                <w:szCs w:val="18"/>
              </w:rPr>
            </w:pPr>
            <w:r w:rsidRPr="00254B63">
              <w:rPr>
                <w:color w:val="000000"/>
                <w:sz w:val="18"/>
                <w:szCs w:val="18"/>
              </w:rPr>
              <w:t>&lt;0.01</w:t>
            </w:r>
          </w:p>
        </w:tc>
        <w:tc>
          <w:tcPr>
            <w:tcW w:w="567" w:type="dxa"/>
            <w:tcBorders>
              <w:top w:val="nil"/>
            </w:tcBorders>
            <w:vAlign w:val="center"/>
          </w:tcPr>
          <w:p w14:paraId="2F8A896E" w14:textId="60A8BAE7" w:rsidR="00D7005E" w:rsidRPr="00254B63" w:rsidRDefault="00D7005E" w:rsidP="00B71822">
            <w:pPr>
              <w:jc w:val="center"/>
              <w:rPr>
                <w:sz w:val="18"/>
                <w:szCs w:val="18"/>
              </w:rPr>
            </w:pPr>
            <w:r>
              <w:rPr>
                <w:sz w:val="18"/>
                <w:szCs w:val="18"/>
              </w:rPr>
              <w:t>-</w:t>
            </w:r>
          </w:p>
        </w:tc>
        <w:tc>
          <w:tcPr>
            <w:tcW w:w="567" w:type="dxa"/>
            <w:tcBorders>
              <w:top w:val="nil"/>
            </w:tcBorders>
            <w:shd w:val="clear" w:color="auto" w:fill="auto"/>
            <w:noWrap/>
            <w:vAlign w:val="center"/>
          </w:tcPr>
          <w:p w14:paraId="77BD8520" w14:textId="7978EF8A" w:rsidR="00D7005E" w:rsidRPr="00D7005E" w:rsidRDefault="00D7005E" w:rsidP="00B71822">
            <w:pPr>
              <w:jc w:val="center"/>
              <w:rPr>
                <w:b/>
                <w:color w:val="000000"/>
                <w:sz w:val="18"/>
                <w:szCs w:val="18"/>
              </w:rPr>
            </w:pPr>
            <w:r w:rsidRPr="00D7005E">
              <w:rPr>
                <w:sz w:val="18"/>
                <w:szCs w:val="18"/>
              </w:rPr>
              <w:t>-</w:t>
            </w:r>
          </w:p>
        </w:tc>
        <w:tc>
          <w:tcPr>
            <w:tcW w:w="567" w:type="dxa"/>
            <w:tcBorders>
              <w:top w:val="nil"/>
            </w:tcBorders>
            <w:shd w:val="clear" w:color="auto" w:fill="auto"/>
            <w:noWrap/>
            <w:vAlign w:val="center"/>
          </w:tcPr>
          <w:p w14:paraId="3CA916C2" w14:textId="17B3C349" w:rsidR="00D7005E" w:rsidRPr="00D7005E" w:rsidRDefault="00D7005E" w:rsidP="00B71822">
            <w:pPr>
              <w:jc w:val="center"/>
              <w:rPr>
                <w:b/>
                <w:color w:val="000000"/>
                <w:sz w:val="18"/>
                <w:szCs w:val="18"/>
              </w:rPr>
            </w:pPr>
            <w:r w:rsidRPr="00D7005E">
              <w:rPr>
                <w:color w:val="000000"/>
                <w:sz w:val="18"/>
                <w:szCs w:val="18"/>
              </w:rPr>
              <w:t>0.13</w:t>
            </w:r>
          </w:p>
        </w:tc>
        <w:tc>
          <w:tcPr>
            <w:tcW w:w="505" w:type="dxa"/>
            <w:tcBorders>
              <w:top w:val="nil"/>
            </w:tcBorders>
            <w:vAlign w:val="center"/>
          </w:tcPr>
          <w:p w14:paraId="4EBDC6C8" w14:textId="394CEE0B" w:rsidR="00D7005E" w:rsidRPr="00D7005E" w:rsidRDefault="00D7005E" w:rsidP="00B71822">
            <w:pPr>
              <w:jc w:val="center"/>
              <w:rPr>
                <w:sz w:val="18"/>
                <w:szCs w:val="18"/>
              </w:rPr>
            </w:pPr>
            <w:r>
              <w:rPr>
                <w:sz w:val="18"/>
                <w:szCs w:val="18"/>
              </w:rPr>
              <w:t>-</w:t>
            </w:r>
          </w:p>
        </w:tc>
        <w:tc>
          <w:tcPr>
            <w:tcW w:w="629" w:type="dxa"/>
            <w:tcBorders>
              <w:top w:val="nil"/>
            </w:tcBorders>
            <w:shd w:val="clear" w:color="auto" w:fill="auto"/>
            <w:noWrap/>
            <w:vAlign w:val="center"/>
          </w:tcPr>
          <w:p w14:paraId="3DDAED50" w14:textId="5F189FF8" w:rsidR="00D7005E" w:rsidRPr="00D7005E" w:rsidRDefault="00D7005E" w:rsidP="00B71822">
            <w:pPr>
              <w:jc w:val="center"/>
              <w:rPr>
                <w:b/>
                <w:color w:val="000000"/>
                <w:sz w:val="18"/>
                <w:szCs w:val="18"/>
              </w:rPr>
            </w:pPr>
            <w:r w:rsidRPr="00D7005E">
              <w:rPr>
                <w:sz w:val="18"/>
                <w:szCs w:val="18"/>
              </w:rPr>
              <w:t>-</w:t>
            </w:r>
          </w:p>
        </w:tc>
        <w:tc>
          <w:tcPr>
            <w:tcW w:w="567" w:type="dxa"/>
            <w:tcBorders>
              <w:top w:val="nil"/>
            </w:tcBorders>
            <w:shd w:val="clear" w:color="auto" w:fill="auto"/>
            <w:noWrap/>
            <w:vAlign w:val="center"/>
          </w:tcPr>
          <w:p w14:paraId="12CEF1ED" w14:textId="504C79A5" w:rsidR="00D7005E" w:rsidRPr="00D7005E" w:rsidRDefault="00D7005E" w:rsidP="00B71822">
            <w:pPr>
              <w:jc w:val="center"/>
              <w:rPr>
                <w:b/>
                <w:color w:val="000000"/>
                <w:sz w:val="18"/>
                <w:szCs w:val="18"/>
              </w:rPr>
            </w:pPr>
            <w:r>
              <w:rPr>
                <w:color w:val="000000"/>
                <w:sz w:val="18"/>
                <w:szCs w:val="18"/>
              </w:rPr>
              <w:t>&lt;</w:t>
            </w:r>
            <w:r w:rsidRPr="00D7005E">
              <w:rPr>
                <w:color w:val="000000"/>
                <w:sz w:val="18"/>
                <w:szCs w:val="18"/>
              </w:rPr>
              <w:t>0.01</w:t>
            </w:r>
          </w:p>
        </w:tc>
        <w:tc>
          <w:tcPr>
            <w:tcW w:w="568" w:type="dxa"/>
            <w:tcBorders>
              <w:top w:val="nil"/>
            </w:tcBorders>
            <w:vAlign w:val="center"/>
          </w:tcPr>
          <w:p w14:paraId="2D786DAD" w14:textId="730B3154" w:rsidR="00D7005E" w:rsidRPr="00D7005E" w:rsidRDefault="00D7005E" w:rsidP="00B71822">
            <w:pPr>
              <w:jc w:val="center"/>
              <w:rPr>
                <w:sz w:val="18"/>
                <w:szCs w:val="18"/>
              </w:rPr>
            </w:pPr>
            <w:r>
              <w:rPr>
                <w:sz w:val="18"/>
                <w:szCs w:val="18"/>
              </w:rPr>
              <w:t>-</w:t>
            </w:r>
          </w:p>
        </w:tc>
        <w:tc>
          <w:tcPr>
            <w:tcW w:w="568" w:type="dxa"/>
            <w:tcBorders>
              <w:top w:val="nil"/>
              <w:right w:val="single" w:sz="4" w:space="0" w:color="auto"/>
            </w:tcBorders>
            <w:shd w:val="clear" w:color="auto" w:fill="auto"/>
            <w:noWrap/>
            <w:vAlign w:val="center"/>
          </w:tcPr>
          <w:p w14:paraId="2823DF1A" w14:textId="345EA1F8" w:rsidR="00D7005E" w:rsidRPr="00D7005E" w:rsidRDefault="00D7005E" w:rsidP="00B71822">
            <w:pPr>
              <w:jc w:val="center"/>
              <w:rPr>
                <w:b/>
                <w:color w:val="000000"/>
                <w:sz w:val="18"/>
                <w:szCs w:val="18"/>
              </w:rPr>
            </w:pPr>
            <w:r w:rsidRPr="00D7005E">
              <w:rPr>
                <w:sz w:val="18"/>
                <w:szCs w:val="18"/>
              </w:rPr>
              <w:t>-</w:t>
            </w:r>
          </w:p>
        </w:tc>
      </w:tr>
      <w:tr w:rsidR="00D7005E" w:rsidRPr="00D7005E" w14:paraId="58104840" w14:textId="77777777" w:rsidTr="00B71822">
        <w:trPr>
          <w:trHeight w:val="255"/>
        </w:trPr>
        <w:tc>
          <w:tcPr>
            <w:tcW w:w="1123" w:type="dxa"/>
            <w:vMerge/>
            <w:tcBorders>
              <w:left w:val="single" w:sz="4" w:space="0" w:color="auto"/>
              <w:right w:val="single" w:sz="4" w:space="0" w:color="auto"/>
            </w:tcBorders>
            <w:vAlign w:val="center"/>
          </w:tcPr>
          <w:p w14:paraId="210514CB" w14:textId="77777777" w:rsidR="00D7005E" w:rsidRPr="00D7005E" w:rsidRDefault="00D7005E" w:rsidP="00D7005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5AFB6F82" w14:textId="705F1314" w:rsidR="00D7005E" w:rsidRPr="00D7005E" w:rsidRDefault="00D7005E" w:rsidP="00D7005E">
            <w:pPr>
              <w:rPr>
                <w:b/>
                <w:color w:val="000000"/>
                <w:sz w:val="18"/>
                <w:szCs w:val="18"/>
              </w:rPr>
            </w:pPr>
            <w:r w:rsidRPr="00D7005E">
              <w:rPr>
                <w:color w:val="000000"/>
                <w:sz w:val="18"/>
                <w:szCs w:val="18"/>
              </w:rPr>
              <w:t>Sulfamethoxazole</w:t>
            </w:r>
          </w:p>
        </w:tc>
        <w:tc>
          <w:tcPr>
            <w:tcW w:w="707" w:type="dxa"/>
            <w:tcBorders>
              <w:top w:val="nil"/>
              <w:left w:val="single" w:sz="4" w:space="0" w:color="auto"/>
            </w:tcBorders>
            <w:shd w:val="clear" w:color="auto" w:fill="auto"/>
            <w:noWrap/>
            <w:vAlign w:val="center"/>
          </w:tcPr>
          <w:p w14:paraId="7AF1BE2B" w14:textId="6160C4E8" w:rsidR="00D7005E" w:rsidRPr="00D7005E" w:rsidRDefault="00D7005E" w:rsidP="00B71822">
            <w:pPr>
              <w:jc w:val="center"/>
              <w:rPr>
                <w:b/>
                <w:color w:val="000000"/>
                <w:sz w:val="18"/>
                <w:szCs w:val="18"/>
              </w:rPr>
            </w:pPr>
            <w:r w:rsidRPr="00D7005E">
              <w:rPr>
                <w:color w:val="000000"/>
                <w:sz w:val="18"/>
                <w:szCs w:val="18"/>
              </w:rPr>
              <w:t>&lt;0.01</w:t>
            </w:r>
          </w:p>
        </w:tc>
        <w:tc>
          <w:tcPr>
            <w:tcW w:w="571" w:type="dxa"/>
            <w:tcBorders>
              <w:top w:val="nil"/>
            </w:tcBorders>
            <w:vAlign w:val="center"/>
          </w:tcPr>
          <w:p w14:paraId="1E2E09DA" w14:textId="609680C6" w:rsidR="00D7005E" w:rsidRPr="00254B63" w:rsidRDefault="00D7005E" w:rsidP="00B71822">
            <w:pPr>
              <w:jc w:val="center"/>
              <w:rPr>
                <w:color w:val="000000"/>
                <w:sz w:val="18"/>
                <w:szCs w:val="18"/>
              </w:rPr>
            </w:pPr>
            <w:r>
              <w:rPr>
                <w:color w:val="000000"/>
                <w:sz w:val="18"/>
                <w:szCs w:val="18"/>
              </w:rPr>
              <w:t>-</w:t>
            </w:r>
          </w:p>
        </w:tc>
        <w:tc>
          <w:tcPr>
            <w:tcW w:w="706" w:type="dxa"/>
            <w:tcBorders>
              <w:top w:val="nil"/>
            </w:tcBorders>
            <w:shd w:val="clear" w:color="auto" w:fill="auto"/>
            <w:noWrap/>
            <w:vAlign w:val="center"/>
          </w:tcPr>
          <w:p w14:paraId="27195FB3" w14:textId="211E3042" w:rsidR="00D7005E" w:rsidRPr="00254B63" w:rsidRDefault="00D7005E" w:rsidP="00B71822">
            <w:pPr>
              <w:jc w:val="center"/>
              <w:rPr>
                <w:b/>
                <w:color w:val="000000"/>
                <w:sz w:val="18"/>
                <w:szCs w:val="18"/>
              </w:rPr>
            </w:pPr>
            <w:r w:rsidRPr="00254B63">
              <w:rPr>
                <w:color w:val="000000"/>
                <w:sz w:val="18"/>
                <w:szCs w:val="18"/>
              </w:rPr>
              <w:t>-</w:t>
            </w:r>
          </w:p>
        </w:tc>
        <w:tc>
          <w:tcPr>
            <w:tcW w:w="576" w:type="dxa"/>
            <w:gridSpan w:val="2"/>
            <w:tcBorders>
              <w:top w:val="nil"/>
            </w:tcBorders>
            <w:shd w:val="clear" w:color="auto" w:fill="auto"/>
            <w:noWrap/>
            <w:vAlign w:val="center"/>
          </w:tcPr>
          <w:p w14:paraId="1379150C" w14:textId="338786FF" w:rsidR="00D7005E" w:rsidRPr="00254B63" w:rsidRDefault="00D7005E" w:rsidP="00B71822">
            <w:pPr>
              <w:jc w:val="center"/>
              <w:rPr>
                <w:b/>
                <w:color w:val="000000"/>
                <w:sz w:val="18"/>
                <w:szCs w:val="18"/>
              </w:rPr>
            </w:pPr>
            <w:r w:rsidRPr="00254B63">
              <w:rPr>
                <w:color w:val="000000"/>
                <w:sz w:val="18"/>
                <w:szCs w:val="18"/>
              </w:rPr>
              <w:t>&lt;0.01</w:t>
            </w:r>
          </w:p>
        </w:tc>
        <w:tc>
          <w:tcPr>
            <w:tcW w:w="567" w:type="dxa"/>
            <w:tcBorders>
              <w:top w:val="nil"/>
            </w:tcBorders>
            <w:vAlign w:val="center"/>
          </w:tcPr>
          <w:p w14:paraId="105C681B" w14:textId="7D1BB220" w:rsidR="00D7005E" w:rsidRPr="00254B63" w:rsidRDefault="00D7005E" w:rsidP="00B71822">
            <w:pPr>
              <w:jc w:val="center"/>
              <w:rPr>
                <w:sz w:val="18"/>
                <w:szCs w:val="18"/>
              </w:rPr>
            </w:pPr>
            <w:r>
              <w:rPr>
                <w:sz w:val="18"/>
                <w:szCs w:val="18"/>
              </w:rPr>
              <w:t>-</w:t>
            </w:r>
          </w:p>
        </w:tc>
        <w:tc>
          <w:tcPr>
            <w:tcW w:w="567" w:type="dxa"/>
            <w:tcBorders>
              <w:top w:val="nil"/>
            </w:tcBorders>
            <w:shd w:val="clear" w:color="auto" w:fill="auto"/>
            <w:noWrap/>
            <w:vAlign w:val="center"/>
          </w:tcPr>
          <w:p w14:paraId="2729179F" w14:textId="131E66DA"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6E7BF352" w14:textId="0D98E90C" w:rsidR="00D7005E" w:rsidRPr="00254B63" w:rsidRDefault="00D7005E" w:rsidP="00B71822">
            <w:pPr>
              <w:jc w:val="center"/>
              <w:rPr>
                <w:b/>
                <w:color w:val="000000"/>
                <w:sz w:val="18"/>
                <w:szCs w:val="18"/>
              </w:rPr>
            </w:pPr>
            <w:r w:rsidRPr="00254B63">
              <w:rPr>
                <w:color w:val="000000"/>
                <w:sz w:val="18"/>
                <w:szCs w:val="18"/>
              </w:rPr>
              <w:t>&lt;0.01</w:t>
            </w:r>
          </w:p>
        </w:tc>
        <w:tc>
          <w:tcPr>
            <w:tcW w:w="595" w:type="dxa"/>
            <w:tcBorders>
              <w:top w:val="nil"/>
            </w:tcBorders>
            <w:vAlign w:val="center"/>
          </w:tcPr>
          <w:p w14:paraId="330631F8" w14:textId="785AFCBC" w:rsidR="00D7005E" w:rsidRPr="00254B63" w:rsidRDefault="00D7005E" w:rsidP="00B71822">
            <w:pPr>
              <w:jc w:val="center"/>
              <w:rPr>
                <w:sz w:val="18"/>
                <w:szCs w:val="18"/>
              </w:rPr>
            </w:pPr>
            <w:r>
              <w:rPr>
                <w:sz w:val="18"/>
                <w:szCs w:val="18"/>
              </w:rPr>
              <w:t>-</w:t>
            </w:r>
          </w:p>
        </w:tc>
        <w:tc>
          <w:tcPr>
            <w:tcW w:w="595" w:type="dxa"/>
            <w:tcBorders>
              <w:top w:val="nil"/>
              <w:right w:val="single" w:sz="4" w:space="0" w:color="auto"/>
            </w:tcBorders>
            <w:shd w:val="clear" w:color="auto" w:fill="auto"/>
            <w:noWrap/>
            <w:vAlign w:val="center"/>
          </w:tcPr>
          <w:p w14:paraId="24327259" w14:textId="788C2221" w:rsidR="00D7005E" w:rsidRPr="00254B63" w:rsidRDefault="00D7005E" w:rsidP="00B71822">
            <w:pPr>
              <w:jc w:val="center"/>
              <w:rPr>
                <w:b/>
                <w:color w:val="000000"/>
                <w:sz w:val="18"/>
                <w:szCs w:val="18"/>
              </w:rPr>
            </w:pPr>
            <w:r w:rsidRPr="00254B63">
              <w:rPr>
                <w:sz w:val="18"/>
                <w:szCs w:val="18"/>
              </w:rPr>
              <w:t>-</w:t>
            </w:r>
          </w:p>
        </w:tc>
        <w:tc>
          <w:tcPr>
            <w:tcW w:w="652" w:type="dxa"/>
            <w:gridSpan w:val="2"/>
            <w:tcBorders>
              <w:top w:val="nil"/>
              <w:left w:val="single" w:sz="4" w:space="0" w:color="auto"/>
            </w:tcBorders>
            <w:shd w:val="clear" w:color="auto" w:fill="auto"/>
            <w:noWrap/>
            <w:vAlign w:val="center"/>
          </w:tcPr>
          <w:p w14:paraId="3E5986FD" w14:textId="014A55CB" w:rsidR="00D7005E" w:rsidRPr="00254B63" w:rsidRDefault="00D7005E" w:rsidP="00B71822">
            <w:pPr>
              <w:jc w:val="center"/>
              <w:rPr>
                <w:b/>
                <w:color w:val="000000"/>
                <w:sz w:val="18"/>
                <w:szCs w:val="18"/>
              </w:rPr>
            </w:pPr>
            <w:r w:rsidRPr="00254B63">
              <w:rPr>
                <w:color w:val="000000"/>
                <w:sz w:val="18"/>
                <w:szCs w:val="18"/>
              </w:rPr>
              <w:t>&lt;0.01</w:t>
            </w:r>
          </w:p>
        </w:tc>
        <w:tc>
          <w:tcPr>
            <w:tcW w:w="567" w:type="dxa"/>
            <w:tcBorders>
              <w:top w:val="nil"/>
            </w:tcBorders>
            <w:vAlign w:val="center"/>
          </w:tcPr>
          <w:p w14:paraId="1DF22376" w14:textId="71C44D70" w:rsidR="00D7005E" w:rsidRPr="00254B63" w:rsidRDefault="00D7005E" w:rsidP="00B71822">
            <w:pPr>
              <w:jc w:val="center"/>
              <w:rPr>
                <w:sz w:val="18"/>
                <w:szCs w:val="18"/>
              </w:rPr>
            </w:pPr>
            <w:r>
              <w:rPr>
                <w:sz w:val="18"/>
                <w:szCs w:val="18"/>
              </w:rPr>
              <w:t>-</w:t>
            </w:r>
          </w:p>
        </w:tc>
        <w:tc>
          <w:tcPr>
            <w:tcW w:w="567" w:type="dxa"/>
            <w:tcBorders>
              <w:top w:val="nil"/>
            </w:tcBorders>
            <w:shd w:val="clear" w:color="auto" w:fill="auto"/>
            <w:noWrap/>
            <w:vAlign w:val="center"/>
          </w:tcPr>
          <w:p w14:paraId="0B9C7CC4" w14:textId="70C70405" w:rsidR="00D7005E" w:rsidRPr="00D7005E" w:rsidRDefault="00D7005E" w:rsidP="00B71822">
            <w:pPr>
              <w:jc w:val="center"/>
              <w:rPr>
                <w:b/>
                <w:color w:val="000000"/>
                <w:sz w:val="18"/>
                <w:szCs w:val="18"/>
              </w:rPr>
            </w:pPr>
            <w:r w:rsidRPr="00D7005E">
              <w:rPr>
                <w:sz w:val="18"/>
                <w:szCs w:val="18"/>
              </w:rPr>
              <w:t>-</w:t>
            </w:r>
          </w:p>
        </w:tc>
        <w:tc>
          <w:tcPr>
            <w:tcW w:w="567" w:type="dxa"/>
            <w:tcBorders>
              <w:top w:val="nil"/>
            </w:tcBorders>
            <w:shd w:val="clear" w:color="auto" w:fill="auto"/>
            <w:noWrap/>
            <w:vAlign w:val="center"/>
          </w:tcPr>
          <w:p w14:paraId="0D6B316A" w14:textId="2FCD9880" w:rsidR="00D7005E" w:rsidRPr="00D7005E" w:rsidRDefault="00D7005E" w:rsidP="00B71822">
            <w:pPr>
              <w:jc w:val="center"/>
              <w:rPr>
                <w:b/>
                <w:color w:val="000000"/>
                <w:sz w:val="18"/>
                <w:szCs w:val="18"/>
              </w:rPr>
            </w:pPr>
            <w:r w:rsidRPr="00D7005E">
              <w:rPr>
                <w:color w:val="000000"/>
                <w:sz w:val="18"/>
                <w:szCs w:val="18"/>
              </w:rPr>
              <w:t>0.01</w:t>
            </w:r>
          </w:p>
        </w:tc>
        <w:tc>
          <w:tcPr>
            <w:tcW w:w="505" w:type="dxa"/>
            <w:tcBorders>
              <w:top w:val="nil"/>
            </w:tcBorders>
            <w:vAlign w:val="center"/>
          </w:tcPr>
          <w:p w14:paraId="7F785DBE" w14:textId="48D51A08" w:rsidR="00D7005E" w:rsidRPr="00D7005E" w:rsidRDefault="00D7005E" w:rsidP="00B71822">
            <w:pPr>
              <w:jc w:val="center"/>
              <w:rPr>
                <w:sz w:val="18"/>
                <w:szCs w:val="18"/>
              </w:rPr>
            </w:pPr>
            <w:r>
              <w:rPr>
                <w:sz w:val="18"/>
                <w:szCs w:val="18"/>
              </w:rPr>
              <w:t>-</w:t>
            </w:r>
          </w:p>
        </w:tc>
        <w:tc>
          <w:tcPr>
            <w:tcW w:w="629" w:type="dxa"/>
            <w:tcBorders>
              <w:top w:val="nil"/>
            </w:tcBorders>
            <w:shd w:val="clear" w:color="auto" w:fill="auto"/>
            <w:noWrap/>
            <w:vAlign w:val="center"/>
          </w:tcPr>
          <w:p w14:paraId="64536A8D" w14:textId="617FD0C1" w:rsidR="00D7005E" w:rsidRPr="00D7005E" w:rsidRDefault="00D7005E" w:rsidP="00B71822">
            <w:pPr>
              <w:jc w:val="center"/>
              <w:rPr>
                <w:b/>
                <w:color w:val="000000"/>
                <w:sz w:val="18"/>
                <w:szCs w:val="18"/>
              </w:rPr>
            </w:pPr>
            <w:r w:rsidRPr="00D7005E">
              <w:rPr>
                <w:sz w:val="18"/>
                <w:szCs w:val="18"/>
              </w:rPr>
              <w:t>-</w:t>
            </w:r>
          </w:p>
        </w:tc>
        <w:tc>
          <w:tcPr>
            <w:tcW w:w="567" w:type="dxa"/>
            <w:tcBorders>
              <w:top w:val="nil"/>
            </w:tcBorders>
            <w:shd w:val="clear" w:color="auto" w:fill="auto"/>
            <w:noWrap/>
            <w:vAlign w:val="center"/>
          </w:tcPr>
          <w:p w14:paraId="6F2B8227" w14:textId="70F166F1" w:rsidR="00D7005E" w:rsidRPr="00D7005E" w:rsidRDefault="00D7005E" w:rsidP="00B71822">
            <w:pPr>
              <w:jc w:val="center"/>
              <w:rPr>
                <w:b/>
                <w:color w:val="000000"/>
                <w:sz w:val="18"/>
                <w:szCs w:val="18"/>
              </w:rPr>
            </w:pPr>
            <w:r w:rsidRPr="00D7005E">
              <w:rPr>
                <w:color w:val="000000"/>
                <w:sz w:val="18"/>
                <w:szCs w:val="18"/>
              </w:rPr>
              <w:t>&lt;0.01</w:t>
            </w:r>
          </w:p>
        </w:tc>
        <w:tc>
          <w:tcPr>
            <w:tcW w:w="568" w:type="dxa"/>
            <w:tcBorders>
              <w:top w:val="nil"/>
            </w:tcBorders>
            <w:vAlign w:val="center"/>
          </w:tcPr>
          <w:p w14:paraId="2942EDA1" w14:textId="2702787A" w:rsidR="00D7005E" w:rsidRPr="00D7005E" w:rsidRDefault="00D7005E" w:rsidP="00B71822">
            <w:pPr>
              <w:jc w:val="center"/>
              <w:rPr>
                <w:sz w:val="18"/>
                <w:szCs w:val="18"/>
              </w:rPr>
            </w:pPr>
            <w:r>
              <w:rPr>
                <w:sz w:val="18"/>
                <w:szCs w:val="18"/>
              </w:rPr>
              <w:t>-</w:t>
            </w:r>
          </w:p>
        </w:tc>
        <w:tc>
          <w:tcPr>
            <w:tcW w:w="568" w:type="dxa"/>
            <w:tcBorders>
              <w:top w:val="nil"/>
              <w:right w:val="single" w:sz="4" w:space="0" w:color="auto"/>
            </w:tcBorders>
            <w:shd w:val="clear" w:color="auto" w:fill="auto"/>
            <w:noWrap/>
            <w:vAlign w:val="center"/>
          </w:tcPr>
          <w:p w14:paraId="732D17B0" w14:textId="001463BD" w:rsidR="00D7005E" w:rsidRPr="00D7005E" w:rsidRDefault="00D7005E" w:rsidP="00B71822">
            <w:pPr>
              <w:jc w:val="center"/>
              <w:rPr>
                <w:b/>
                <w:color w:val="000000"/>
                <w:sz w:val="18"/>
                <w:szCs w:val="18"/>
              </w:rPr>
            </w:pPr>
            <w:r w:rsidRPr="00D7005E">
              <w:rPr>
                <w:sz w:val="18"/>
                <w:szCs w:val="18"/>
              </w:rPr>
              <w:t>-</w:t>
            </w:r>
          </w:p>
        </w:tc>
      </w:tr>
      <w:tr w:rsidR="00D7005E" w:rsidRPr="00D7005E" w14:paraId="2306F9FA" w14:textId="77777777" w:rsidTr="00B71822">
        <w:trPr>
          <w:trHeight w:val="255"/>
        </w:trPr>
        <w:tc>
          <w:tcPr>
            <w:tcW w:w="1123" w:type="dxa"/>
            <w:vMerge/>
            <w:tcBorders>
              <w:left w:val="single" w:sz="4" w:space="0" w:color="auto"/>
              <w:right w:val="single" w:sz="4" w:space="0" w:color="auto"/>
            </w:tcBorders>
            <w:vAlign w:val="center"/>
          </w:tcPr>
          <w:p w14:paraId="5B0D0DCE" w14:textId="77777777" w:rsidR="00D7005E" w:rsidRPr="00D7005E" w:rsidRDefault="00D7005E" w:rsidP="00D7005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1ED784C9" w14:textId="0A6BE02D" w:rsidR="00D7005E" w:rsidRPr="00D7005E" w:rsidRDefault="00D7005E" w:rsidP="00D7005E">
            <w:pPr>
              <w:rPr>
                <w:b/>
                <w:color w:val="000000"/>
                <w:sz w:val="18"/>
                <w:szCs w:val="18"/>
              </w:rPr>
            </w:pPr>
            <w:r w:rsidRPr="00D7005E">
              <w:rPr>
                <w:color w:val="000000"/>
                <w:sz w:val="18"/>
                <w:szCs w:val="18"/>
              </w:rPr>
              <w:t>Thiabendazole</w:t>
            </w:r>
          </w:p>
        </w:tc>
        <w:tc>
          <w:tcPr>
            <w:tcW w:w="707" w:type="dxa"/>
            <w:tcBorders>
              <w:top w:val="nil"/>
              <w:left w:val="single" w:sz="4" w:space="0" w:color="auto"/>
            </w:tcBorders>
            <w:shd w:val="clear" w:color="auto" w:fill="auto"/>
            <w:noWrap/>
            <w:vAlign w:val="center"/>
          </w:tcPr>
          <w:p w14:paraId="4D0DCA8A" w14:textId="31DDB77E" w:rsidR="00D7005E" w:rsidRPr="00D7005E" w:rsidRDefault="00D7005E" w:rsidP="00B71822">
            <w:pPr>
              <w:jc w:val="center"/>
              <w:rPr>
                <w:b/>
                <w:color w:val="000000"/>
                <w:sz w:val="18"/>
                <w:szCs w:val="18"/>
              </w:rPr>
            </w:pPr>
            <w:r w:rsidRPr="00D7005E">
              <w:rPr>
                <w:color w:val="000000"/>
                <w:sz w:val="18"/>
                <w:szCs w:val="18"/>
              </w:rPr>
              <w:t>&lt;0.01</w:t>
            </w:r>
          </w:p>
        </w:tc>
        <w:tc>
          <w:tcPr>
            <w:tcW w:w="571" w:type="dxa"/>
            <w:tcBorders>
              <w:top w:val="nil"/>
            </w:tcBorders>
            <w:vAlign w:val="center"/>
          </w:tcPr>
          <w:p w14:paraId="1FD24775" w14:textId="5F421672" w:rsidR="00D7005E" w:rsidRPr="00254B63" w:rsidRDefault="00D7005E" w:rsidP="00B71822">
            <w:pPr>
              <w:jc w:val="center"/>
              <w:rPr>
                <w:color w:val="000000"/>
                <w:sz w:val="18"/>
                <w:szCs w:val="18"/>
              </w:rPr>
            </w:pPr>
            <w:r>
              <w:rPr>
                <w:color w:val="000000"/>
                <w:sz w:val="18"/>
                <w:szCs w:val="18"/>
              </w:rPr>
              <w:t>-</w:t>
            </w:r>
          </w:p>
        </w:tc>
        <w:tc>
          <w:tcPr>
            <w:tcW w:w="706" w:type="dxa"/>
            <w:tcBorders>
              <w:top w:val="nil"/>
            </w:tcBorders>
            <w:shd w:val="clear" w:color="auto" w:fill="auto"/>
            <w:noWrap/>
            <w:vAlign w:val="center"/>
          </w:tcPr>
          <w:p w14:paraId="252000D4" w14:textId="673CBAAC" w:rsidR="00D7005E" w:rsidRPr="00254B63" w:rsidRDefault="00D7005E" w:rsidP="00B71822">
            <w:pPr>
              <w:jc w:val="center"/>
              <w:rPr>
                <w:b/>
                <w:color w:val="000000"/>
                <w:sz w:val="18"/>
                <w:szCs w:val="18"/>
              </w:rPr>
            </w:pPr>
            <w:r w:rsidRPr="00254B63">
              <w:rPr>
                <w:color w:val="000000"/>
                <w:sz w:val="18"/>
                <w:szCs w:val="18"/>
              </w:rPr>
              <w:t>-</w:t>
            </w:r>
          </w:p>
        </w:tc>
        <w:tc>
          <w:tcPr>
            <w:tcW w:w="576" w:type="dxa"/>
            <w:gridSpan w:val="2"/>
            <w:tcBorders>
              <w:top w:val="nil"/>
            </w:tcBorders>
            <w:shd w:val="clear" w:color="auto" w:fill="auto"/>
            <w:noWrap/>
            <w:vAlign w:val="center"/>
          </w:tcPr>
          <w:p w14:paraId="57CC7FAF" w14:textId="0A94829C" w:rsidR="00D7005E" w:rsidRPr="00254B63" w:rsidRDefault="00D7005E" w:rsidP="00B71822">
            <w:pPr>
              <w:jc w:val="center"/>
              <w:rPr>
                <w:b/>
                <w:color w:val="000000"/>
                <w:sz w:val="18"/>
                <w:szCs w:val="18"/>
              </w:rPr>
            </w:pPr>
            <w:r w:rsidRPr="00254B63">
              <w:rPr>
                <w:color w:val="000000"/>
                <w:sz w:val="18"/>
                <w:szCs w:val="18"/>
              </w:rPr>
              <w:t>&lt;0.01</w:t>
            </w:r>
          </w:p>
        </w:tc>
        <w:tc>
          <w:tcPr>
            <w:tcW w:w="567" w:type="dxa"/>
            <w:tcBorders>
              <w:top w:val="nil"/>
            </w:tcBorders>
            <w:vAlign w:val="center"/>
          </w:tcPr>
          <w:p w14:paraId="142DA098" w14:textId="4ABF6F3D" w:rsidR="00D7005E" w:rsidRPr="00254B63" w:rsidRDefault="00D7005E" w:rsidP="00B71822">
            <w:pPr>
              <w:jc w:val="center"/>
              <w:rPr>
                <w:sz w:val="18"/>
                <w:szCs w:val="18"/>
              </w:rPr>
            </w:pPr>
            <w:r>
              <w:rPr>
                <w:sz w:val="18"/>
                <w:szCs w:val="18"/>
              </w:rPr>
              <w:t>-</w:t>
            </w:r>
          </w:p>
        </w:tc>
        <w:tc>
          <w:tcPr>
            <w:tcW w:w="567" w:type="dxa"/>
            <w:tcBorders>
              <w:top w:val="nil"/>
            </w:tcBorders>
            <w:shd w:val="clear" w:color="auto" w:fill="auto"/>
            <w:noWrap/>
            <w:vAlign w:val="center"/>
          </w:tcPr>
          <w:p w14:paraId="5B4B3F07" w14:textId="44127C0C"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70BDE34E" w14:textId="41FC2203" w:rsidR="00D7005E" w:rsidRPr="00254B63" w:rsidRDefault="00D7005E" w:rsidP="00B71822">
            <w:pPr>
              <w:jc w:val="center"/>
              <w:rPr>
                <w:b/>
                <w:color w:val="000000"/>
                <w:sz w:val="18"/>
                <w:szCs w:val="18"/>
              </w:rPr>
            </w:pPr>
            <w:r w:rsidRPr="00254B63">
              <w:rPr>
                <w:color w:val="000000"/>
                <w:sz w:val="18"/>
                <w:szCs w:val="18"/>
              </w:rPr>
              <w:t>&lt;0.01</w:t>
            </w:r>
          </w:p>
        </w:tc>
        <w:tc>
          <w:tcPr>
            <w:tcW w:w="595" w:type="dxa"/>
            <w:tcBorders>
              <w:top w:val="nil"/>
            </w:tcBorders>
            <w:vAlign w:val="center"/>
          </w:tcPr>
          <w:p w14:paraId="1553A67D" w14:textId="101C7F43" w:rsidR="00D7005E" w:rsidRPr="00254B63" w:rsidRDefault="00D7005E" w:rsidP="00B71822">
            <w:pPr>
              <w:jc w:val="center"/>
              <w:rPr>
                <w:sz w:val="18"/>
                <w:szCs w:val="18"/>
              </w:rPr>
            </w:pPr>
            <w:r>
              <w:rPr>
                <w:sz w:val="18"/>
                <w:szCs w:val="18"/>
              </w:rPr>
              <w:t>-</w:t>
            </w:r>
          </w:p>
        </w:tc>
        <w:tc>
          <w:tcPr>
            <w:tcW w:w="595" w:type="dxa"/>
            <w:tcBorders>
              <w:top w:val="nil"/>
              <w:right w:val="single" w:sz="4" w:space="0" w:color="auto"/>
            </w:tcBorders>
            <w:shd w:val="clear" w:color="auto" w:fill="auto"/>
            <w:noWrap/>
            <w:vAlign w:val="center"/>
          </w:tcPr>
          <w:p w14:paraId="3FC61987" w14:textId="0FB7B2D1" w:rsidR="00D7005E" w:rsidRPr="00254B63" w:rsidRDefault="00D7005E" w:rsidP="00B71822">
            <w:pPr>
              <w:jc w:val="center"/>
              <w:rPr>
                <w:b/>
                <w:color w:val="000000"/>
                <w:sz w:val="18"/>
                <w:szCs w:val="18"/>
              </w:rPr>
            </w:pPr>
            <w:r w:rsidRPr="00254B63">
              <w:rPr>
                <w:sz w:val="18"/>
                <w:szCs w:val="18"/>
              </w:rPr>
              <w:t>-</w:t>
            </w:r>
          </w:p>
        </w:tc>
        <w:tc>
          <w:tcPr>
            <w:tcW w:w="652" w:type="dxa"/>
            <w:gridSpan w:val="2"/>
            <w:tcBorders>
              <w:top w:val="nil"/>
              <w:left w:val="single" w:sz="4" w:space="0" w:color="auto"/>
            </w:tcBorders>
            <w:shd w:val="clear" w:color="auto" w:fill="auto"/>
            <w:noWrap/>
            <w:vAlign w:val="center"/>
          </w:tcPr>
          <w:p w14:paraId="2DCE22FD" w14:textId="3AD0C4F6" w:rsidR="00D7005E" w:rsidRPr="00254B63" w:rsidRDefault="00D7005E" w:rsidP="00B71822">
            <w:pPr>
              <w:jc w:val="center"/>
              <w:rPr>
                <w:b/>
                <w:color w:val="000000"/>
                <w:sz w:val="18"/>
                <w:szCs w:val="18"/>
              </w:rPr>
            </w:pPr>
            <w:r w:rsidRPr="00254B63">
              <w:rPr>
                <w:color w:val="000000"/>
                <w:sz w:val="18"/>
                <w:szCs w:val="18"/>
              </w:rPr>
              <w:t>&lt;0.01</w:t>
            </w:r>
          </w:p>
        </w:tc>
        <w:tc>
          <w:tcPr>
            <w:tcW w:w="567" w:type="dxa"/>
            <w:tcBorders>
              <w:top w:val="nil"/>
            </w:tcBorders>
            <w:vAlign w:val="center"/>
          </w:tcPr>
          <w:p w14:paraId="5F5E6BB4" w14:textId="4414F393" w:rsidR="00D7005E" w:rsidRPr="00254B63" w:rsidRDefault="00D7005E" w:rsidP="00B71822">
            <w:pPr>
              <w:jc w:val="center"/>
              <w:rPr>
                <w:sz w:val="18"/>
                <w:szCs w:val="18"/>
              </w:rPr>
            </w:pPr>
            <w:r>
              <w:rPr>
                <w:sz w:val="18"/>
                <w:szCs w:val="18"/>
              </w:rPr>
              <w:t>-</w:t>
            </w:r>
          </w:p>
        </w:tc>
        <w:tc>
          <w:tcPr>
            <w:tcW w:w="567" w:type="dxa"/>
            <w:tcBorders>
              <w:top w:val="nil"/>
            </w:tcBorders>
            <w:shd w:val="clear" w:color="auto" w:fill="auto"/>
            <w:noWrap/>
            <w:vAlign w:val="center"/>
          </w:tcPr>
          <w:p w14:paraId="582120AC" w14:textId="6D473237" w:rsidR="00D7005E" w:rsidRPr="00D7005E" w:rsidRDefault="00D7005E" w:rsidP="00B71822">
            <w:pPr>
              <w:jc w:val="center"/>
              <w:rPr>
                <w:b/>
                <w:color w:val="000000"/>
                <w:sz w:val="18"/>
                <w:szCs w:val="18"/>
              </w:rPr>
            </w:pPr>
            <w:r w:rsidRPr="00D7005E">
              <w:rPr>
                <w:sz w:val="18"/>
                <w:szCs w:val="18"/>
              </w:rPr>
              <w:t>-</w:t>
            </w:r>
          </w:p>
        </w:tc>
        <w:tc>
          <w:tcPr>
            <w:tcW w:w="567" w:type="dxa"/>
            <w:tcBorders>
              <w:top w:val="nil"/>
            </w:tcBorders>
            <w:shd w:val="clear" w:color="auto" w:fill="auto"/>
            <w:noWrap/>
            <w:vAlign w:val="center"/>
          </w:tcPr>
          <w:p w14:paraId="09EF3B62" w14:textId="662601D2" w:rsidR="00D7005E" w:rsidRPr="00D7005E" w:rsidRDefault="00D7005E" w:rsidP="00B71822">
            <w:pPr>
              <w:jc w:val="center"/>
              <w:rPr>
                <w:b/>
                <w:color w:val="000000"/>
                <w:sz w:val="18"/>
                <w:szCs w:val="18"/>
              </w:rPr>
            </w:pPr>
            <w:r w:rsidRPr="00D7005E">
              <w:rPr>
                <w:color w:val="000000"/>
                <w:sz w:val="18"/>
                <w:szCs w:val="18"/>
              </w:rPr>
              <w:t>0.01</w:t>
            </w:r>
          </w:p>
        </w:tc>
        <w:tc>
          <w:tcPr>
            <w:tcW w:w="505" w:type="dxa"/>
            <w:tcBorders>
              <w:top w:val="nil"/>
            </w:tcBorders>
            <w:vAlign w:val="center"/>
          </w:tcPr>
          <w:p w14:paraId="746C323A" w14:textId="2F6B0F47" w:rsidR="00D7005E" w:rsidRPr="00D7005E" w:rsidRDefault="00D7005E" w:rsidP="00B71822">
            <w:pPr>
              <w:jc w:val="center"/>
              <w:rPr>
                <w:sz w:val="18"/>
                <w:szCs w:val="18"/>
              </w:rPr>
            </w:pPr>
            <w:r>
              <w:rPr>
                <w:sz w:val="18"/>
                <w:szCs w:val="18"/>
              </w:rPr>
              <w:t>-</w:t>
            </w:r>
          </w:p>
        </w:tc>
        <w:tc>
          <w:tcPr>
            <w:tcW w:w="629" w:type="dxa"/>
            <w:tcBorders>
              <w:top w:val="nil"/>
            </w:tcBorders>
            <w:shd w:val="clear" w:color="auto" w:fill="auto"/>
            <w:noWrap/>
            <w:vAlign w:val="center"/>
          </w:tcPr>
          <w:p w14:paraId="39C5CA5C" w14:textId="47B135DD" w:rsidR="00D7005E" w:rsidRPr="00D7005E" w:rsidRDefault="00D7005E" w:rsidP="00B71822">
            <w:pPr>
              <w:jc w:val="center"/>
              <w:rPr>
                <w:b/>
                <w:color w:val="000000"/>
                <w:sz w:val="18"/>
                <w:szCs w:val="18"/>
              </w:rPr>
            </w:pPr>
            <w:r w:rsidRPr="00D7005E">
              <w:rPr>
                <w:sz w:val="18"/>
                <w:szCs w:val="18"/>
              </w:rPr>
              <w:t>-</w:t>
            </w:r>
          </w:p>
        </w:tc>
        <w:tc>
          <w:tcPr>
            <w:tcW w:w="567" w:type="dxa"/>
            <w:tcBorders>
              <w:top w:val="nil"/>
            </w:tcBorders>
            <w:shd w:val="clear" w:color="auto" w:fill="auto"/>
            <w:noWrap/>
            <w:vAlign w:val="center"/>
          </w:tcPr>
          <w:p w14:paraId="73F10841" w14:textId="1440E4BE" w:rsidR="00D7005E" w:rsidRPr="00D7005E" w:rsidRDefault="00D7005E" w:rsidP="00B71822">
            <w:pPr>
              <w:jc w:val="center"/>
              <w:rPr>
                <w:b/>
                <w:color w:val="000000"/>
                <w:sz w:val="18"/>
                <w:szCs w:val="18"/>
              </w:rPr>
            </w:pPr>
            <w:r w:rsidRPr="00D7005E">
              <w:rPr>
                <w:color w:val="000000"/>
                <w:sz w:val="18"/>
                <w:szCs w:val="18"/>
              </w:rPr>
              <w:t>&lt;0.01</w:t>
            </w:r>
          </w:p>
        </w:tc>
        <w:tc>
          <w:tcPr>
            <w:tcW w:w="568" w:type="dxa"/>
            <w:tcBorders>
              <w:top w:val="nil"/>
            </w:tcBorders>
            <w:vAlign w:val="center"/>
          </w:tcPr>
          <w:p w14:paraId="117D92A1" w14:textId="5C7FD188" w:rsidR="00D7005E" w:rsidRPr="00D7005E" w:rsidRDefault="00D7005E" w:rsidP="00B71822">
            <w:pPr>
              <w:jc w:val="center"/>
              <w:rPr>
                <w:sz w:val="18"/>
                <w:szCs w:val="18"/>
              </w:rPr>
            </w:pPr>
            <w:r>
              <w:rPr>
                <w:sz w:val="18"/>
                <w:szCs w:val="18"/>
              </w:rPr>
              <w:t>-</w:t>
            </w:r>
          </w:p>
        </w:tc>
        <w:tc>
          <w:tcPr>
            <w:tcW w:w="568" w:type="dxa"/>
            <w:tcBorders>
              <w:top w:val="nil"/>
              <w:right w:val="single" w:sz="4" w:space="0" w:color="auto"/>
            </w:tcBorders>
            <w:shd w:val="clear" w:color="auto" w:fill="auto"/>
            <w:noWrap/>
            <w:vAlign w:val="center"/>
          </w:tcPr>
          <w:p w14:paraId="00D6A7D8" w14:textId="07A2F42A" w:rsidR="00D7005E" w:rsidRPr="00D7005E" w:rsidRDefault="00D7005E" w:rsidP="00B71822">
            <w:pPr>
              <w:jc w:val="center"/>
              <w:rPr>
                <w:b/>
                <w:color w:val="000000"/>
                <w:sz w:val="18"/>
                <w:szCs w:val="18"/>
              </w:rPr>
            </w:pPr>
            <w:r w:rsidRPr="00D7005E">
              <w:rPr>
                <w:sz w:val="18"/>
                <w:szCs w:val="18"/>
              </w:rPr>
              <w:t>-</w:t>
            </w:r>
          </w:p>
        </w:tc>
      </w:tr>
      <w:tr w:rsidR="00D7005E" w:rsidRPr="00D7005E" w14:paraId="25C20DB0" w14:textId="77777777" w:rsidTr="00B71822">
        <w:trPr>
          <w:trHeight w:val="255"/>
        </w:trPr>
        <w:tc>
          <w:tcPr>
            <w:tcW w:w="1123" w:type="dxa"/>
            <w:vMerge/>
            <w:tcBorders>
              <w:left w:val="single" w:sz="4" w:space="0" w:color="auto"/>
              <w:bottom w:val="single" w:sz="4" w:space="0" w:color="auto"/>
              <w:right w:val="single" w:sz="4" w:space="0" w:color="auto"/>
            </w:tcBorders>
            <w:vAlign w:val="center"/>
          </w:tcPr>
          <w:p w14:paraId="3D0CA24D" w14:textId="77777777" w:rsidR="00D7005E" w:rsidRPr="00D7005E" w:rsidRDefault="00D7005E" w:rsidP="00D7005E">
            <w:pPr>
              <w:rPr>
                <w:color w:val="000000"/>
                <w:sz w:val="18"/>
                <w:szCs w:val="18"/>
              </w:rPr>
            </w:pPr>
          </w:p>
        </w:tc>
        <w:tc>
          <w:tcPr>
            <w:tcW w:w="1845" w:type="dxa"/>
            <w:tcBorders>
              <w:top w:val="nil"/>
              <w:left w:val="single" w:sz="4" w:space="0" w:color="auto"/>
              <w:bottom w:val="single" w:sz="4" w:space="0" w:color="auto"/>
              <w:right w:val="single" w:sz="4" w:space="0" w:color="auto"/>
            </w:tcBorders>
            <w:shd w:val="clear" w:color="auto" w:fill="auto"/>
            <w:noWrap/>
            <w:vAlign w:val="bottom"/>
          </w:tcPr>
          <w:p w14:paraId="28BB3F76" w14:textId="6783E634" w:rsidR="00D7005E" w:rsidRPr="00D7005E" w:rsidRDefault="00D7005E" w:rsidP="00D7005E">
            <w:pPr>
              <w:rPr>
                <w:b/>
                <w:color w:val="000000"/>
                <w:sz w:val="18"/>
                <w:szCs w:val="18"/>
              </w:rPr>
            </w:pPr>
            <w:r w:rsidRPr="00D7005E">
              <w:rPr>
                <w:b/>
                <w:color w:val="000000"/>
                <w:sz w:val="18"/>
                <w:szCs w:val="18"/>
              </w:rPr>
              <w:t>∑HQs</w:t>
            </w:r>
          </w:p>
        </w:tc>
        <w:tc>
          <w:tcPr>
            <w:tcW w:w="707" w:type="dxa"/>
            <w:tcBorders>
              <w:top w:val="nil"/>
              <w:left w:val="single" w:sz="4" w:space="0" w:color="auto"/>
              <w:bottom w:val="single" w:sz="4" w:space="0" w:color="auto"/>
            </w:tcBorders>
            <w:shd w:val="clear" w:color="auto" w:fill="auto"/>
            <w:noWrap/>
            <w:vAlign w:val="center"/>
          </w:tcPr>
          <w:p w14:paraId="327E6364" w14:textId="70CC766E" w:rsidR="00D7005E" w:rsidRPr="00D7005E" w:rsidRDefault="00D7005E" w:rsidP="00B71822">
            <w:pPr>
              <w:jc w:val="center"/>
              <w:rPr>
                <w:b/>
                <w:color w:val="000000"/>
                <w:sz w:val="18"/>
                <w:szCs w:val="18"/>
              </w:rPr>
            </w:pPr>
            <w:r w:rsidRPr="00D7005E">
              <w:rPr>
                <w:b/>
                <w:color w:val="000000"/>
                <w:sz w:val="18"/>
                <w:szCs w:val="18"/>
              </w:rPr>
              <w:t>&lt;0.01</w:t>
            </w:r>
          </w:p>
        </w:tc>
        <w:tc>
          <w:tcPr>
            <w:tcW w:w="571" w:type="dxa"/>
            <w:tcBorders>
              <w:top w:val="nil"/>
              <w:bottom w:val="single" w:sz="4" w:space="0" w:color="auto"/>
            </w:tcBorders>
            <w:vAlign w:val="center"/>
          </w:tcPr>
          <w:p w14:paraId="2582FC36" w14:textId="1EAB0B12" w:rsidR="00D7005E" w:rsidRPr="00254B63" w:rsidRDefault="00D7005E" w:rsidP="00B71822">
            <w:pPr>
              <w:jc w:val="center"/>
              <w:rPr>
                <w:b/>
                <w:color w:val="000000"/>
                <w:sz w:val="18"/>
                <w:szCs w:val="18"/>
              </w:rPr>
            </w:pPr>
            <w:r>
              <w:rPr>
                <w:b/>
                <w:color w:val="000000"/>
                <w:sz w:val="18"/>
                <w:szCs w:val="18"/>
              </w:rPr>
              <w:t>-</w:t>
            </w:r>
          </w:p>
        </w:tc>
        <w:tc>
          <w:tcPr>
            <w:tcW w:w="706" w:type="dxa"/>
            <w:tcBorders>
              <w:top w:val="nil"/>
              <w:bottom w:val="single" w:sz="4" w:space="0" w:color="auto"/>
            </w:tcBorders>
            <w:shd w:val="clear" w:color="auto" w:fill="auto"/>
            <w:noWrap/>
            <w:vAlign w:val="center"/>
          </w:tcPr>
          <w:p w14:paraId="35B7BEC8" w14:textId="610C075A" w:rsidR="00D7005E" w:rsidRPr="00254B63" w:rsidRDefault="00D7005E" w:rsidP="00B71822">
            <w:pPr>
              <w:jc w:val="center"/>
              <w:rPr>
                <w:b/>
                <w:color w:val="000000"/>
                <w:sz w:val="18"/>
                <w:szCs w:val="18"/>
              </w:rPr>
            </w:pPr>
            <w:r w:rsidRPr="00254B63">
              <w:rPr>
                <w:b/>
                <w:color w:val="000000"/>
                <w:sz w:val="18"/>
                <w:szCs w:val="18"/>
              </w:rPr>
              <w:t>-</w:t>
            </w:r>
          </w:p>
        </w:tc>
        <w:tc>
          <w:tcPr>
            <w:tcW w:w="576" w:type="dxa"/>
            <w:gridSpan w:val="2"/>
            <w:tcBorders>
              <w:top w:val="nil"/>
              <w:bottom w:val="single" w:sz="4" w:space="0" w:color="auto"/>
            </w:tcBorders>
            <w:shd w:val="clear" w:color="auto" w:fill="auto"/>
            <w:noWrap/>
            <w:vAlign w:val="center"/>
          </w:tcPr>
          <w:p w14:paraId="651ED51F" w14:textId="5EAA7F1D" w:rsidR="00D7005E" w:rsidRPr="00254B63" w:rsidRDefault="00D7005E" w:rsidP="00B71822">
            <w:pPr>
              <w:jc w:val="center"/>
              <w:rPr>
                <w:b/>
                <w:color w:val="000000"/>
                <w:sz w:val="18"/>
                <w:szCs w:val="18"/>
              </w:rPr>
            </w:pPr>
            <w:r w:rsidRPr="00254B63">
              <w:rPr>
                <w:b/>
                <w:color w:val="000000"/>
                <w:sz w:val="18"/>
                <w:szCs w:val="18"/>
              </w:rPr>
              <w:t>0.03</w:t>
            </w:r>
          </w:p>
        </w:tc>
        <w:tc>
          <w:tcPr>
            <w:tcW w:w="567" w:type="dxa"/>
            <w:tcBorders>
              <w:top w:val="nil"/>
              <w:bottom w:val="single" w:sz="4" w:space="0" w:color="auto"/>
            </w:tcBorders>
            <w:vAlign w:val="center"/>
          </w:tcPr>
          <w:p w14:paraId="22AEE99D" w14:textId="68BB6B53" w:rsidR="00D7005E" w:rsidRPr="00254B63" w:rsidRDefault="00D7005E" w:rsidP="00B71822">
            <w:pPr>
              <w:jc w:val="center"/>
              <w:rPr>
                <w:sz w:val="18"/>
                <w:szCs w:val="18"/>
              </w:rPr>
            </w:pPr>
            <w:r>
              <w:rPr>
                <w:sz w:val="18"/>
                <w:szCs w:val="18"/>
              </w:rPr>
              <w:t>-</w:t>
            </w:r>
          </w:p>
        </w:tc>
        <w:tc>
          <w:tcPr>
            <w:tcW w:w="567" w:type="dxa"/>
            <w:tcBorders>
              <w:top w:val="nil"/>
              <w:bottom w:val="single" w:sz="4" w:space="0" w:color="auto"/>
            </w:tcBorders>
            <w:shd w:val="clear" w:color="auto" w:fill="auto"/>
            <w:noWrap/>
            <w:vAlign w:val="center"/>
          </w:tcPr>
          <w:p w14:paraId="6AE2F7A0" w14:textId="35769E97" w:rsidR="00D7005E" w:rsidRPr="00254B63" w:rsidRDefault="00D7005E" w:rsidP="00B71822">
            <w:pPr>
              <w:jc w:val="center"/>
              <w:rPr>
                <w:b/>
                <w:color w:val="000000"/>
                <w:sz w:val="18"/>
                <w:szCs w:val="18"/>
              </w:rPr>
            </w:pPr>
            <w:r w:rsidRPr="00254B63">
              <w:rPr>
                <w:sz w:val="18"/>
                <w:szCs w:val="18"/>
              </w:rPr>
              <w:t>-</w:t>
            </w:r>
          </w:p>
        </w:tc>
        <w:tc>
          <w:tcPr>
            <w:tcW w:w="567" w:type="dxa"/>
            <w:tcBorders>
              <w:top w:val="nil"/>
              <w:bottom w:val="single" w:sz="4" w:space="0" w:color="auto"/>
            </w:tcBorders>
            <w:shd w:val="clear" w:color="auto" w:fill="auto"/>
            <w:noWrap/>
            <w:vAlign w:val="center"/>
          </w:tcPr>
          <w:p w14:paraId="2042AE83" w14:textId="732A8CC0" w:rsidR="00D7005E" w:rsidRPr="00254B63" w:rsidRDefault="00D7005E" w:rsidP="00B71822">
            <w:pPr>
              <w:jc w:val="center"/>
              <w:rPr>
                <w:b/>
                <w:color w:val="000000"/>
                <w:sz w:val="18"/>
                <w:szCs w:val="18"/>
              </w:rPr>
            </w:pPr>
            <w:r w:rsidRPr="00254B63">
              <w:rPr>
                <w:b/>
                <w:color w:val="000000"/>
                <w:sz w:val="18"/>
                <w:szCs w:val="18"/>
              </w:rPr>
              <w:t>&lt;0.01</w:t>
            </w:r>
          </w:p>
        </w:tc>
        <w:tc>
          <w:tcPr>
            <w:tcW w:w="595" w:type="dxa"/>
            <w:tcBorders>
              <w:top w:val="nil"/>
              <w:bottom w:val="single" w:sz="4" w:space="0" w:color="auto"/>
            </w:tcBorders>
            <w:vAlign w:val="center"/>
          </w:tcPr>
          <w:p w14:paraId="7B2616C1" w14:textId="44B6C8A0" w:rsidR="00D7005E" w:rsidRPr="00254B63" w:rsidRDefault="00D7005E" w:rsidP="00B71822">
            <w:pPr>
              <w:jc w:val="center"/>
              <w:rPr>
                <w:sz w:val="18"/>
                <w:szCs w:val="18"/>
              </w:rPr>
            </w:pPr>
            <w:r>
              <w:rPr>
                <w:sz w:val="18"/>
                <w:szCs w:val="18"/>
              </w:rPr>
              <w:t>-</w:t>
            </w:r>
          </w:p>
        </w:tc>
        <w:tc>
          <w:tcPr>
            <w:tcW w:w="595" w:type="dxa"/>
            <w:tcBorders>
              <w:top w:val="nil"/>
              <w:bottom w:val="single" w:sz="4" w:space="0" w:color="auto"/>
              <w:right w:val="single" w:sz="4" w:space="0" w:color="auto"/>
            </w:tcBorders>
            <w:shd w:val="clear" w:color="auto" w:fill="auto"/>
            <w:noWrap/>
            <w:vAlign w:val="center"/>
          </w:tcPr>
          <w:p w14:paraId="392D94F5" w14:textId="4526C37B" w:rsidR="00D7005E" w:rsidRPr="00254B63" w:rsidRDefault="00D7005E" w:rsidP="00B71822">
            <w:pPr>
              <w:jc w:val="center"/>
              <w:rPr>
                <w:b/>
                <w:color w:val="000000"/>
                <w:sz w:val="18"/>
                <w:szCs w:val="18"/>
              </w:rPr>
            </w:pPr>
            <w:r w:rsidRPr="00254B63">
              <w:rPr>
                <w:sz w:val="18"/>
                <w:szCs w:val="18"/>
              </w:rPr>
              <w:t>-</w:t>
            </w:r>
          </w:p>
        </w:tc>
        <w:tc>
          <w:tcPr>
            <w:tcW w:w="652" w:type="dxa"/>
            <w:gridSpan w:val="2"/>
            <w:tcBorders>
              <w:top w:val="nil"/>
              <w:left w:val="single" w:sz="4" w:space="0" w:color="auto"/>
              <w:bottom w:val="single" w:sz="4" w:space="0" w:color="auto"/>
            </w:tcBorders>
            <w:shd w:val="clear" w:color="auto" w:fill="auto"/>
            <w:noWrap/>
            <w:vAlign w:val="center"/>
          </w:tcPr>
          <w:p w14:paraId="24B84BC7" w14:textId="748E3456" w:rsidR="00D7005E" w:rsidRPr="00254B63" w:rsidRDefault="00D7005E" w:rsidP="00B71822">
            <w:pPr>
              <w:jc w:val="center"/>
              <w:rPr>
                <w:b/>
                <w:color w:val="000000"/>
                <w:sz w:val="18"/>
                <w:szCs w:val="18"/>
              </w:rPr>
            </w:pPr>
            <w:r w:rsidRPr="00254B63">
              <w:rPr>
                <w:b/>
                <w:color w:val="000000"/>
                <w:sz w:val="18"/>
                <w:szCs w:val="18"/>
              </w:rPr>
              <w:t>&lt;0.01</w:t>
            </w:r>
          </w:p>
        </w:tc>
        <w:tc>
          <w:tcPr>
            <w:tcW w:w="567" w:type="dxa"/>
            <w:tcBorders>
              <w:top w:val="nil"/>
              <w:bottom w:val="single" w:sz="4" w:space="0" w:color="auto"/>
            </w:tcBorders>
            <w:vAlign w:val="center"/>
          </w:tcPr>
          <w:p w14:paraId="4EE33D61" w14:textId="789FBF86" w:rsidR="00D7005E" w:rsidRPr="00254B63" w:rsidRDefault="00D7005E" w:rsidP="00B71822">
            <w:pPr>
              <w:jc w:val="center"/>
              <w:rPr>
                <w:sz w:val="18"/>
                <w:szCs w:val="18"/>
              </w:rPr>
            </w:pPr>
            <w:r>
              <w:rPr>
                <w:sz w:val="18"/>
                <w:szCs w:val="18"/>
              </w:rPr>
              <w:t>-</w:t>
            </w:r>
          </w:p>
        </w:tc>
        <w:tc>
          <w:tcPr>
            <w:tcW w:w="567" w:type="dxa"/>
            <w:tcBorders>
              <w:top w:val="nil"/>
              <w:bottom w:val="single" w:sz="4" w:space="0" w:color="auto"/>
            </w:tcBorders>
            <w:shd w:val="clear" w:color="auto" w:fill="auto"/>
            <w:noWrap/>
            <w:vAlign w:val="center"/>
          </w:tcPr>
          <w:p w14:paraId="4D3FE3CA" w14:textId="4456BED1" w:rsidR="00D7005E" w:rsidRPr="00D7005E" w:rsidRDefault="00D7005E" w:rsidP="00B71822">
            <w:pPr>
              <w:jc w:val="center"/>
              <w:rPr>
                <w:b/>
                <w:color w:val="000000"/>
                <w:sz w:val="18"/>
                <w:szCs w:val="18"/>
              </w:rPr>
            </w:pPr>
            <w:r w:rsidRPr="00D7005E">
              <w:rPr>
                <w:sz w:val="18"/>
                <w:szCs w:val="18"/>
              </w:rPr>
              <w:t>-</w:t>
            </w:r>
          </w:p>
        </w:tc>
        <w:tc>
          <w:tcPr>
            <w:tcW w:w="567" w:type="dxa"/>
            <w:tcBorders>
              <w:top w:val="nil"/>
              <w:bottom w:val="single" w:sz="4" w:space="0" w:color="auto"/>
            </w:tcBorders>
            <w:shd w:val="clear" w:color="auto" w:fill="auto"/>
            <w:noWrap/>
            <w:vAlign w:val="center"/>
          </w:tcPr>
          <w:p w14:paraId="271295B3" w14:textId="14CCAE69" w:rsidR="00D7005E" w:rsidRPr="00D7005E" w:rsidRDefault="00D7005E" w:rsidP="00B71822">
            <w:pPr>
              <w:jc w:val="center"/>
              <w:rPr>
                <w:b/>
                <w:color w:val="000000"/>
                <w:sz w:val="18"/>
                <w:szCs w:val="18"/>
              </w:rPr>
            </w:pPr>
            <w:r w:rsidRPr="00D7005E">
              <w:rPr>
                <w:b/>
                <w:color w:val="000000"/>
                <w:sz w:val="18"/>
                <w:szCs w:val="18"/>
              </w:rPr>
              <w:t>0.21</w:t>
            </w:r>
          </w:p>
        </w:tc>
        <w:tc>
          <w:tcPr>
            <w:tcW w:w="505" w:type="dxa"/>
            <w:tcBorders>
              <w:top w:val="nil"/>
              <w:bottom w:val="single" w:sz="4" w:space="0" w:color="auto"/>
            </w:tcBorders>
            <w:vAlign w:val="center"/>
          </w:tcPr>
          <w:p w14:paraId="428BF935" w14:textId="077B782D" w:rsidR="00D7005E" w:rsidRPr="00D7005E" w:rsidRDefault="00D7005E" w:rsidP="00B71822">
            <w:pPr>
              <w:jc w:val="center"/>
              <w:rPr>
                <w:sz w:val="18"/>
                <w:szCs w:val="18"/>
              </w:rPr>
            </w:pPr>
            <w:r>
              <w:rPr>
                <w:sz w:val="18"/>
                <w:szCs w:val="18"/>
              </w:rPr>
              <w:t>-</w:t>
            </w:r>
          </w:p>
        </w:tc>
        <w:tc>
          <w:tcPr>
            <w:tcW w:w="629" w:type="dxa"/>
            <w:tcBorders>
              <w:top w:val="nil"/>
              <w:bottom w:val="single" w:sz="4" w:space="0" w:color="auto"/>
            </w:tcBorders>
            <w:shd w:val="clear" w:color="auto" w:fill="auto"/>
            <w:noWrap/>
            <w:vAlign w:val="center"/>
          </w:tcPr>
          <w:p w14:paraId="0F05BB4A" w14:textId="75CFDE31" w:rsidR="00D7005E" w:rsidRPr="00D7005E" w:rsidRDefault="00D7005E" w:rsidP="00B71822">
            <w:pPr>
              <w:jc w:val="center"/>
              <w:rPr>
                <w:b/>
                <w:color w:val="000000"/>
                <w:sz w:val="18"/>
                <w:szCs w:val="18"/>
              </w:rPr>
            </w:pPr>
            <w:r w:rsidRPr="00D7005E">
              <w:rPr>
                <w:sz w:val="18"/>
                <w:szCs w:val="18"/>
              </w:rPr>
              <w:t>-</w:t>
            </w:r>
          </w:p>
        </w:tc>
        <w:tc>
          <w:tcPr>
            <w:tcW w:w="567" w:type="dxa"/>
            <w:tcBorders>
              <w:top w:val="nil"/>
              <w:bottom w:val="single" w:sz="4" w:space="0" w:color="auto"/>
            </w:tcBorders>
            <w:shd w:val="clear" w:color="auto" w:fill="auto"/>
            <w:noWrap/>
            <w:vAlign w:val="center"/>
          </w:tcPr>
          <w:p w14:paraId="69EEAF64" w14:textId="208543AD" w:rsidR="00D7005E" w:rsidRPr="00D7005E" w:rsidRDefault="00D7005E" w:rsidP="00B71822">
            <w:pPr>
              <w:jc w:val="center"/>
              <w:rPr>
                <w:b/>
                <w:color w:val="000000"/>
                <w:sz w:val="18"/>
                <w:szCs w:val="18"/>
              </w:rPr>
            </w:pPr>
            <w:r>
              <w:rPr>
                <w:b/>
                <w:color w:val="000000"/>
                <w:sz w:val="18"/>
                <w:szCs w:val="18"/>
              </w:rPr>
              <w:t>&lt;</w:t>
            </w:r>
            <w:r w:rsidRPr="00D7005E">
              <w:rPr>
                <w:b/>
                <w:color w:val="000000"/>
                <w:sz w:val="18"/>
                <w:szCs w:val="18"/>
              </w:rPr>
              <w:t>0.0</w:t>
            </w:r>
            <w:r>
              <w:rPr>
                <w:b/>
                <w:color w:val="000000"/>
                <w:sz w:val="18"/>
                <w:szCs w:val="18"/>
              </w:rPr>
              <w:t>0</w:t>
            </w:r>
          </w:p>
        </w:tc>
        <w:tc>
          <w:tcPr>
            <w:tcW w:w="568" w:type="dxa"/>
            <w:tcBorders>
              <w:top w:val="nil"/>
              <w:bottom w:val="single" w:sz="4" w:space="0" w:color="auto"/>
            </w:tcBorders>
            <w:vAlign w:val="center"/>
          </w:tcPr>
          <w:p w14:paraId="4BBF2FFE" w14:textId="385BC5FE" w:rsidR="00D7005E" w:rsidRPr="00D7005E" w:rsidRDefault="00D7005E" w:rsidP="00B71822">
            <w:pPr>
              <w:jc w:val="center"/>
              <w:rPr>
                <w:sz w:val="18"/>
                <w:szCs w:val="18"/>
              </w:rPr>
            </w:pPr>
            <w:r>
              <w:rPr>
                <w:sz w:val="18"/>
                <w:szCs w:val="18"/>
              </w:rPr>
              <w:t>-</w:t>
            </w:r>
          </w:p>
        </w:tc>
        <w:tc>
          <w:tcPr>
            <w:tcW w:w="568" w:type="dxa"/>
            <w:tcBorders>
              <w:top w:val="nil"/>
              <w:bottom w:val="single" w:sz="4" w:space="0" w:color="auto"/>
              <w:right w:val="single" w:sz="4" w:space="0" w:color="auto"/>
            </w:tcBorders>
            <w:shd w:val="clear" w:color="auto" w:fill="auto"/>
            <w:noWrap/>
            <w:vAlign w:val="center"/>
          </w:tcPr>
          <w:p w14:paraId="04CB814C" w14:textId="196ED3C7" w:rsidR="00D7005E" w:rsidRPr="00D7005E" w:rsidRDefault="00D7005E" w:rsidP="00B71822">
            <w:pPr>
              <w:jc w:val="center"/>
              <w:rPr>
                <w:b/>
                <w:color w:val="000000"/>
                <w:sz w:val="18"/>
                <w:szCs w:val="18"/>
              </w:rPr>
            </w:pPr>
            <w:r w:rsidRPr="00D7005E">
              <w:rPr>
                <w:sz w:val="18"/>
                <w:szCs w:val="18"/>
              </w:rPr>
              <w:t>-</w:t>
            </w:r>
          </w:p>
        </w:tc>
      </w:tr>
      <w:tr w:rsidR="00D7005E" w:rsidRPr="00254B63" w14:paraId="5BF28BF7" w14:textId="77777777" w:rsidTr="00B71822">
        <w:trPr>
          <w:trHeight w:val="255"/>
        </w:trPr>
        <w:tc>
          <w:tcPr>
            <w:tcW w:w="1123" w:type="dxa"/>
            <w:vMerge w:val="restart"/>
            <w:tcBorders>
              <w:top w:val="single" w:sz="4" w:space="0" w:color="auto"/>
              <w:left w:val="single" w:sz="4" w:space="0" w:color="auto"/>
              <w:bottom w:val="single" w:sz="4" w:space="0" w:color="auto"/>
              <w:right w:val="single" w:sz="4" w:space="0" w:color="auto"/>
            </w:tcBorders>
            <w:vAlign w:val="center"/>
          </w:tcPr>
          <w:p w14:paraId="6C0654B6" w14:textId="7B860EE2" w:rsidR="00D7005E" w:rsidRPr="008C5E2C" w:rsidRDefault="00D7005E" w:rsidP="00D7005E">
            <w:pPr>
              <w:rPr>
                <w:color w:val="000000"/>
                <w:sz w:val="18"/>
                <w:szCs w:val="18"/>
              </w:rPr>
            </w:pPr>
            <w:r w:rsidRPr="008C5E2C">
              <w:rPr>
                <w:color w:val="000000"/>
                <w:sz w:val="18"/>
                <w:szCs w:val="18"/>
              </w:rPr>
              <w:t>High school Classrooms</w:t>
            </w:r>
          </w:p>
        </w:tc>
        <w:tc>
          <w:tcPr>
            <w:tcW w:w="1845" w:type="dxa"/>
            <w:tcBorders>
              <w:top w:val="single" w:sz="4" w:space="0" w:color="auto"/>
              <w:left w:val="single" w:sz="4" w:space="0" w:color="auto"/>
              <w:right w:val="single" w:sz="4" w:space="0" w:color="auto"/>
            </w:tcBorders>
            <w:shd w:val="clear" w:color="auto" w:fill="auto"/>
            <w:noWrap/>
            <w:vAlign w:val="bottom"/>
          </w:tcPr>
          <w:p w14:paraId="49ECB497" w14:textId="4A233A26" w:rsidR="00D7005E" w:rsidRPr="008C5E2C" w:rsidRDefault="00D7005E" w:rsidP="00D7005E">
            <w:pPr>
              <w:rPr>
                <w:b/>
                <w:color w:val="000000"/>
                <w:sz w:val="18"/>
                <w:szCs w:val="18"/>
              </w:rPr>
            </w:pPr>
            <w:r w:rsidRPr="008C5E2C">
              <w:rPr>
                <w:color w:val="000000"/>
                <w:sz w:val="18"/>
                <w:szCs w:val="18"/>
              </w:rPr>
              <w:t>Acetaminophen</w:t>
            </w:r>
          </w:p>
        </w:tc>
        <w:tc>
          <w:tcPr>
            <w:tcW w:w="707" w:type="dxa"/>
            <w:tcBorders>
              <w:top w:val="single" w:sz="4" w:space="0" w:color="auto"/>
              <w:left w:val="single" w:sz="4" w:space="0" w:color="auto"/>
            </w:tcBorders>
            <w:shd w:val="clear" w:color="auto" w:fill="auto"/>
            <w:noWrap/>
            <w:vAlign w:val="center"/>
          </w:tcPr>
          <w:p w14:paraId="18D8E30B" w14:textId="0494895F" w:rsidR="00D7005E" w:rsidRPr="008C5E2C" w:rsidRDefault="00D7005E" w:rsidP="00B71822">
            <w:pPr>
              <w:jc w:val="center"/>
              <w:rPr>
                <w:b/>
                <w:color w:val="000000"/>
                <w:sz w:val="18"/>
                <w:szCs w:val="18"/>
              </w:rPr>
            </w:pPr>
            <w:r w:rsidRPr="008C5E2C">
              <w:rPr>
                <w:color w:val="000000"/>
                <w:sz w:val="18"/>
                <w:szCs w:val="18"/>
              </w:rPr>
              <w:t>-</w:t>
            </w:r>
          </w:p>
        </w:tc>
        <w:tc>
          <w:tcPr>
            <w:tcW w:w="571" w:type="dxa"/>
            <w:tcBorders>
              <w:top w:val="single" w:sz="4" w:space="0" w:color="auto"/>
            </w:tcBorders>
            <w:vAlign w:val="center"/>
          </w:tcPr>
          <w:p w14:paraId="363C0784" w14:textId="47C64A32" w:rsidR="00D7005E" w:rsidRPr="008C5E2C" w:rsidRDefault="00D7005E" w:rsidP="00B71822">
            <w:pPr>
              <w:jc w:val="center"/>
              <w:rPr>
                <w:color w:val="000000"/>
                <w:sz w:val="18"/>
                <w:szCs w:val="18"/>
              </w:rPr>
            </w:pPr>
            <w:r w:rsidRPr="008C5E2C">
              <w:rPr>
                <w:color w:val="000000"/>
                <w:sz w:val="18"/>
                <w:szCs w:val="18"/>
              </w:rPr>
              <w:t>&lt;0.01</w:t>
            </w:r>
          </w:p>
        </w:tc>
        <w:tc>
          <w:tcPr>
            <w:tcW w:w="706" w:type="dxa"/>
            <w:tcBorders>
              <w:top w:val="single" w:sz="4" w:space="0" w:color="auto"/>
            </w:tcBorders>
            <w:shd w:val="clear" w:color="auto" w:fill="auto"/>
            <w:noWrap/>
            <w:vAlign w:val="center"/>
          </w:tcPr>
          <w:p w14:paraId="538ADCD6" w14:textId="6E698468" w:rsidR="00D7005E" w:rsidRPr="008C5E2C" w:rsidRDefault="00D7005E" w:rsidP="00B71822">
            <w:pPr>
              <w:jc w:val="center"/>
              <w:rPr>
                <w:b/>
                <w:color w:val="000000"/>
                <w:sz w:val="18"/>
                <w:szCs w:val="18"/>
              </w:rPr>
            </w:pPr>
            <w:r w:rsidRPr="008C5E2C">
              <w:rPr>
                <w:color w:val="000000"/>
                <w:sz w:val="18"/>
                <w:szCs w:val="18"/>
              </w:rPr>
              <w:t>-</w:t>
            </w:r>
          </w:p>
        </w:tc>
        <w:tc>
          <w:tcPr>
            <w:tcW w:w="576" w:type="dxa"/>
            <w:gridSpan w:val="2"/>
            <w:tcBorders>
              <w:top w:val="single" w:sz="4" w:space="0" w:color="auto"/>
            </w:tcBorders>
            <w:shd w:val="clear" w:color="auto" w:fill="auto"/>
            <w:noWrap/>
            <w:vAlign w:val="center"/>
          </w:tcPr>
          <w:p w14:paraId="1146CE4B" w14:textId="6CAD1A68" w:rsidR="00D7005E" w:rsidRPr="008C5E2C" w:rsidRDefault="00D7005E" w:rsidP="00B71822">
            <w:pPr>
              <w:jc w:val="center"/>
              <w:rPr>
                <w:b/>
                <w:color w:val="000000"/>
                <w:sz w:val="18"/>
                <w:szCs w:val="18"/>
              </w:rPr>
            </w:pPr>
            <w:r w:rsidRPr="008C5E2C">
              <w:rPr>
                <w:color w:val="000000"/>
                <w:sz w:val="18"/>
                <w:szCs w:val="18"/>
              </w:rPr>
              <w:t>-</w:t>
            </w:r>
          </w:p>
        </w:tc>
        <w:tc>
          <w:tcPr>
            <w:tcW w:w="567" w:type="dxa"/>
            <w:tcBorders>
              <w:top w:val="single" w:sz="4" w:space="0" w:color="auto"/>
            </w:tcBorders>
            <w:vAlign w:val="center"/>
          </w:tcPr>
          <w:p w14:paraId="0E8F9BA0" w14:textId="25A43AC7" w:rsidR="00D7005E" w:rsidRPr="008C5E2C" w:rsidRDefault="00D7005E" w:rsidP="00B71822">
            <w:pPr>
              <w:jc w:val="center"/>
              <w:rPr>
                <w:color w:val="000000"/>
                <w:sz w:val="18"/>
                <w:szCs w:val="18"/>
              </w:rPr>
            </w:pPr>
            <w:r>
              <w:rPr>
                <w:color w:val="000000"/>
                <w:sz w:val="18"/>
                <w:szCs w:val="18"/>
              </w:rPr>
              <w:t>0.02</w:t>
            </w:r>
          </w:p>
        </w:tc>
        <w:tc>
          <w:tcPr>
            <w:tcW w:w="567" w:type="dxa"/>
            <w:tcBorders>
              <w:top w:val="single" w:sz="4" w:space="0" w:color="auto"/>
            </w:tcBorders>
            <w:shd w:val="clear" w:color="auto" w:fill="auto"/>
            <w:noWrap/>
            <w:vAlign w:val="center"/>
          </w:tcPr>
          <w:p w14:paraId="6464D0D6" w14:textId="35ADD44A" w:rsidR="00D7005E" w:rsidRPr="008C5E2C" w:rsidRDefault="00D7005E" w:rsidP="00B71822">
            <w:pPr>
              <w:jc w:val="center"/>
              <w:rPr>
                <w:b/>
                <w:color w:val="000000"/>
                <w:sz w:val="18"/>
                <w:szCs w:val="18"/>
              </w:rPr>
            </w:pPr>
            <w:r w:rsidRPr="008C5E2C">
              <w:rPr>
                <w:color w:val="000000"/>
                <w:sz w:val="18"/>
                <w:szCs w:val="18"/>
              </w:rPr>
              <w:t>-</w:t>
            </w:r>
          </w:p>
        </w:tc>
        <w:tc>
          <w:tcPr>
            <w:tcW w:w="567" w:type="dxa"/>
            <w:tcBorders>
              <w:top w:val="single" w:sz="4" w:space="0" w:color="auto"/>
            </w:tcBorders>
            <w:shd w:val="clear" w:color="auto" w:fill="auto"/>
            <w:noWrap/>
            <w:vAlign w:val="center"/>
          </w:tcPr>
          <w:p w14:paraId="0AAC876C" w14:textId="3707F4BA" w:rsidR="00D7005E" w:rsidRPr="008C5E2C" w:rsidRDefault="00D7005E" w:rsidP="00B71822">
            <w:pPr>
              <w:jc w:val="center"/>
              <w:rPr>
                <w:b/>
                <w:color w:val="000000"/>
                <w:sz w:val="18"/>
                <w:szCs w:val="18"/>
              </w:rPr>
            </w:pPr>
            <w:r w:rsidRPr="008C5E2C">
              <w:rPr>
                <w:color w:val="000000"/>
                <w:sz w:val="18"/>
                <w:szCs w:val="18"/>
              </w:rPr>
              <w:t>-</w:t>
            </w:r>
          </w:p>
        </w:tc>
        <w:tc>
          <w:tcPr>
            <w:tcW w:w="595" w:type="dxa"/>
            <w:tcBorders>
              <w:top w:val="single" w:sz="4" w:space="0" w:color="auto"/>
            </w:tcBorders>
            <w:vAlign w:val="center"/>
          </w:tcPr>
          <w:p w14:paraId="68D4D5F3" w14:textId="0D8D62CF" w:rsidR="00D7005E" w:rsidRPr="008C5E2C" w:rsidRDefault="00D7005E" w:rsidP="00B71822">
            <w:pPr>
              <w:jc w:val="center"/>
              <w:rPr>
                <w:color w:val="000000"/>
                <w:sz w:val="18"/>
                <w:szCs w:val="18"/>
              </w:rPr>
            </w:pPr>
            <w:r w:rsidRPr="008C5E2C">
              <w:rPr>
                <w:color w:val="000000"/>
                <w:sz w:val="18"/>
                <w:szCs w:val="18"/>
              </w:rPr>
              <w:t>&lt;0.01</w:t>
            </w:r>
          </w:p>
        </w:tc>
        <w:tc>
          <w:tcPr>
            <w:tcW w:w="595" w:type="dxa"/>
            <w:tcBorders>
              <w:top w:val="single" w:sz="4" w:space="0" w:color="auto"/>
              <w:right w:val="single" w:sz="4" w:space="0" w:color="auto"/>
            </w:tcBorders>
            <w:shd w:val="clear" w:color="auto" w:fill="auto"/>
            <w:noWrap/>
            <w:vAlign w:val="center"/>
          </w:tcPr>
          <w:p w14:paraId="17D4005F" w14:textId="00A63123" w:rsidR="00D7005E" w:rsidRPr="008C5E2C" w:rsidRDefault="00D7005E" w:rsidP="00B71822">
            <w:pPr>
              <w:jc w:val="center"/>
              <w:rPr>
                <w:b/>
                <w:color w:val="000000"/>
                <w:sz w:val="18"/>
                <w:szCs w:val="18"/>
              </w:rPr>
            </w:pPr>
            <w:r w:rsidRPr="008C5E2C">
              <w:rPr>
                <w:sz w:val="18"/>
                <w:szCs w:val="18"/>
              </w:rPr>
              <w:t>-</w:t>
            </w:r>
          </w:p>
        </w:tc>
        <w:tc>
          <w:tcPr>
            <w:tcW w:w="652" w:type="dxa"/>
            <w:gridSpan w:val="2"/>
            <w:tcBorders>
              <w:top w:val="single" w:sz="4" w:space="0" w:color="auto"/>
              <w:left w:val="single" w:sz="4" w:space="0" w:color="auto"/>
            </w:tcBorders>
            <w:shd w:val="clear" w:color="auto" w:fill="auto"/>
            <w:noWrap/>
            <w:vAlign w:val="center"/>
          </w:tcPr>
          <w:p w14:paraId="3B1EF096" w14:textId="25922D61" w:rsidR="00D7005E" w:rsidRPr="008C5E2C" w:rsidRDefault="00D7005E" w:rsidP="00B71822">
            <w:pPr>
              <w:jc w:val="center"/>
              <w:rPr>
                <w:b/>
                <w:color w:val="000000"/>
                <w:sz w:val="18"/>
                <w:szCs w:val="18"/>
              </w:rPr>
            </w:pPr>
            <w:r w:rsidRPr="008C5E2C">
              <w:rPr>
                <w:sz w:val="18"/>
                <w:szCs w:val="18"/>
              </w:rPr>
              <w:t>-</w:t>
            </w:r>
          </w:p>
        </w:tc>
        <w:tc>
          <w:tcPr>
            <w:tcW w:w="567" w:type="dxa"/>
            <w:tcBorders>
              <w:top w:val="single" w:sz="4" w:space="0" w:color="auto"/>
            </w:tcBorders>
            <w:vAlign w:val="center"/>
          </w:tcPr>
          <w:p w14:paraId="3BD270D1" w14:textId="22A8AEF2" w:rsidR="00D7005E" w:rsidRPr="008C5E2C" w:rsidRDefault="00D7005E" w:rsidP="00B71822">
            <w:pPr>
              <w:jc w:val="center"/>
              <w:rPr>
                <w:color w:val="000000"/>
                <w:sz w:val="18"/>
                <w:szCs w:val="18"/>
              </w:rPr>
            </w:pPr>
            <w:r w:rsidRPr="008C5E2C">
              <w:rPr>
                <w:color w:val="000000"/>
                <w:sz w:val="18"/>
                <w:szCs w:val="18"/>
              </w:rPr>
              <w:t>&lt;0.01</w:t>
            </w:r>
          </w:p>
        </w:tc>
        <w:tc>
          <w:tcPr>
            <w:tcW w:w="567" w:type="dxa"/>
            <w:tcBorders>
              <w:top w:val="single" w:sz="4" w:space="0" w:color="auto"/>
            </w:tcBorders>
            <w:shd w:val="clear" w:color="auto" w:fill="auto"/>
            <w:noWrap/>
            <w:vAlign w:val="center"/>
          </w:tcPr>
          <w:p w14:paraId="2D008D8D" w14:textId="3AF472CC" w:rsidR="00D7005E" w:rsidRPr="008C5E2C" w:rsidRDefault="00D7005E" w:rsidP="00B71822">
            <w:pPr>
              <w:jc w:val="center"/>
              <w:rPr>
                <w:b/>
                <w:color w:val="000000"/>
                <w:sz w:val="18"/>
                <w:szCs w:val="18"/>
              </w:rPr>
            </w:pPr>
            <w:r w:rsidRPr="008C5E2C">
              <w:rPr>
                <w:sz w:val="18"/>
                <w:szCs w:val="18"/>
              </w:rPr>
              <w:t>-</w:t>
            </w:r>
          </w:p>
        </w:tc>
        <w:tc>
          <w:tcPr>
            <w:tcW w:w="567" w:type="dxa"/>
            <w:tcBorders>
              <w:top w:val="single" w:sz="4" w:space="0" w:color="auto"/>
            </w:tcBorders>
            <w:shd w:val="clear" w:color="auto" w:fill="auto"/>
            <w:noWrap/>
            <w:vAlign w:val="center"/>
          </w:tcPr>
          <w:p w14:paraId="094312A6" w14:textId="7DCAF573" w:rsidR="00D7005E" w:rsidRPr="008C5E2C" w:rsidRDefault="00D7005E" w:rsidP="00B71822">
            <w:pPr>
              <w:jc w:val="center"/>
              <w:rPr>
                <w:b/>
                <w:color w:val="000000"/>
                <w:sz w:val="18"/>
                <w:szCs w:val="18"/>
              </w:rPr>
            </w:pPr>
            <w:r w:rsidRPr="008C5E2C">
              <w:rPr>
                <w:sz w:val="18"/>
                <w:szCs w:val="18"/>
              </w:rPr>
              <w:t>-</w:t>
            </w:r>
          </w:p>
        </w:tc>
        <w:tc>
          <w:tcPr>
            <w:tcW w:w="505" w:type="dxa"/>
            <w:tcBorders>
              <w:top w:val="single" w:sz="4" w:space="0" w:color="auto"/>
            </w:tcBorders>
            <w:vAlign w:val="center"/>
          </w:tcPr>
          <w:p w14:paraId="666D1F86" w14:textId="0071C1E9" w:rsidR="00D7005E" w:rsidRPr="008C5E2C" w:rsidRDefault="00D7005E" w:rsidP="00B71822">
            <w:pPr>
              <w:jc w:val="center"/>
              <w:rPr>
                <w:color w:val="000000"/>
                <w:sz w:val="18"/>
                <w:szCs w:val="18"/>
              </w:rPr>
            </w:pPr>
            <w:r w:rsidRPr="008C5E2C">
              <w:rPr>
                <w:color w:val="000000"/>
                <w:sz w:val="18"/>
                <w:szCs w:val="18"/>
              </w:rPr>
              <w:t>0.</w:t>
            </w:r>
            <w:r>
              <w:rPr>
                <w:color w:val="000000"/>
                <w:sz w:val="18"/>
                <w:szCs w:val="18"/>
              </w:rPr>
              <w:t>17</w:t>
            </w:r>
          </w:p>
        </w:tc>
        <w:tc>
          <w:tcPr>
            <w:tcW w:w="629" w:type="dxa"/>
            <w:tcBorders>
              <w:top w:val="single" w:sz="4" w:space="0" w:color="auto"/>
            </w:tcBorders>
            <w:shd w:val="clear" w:color="auto" w:fill="auto"/>
            <w:noWrap/>
            <w:vAlign w:val="center"/>
          </w:tcPr>
          <w:p w14:paraId="6D2F1529" w14:textId="30B3B205" w:rsidR="00D7005E" w:rsidRPr="008C5E2C" w:rsidRDefault="00D7005E" w:rsidP="00B71822">
            <w:pPr>
              <w:jc w:val="center"/>
              <w:rPr>
                <w:b/>
                <w:color w:val="000000"/>
                <w:sz w:val="18"/>
                <w:szCs w:val="18"/>
              </w:rPr>
            </w:pPr>
            <w:r w:rsidRPr="008C5E2C">
              <w:rPr>
                <w:sz w:val="18"/>
                <w:szCs w:val="18"/>
              </w:rPr>
              <w:t>-</w:t>
            </w:r>
          </w:p>
        </w:tc>
        <w:tc>
          <w:tcPr>
            <w:tcW w:w="567" w:type="dxa"/>
            <w:tcBorders>
              <w:top w:val="single" w:sz="4" w:space="0" w:color="auto"/>
            </w:tcBorders>
            <w:shd w:val="clear" w:color="auto" w:fill="auto"/>
            <w:noWrap/>
            <w:vAlign w:val="center"/>
          </w:tcPr>
          <w:p w14:paraId="424BC233" w14:textId="57C97F54" w:rsidR="00D7005E" w:rsidRPr="008C5E2C" w:rsidRDefault="00D7005E" w:rsidP="00B71822">
            <w:pPr>
              <w:jc w:val="center"/>
              <w:rPr>
                <w:b/>
                <w:color w:val="000000"/>
                <w:sz w:val="18"/>
                <w:szCs w:val="18"/>
              </w:rPr>
            </w:pPr>
            <w:r w:rsidRPr="008C5E2C">
              <w:rPr>
                <w:sz w:val="18"/>
                <w:szCs w:val="18"/>
              </w:rPr>
              <w:t>-</w:t>
            </w:r>
          </w:p>
        </w:tc>
        <w:tc>
          <w:tcPr>
            <w:tcW w:w="568" w:type="dxa"/>
            <w:tcBorders>
              <w:top w:val="single" w:sz="4" w:space="0" w:color="auto"/>
            </w:tcBorders>
            <w:vAlign w:val="center"/>
          </w:tcPr>
          <w:p w14:paraId="38CAEDD9" w14:textId="1AB84207" w:rsidR="00D7005E" w:rsidRPr="008C5E2C" w:rsidRDefault="00D7005E" w:rsidP="00B71822">
            <w:pPr>
              <w:jc w:val="center"/>
              <w:rPr>
                <w:color w:val="000000"/>
                <w:sz w:val="18"/>
                <w:szCs w:val="18"/>
              </w:rPr>
            </w:pPr>
            <w:r w:rsidRPr="008C5E2C">
              <w:rPr>
                <w:color w:val="000000"/>
                <w:sz w:val="18"/>
                <w:szCs w:val="18"/>
              </w:rPr>
              <w:t>&lt;0.01</w:t>
            </w:r>
          </w:p>
        </w:tc>
        <w:tc>
          <w:tcPr>
            <w:tcW w:w="568" w:type="dxa"/>
            <w:tcBorders>
              <w:top w:val="single" w:sz="4" w:space="0" w:color="auto"/>
              <w:right w:val="single" w:sz="4" w:space="0" w:color="auto"/>
            </w:tcBorders>
            <w:shd w:val="clear" w:color="auto" w:fill="auto"/>
            <w:noWrap/>
            <w:vAlign w:val="center"/>
          </w:tcPr>
          <w:p w14:paraId="6F66058D" w14:textId="19F30D87" w:rsidR="00D7005E" w:rsidRPr="008C5E2C" w:rsidRDefault="00D7005E" w:rsidP="00B71822">
            <w:pPr>
              <w:jc w:val="center"/>
              <w:rPr>
                <w:b/>
                <w:color w:val="000000"/>
                <w:sz w:val="18"/>
                <w:szCs w:val="18"/>
              </w:rPr>
            </w:pPr>
            <w:r w:rsidRPr="008C5E2C">
              <w:rPr>
                <w:sz w:val="18"/>
                <w:szCs w:val="18"/>
              </w:rPr>
              <w:t>-</w:t>
            </w:r>
          </w:p>
        </w:tc>
      </w:tr>
      <w:tr w:rsidR="00D7005E" w:rsidRPr="00254B63" w14:paraId="0ED65328" w14:textId="77777777" w:rsidTr="00B71822">
        <w:trPr>
          <w:trHeight w:val="255"/>
        </w:trPr>
        <w:tc>
          <w:tcPr>
            <w:tcW w:w="1123" w:type="dxa"/>
            <w:vMerge/>
            <w:tcBorders>
              <w:left w:val="single" w:sz="4" w:space="0" w:color="auto"/>
              <w:bottom w:val="single" w:sz="4" w:space="0" w:color="auto"/>
              <w:right w:val="single" w:sz="4" w:space="0" w:color="auto"/>
            </w:tcBorders>
            <w:vAlign w:val="center"/>
          </w:tcPr>
          <w:p w14:paraId="1D814C3D" w14:textId="77777777" w:rsidR="00D7005E" w:rsidRPr="00254B63" w:rsidRDefault="00D7005E" w:rsidP="00D7005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04567630" w14:textId="447A94CD" w:rsidR="00D7005E" w:rsidRPr="00254B63" w:rsidRDefault="00D7005E" w:rsidP="00D7005E">
            <w:pPr>
              <w:rPr>
                <w:b/>
                <w:color w:val="000000"/>
                <w:sz w:val="18"/>
                <w:szCs w:val="18"/>
              </w:rPr>
            </w:pPr>
            <w:r w:rsidRPr="00254B63">
              <w:rPr>
                <w:color w:val="000000"/>
                <w:sz w:val="18"/>
                <w:szCs w:val="18"/>
              </w:rPr>
              <w:t>Clotrimazole</w:t>
            </w:r>
          </w:p>
        </w:tc>
        <w:tc>
          <w:tcPr>
            <w:tcW w:w="707" w:type="dxa"/>
            <w:tcBorders>
              <w:top w:val="nil"/>
              <w:left w:val="single" w:sz="4" w:space="0" w:color="auto"/>
            </w:tcBorders>
            <w:shd w:val="clear" w:color="auto" w:fill="auto"/>
            <w:noWrap/>
            <w:vAlign w:val="center"/>
          </w:tcPr>
          <w:p w14:paraId="0400C17E" w14:textId="6C2FAEAB" w:rsidR="00D7005E" w:rsidRPr="00254B63" w:rsidRDefault="00D7005E" w:rsidP="00B71822">
            <w:pPr>
              <w:jc w:val="center"/>
              <w:rPr>
                <w:b/>
                <w:color w:val="000000"/>
                <w:sz w:val="18"/>
                <w:szCs w:val="18"/>
              </w:rPr>
            </w:pPr>
            <w:r w:rsidRPr="00254B63">
              <w:rPr>
                <w:color w:val="000000"/>
                <w:sz w:val="18"/>
                <w:szCs w:val="18"/>
              </w:rPr>
              <w:t>-</w:t>
            </w:r>
          </w:p>
        </w:tc>
        <w:tc>
          <w:tcPr>
            <w:tcW w:w="571" w:type="dxa"/>
            <w:tcBorders>
              <w:top w:val="nil"/>
            </w:tcBorders>
            <w:vAlign w:val="center"/>
          </w:tcPr>
          <w:p w14:paraId="6E380DE8" w14:textId="1D19410C" w:rsidR="00D7005E" w:rsidRPr="00254B63" w:rsidRDefault="00D7005E" w:rsidP="00B71822">
            <w:pPr>
              <w:jc w:val="center"/>
              <w:rPr>
                <w:color w:val="000000"/>
                <w:sz w:val="18"/>
                <w:szCs w:val="18"/>
              </w:rPr>
            </w:pPr>
            <w:r w:rsidRPr="00B07E62">
              <w:rPr>
                <w:color w:val="000000"/>
                <w:sz w:val="18"/>
                <w:szCs w:val="18"/>
              </w:rPr>
              <w:t>&lt;0.01</w:t>
            </w:r>
          </w:p>
        </w:tc>
        <w:tc>
          <w:tcPr>
            <w:tcW w:w="706" w:type="dxa"/>
            <w:tcBorders>
              <w:top w:val="nil"/>
            </w:tcBorders>
            <w:shd w:val="clear" w:color="auto" w:fill="auto"/>
            <w:noWrap/>
            <w:vAlign w:val="center"/>
          </w:tcPr>
          <w:p w14:paraId="2C0BBF23" w14:textId="6109706E" w:rsidR="00D7005E" w:rsidRPr="00254B63" w:rsidRDefault="00D7005E" w:rsidP="00B71822">
            <w:pPr>
              <w:jc w:val="center"/>
              <w:rPr>
                <w:b/>
                <w:color w:val="000000"/>
                <w:sz w:val="18"/>
                <w:szCs w:val="18"/>
              </w:rPr>
            </w:pPr>
            <w:r w:rsidRPr="00B07E62">
              <w:rPr>
                <w:color w:val="000000"/>
                <w:sz w:val="18"/>
                <w:szCs w:val="18"/>
              </w:rPr>
              <w:t>-</w:t>
            </w:r>
          </w:p>
        </w:tc>
        <w:tc>
          <w:tcPr>
            <w:tcW w:w="576" w:type="dxa"/>
            <w:gridSpan w:val="2"/>
            <w:tcBorders>
              <w:top w:val="nil"/>
            </w:tcBorders>
            <w:shd w:val="clear" w:color="auto" w:fill="auto"/>
            <w:noWrap/>
            <w:vAlign w:val="center"/>
          </w:tcPr>
          <w:p w14:paraId="59B07CAD" w14:textId="29908DDE" w:rsidR="00D7005E" w:rsidRPr="00254B63" w:rsidRDefault="00D7005E" w:rsidP="00B71822">
            <w:pPr>
              <w:jc w:val="center"/>
              <w:rPr>
                <w:b/>
                <w:color w:val="000000"/>
                <w:sz w:val="18"/>
                <w:szCs w:val="18"/>
              </w:rPr>
            </w:pPr>
            <w:r w:rsidRPr="00254B63">
              <w:rPr>
                <w:color w:val="000000"/>
                <w:sz w:val="18"/>
                <w:szCs w:val="18"/>
              </w:rPr>
              <w:t>-</w:t>
            </w:r>
          </w:p>
        </w:tc>
        <w:tc>
          <w:tcPr>
            <w:tcW w:w="567" w:type="dxa"/>
            <w:tcBorders>
              <w:top w:val="nil"/>
            </w:tcBorders>
            <w:vAlign w:val="center"/>
          </w:tcPr>
          <w:p w14:paraId="01857AEF" w14:textId="23382ADD" w:rsidR="00D7005E" w:rsidRPr="00254B63" w:rsidRDefault="00D7005E" w:rsidP="00B71822">
            <w:pPr>
              <w:jc w:val="center"/>
              <w:rPr>
                <w:color w:val="000000"/>
                <w:sz w:val="18"/>
                <w:szCs w:val="18"/>
              </w:rPr>
            </w:pPr>
            <w:r>
              <w:rPr>
                <w:color w:val="000000"/>
                <w:sz w:val="18"/>
                <w:szCs w:val="18"/>
              </w:rPr>
              <w:t>0.02</w:t>
            </w:r>
          </w:p>
        </w:tc>
        <w:tc>
          <w:tcPr>
            <w:tcW w:w="567" w:type="dxa"/>
            <w:tcBorders>
              <w:top w:val="nil"/>
            </w:tcBorders>
            <w:shd w:val="clear" w:color="auto" w:fill="auto"/>
            <w:noWrap/>
            <w:vAlign w:val="center"/>
          </w:tcPr>
          <w:p w14:paraId="62ABE651" w14:textId="68B5F505" w:rsidR="00D7005E" w:rsidRPr="00254B63" w:rsidRDefault="00D7005E" w:rsidP="00B71822">
            <w:pPr>
              <w:jc w:val="center"/>
              <w:rPr>
                <w:b/>
                <w:color w:val="000000"/>
                <w:sz w:val="18"/>
                <w:szCs w:val="18"/>
              </w:rPr>
            </w:pPr>
            <w:r w:rsidRPr="00254B63">
              <w:rPr>
                <w:color w:val="000000"/>
                <w:sz w:val="18"/>
                <w:szCs w:val="18"/>
              </w:rPr>
              <w:t>-</w:t>
            </w:r>
          </w:p>
        </w:tc>
        <w:tc>
          <w:tcPr>
            <w:tcW w:w="567" w:type="dxa"/>
            <w:tcBorders>
              <w:top w:val="nil"/>
            </w:tcBorders>
            <w:shd w:val="clear" w:color="auto" w:fill="auto"/>
            <w:noWrap/>
            <w:vAlign w:val="center"/>
          </w:tcPr>
          <w:p w14:paraId="77AF99B9" w14:textId="5F9EB715" w:rsidR="00D7005E" w:rsidRPr="00254B63" w:rsidRDefault="00D7005E" w:rsidP="00B71822">
            <w:pPr>
              <w:jc w:val="center"/>
              <w:rPr>
                <w:b/>
                <w:color w:val="000000"/>
                <w:sz w:val="18"/>
                <w:szCs w:val="18"/>
              </w:rPr>
            </w:pPr>
            <w:r w:rsidRPr="00254B63">
              <w:rPr>
                <w:color w:val="000000"/>
                <w:sz w:val="18"/>
                <w:szCs w:val="18"/>
              </w:rPr>
              <w:t>-</w:t>
            </w:r>
          </w:p>
        </w:tc>
        <w:tc>
          <w:tcPr>
            <w:tcW w:w="595" w:type="dxa"/>
            <w:tcBorders>
              <w:top w:val="nil"/>
            </w:tcBorders>
            <w:vAlign w:val="center"/>
          </w:tcPr>
          <w:p w14:paraId="2BA9D0B0" w14:textId="041468B5" w:rsidR="00D7005E" w:rsidRPr="00254B63" w:rsidRDefault="00D7005E" w:rsidP="00B71822">
            <w:pPr>
              <w:jc w:val="center"/>
              <w:rPr>
                <w:color w:val="000000"/>
                <w:sz w:val="18"/>
                <w:szCs w:val="18"/>
              </w:rPr>
            </w:pPr>
            <w:r w:rsidRPr="00254B63">
              <w:rPr>
                <w:color w:val="000000"/>
                <w:sz w:val="18"/>
                <w:szCs w:val="18"/>
              </w:rPr>
              <w:t>&lt;0.01</w:t>
            </w:r>
          </w:p>
        </w:tc>
        <w:tc>
          <w:tcPr>
            <w:tcW w:w="595" w:type="dxa"/>
            <w:tcBorders>
              <w:top w:val="nil"/>
              <w:right w:val="single" w:sz="4" w:space="0" w:color="auto"/>
            </w:tcBorders>
            <w:shd w:val="clear" w:color="auto" w:fill="auto"/>
            <w:noWrap/>
            <w:vAlign w:val="center"/>
          </w:tcPr>
          <w:p w14:paraId="26A9486B" w14:textId="02B7B0E2" w:rsidR="00D7005E" w:rsidRPr="00254B63" w:rsidRDefault="00D7005E" w:rsidP="00B71822">
            <w:pPr>
              <w:jc w:val="center"/>
              <w:rPr>
                <w:b/>
                <w:color w:val="000000"/>
                <w:sz w:val="18"/>
                <w:szCs w:val="18"/>
              </w:rPr>
            </w:pPr>
            <w:r w:rsidRPr="00B07E62">
              <w:rPr>
                <w:sz w:val="18"/>
                <w:szCs w:val="18"/>
              </w:rPr>
              <w:t>-</w:t>
            </w:r>
          </w:p>
        </w:tc>
        <w:tc>
          <w:tcPr>
            <w:tcW w:w="652" w:type="dxa"/>
            <w:gridSpan w:val="2"/>
            <w:tcBorders>
              <w:top w:val="nil"/>
              <w:left w:val="single" w:sz="4" w:space="0" w:color="auto"/>
            </w:tcBorders>
            <w:shd w:val="clear" w:color="auto" w:fill="auto"/>
            <w:noWrap/>
            <w:vAlign w:val="center"/>
          </w:tcPr>
          <w:p w14:paraId="474BEE3D" w14:textId="1C164186"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vAlign w:val="center"/>
          </w:tcPr>
          <w:p w14:paraId="6EB831E8" w14:textId="3C4C4BAA"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tcBorders>
            <w:shd w:val="clear" w:color="auto" w:fill="auto"/>
            <w:noWrap/>
            <w:vAlign w:val="center"/>
          </w:tcPr>
          <w:p w14:paraId="46FF6AEF" w14:textId="4EE4DC77"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4FB62552" w14:textId="4FBF6E94" w:rsidR="00D7005E" w:rsidRPr="00254B63" w:rsidRDefault="00D7005E" w:rsidP="00B71822">
            <w:pPr>
              <w:jc w:val="center"/>
              <w:rPr>
                <w:b/>
                <w:color w:val="000000"/>
                <w:sz w:val="18"/>
                <w:szCs w:val="18"/>
              </w:rPr>
            </w:pPr>
            <w:r w:rsidRPr="00254B63">
              <w:rPr>
                <w:sz w:val="18"/>
                <w:szCs w:val="18"/>
              </w:rPr>
              <w:t>-</w:t>
            </w:r>
          </w:p>
        </w:tc>
        <w:tc>
          <w:tcPr>
            <w:tcW w:w="505" w:type="dxa"/>
            <w:tcBorders>
              <w:top w:val="nil"/>
            </w:tcBorders>
            <w:vAlign w:val="center"/>
          </w:tcPr>
          <w:p w14:paraId="7B878D19" w14:textId="2728C024" w:rsidR="00D7005E" w:rsidRPr="00254B63" w:rsidRDefault="00D7005E" w:rsidP="00B71822">
            <w:pPr>
              <w:jc w:val="center"/>
              <w:rPr>
                <w:color w:val="000000"/>
                <w:sz w:val="18"/>
                <w:szCs w:val="18"/>
              </w:rPr>
            </w:pPr>
            <w:r w:rsidRPr="00254B63">
              <w:rPr>
                <w:color w:val="000000"/>
                <w:sz w:val="18"/>
                <w:szCs w:val="18"/>
              </w:rPr>
              <w:t>0.</w:t>
            </w:r>
            <w:r>
              <w:rPr>
                <w:color w:val="000000"/>
                <w:sz w:val="18"/>
                <w:szCs w:val="18"/>
              </w:rPr>
              <w:t>16</w:t>
            </w:r>
          </w:p>
        </w:tc>
        <w:tc>
          <w:tcPr>
            <w:tcW w:w="629" w:type="dxa"/>
            <w:tcBorders>
              <w:top w:val="nil"/>
            </w:tcBorders>
            <w:shd w:val="clear" w:color="auto" w:fill="auto"/>
            <w:noWrap/>
            <w:vAlign w:val="center"/>
          </w:tcPr>
          <w:p w14:paraId="19C2941B" w14:textId="25A9FF9B"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58B89710" w14:textId="30679295" w:rsidR="00D7005E" w:rsidRPr="00254B63" w:rsidRDefault="00D7005E" w:rsidP="00B71822">
            <w:pPr>
              <w:jc w:val="center"/>
              <w:rPr>
                <w:b/>
                <w:color w:val="000000"/>
                <w:sz w:val="18"/>
                <w:szCs w:val="18"/>
              </w:rPr>
            </w:pPr>
            <w:r w:rsidRPr="00254B63">
              <w:rPr>
                <w:sz w:val="18"/>
                <w:szCs w:val="18"/>
              </w:rPr>
              <w:t>-</w:t>
            </w:r>
          </w:p>
        </w:tc>
        <w:tc>
          <w:tcPr>
            <w:tcW w:w="568" w:type="dxa"/>
            <w:tcBorders>
              <w:top w:val="nil"/>
            </w:tcBorders>
            <w:vAlign w:val="center"/>
          </w:tcPr>
          <w:p w14:paraId="728F56DC" w14:textId="29C9D73E" w:rsidR="00D7005E" w:rsidRPr="00254B63" w:rsidRDefault="00D7005E" w:rsidP="00B71822">
            <w:pPr>
              <w:jc w:val="center"/>
              <w:rPr>
                <w:color w:val="000000"/>
                <w:sz w:val="18"/>
                <w:szCs w:val="18"/>
              </w:rPr>
            </w:pPr>
            <w:r w:rsidRPr="00254B63">
              <w:rPr>
                <w:color w:val="000000"/>
                <w:sz w:val="18"/>
                <w:szCs w:val="18"/>
              </w:rPr>
              <w:t>&lt;0.01</w:t>
            </w:r>
          </w:p>
        </w:tc>
        <w:tc>
          <w:tcPr>
            <w:tcW w:w="568" w:type="dxa"/>
            <w:tcBorders>
              <w:top w:val="nil"/>
              <w:right w:val="single" w:sz="4" w:space="0" w:color="auto"/>
            </w:tcBorders>
            <w:shd w:val="clear" w:color="auto" w:fill="auto"/>
            <w:noWrap/>
            <w:vAlign w:val="center"/>
          </w:tcPr>
          <w:p w14:paraId="3C88370D" w14:textId="1C5AC2B8" w:rsidR="00D7005E" w:rsidRPr="00254B63" w:rsidRDefault="00D7005E" w:rsidP="00B71822">
            <w:pPr>
              <w:jc w:val="center"/>
              <w:rPr>
                <w:b/>
                <w:color w:val="000000"/>
                <w:sz w:val="18"/>
                <w:szCs w:val="18"/>
              </w:rPr>
            </w:pPr>
            <w:r w:rsidRPr="00254B63">
              <w:rPr>
                <w:sz w:val="18"/>
                <w:szCs w:val="18"/>
              </w:rPr>
              <w:t>-</w:t>
            </w:r>
          </w:p>
        </w:tc>
      </w:tr>
      <w:tr w:rsidR="00D7005E" w:rsidRPr="00254B63" w14:paraId="0FEE44DF" w14:textId="77777777" w:rsidTr="00B71822">
        <w:trPr>
          <w:trHeight w:val="255"/>
        </w:trPr>
        <w:tc>
          <w:tcPr>
            <w:tcW w:w="1123" w:type="dxa"/>
            <w:vMerge/>
            <w:tcBorders>
              <w:left w:val="single" w:sz="4" w:space="0" w:color="auto"/>
              <w:bottom w:val="single" w:sz="4" w:space="0" w:color="auto"/>
              <w:right w:val="single" w:sz="4" w:space="0" w:color="auto"/>
            </w:tcBorders>
            <w:vAlign w:val="center"/>
          </w:tcPr>
          <w:p w14:paraId="28D4B808" w14:textId="77777777" w:rsidR="00D7005E" w:rsidRPr="00254B63" w:rsidRDefault="00D7005E" w:rsidP="00D7005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03A4CC2C" w14:textId="2DAB63E0" w:rsidR="00D7005E" w:rsidRPr="00254B63" w:rsidRDefault="00D7005E" w:rsidP="00D7005E">
            <w:pPr>
              <w:rPr>
                <w:b/>
                <w:color w:val="000000"/>
                <w:sz w:val="18"/>
                <w:szCs w:val="18"/>
              </w:rPr>
            </w:pPr>
            <w:r w:rsidRPr="00254B63">
              <w:rPr>
                <w:color w:val="000000"/>
                <w:sz w:val="18"/>
                <w:szCs w:val="18"/>
              </w:rPr>
              <w:t>Anhydroerythromycin</w:t>
            </w:r>
          </w:p>
        </w:tc>
        <w:tc>
          <w:tcPr>
            <w:tcW w:w="707" w:type="dxa"/>
            <w:tcBorders>
              <w:top w:val="nil"/>
              <w:left w:val="single" w:sz="4" w:space="0" w:color="auto"/>
            </w:tcBorders>
            <w:shd w:val="clear" w:color="auto" w:fill="auto"/>
            <w:noWrap/>
            <w:vAlign w:val="center"/>
          </w:tcPr>
          <w:p w14:paraId="64396F7A" w14:textId="6C267DBD" w:rsidR="00D7005E" w:rsidRPr="00254B63" w:rsidRDefault="00D7005E" w:rsidP="00B71822">
            <w:pPr>
              <w:jc w:val="center"/>
              <w:rPr>
                <w:b/>
                <w:color w:val="000000"/>
                <w:sz w:val="18"/>
                <w:szCs w:val="18"/>
              </w:rPr>
            </w:pPr>
            <w:r w:rsidRPr="00254B63">
              <w:rPr>
                <w:color w:val="000000"/>
                <w:sz w:val="18"/>
                <w:szCs w:val="18"/>
              </w:rPr>
              <w:t>-</w:t>
            </w:r>
          </w:p>
        </w:tc>
        <w:tc>
          <w:tcPr>
            <w:tcW w:w="571" w:type="dxa"/>
            <w:tcBorders>
              <w:top w:val="nil"/>
            </w:tcBorders>
            <w:vAlign w:val="center"/>
          </w:tcPr>
          <w:p w14:paraId="2DE295C3" w14:textId="6CE13DE0" w:rsidR="00D7005E" w:rsidRPr="00254B63" w:rsidRDefault="00D7005E" w:rsidP="00B71822">
            <w:pPr>
              <w:jc w:val="center"/>
              <w:rPr>
                <w:color w:val="000000"/>
                <w:sz w:val="18"/>
                <w:szCs w:val="18"/>
              </w:rPr>
            </w:pPr>
            <w:r w:rsidRPr="00B07E62">
              <w:rPr>
                <w:color w:val="000000"/>
                <w:sz w:val="18"/>
                <w:szCs w:val="18"/>
              </w:rPr>
              <w:t>&lt;0.01</w:t>
            </w:r>
          </w:p>
        </w:tc>
        <w:tc>
          <w:tcPr>
            <w:tcW w:w="706" w:type="dxa"/>
            <w:tcBorders>
              <w:top w:val="nil"/>
            </w:tcBorders>
            <w:shd w:val="clear" w:color="auto" w:fill="auto"/>
            <w:noWrap/>
            <w:vAlign w:val="center"/>
          </w:tcPr>
          <w:p w14:paraId="0A767DB4" w14:textId="422B2678" w:rsidR="00D7005E" w:rsidRPr="00254B63" w:rsidRDefault="00D7005E" w:rsidP="00B71822">
            <w:pPr>
              <w:jc w:val="center"/>
              <w:rPr>
                <w:b/>
                <w:color w:val="000000"/>
                <w:sz w:val="18"/>
                <w:szCs w:val="18"/>
              </w:rPr>
            </w:pPr>
            <w:r w:rsidRPr="00B07E62">
              <w:rPr>
                <w:color w:val="000000"/>
                <w:sz w:val="18"/>
                <w:szCs w:val="18"/>
              </w:rPr>
              <w:t>-</w:t>
            </w:r>
          </w:p>
        </w:tc>
        <w:tc>
          <w:tcPr>
            <w:tcW w:w="576" w:type="dxa"/>
            <w:gridSpan w:val="2"/>
            <w:tcBorders>
              <w:top w:val="nil"/>
            </w:tcBorders>
            <w:shd w:val="clear" w:color="auto" w:fill="auto"/>
            <w:noWrap/>
            <w:vAlign w:val="center"/>
          </w:tcPr>
          <w:p w14:paraId="7EC128D2" w14:textId="313D11DC" w:rsidR="00D7005E" w:rsidRPr="00254B63" w:rsidRDefault="00D7005E" w:rsidP="00B71822">
            <w:pPr>
              <w:jc w:val="center"/>
              <w:rPr>
                <w:b/>
                <w:color w:val="000000"/>
                <w:sz w:val="18"/>
                <w:szCs w:val="18"/>
              </w:rPr>
            </w:pPr>
            <w:r w:rsidRPr="00254B63">
              <w:rPr>
                <w:color w:val="000000"/>
                <w:sz w:val="18"/>
                <w:szCs w:val="18"/>
              </w:rPr>
              <w:t>-</w:t>
            </w:r>
          </w:p>
        </w:tc>
        <w:tc>
          <w:tcPr>
            <w:tcW w:w="567" w:type="dxa"/>
            <w:tcBorders>
              <w:top w:val="nil"/>
            </w:tcBorders>
            <w:vAlign w:val="center"/>
          </w:tcPr>
          <w:p w14:paraId="7096EC02" w14:textId="35641EA2" w:rsidR="00D7005E" w:rsidRPr="00254B63" w:rsidRDefault="00D7005E" w:rsidP="00B71822">
            <w:pPr>
              <w:jc w:val="center"/>
              <w:rPr>
                <w:color w:val="000000"/>
                <w:sz w:val="18"/>
                <w:szCs w:val="18"/>
              </w:rPr>
            </w:pPr>
            <w:r>
              <w:rPr>
                <w:color w:val="000000"/>
                <w:sz w:val="18"/>
                <w:szCs w:val="18"/>
              </w:rPr>
              <w:t>&lt;0.01</w:t>
            </w:r>
          </w:p>
        </w:tc>
        <w:tc>
          <w:tcPr>
            <w:tcW w:w="567" w:type="dxa"/>
            <w:tcBorders>
              <w:top w:val="nil"/>
            </w:tcBorders>
            <w:shd w:val="clear" w:color="auto" w:fill="auto"/>
            <w:noWrap/>
            <w:vAlign w:val="center"/>
          </w:tcPr>
          <w:p w14:paraId="5347F69A" w14:textId="2785AE5D" w:rsidR="00D7005E" w:rsidRPr="00254B63" w:rsidRDefault="00D7005E" w:rsidP="00B71822">
            <w:pPr>
              <w:jc w:val="center"/>
              <w:rPr>
                <w:b/>
                <w:color w:val="000000"/>
                <w:sz w:val="18"/>
                <w:szCs w:val="18"/>
              </w:rPr>
            </w:pPr>
            <w:r w:rsidRPr="00254B63">
              <w:rPr>
                <w:color w:val="000000"/>
                <w:sz w:val="18"/>
                <w:szCs w:val="18"/>
              </w:rPr>
              <w:t>-</w:t>
            </w:r>
          </w:p>
        </w:tc>
        <w:tc>
          <w:tcPr>
            <w:tcW w:w="567" w:type="dxa"/>
            <w:tcBorders>
              <w:top w:val="nil"/>
            </w:tcBorders>
            <w:shd w:val="clear" w:color="auto" w:fill="auto"/>
            <w:noWrap/>
            <w:vAlign w:val="center"/>
          </w:tcPr>
          <w:p w14:paraId="0ACC4498" w14:textId="34E9F54C" w:rsidR="00D7005E" w:rsidRPr="00254B63" w:rsidRDefault="00D7005E" w:rsidP="00B71822">
            <w:pPr>
              <w:jc w:val="center"/>
              <w:rPr>
                <w:b/>
                <w:color w:val="000000"/>
                <w:sz w:val="18"/>
                <w:szCs w:val="18"/>
              </w:rPr>
            </w:pPr>
            <w:r w:rsidRPr="00254B63">
              <w:rPr>
                <w:color w:val="000000"/>
                <w:sz w:val="18"/>
                <w:szCs w:val="18"/>
              </w:rPr>
              <w:t>-</w:t>
            </w:r>
          </w:p>
        </w:tc>
        <w:tc>
          <w:tcPr>
            <w:tcW w:w="595" w:type="dxa"/>
            <w:tcBorders>
              <w:top w:val="nil"/>
            </w:tcBorders>
            <w:vAlign w:val="center"/>
          </w:tcPr>
          <w:p w14:paraId="1E3851D6" w14:textId="1E01A280" w:rsidR="00D7005E" w:rsidRPr="00254B63" w:rsidRDefault="00D7005E" w:rsidP="00B71822">
            <w:pPr>
              <w:jc w:val="center"/>
              <w:rPr>
                <w:color w:val="000000"/>
                <w:sz w:val="18"/>
                <w:szCs w:val="18"/>
              </w:rPr>
            </w:pPr>
            <w:r w:rsidRPr="00254B63">
              <w:rPr>
                <w:color w:val="000000"/>
                <w:sz w:val="18"/>
                <w:szCs w:val="18"/>
              </w:rPr>
              <w:t>&lt;0.01</w:t>
            </w:r>
          </w:p>
        </w:tc>
        <w:tc>
          <w:tcPr>
            <w:tcW w:w="595" w:type="dxa"/>
            <w:tcBorders>
              <w:top w:val="nil"/>
              <w:right w:val="single" w:sz="4" w:space="0" w:color="auto"/>
            </w:tcBorders>
            <w:shd w:val="clear" w:color="auto" w:fill="auto"/>
            <w:noWrap/>
            <w:vAlign w:val="center"/>
          </w:tcPr>
          <w:p w14:paraId="59703C1B" w14:textId="5C09852C" w:rsidR="00D7005E" w:rsidRPr="00254B63" w:rsidRDefault="00D7005E" w:rsidP="00B71822">
            <w:pPr>
              <w:jc w:val="center"/>
              <w:rPr>
                <w:b/>
                <w:color w:val="000000"/>
                <w:sz w:val="18"/>
                <w:szCs w:val="18"/>
              </w:rPr>
            </w:pPr>
            <w:r w:rsidRPr="00B07E62">
              <w:rPr>
                <w:sz w:val="18"/>
                <w:szCs w:val="18"/>
              </w:rPr>
              <w:t>-</w:t>
            </w:r>
          </w:p>
        </w:tc>
        <w:tc>
          <w:tcPr>
            <w:tcW w:w="652" w:type="dxa"/>
            <w:gridSpan w:val="2"/>
            <w:tcBorders>
              <w:top w:val="nil"/>
              <w:left w:val="single" w:sz="4" w:space="0" w:color="auto"/>
            </w:tcBorders>
            <w:shd w:val="clear" w:color="auto" w:fill="auto"/>
            <w:noWrap/>
            <w:vAlign w:val="center"/>
          </w:tcPr>
          <w:p w14:paraId="41BEBD30" w14:textId="1C55F5E9"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vAlign w:val="center"/>
          </w:tcPr>
          <w:p w14:paraId="08D67C68" w14:textId="55FF808A"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tcBorders>
            <w:shd w:val="clear" w:color="auto" w:fill="auto"/>
            <w:noWrap/>
            <w:vAlign w:val="center"/>
          </w:tcPr>
          <w:p w14:paraId="4D6CAB0F" w14:textId="3CEAB1B3"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5CEB495F" w14:textId="0D5B57FF" w:rsidR="00D7005E" w:rsidRPr="00254B63" w:rsidRDefault="00D7005E" w:rsidP="00B71822">
            <w:pPr>
              <w:jc w:val="center"/>
              <w:rPr>
                <w:b/>
                <w:color w:val="000000"/>
                <w:sz w:val="18"/>
                <w:szCs w:val="18"/>
              </w:rPr>
            </w:pPr>
            <w:r w:rsidRPr="00254B63">
              <w:rPr>
                <w:sz w:val="18"/>
                <w:szCs w:val="18"/>
              </w:rPr>
              <w:t>-</w:t>
            </w:r>
          </w:p>
        </w:tc>
        <w:tc>
          <w:tcPr>
            <w:tcW w:w="505" w:type="dxa"/>
            <w:tcBorders>
              <w:top w:val="nil"/>
            </w:tcBorders>
            <w:vAlign w:val="center"/>
          </w:tcPr>
          <w:p w14:paraId="2F9ADF71" w14:textId="615FFD45" w:rsidR="00D7005E" w:rsidRPr="00254B63" w:rsidRDefault="00D7005E" w:rsidP="00B71822">
            <w:pPr>
              <w:jc w:val="center"/>
              <w:rPr>
                <w:color w:val="000000"/>
                <w:sz w:val="18"/>
                <w:szCs w:val="18"/>
              </w:rPr>
            </w:pPr>
            <w:r>
              <w:rPr>
                <w:color w:val="000000"/>
                <w:sz w:val="18"/>
                <w:szCs w:val="18"/>
              </w:rPr>
              <w:t>0.03</w:t>
            </w:r>
          </w:p>
        </w:tc>
        <w:tc>
          <w:tcPr>
            <w:tcW w:w="629" w:type="dxa"/>
            <w:tcBorders>
              <w:top w:val="nil"/>
            </w:tcBorders>
            <w:shd w:val="clear" w:color="auto" w:fill="auto"/>
            <w:noWrap/>
            <w:vAlign w:val="center"/>
          </w:tcPr>
          <w:p w14:paraId="496AA311" w14:textId="05BFAF5C"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1AFEB00D" w14:textId="6269423F" w:rsidR="00D7005E" w:rsidRPr="00254B63" w:rsidRDefault="00D7005E" w:rsidP="00B71822">
            <w:pPr>
              <w:jc w:val="center"/>
              <w:rPr>
                <w:b/>
                <w:color w:val="000000"/>
                <w:sz w:val="18"/>
                <w:szCs w:val="18"/>
              </w:rPr>
            </w:pPr>
            <w:r w:rsidRPr="00254B63">
              <w:rPr>
                <w:sz w:val="18"/>
                <w:szCs w:val="18"/>
              </w:rPr>
              <w:t>-</w:t>
            </w:r>
          </w:p>
        </w:tc>
        <w:tc>
          <w:tcPr>
            <w:tcW w:w="568" w:type="dxa"/>
            <w:tcBorders>
              <w:top w:val="nil"/>
            </w:tcBorders>
            <w:vAlign w:val="center"/>
          </w:tcPr>
          <w:p w14:paraId="38C9078C" w14:textId="3F533C8E" w:rsidR="00D7005E" w:rsidRPr="00254B63" w:rsidRDefault="00D7005E" w:rsidP="00B71822">
            <w:pPr>
              <w:jc w:val="center"/>
              <w:rPr>
                <w:color w:val="000000"/>
                <w:sz w:val="18"/>
                <w:szCs w:val="18"/>
              </w:rPr>
            </w:pPr>
            <w:r w:rsidRPr="00254B63">
              <w:rPr>
                <w:color w:val="000000"/>
                <w:sz w:val="18"/>
                <w:szCs w:val="18"/>
              </w:rPr>
              <w:t>&lt;0.01</w:t>
            </w:r>
          </w:p>
        </w:tc>
        <w:tc>
          <w:tcPr>
            <w:tcW w:w="568" w:type="dxa"/>
            <w:tcBorders>
              <w:top w:val="nil"/>
              <w:right w:val="single" w:sz="4" w:space="0" w:color="auto"/>
            </w:tcBorders>
            <w:shd w:val="clear" w:color="auto" w:fill="auto"/>
            <w:noWrap/>
            <w:vAlign w:val="center"/>
          </w:tcPr>
          <w:p w14:paraId="37B49347" w14:textId="60ECDC0B" w:rsidR="00D7005E" w:rsidRPr="00254B63" w:rsidRDefault="00D7005E" w:rsidP="00B71822">
            <w:pPr>
              <w:jc w:val="center"/>
              <w:rPr>
                <w:b/>
                <w:color w:val="000000"/>
                <w:sz w:val="18"/>
                <w:szCs w:val="18"/>
              </w:rPr>
            </w:pPr>
            <w:r w:rsidRPr="00254B63">
              <w:rPr>
                <w:sz w:val="18"/>
                <w:szCs w:val="18"/>
              </w:rPr>
              <w:t>-</w:t>
            </w:r>
          </w:p>
        </w:tc>
      </w:tr>
      <w:tr w:rsidR="00D7005E" w:rsidRPr="00254B63" w14:paraId="68F2815E" w14:textId="77777777" w:rsidTr="00B71822">
        <w:trPr>
          <w:trHeight w:val="255"/>
        </w:trPr>
        <w:tc>
          <w:tcPr>
            <w:tcW w:w="1123" w:type="dxa"/>
            <w:vMerge/>
            <w:tcBorders>
              <w:left w:val="single" w:sz="4" w:space="0" w:color="auto"/>
              <w:bottom w:val="single" w:sz="4" w:space="0" w:color="auto"/>
              <w:right w:val="single" w:sz="4" w:space="0" w:color="auto"/>
            </w:tcBorders>
            <w:vAlign w:val="center"/>
          </w:tcPr>
          <w:p w14:paraId="18919535" w14:textId="77777777" w:rsidR="00D7005E" w:rsidRPr="00254B63" w:rsidRDefault="00D7005E" w:rsidP="00D7005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2415BE50" w14:textId="23235554" w:rsidR="00D7005E" w:rsidRPr="00254B63" w:rsidRDefault="00D7005E" w:rsidP="00D7005E">
            <w:pPr>
              <w:rPr>
                <w:b/>
                <w:color w:val="000000"/>
                <w:sz w:val="18"/>
                <w:szCs w:val="18"/>
              </w:rPr>
            </w:pPr>
            <w:r w:rsidRPr="00254B63">
              <w:rPr>
                <w:color w:val="000000"/>
                <w:sz w:val="18"/>
                <w:szCs w:val="18"/>
              </w:rPr>
              <w:t>Irbesartan</w:t>
            </w:r>
          </w:p>
        </w:tc>
        <w:tc>
          <w:tcPr>
            <w:tcW w:w="707" w:type="dxa"/>
            <w:tcBorders>
              <w:top w:val="nil"/>
              <w:left w:val="single" w:sz="4" w:space="0" w:color="auto"/>
            </w:tcBorders>
            <w:shd w:val="clear" w:color="auto" w:fill="auto"/>
            <w:noWrap/>
            <w:vAlign w:val="center"/>
          </w:tcPr>
          <w:p w14:paraId="7132D568" w14:textId="3E1D03E9" w:rsidR="00D7005E" w:rsidRPr="00254B63" w:rsidRDefault="00D7005E" w:rsidP="00B71822">
            <w:pPr>
              <w:jc w:val="center"/>
              <w:rPr>
                <w:b/>
                <w:color w:val="000000"/>
                <w:sz w:val="18"/>
                <w:szCs w:val="18"/>
              </w:rPr>
            </w:pPr>
            <w:r w:rsidRPr="00254B63">
              <w:rPr>
                <w:color w:val="000000"/>
                <w:sz w:val="18"/>
                <w:szCs w:val="18"/>
              </w:rPr>
              <w:t>-</w:t>
            </w:r>
          </w:p>
        </w:tc>
        <w:tc>
          <w:tcPr>
            <w:tcW w:w="571" w:type="dxa"/>
            <w:tcBorders>
              <w:top w:val="nil"/>
            </w:tcBorders>
            <w:vAlign w:val="center"/>
          </w:tcPr>
          <w:p w14:paraId="31067744" w14:textId="180FB662" w:rsidR="00D7005E" w:rsidRPr="00254B63" w:rsidRDefault="00D7005E" w:rsidP="00B71822">
            <w:pPr>
              <w:jc w:val="center"/>
              <w:rPr>
                <w:color w:val="000000"/>
                <w:sz w:val="18"/>
                <w:szCs w:val="18"/>
              </w:rPr>
            </w:pPr>
            <w:r w:rsidRPr="00B07E62">
              <w:rPr>
                <w:color w:val="000000"/>
                <w:sz w:val="18"/>
                <w:szCs w:val="18"/>
              </w:rPr>
              <w:t>&lt;0.01</w:t>
            </w:r>
          </w:p>
        </w:tc>
        <w:tc>
          <w:tcPr>
            <w:tcW w:w="706" w:type="dxa"/>
            <w:tcBorders>
              <w:top w:val="nil"/>
            </w:tcBorders>
            <w:shd w:val="clear" w:color="auto" w:fill="auto"/>
            <w:noWrap/>
            <w:vAlign w:val="center"/>
          </w:tcPr>
          <w:p w14:paraId="4631E886" w14:textId="0C6FA2C3" w:rsidR="00D7005E" w:rsidRPr="00254B63" w:rsidRDefault="00D7005E" w:rsidP="00B71822">
            <w:pPr>
              <w:jc w:val="center"/>
              <w:rPr>
                <w:b/>
                <w:color w:val="000000"/>
                <w:sz w:val="18"/>
                <w:szCs w:val="18"/>
              </w:rPr>
            </w:pPr>
            <w:r w:rsidRPr="00B07E62">
              <w:rPr>
                <w:color w:val="000000"/>
                <w:sz w:val="18"/>
                <w:szCs w:val="18"/>
              </w:rPr>
              <w:t>-</w:t>
            </w:r>
          </w:p>
        </w:tc>
        <w:tc>
          <w:tcPr>
            <w:tcW w:w="576" w:type="dxa"/>
            <w:gridSpan w:val="2"/>
            <w:tcBorders>
              <w:top w:val="nil"/>
            </w:tcBorders>
            <w:shd w:val="clear" w:color="auto" w:fill="auto"/>
            <w:noWrap/>
            <w:vAlign w:val="center"/>
          </w:tcPr>
          <w:p w14:paraId="03B22C55" w14:textId="7C0F1E11" w:rsidR="00D7005E" w:rsidRPr="00254B63" w:rsidRDefault="00D7005E" w:rsidP="00B71822">
            <w:pPr>
              <w:jc w:val="center"/>
              <w:rPr>
                <w:b/>
                <w:color w:val="000000"/>
                <w:sz w:val="18"/>
                <w:szCs w:val="18"/>
              </w:rPr>
            </w:pPr>
            <w:r w:rsidRPr="00254B63">
              <w:rPr>
                <w:color w:val="000000"/>
                <w:sz w:val="18"/>
                <w:szCs w:val="18"/>
              </w:rPr>
              <w:t>-</w:t>
            </w:r>
          </w:p>
        </w:tc>
        <w:tc>
          <w:tcPr>
            <w:tcW w:w="567" w:type="dxa"/>
            <w:tcBorders>
              <w:top w:val="nil"/>
            </w:tcBorders>
            <w:vAlign w:val="center"/>
          </w:tcPr>
          <w:p w14:paraId="4C67C278" w14:textId="4775F671" w:rsidR="00D7005E" w:rsidRPr="00254B63" w:rsidRDefault="00D7005E" w:rsidP="00B71822">
            <w:pPr>
              <w:jc w:val="center"/>
              <w:rPr>
                <w:color w:val="000000"/>
                <w:sz w:val="18"/>
                <w:szCs w:val="18"/>
              </w:rPr>
            </w:pPr>
            <w:r>
              <w:rPr>
                <w:color w:val="000000"/>
                <w:sz w:val="18"/>
                <w:szCs w:val="18"/>
              </w:rPr>
              <w:t>&lt;0.01</w:t>
            </w:r>
          </w:p>
        </w:tc>
        <w:tc>
          <w:tcPr>
            <w:tcW w:w="567" w:type="dxa"/>
            <w:tcBorders>
              <w:top w:val="nil"/>
            </w:tcBorders>
            <w:shd w:val="clear" w:color="auto" w:fill="auto"/>
            <w:noWrap/>
            <w:vAlign w:val="center"/>
          </w:tcPr>
          <w:p w14:paraId="655B6F93" w14:textId="4E7EEEB1" w:rsidR="00D7005E" w:rsidRPr="00254B63" w:rsidRDefault="00D7005E" w:rsidP="00B71822">
            <w:pPr>
              <w:jc w:val="center"/>
              <w:rPr>
                <w:b/>
                <w:color w:val="000000"/>
                <w:sz w:val="18"/>
                <w:szCs w:val="18"/>
              </w:rPr>
            </w:pPr>
            <w:r w:rsidRPr="00254B63">
              <w:rPr>
                <w:color w:val="000000"/>
                <w:sz w:val="18"/>
                <w:szCs w:val="18"/>
              </w:rPr>
              <w:t>-</w:t>
            </w:r>
          </w:p>
        </w:tc>
        <w:tc>
          <w:tcPr>
            <w:tcW w:w="567" w:type="dxa"/>
            <w:tcBorders>
              <w:top w:val="nil"/>
            </w:tcBorders>
            <w:shd w:val="clear" w:color="auto" w:fill="auto"/>
            <w:noWrap/>
            <w:vAlign w:val="center"/>
          </w:tcPr>
          <w:p w14:paraId="7FD44B2A" w14:textId="2EB96594" w:rsidR="00D7005E" w:rsidRPr="00254B63" w:rsidRDefault="00D7005E" w:rsidP="00B71822">
            <w:pPr>
              <w:jc w:val="center"/>
              <w:rPr>
                <w:b/>
                <w:color w:val="000000"/>
                <w:sz w:val="18"/>
                <w:szCs w:val="18"/>
              </w:rPr>
            </w:pPr>
            <w:r w:rsidRPr="00254B63">
              <w:rPr>
                <w:color w:val="000000"/>
                <w:sz w:val="18"/>
                <w:szCs w:val="18"/>
              </w:rPr>
              <w:t>-</w:t>
            </w:r>
          </w:p>
        </w:tc>
        <w:tc>
          <w:tcPr>
            <w:tcW w:w="595" w:type="dxa"/>
            <w:tcBorders>
              <w:top w:val="nil"/>
            </w:tcBorders>
            <w:vAlign w:val="center"/>
          </w:tcPr>
          <w:p w14:paraId="5C39A469" w14:textId="3FC3CB90" w:rsidR="00D7005E" w:rsidRPr="00254B63" w:rsidRDefault="00D7005E" w:rsidP="00B71822">
            <w:pPr>
              <w:jc w:val="center"/>
              <w:rPr>
                <w:color w:val="000000"/>
                <w:sz w:val="18"/>
                <w:szCs w:val="18"/>
              </w:rPr>
            </w:pPr>
            <w:r w:rsidRPr="00254B63">
              <w:rPr>
                <w:color w:val="000000"/>
                <w:sz w:val="18"/>
                <w:szCs w:val="18"/>
              </w:rPr>
              <w:t>&lt;0.01</w:t>
            </w:r>
          </w:p>
        </w:tc>
        <w:tc>
          <w:tcPr>
            <w:tcW w:w="595" w:type="dxa"/>
            <w:tcBorders>
              <w:top w:val="nil"/>
              <w:right w:val="single" w:sz="4" w:space="0" w:color="auto"/>
            </w:tcBorders>
            <w:shd w:val="clear" w:color="auto" w:fill="auto"/>
            <w:noWrap/>
            <w:vAlign w:val="center"/>
          </w:tcPr>
          <w:p w14:paraId="0E5498A0" w14:textId="7446E1BA" w:rsidR="00D7005E" w:rsidRPr="00254B63" w:rsidRDefault="00D7005E" w:rsidP="00B71822">
            <w:pPr>
              <w:jc w:val="center"/>
              <w:rPr>
                <w:b/>
                <w:color w:val="000000"/>
                <w:sz w:val="18"/>
                <w:szCs w:val="18"/>
              </w:rPr>
            </w:pPr>
            <w:r w:rsidRPr="00B07E62">
              <w:rPr>
                <w:sz w:val="18"/>
                <w:szCs w:val="18"/>
              </w:rPr>
              <w:t>-</w:t>
            </w:r>
          </w:p>
        </w:tc>
        <w:tc>
          <w:tcPr>
            <w:tcW w:w="652" w:type="dxa"/>
            <w:gridSpan w:val="2"/>
            <w:tcBorders>
              <w:top w:val="nil"/>
              <w:left w:val="single" w:sz="4" w:space="0" w:color="auto"/>
            </w:tcBorders>
            <w:shd w:val="clear" w:color="auto" w:fill="auto"/>
            <w:noWrap/>
            <w:vAlign w:val="center"/>
          </w:tcPr>
          <w:p w14:paraId="5E6FEA18" w14:textId="0FAD962A"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vAlign w:val="center"/>
          </w:tcPr>
          <w:p w14:paraId="7493FD3E" w14:textId="45F3086C"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tcBorders>
            <w:shd w:val="clear" w:color="auto" w:fill="auto"/>
            <w:noWrap/>
            <w:vAlign w:val="center"/>
          </w:tcPr>
          <w:p w14:paraId="06748EDD" w14:textId="12AFEC28"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4099563A" w14:textId="21E35FF5" w:rsidR="00D7005E" w:rsidRPr="00254B63" w:rsidRDefault="00D7005E" w:rsidP="00B71822">
            <w:pPr>
              <w:jc w:val="center"/>
              <w:rPr>
                <w:b/>
                <w:color w:val="000000"/>
                <w:sz w:val="18"/>
                <w:szCs w:val="18"/>
              </w:rPr>
            </w:pPr>
            <w:r w:rsidRPr="00254B63">
              <w:rPr>
                <w:sz w:val="18"/>
                <w:szCs w:val="18"/>
              </w:rPr>
              <w:t>-</w:t>
            </w:r>
          </w:p>
        </w:tc>
        <w:tc>
          <w:tcPr>
            <w:tcW w:w="505" w:type="dxa"/>
            <w:tcBorders>
              <w:top w:val="nil"/>
            </w:tcBorders>
            <w:vAlign w:val="center"/>
          </w:tcPr>
          <w:p w14:paraId="75DBFECE" w14:textId="3A841D64" w:rsidR="00D7005E" w:rsidRPr="00254B63" w:rsidRDefault="00D7005E" w:rsidP="00B71822">
            <w:pPr>
              <w:jc w:val="center"/>
              <w:rPr>
                <w:color w:val="000000"/>
                <w:sz w:val="18"/>
                <w:szCs w:val="18"/>
              </w:rPr>
            </w:pPr>
            <w:r w:rsidRPr="00254B63">
              <w:rPr>
                <w:color w:val="000000"/>
                <w:sz w:val="18"/>
                <w:szCs w:val="18"/>
              </w:rPr>
              <w:t>0.01</w:t>
            </w:r>
          </w:p>
        </w:tc>
        <w:tc>
          <w:tcPr>
            <w:tcW w:w="629" w:type="dxa"/>
            <w:tcBorders>
              <w:top w:val="nil"/>
            </w:tcBorders>
            <w:shd w:val="clear" w:color="auto" w:fill="auto"/>
            <w:noWrap/>
            <w:vAlign w:val="center"/>
          </w:tcPr>
          <w:p w14:paraId="558DD3C6" w14:textId="25B70BEE"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3D023191" w14:textId="2CE748CE" w:rsidR="00D7005E" w:rsidRPr="00254B63" w:rsidRDefault="00D7005E" w:rsidP="00B71822">
            <w:pPr>
              <w:jc w:val="center"/>
              <w:rPr>
                <w:b/>
                <w:color w:val="000000"/>
                <w:sz w:val="18"/>
                <w:szCs w:val="18"/>
              </w:rPr>
            </w:pPr>
            <w:r w:rsidRPr="00254B63">
              <w:rPr>
                <w:sz w:val="18"/>
                <w:szCs w:val="18"/>
              </w:rPr>
              <w:t>-</w:t>
            </w:r>
          </w:p>
        </w:tc>
        <w:tc>
          <w:tcPr>
            <w:tcW w:w="568" w:type="dxa"/>
            <w:tcBorders>
              <w:top w:val="nil"/>
            </w:tcBorders>
            <w:vAlign w:val="center"/>
          </w:tcPr>
          <w:p w14:paraId="34D156BA" w14:textId="7746D94E" w:rsidR="00D7005E" w:rsidRPr="00254B63" w:rsidRDefault="00D7005E" w:rsidP="00B71822">
            <w:pPr>
              <w:jc w:val="center"/>
              <w:rPr>
                <w:color w:val="000000"/>
                <w:sz w:val="18"/>
                <w:szCs w:val="18"/>
              </w:rPr>
            </w:pPr>
            <w:r w:rsidRPr="00254B63">
              <w:rPr>
                <w:color w:val="000000"/>
                <w:sz w:val="18"/>
                <w:szCs w:val="18"/>
              </w:rPr>
              <w:t>&lt;0.01</w:t>
            </w:r>
          </w:p>
        </w:tc>
        <w:tc>
          <w:tcPr>
            <w:tcW w:w="568" w:type="dxa"/>
            <w:tcBorders>
              <w:top w:val="nil"/>
              <w:right w:val="single" w:sz="4" w:space="0" w:color="auto"/>
            </w:tcBorders>
            <w:shd w:val="clear" w:color="auto" w:fill="auto"/>
            <w:noWrap/>
            <w:vAlign w:val="center"/>
          </w:tcPr>
          <w:p w14:paraId="18344AF7" w14:textId="79C26B9B" w:rsidR="00D7005E" w:rsidRPr="00254B63" w:rsidRDefault="00D7005E" w:rsidP="00B71822">
            <w:pPr>
              <w:jc w:val="center"/>
              <w:rPr>
                <w:b/>
                <w:color w:val="000000"/>
                <w:sz w:val="18"/>
                <w:szCs w:val="18"/>
              </w:rPr>
            </w:pPr>
            <w:r w:rsidRPr="00254B63">
              <w:rPr>
                <w:sz w:val="18"/>
                <w:szCs w:val="18"/>
              </w:rPr>
              <w:t>-</w:t>
            </w:r>
          </w:p>
        </w:tc>
      </w:tr>
      <w:tr w:rsidR="00D7005E" w:rsidRPr="00254B63" w14:paraId="1E4E50A3" w14:textId="77777777" w:rsidTr="00B71822">
        <w:trPr>
          <w:trHeight w:val="255"/>
        </w:trPr>
        <w:tc>
          <w:tcPr>
            <w:tcW w:w="1123" w:type="dxa"/>
            <w:vMerge/>
            <w:tcBorders>
              <w:left w:val="single" w:sz="4" w:space="0" w:color="auto"/>
              <w:bottom w:val="single" w:sz="4" w:space="0" w:color="auto"/>
              <w:right w:val="single" w:sz="4" w:space="0" w:color="auto"/>
            </w:tcBorders>
            <w:vAlign w:val="center"/>
          </w:tcPr>
          <w:p w14:paraId="234DE3E2" w14:textId="77777777" w:rsidR="00D7005E" w:rsidRPr="00254B63" w:rsidRDefault="00D7005E" w:rsidP="00D7005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7E2C22F3" w14:textId="1D8D3FE6" w:rsidR="00D7005E" w:rsidRPr="00254B63" w:rsidRDefault="00D7005E" w:rsidP="00D7005E">
            <w:pPr>
              <w:rPr>
                <w:b/>
                <w:color w:val="000000"/>
                <w:sz w:val="18"/>
                <w:szCs w:val="18"/>
              </w:rPr>
            </w:pPr>
            <w:r w:rsidRPr="00254B63">
              <w:rPr>
                <w:color w:val="000000"/>
                <w:sz w:val="18"/>
                <w:szCs w:val="18"/>
              </w:rPr>
              <w:t>Thiabendazole</w:t>
            </w:r>
          </w:p>
        </w:tc>
        <w:tc>
          <w:tcPr>
            <w:tcW w:w="707" w:type="dxa"/>
            <w:tcBorders>
              <w:top w:val="nil"/>
              <w:left w:val="single" w:sz="4" w:space="0" w:color="auto"/>
            </w:tcBorders>
            <w:shd w:val="clear" w:color="auto" w:fill="auto"/>
            <w:noWrap/>
            <w:vAlign w:val="center"/>
          </w:tcPr>
          <w:p w14:paraId="7E45B9E9" w14:textId="7C5713A6" w:rsidR="00D7005E" w:rsidRPr="00254B63" w:rsidRDefault="00D7005E" w:rsidP="00B71822">
            <w:pPr>
              <w:jc w:val="center"/>
              <w:rPr>
                <w:b/>
                <w:color w:val="000000"/>
                <w:sz w:val="18"/>
                <w:szCs w:val="18"/>
              </w:rPr>
            </w:pPr>
            <w:r w:rsidRPr="00254B63">
              <w:rPr>
                <w:color w:val="000000"/>
                <w:sz w:val="18"/>
                <w:szCs w:val="18"/>
              </w:rPr>
              <w:t>-</w:t>
            </w:r>
          </w:p>
        </w:tc>
        <w:tc>
          <w:tcPr>
            <w:tcW w:w="571" w:type="dxa"/>
            <w:tcBorders>
              <w:top w:val="nil"/>
            </w:tcBorders>
            <w:vAlign w:val="center"/>
          </w:tcPr>
          <w:p w14:paraId="67B49C27" w14:textId="2DD498C2" w:rsidR="00D7005E" w:rsidRPr="00254B63" w:rsidRDefault="00D7005E" w:rsidP="00B71822">
            <w:pPr>
              <w:jc w:val="center"/>
              <w:rPr>
                <w:color w:val="000000"/>
                <w:sz w:val="18"/>
                <w:szCs w:val="18"/>
              </w:rPr>
            </w:pPr>
            <w:r w:rsidRPr="00B07E62">
              <w:rPr>
                <w:color w:val="000000"/>
                <w:sz w:val="18"/>
                <w:szCs w:val="18"/>
              </w:rPr>
              <w:t>&lt;0.01</w:t>
            </w:r>
          </w:p>
        </w:tc>
        <w:tc>
          <w:tcPr>
            <w:tcW w:w="706" w:type="dxa"/>
            <w:tcBorders>
              <w:top w:val="nil"/>
            </w:tcBorders>
            <w:shd w:val="clear" w:color="auto" w:fill="auto"/>
            <w:noWrap/>
            <w:vAlign w:val="center"/>
          </w:tcPr>
          <w:p w14:paraId="53FA26BD" w14:textId="31C3CC29" w:rsidR="00D7005E" w:rsidRPr="00254B63" w:rsidRDefault="00D7005E" w:rsidP="00B71822">
            <w:pPr>
              <w:jc w:val="center"/>
              <w:rPr>
                <w:b/>
                <w:color w:val="000000"/>
                <w:sz w:val="18"/>
                <w:szCs w:val="18"/>
              </w:rPr>
            </w:pPr>
            <w:r w:rsidRPr="00B07E62">
              <w:rPr>
                <w:color w:val="000000"/>
                <w:sz w:val="18"/>
                <w:szCs w:val="18"/>
              </w:rPr>
              <w:t>-</w:t>
            </w:r>
          </w:p>
        </w:tc>
        <w:tc>
          <w:tcPr>
            <w:tcW w:w="576" w:type="dxa"/>
            <w:gridSpan w:val="2"/>
            <w:tcBorders>
              <w:top w:val="nil"/>
            </w:tcBorders>
            <w:shd w:val="clear" w:color="auto" w:fill="auto"/>
            <w:noWrap/>
            <w:vAlign w:val="center"/>
          </w:tcPr>
          <w:p w14:paraId="3EAD0DAE" w14:textId="2E568EAA" w:rsidR="00D7005E" w:rsidRPr="00254B63" w:rsidRDefault="00D7005E" w:rsidP="00B71822">
            <w:pPr>
              <w:jc w:val="center"/>
              <w:rPr>
                <w:b/>
                <w:color w:val="000000"/>
                <w:sz w:val="18"/>
                <w:szCs w:val="18"/>
              </w:rPr>
            </w:pPr>
            <w:r w:rsidRPr="00254B63">
              <w:rPr>
                <w:color w:val="000000"/>
                <w:sz w:val="18"/>
                <w:szCs w:val="18"/>
              </w:rPr>
              <w:t>-</w:t>
            </w:r>
          </w:p>
        </w:tc>
        <w:tc>
          <w:tcPr>
            <w:tcW w:w="567" w:type="dxa"/>
            <w:tcBorders>
              <w:top w:val="nil"/>
            </w:tcBorders>
            <w:vAlign w:val="center"/>
          </w:tcPr>
          <w:p w14:paraId="606372B1" w14:textId="5A7F81EF" w:rsidR="00D7005E" w:rsidRPr="00254B63" w:rsidRDefault="00D7005E" w:rsidP="00B71822">
            <w:pPr>
              <w:jc w:val="center"/>
              <w:rPr>
                <w:color w:val="000000"/>
                <w:sz w:val="18"/>
                <w:szCs w:val="18"/>
              </w:rPr>
            </w:pPr>
            <w:r>
              <w:rPr>
                <w:color w:val="000000"/>
                <w:sz w:val="18"/>
                <w:szCs w:val="18"/>
              </w:rPr>
              <w:t>&lt;0.01</w:t>
            </w:r>
          </w:p>
        </w:tc>
        <w:tc>
          <w:tcPr>
            <w:tcW w:w="567" w:type="dxa"/>
            <w:tcBorders>
              <w:top w:val="nil"/>
            </w:tcBorders>
            <w:shd w:val="clear" w:color="auto" w:fill="auto"/>
            <w:noWrap/>
            <w:vAlign w:val="center"/>
          </w:tcPr>
          <w:p w14:paraId="0FF2B111" w14:textId="7697CC05" w:rsidR="00D7005E" w:rsidRPr="00254B63" w:rsidRDefault="00D7005E" w:rsidP="00B71822">
            <w:pPr>
              <w:jc w:val="center"/>
              <w:rPr>
                <w:b/>
                <w:color w:val="000000"/>
                <w:sz w:val="18"/>
                <w:szCs w:val="18"/>
              </w:rPr>
            </w:pPr>
            <w:r w:rsidRPr="00254B63">
              <w:rPr>
                <w:color w:val="000000"/>
                <w:sz w:val="18"/>
                <w:szCs w:val="18"/>
              </w:rPr>
              <w:t>-</w:t>
            </w:r>
          </w:p>
        </w:tc>
        <w:tc>
          <w:tcPr>
            <w:tcW w:w="567" w:type="dxa"/>
            <w:tcBorders>
              <w:top w:val="nil"/>
            </w:tcBorders>
            <w:shd w:val="clear" w:color="auto" w:fill="auto"/>
            <w:noWrap/>
            <w:vAlign w:val="center"/>
          </w:tcPr>
          <w:p w14:paraId="6C7F9F62" w14:textId="5FEEA9A1" w:rsidR="00D7005E" w:rsidRPr="00254B63" w:rsidRDefault="00D7005E" w:rsidP="00B71822">
            <w:pPr>
              <w:jc w:val="center"/>
              <w:rPr>
                <w:b/>
                <w:color w:val="000000"/>
                <w:sz w:val="18"/>
                <w:szCs w:val="18"/>
              </w:rPr>
            </w:pPr>
            <w:r w:rsidRPr="00254B63">
              <w:rPr>
                <w:color w:val="000000"/>
                <w:sz w:val="18"/>
                <w:szCs w:val="18"/>
              </w:rPr>
              <w:t>-</w:t>
            </w:r>
          </w:p>
        </w:tc>
        <w:tc>
          <w:tcPr>
            <w:tcW w:w="595" w:type="dxa"/>
            <w:tcBorders>
              <w:top w:val="nil"/>
            </w:tcBorders>
            <w:vAlign w:val="center"/>
          </w:tcPr>
          <w:p w14:paraId="09B74FCE" w14:textId="55651C97" w:rsidR="00D7005E" w:rsidRPr="00254B63" w:rsidRDefault="00D7005E" w:rsidP="00B71822">
            <w:pPr>
              <w:jc w:val="center"/>
              <w:rPr>
                <w:color w:val="000000"/>
                <w:sz w:val="18"/>
                <w:szCs w:val="18"/>
              </w:rPr>
            </w:pPr>
            <w:r w:rsidRPr="00254B63">
              <w:rPr>
                <w:color w:val="000000"/>
                <w:sz w:val="18"/>
                <w:szCs w:val="18"/>
              </w:rPr>
              <w:t>&lt;0.01</w:t>
            </w:r>
          </w:p>
        </w:tc>
        <w:tc>
          <w:tcPr>
            <w:tcW w:w="595" w:type="dxa"/>
            <w:tcBorders>
              <w:top w:val="nil"/>
              <w:right w:val="single" w:sz="4" w:space="0" w:color="auto"/>
            </w:tcBorders>
            <w:shd w:val="clear" w:color="auto" w:fill="auto"/>
            <w:noWrap/>
            <w:vAlign w:val="center"/>
          </w:tcPr>
          <w:p w14:paraId="77125401" w14:textId="5E4E8E03" w:rsidR="00D7005E" w:rsidRPr="00254B63" w:rsidRDefault="00D7005E" w:rsidP="00B71822">
            <w:pPr>
              <w:jc w:val="center"/>
              <w:rPr>
                <w:b/>
                <w:color w:val="000000"/>
                <w:sz w:val="18"/>
                <w:szCs w:val="18"/>
              </w:rPr>
            </w:pPr>
            <w:r w:rsidRPr="00B07E62">
              <w:rPr>
                <w:sz w:val="18"/>
                <w:szCs w:val="18"/>
              </w:rPr>
              <w:t>-</w:t>
            </w:r>
          </w:p>
        </w:tc>
        <w:tc>
          <w:tcPr>
            <w:tcW w:w="652" w:type="dxa"/>
            <w:gridSpan w:val="2"/>
            <w:tcBorders>
              <w:top w:val="nil"/>
              <w:left w:val="single" w:sz="4" w:space="0" w:color="auto"/>
            </w:tcBorders>
            <w:shd w:val="clear" w:color="auto" w:fill="auto"/>
            <w:noWrap/>
            <w:vAlign w:val="center"/>
          </w:tcPr>
          <w:p w14:paraId="152DAFAA" w14:textId="10FCC8FE"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vAlign w:val="center"/>
          </w:tcPr>
          <w:p w14:paraId="4B277BB3" w14:textId="1796EC5B" w:rsidR="00D7005E" w:rsidRPr="00254B63" w:rsidRDefault="00D7005E" w:rsidP="00B71822">
            <w:pPr>
              <w:jc w:val="center"/>
              <w:rPr>
                <w:color w:val="000000"/>
                <w:sz w:val="18"/>
                <w:szCs w:val="18"/>
              </w:rPr>
            </w:pPr>
            <w:r w:rsidRPr="00254B63">
              <w:rPr>
                <w:color w:val="000000"/>
                <w:sz w:val="18"/>
                <w:szCs w:val="18"/>
              </w:rPr>
              <w:t>&lt;0.01</w:t>
            </w:r>
          </w:p>
        </w:tc>
        <w:tc>
          <w:tcPr>
            <w:tcW w:w="567" w:type="dxa"/>
            <w:tcBorders>
              <w:top w:val="nil"/>
            </w:tcBorders>
            <w:shd w:val="clear" w:color="auto" w:fill="auto"/>
            <w:noWrap/>
            <w:vAlign w:val="center"/>
          </w:tcPr>
          <w:p w14:paraId="14B8C5A2" w14:textId="020382FE"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0F828629" w14:textId="349C0BB0" w:rsidR="00D7005E" w:rsidRPr="00254B63" w:rsidRDefault="00D7005E" w:rsidP="00B71822">
            <w:pPr>
              <w:jc w:val="center"/>
              <w:rPr>
                <w:b/>
                <w:color w:val="000000"/>
                <w:sz w:val="18"/>
                <w:szCs w:val="18"/>
              </w:rPr>
            </w:pPr>
            <w:r w:rsidRPr="00254B63">
              <w:rPr>
                <w:sz w:val="18"/>
                <w:szCs w:val="18"/>
              </w:rPr>
              <w:t>-</w:t>
            </w:r>
          </w:p>
        </w:tc>
        <w:tc>
          <w:tcPr>
            <w:tcW w:w="505" w:type="dxa"/>
            <w:tcBorders>
              <w:top w:val="nil"/>
            </w:tcBorders>
            <w:vAlign w:val="center"/>
          </w:tcPr>
          <w:p w14:paraId="6F67CFB2" w14:textId="796854E6" w:rsidR="00D7005E" w:rsidRPr="00254B63" w:rsidRDefault="00D7005E" w:rsidP="00B71822">
            <w:pPr>
              <w:jc w:val="center"/>
              <w:rPr>
                <w:color w:val="000000"/>
                <w:sz w:val="18"/>
                <w:szCs w:val="18"/>
              </w:rPr>
            </w:pPr>
            <w:r w:rsidRPr="00254B63">
              <w:rPr>
                <w:color w:val="000000"/>
                <w:sz w:val="18"/>
                <w:szCs w:val="18"/>
              </w:rPr>
              <w:t>0.01</w:t>
            </w:r>
          </w:p>
        </w:tc>
        <w:tc>
          <w:tcPr>
            <w:tcW w:w="629" w:type="dxa"/>
            <w:tcBorders>
              <w:top w:val="nil"/>
            </w:tcBorders>
            <w:shd w:val="clear" w:color="auto" w:fill="auto"/>
            <w:noWrap/>
            <w:vAlign w:val="center"/>
          </w:tcPr>
          <w:p w14:paraId="1D61901D" w14:textId="7A516314" w:rsidR="00D7005E" w:rsidRPr="00254B63" w:rsidRDefault="00D7005E" w:rsidP="00B71822">
            <w:pPr>
              <w:jc w:val="center"/>
              <w:rPr>
                <w:b/>
                <w:color w:val="000000"/>
                <w:sz w:val="18"/>
                <w:szCs w:val="18"/>
              </w:rPr>
            </w:pPr>
            <w:r w:rsidRPr="00254B63">
              <w:rPr>
                <w:sz w:val="18"/>
                <w:szCs w:val="18"/>
              </w:rPr>
              <w:t>-</w:t>
            </w:r>
          </w:p>
        </w:tc>
        <w:tc>
          <w:tcPr>
            <w:tcW w:w="567" w:type="dxa"/>
            <w:tcBorders>
              <w:top w:val="nil"/>
            </w:tcBorders>
            <w:shd w:val="clear" w:color="auto" w:fill="auto"/>
            <w:noWrap/>
            <w:vAlign w:val="center"/>
          </w:tcPr>
          <w:p w14:paraId="42E26B5F" w14:textId="02EE572F" w:rsidR="00D7005E" w:rsidRPr="00254B63" w:rsidRDefault="00D7005E" w:rsidP="00B71822">
            <w:pPr>
              <w:jc w:val="center"/>
              <w:rPr>
                <w:b/>
                <w:color w:val="000000"/>
                <w:sz w:val="18"/>
                <w:szCs w:val="18"/>
              </w:rPr>
            </w:pPr>
            <w:r w:rsidRPr="00254B63">
              <w:rPr>
                <w:sz w:val="18"/>
                <w:szCs w:val="18"/>
              </w:rPr>
              <w:t>-</w:t>
            </w:r>
          </w:p>
        </w:tc>
        <w:tc>
          <w:tcPr>
            <w:tcW w:w="568" w:type="dxa"/>
            <w:tcBorders>
              <w:top w:val="nil"/>
            </w:tcBorders>
            <w:vAlign w:val="center"/>
          </w:tcPr>
          <w:p w14:paraId="30AEA60C" w14:textId="740B7307" w:rsidR="00D7005E" w:rsidRPr="00254B63" w:rsidRDefault="00D7005E" w:rsidP="00B71822">
            <w:pPr>
              <w:jc w:val="center"/>
              <w:rPr>
                <w:color w:val="000000"/>
                <w:sz w:val="18"/>
                <w:szCs w:val="18"/>
              </w:rPr>
            </w:pPr>
            <w:r w:rsidRPr="00254B63">
              <w:rPr>
                <w:color w:val="000000"/>
                <w:sz w:val="18"/>
                <w:szCs w:val="18"/>
              </w:rPr>
              <w:t>&lt;0.01</w:t>
            </w:r>
          </w:p>
        </w:tc>
        <w:tc>
          <w:tcPr>
            <w:tcW w:w="568" w:type="dxa"/>
            <w:tcBorders>
              <w:top w:val="nil"/>
              <w:right w:val="single" w:sz="4" w:space="0" w:color="auto"/>
            </w:tcBorders>
            <w:shd w:val="clear" w:color="auto" w:fill="auto"/>
            <w:noWrap/>
            <w:vAlign w:val="center"/>
          </w:tcPr>
          <w:p w14:paraId="033DF641" w14:textId="32A722CE" w:rsidR="00D7005E" w:rsidRPr="00254B63" w:rsidRDefault="00D7005E" w:rsidP="00B71822">
            <w:pPr>
              <w:jc w:val="center"/>
              <w:rPr>
                <w:b/>
                <w:color w:val="000000"/>
                <w:sz w:val="18"/>
                <w:szCs w:val="18"/>
              </w:rPr>
            </w:pPr>
            <w:r w:rsidRPr="00254B63">
              <w:rPr>
                <w:sz w:val="18"/>
                <w:szCs w:val="18"/>
              </w:rPr>
              <w:t>-</w:t>
            </w:r>
          </w:p>
        </w:tc>
      </w:tr>
      <w:tr w:rsidR="00D7005E" w:rsidRPr="00254B63" w14:paraId="3ACA441C" w14:textId="77777777" w:rsidTr="00B71822">
        <w:trPr>
          <w:trHeight w:val="255"/>
        </w:trPr>
        <w:tc>
          <w:tcPr>
            <w:tcW w:w="1123" w:type="dxa"/>
            <w:vMerge/>
            <w:tcBorders>
              <w:left w:val="single" w:sz="4" w:space="0" w:color="auto"/>
              <w:bottom w:val="single" w:sz="4" w:space="0" w:color="auto"/>
              <w:right w:val="single" w:sz="4" w:space="0" w:color="auto"/>
            </w:tcBorders>
            <w:vAlign w:val="center"/>
          </w:tcPr>
          <w:p w14:paraId="24B488BE" w14:textId="77777777" w:rsidR="00D7005E" w:rsidRPr="00254B63" w:rsidRDefault="00D7005E" w:rsidP="00D7005E">
            <w:pPr>
              <w:rPr>
                <w:color w:val="000000"/>
                <w:sz w:val="18"/>
                <w:szCs w:val="18"/>
              </w:rPr>
            </w:pPr>
          </w:p>
        </w:tc>
        <w:tc>
          <w:tcPr>
            <w:tcW w:w="1845" w:type="dxa"/>
            <w:tcBorders>
              <w:top w:val="nil"/>
              <w:left w:val="single" w:sz="4" w:space="0" w:color="auto"/>
              <w:bottom w:val="single" w:sz="4" w:space="0" w:color="auto"/>
              <w:right w:val="single" w:sz="4" w:space="0" w:color="auto"/>
            </w:tcBorders>
            <w:shd w:val="clear" w:color="auto" w:fill="auto"/>
            <w:noWrap/>
            <w:vAlign w:val="bottom"/>
          </w:tcPr>
          <w:p w14:paraId="3CEEB684" w14:textId="4ED91FDD" w:rsidR="00D7005E" w:rsidRPr="00254B63" w:rsidRDefault="00D7005E" w:rsidP="00D7005E">
            <w:pPr>
              <w:rPr>
                <w:b/>
                <w:color w:val="000000"/>
                <w:sz w:val="18"/>
                <w:szCs w:val="18"/>
              </w:rPr>
            </w:pPr>
            <w:r w:rsidRPr="00254B63">
              <w:rPr>
                <w:b/>
                <w:color w:val="000000"/>
                <w:sz w:val="18"/>
                <w:szCs w:val="18"/>
              </w:rPr>
              <w:t>∑HQs</w:t>
            </w:r>
          </w:p>
        </w:tc>
        <w:tc>
          <w:tcPr>
            <w:tcW w:w="707" w:type="dxa"/>
            <w:tcBorders>
              <w:top w:val="nil"/>
              <w:left w:val="single" w:sz="4" w:space="0" w:color="auto"/>
              <w:bottom w:val="single" w:sz="4" w:space="0" w:color="auto"/>
            </w:tcBorders>
            <w:shd w:val="clear" w:color="auto" w:fill="auto"/>
            <w:noWrap/>
            <w:vAlign w:val="center"/>
          </w:tcPr>
          <w:p w14:paraId="2CDCC976" w14:textId="01463D19" w:rsidR="00D7005E" w:rsidRPr="00254B63" w:rsidRDefault="00D7005E" w:rsidP="00B71822">
            <w:pPr>
              <w:jc w:val="center"/>
              <w:rPr>
                <w:b/>
                <w:color w:val="000000"/>
                <w:sz w:val="18"/>
                <w:szCs w:val="18"/>
              </w:rPr>
            </w:pPr>
            <w:r w:rsidRPr="00254B63">
              <w:rPr>
                <w:b/>
                <w:color w:val="000000"/>
                <w:sz w:val="18"/>
                <w:szCs w:val="18"/>
              </w:rPr>
              <w:t>-</w:t>
            </w:r>
          </w:p>
        </w:tc>
        <w:tc>
          <w:tcPr>
            <w:tcW w:w="571" w:type="dxa"/>
            <w:tcBorders>
              <w:top w:val="nil"/>
              <w:bottom w:val="single" w:sz="4" w:space="0" w:color="auto"/>
            </w:tcBorders>
            <w:vAlign w:val="center"/>
          </w:tcPr>
          <w:p w14:paraId="63549552" w14:textId="56E43703" w:rsidR="00D7005E" w:rsidRPr="00254B63" w:rsidRDefault="00D7005E" w:rsidP="00B71822">
            <w:pPr>
              <w:jc w:val="center"/>
              <w:rPr>
                <w:b/>
                <w:color w:val="000000"/>
                <w:sz w:val="18"/>
                <w:szCs w:val="18"/>
              </w:rPr>
            </w:pPr>
            <w:r w:rsidRPr="00B07E62">
              <w:rPr>
                <w:b/>
                <w:color w:val="000000"/>
                <w:sz w:val="18"/>
                <w:szCs w:val="18"/>
              </w:rPr>
              <w:t>&lt;0.01</w:t>
            </w:r>
          </w:p>
        </w:tc>
        <w:tc>
          <w:tcPr>
            <w:tcW w:w="706" w:type="dxa"/>
            <w:tcBorders>
              <w:top w:val="nil"/>
              <w:bottom w:val="single" w:sz="4" w:space="0" w:color="auto"/>
            </w:tcBorders>
            <w:shd w:val="clear" w:color="auto" w:fill="auto"/>
            <w:noWrap/>
            <w:vAlign w:val="center"/>
          </w:tcPr>
          <w:p w14:paraId="2D296FBD" w14:textId="3F7C1903" w:rsidR="00D7005E" w:rsidRPr="00254B63" w:rsidRDefault="00D7005E" w:rsidP="00B71822">
            <w:pPr>
              <w:jc w:val="center"/>
              <w:rPr>
                <w:b/>
                <w:color w:val="000000"/>
                <w:sz w:val="18"/>
                <w:szCs w:val="18"/>
              </w:rPr>
            </w:pPr>
            <w:r>
              <w:rPr>
                <w:b/>
                <w:color w:val="000000"/>
                <w:sz w:val="18"/>
                <w:szCs w:val="18"/>
              </w:rPr>
              <w:t>-</w:t>
            </w:r>
          </w:p>
        </w:tc>
        <w:tc>
          <w:tcPr>
            <w:tcW w:w="576" w:type="dxa"/>
            <w:gridSpan w:val="2"/>
            <w:tcBorders>
              <w:top w:val="nil"/>
              <w:bottom w:val="single" w:sz="4" w:space="0" w:color="auto"/>
            </w:tcBorders>
            <w:shd w:val="clear" w:color="auto" w:fill="auto"/>
            <w:noWrap/>
            <w:vAlign w:val="center"/>
          </w:tcPr>
          <w:p w14:paraId="29B05E28" w14:textId="3D95C160" w:rsidR="00D7005E" w:rsidRPr="00254B63" w:rsidRDefault="00D7005E" w:rsidP="00B71822">
            <w:pPr>
              <w:jc w:val="center"/>
              <w:rPr>
                <w:b/>
                <w:color w:val="000000"/>
                <w:sz w:val="18"/>
                <w:szCs w:val="18"/>
              </w:rPr>
            </w:pPr>
            <w:r w:rsidRPr="00254B63">
              <w:rPr>
                <w:b/>
                <w:color w:val="000000"/>
                <w:sz w:val="18"/>
                <w:szCs w:val="18"/>
              </w:rPr>
              <w:t>-</w:t>
            </w:r>
          </w:p>
        </w:tc>
        <w:tc>
          <w:tcPr>
            <w:tcW w:w="567" w:type="dxa"/>
            <w:tcBorders>
              <w:top w:val="nil"/>
              <w:bottom w:val="single" w:sz="4" w:space="0" w:color="auto"/>
            </w:tcBorders>
            <w:vAlign w:val="center"/>
          </w:tcPr>
          <w:p w14:paraId="7893B099" w14:textId="7ABF7B6D" w:rsidR="00D7005E" w:rsidRPr="00254B63" w:rsidRDefault="00D7005E" w:rsidP="00B71822">
            <w:pPr>
              <w:jc w:val="center"/>
              <w:rPr>
                <w:b/>
                <w:color w:val="000000"/>
                <w:sz w:val="18"/>
                <w:szCs w:val="18"/>
              </w:rPr>
            </w:pPr>
            <w:r>
              <w:rPr>
                <w:b/>
                <w:color w:val="000000"/>
                <w:sz w:val="18"/>
                <w:szCs w:val="18"/>
              </w:rPr>
              <w:t>0.04</w:t>
            </w:r>
          </w:p>
        </w:tc>
        <w:tc>
          <w:tcPr>
            <w:tcW w:w="567" w:type="dxa"/>
            <w:tcBorders>
              <w:top w:val="nil"/>
              <w:bottom w:val="single" w:sz="4" w:space="0" w:color="auto"/>
            </w:tcBorders>
            <w:shd w:val="clear" w:color="auto" w:fill="auto"/>
            <w:noWrap/>
            <w:vAlign w:val="center"/>
          </w:tcPr>
          <w:p w14:paraId="6E18FCB8" w14:textId="387AE636" w:rsidR="00D7005E" w:rsidRPr="00254B63" w:rsidRDefault="00D7005E" w:rsidP="00B71822">
            <w:pPr>
              <w:jc w:val="center"/>
              <w:rPr>
                <w:b/>
                <w:color w:val="000000"/>
                <w:sz w:val="18"/>
                <w:szCs w:val="18"/>
              </w:rPr>
            </w:pPr>
            <w:r w:rsidRPr="00254B63">
              <w:rPr>
                <w:b/>
                <w:color w:val="000000"/>
                <w:sz w:val="18"/>
                <w:szCs w:val="18"/>
              </w:rPr>
              <w:t>-</w:t>
            </w:r>
          </w:p>
        </w:tc>
        <w:tc>
          <w:tcPr>
            <w:tcW w:w="567" w:type="dxa"/>
            <w:tcBorders>
              <w:top w:val="nil"/>
              <w:bottom w:val="single" w:sz="4" w:space="0" w:color="auto"/>
            </w:tcBorders>
            <w:shd w:val="clear" w:color="auto" w:fill="auto"/>
            <w:noWrap/>
            <w:vAlign w:val="center"/>
          </w:tcPr>
          <w:p w14:paraId="4FA41707" w14:textId="67431BF2" w:rsidR="00D7005E" w:rsidRPr="00254B63" w:rsidRDefault="00D7005E" w:rsidP="00B71822">
            <w:pPr>
              <w:jc w:val="center"/>
              <w:rPr>
                <w:b/>
                <w:color w:val="000000"/>
                <w:sz w:val="18"/>
                <w:szCs w:val="18"/>
              </w:rPr>
            </w:pPr>
            <w:r w:rsidRPr="00254B63">
              <w:rPr>
                <w:b/>
                <w:color w:val="000000"/>
                <w:sz w:val="18"/>
                <w:szCs w:val="18"/>
              </w:rPr>
              <w:t>-</w:t>
            </w:r>
          </w:p>
        </w:tc>
        <w:tc>
          <w:tcPr>
            <w:tcW w:w="595" w:type="dxa"/>
            <w:tcBorders>
              <w:top w:val="nil"/>
              <w:bottom w:val="single" w:sz="4" w:space="0" w:color="auto"/>
            </w:tcBorders>
            <w:vAlign w:val="center"/>
          </w:tcPr>
          <w:p w14:paraId="576EB007" w14:textId="2306BF6C" w:rsidR="00D7005E" w:rsidRPr="00254B63" w:rsidRDefault="00D7005E" w:rsidP="00B71822">
            <w:pPr>
              <w:jc w:val="center"/>
              <w:rPr>
                <w:b/>
                <w:color w:val="000000"/>
                <w:sz w:val="18"/>
                <w:szCs w:val="18"/>
              </w:rPr>
            </w:pPr>
            <w:r w:rsidRPr="00254B63">
              <w:rPr>
                <w:b/>
                <w:color w:val="000000"/>
                <w:sz w:val="18"/>
                <w:szCs w:val="18"/>
              </w:rPr>
              <w:t>&lt;0.01</w:t>
            </w:r>
          </w:p>
        </w:tc>
        <w:tc>
          <w:tcPr>
            <w:tcW w:w="595" w:type="dxa"/>
            <w:tcBorders>
              <w:top w:val="nil"/>
              <w:bottom w:val="single" w:sz="4" w:space="0" w:color="auto"/>
              <w:right w:val="single" w:sz="4" w:space="0" w:color="auto"/>
            </w:tcBorders>
            <w:shd w:val="clear" w:color="auto" w:fill="auto"/>
            <w:noWrap/>
            <w:vAlign w:val="center"/>
          </w:tcPr>
          <w:p w14:paraId="65144EDE" w14:textId="35FEDD76" w:rsidR="00D7005E" w:rsidRPr="00254B63" w:rsidRDefault="00D7005E" w:rsidP="00B71822">
            <w:pPr>
              <w:jc w:val="center"/>
              <w:rPr>
                <w:b/>
                <w:color w:val="000000"/>
                <w:sz w:val="18"/>
                <w:szCs w:val="18"/>
              </w:rPr>
            </w:pPr>
            <w:r>
              <w:rPr>
                <w:b/>
                <w:color w:val="000000"/>
                <w:sz w:val="18"/>
                <w:szCs w:val="18"/>
              </w:rPr>
              <w:t>-</w:t>
            </w:r>
          </w:p>
        </w:tc>
        <w:tc>
          <w:tcPr>
            <w:tcW w:w="652" w:type="dxa"/>
            <w:gridSpan w:val="2"/>
            <w:tcBorders>
              <w:top w:val="nil"/>
              <w:left w:val="single" w:sz="4" w:space="0" w:color="auto"/>
              <w:bottom w:val="single" w:sz="4" w:space="0" w:color="auto"/>
            </w:tcBorders>
            <w:shd w:val="clear" w:color="auto" w:fill="auto"/>
            <w:noWrap/>
            <w:vAlign w:val="center"/>
          </w:tcPr>
          <w:p w14:paraId="572286FE" w14:textId="0B9DA664" w:rsidR="00D7005E" w:rsidRPr="00254B63" w:rsidRDefault="00D7005E" w:rsidP="00B71822">
            <w:pPr>
              <w:jc w:val="center"/>
              <w:rPr>
                <w:b/>
                <w:color w:val="000000"/>
                <w:sz w:val="18"/>
                <w:szCs w:val="18"/>
              </w:rPr>
            </w:pPr>
            <w:r w:rsidRPr="00254B63">
              <w:rPr>
                <w:sz w:val="18"/>
                <w:szCs w:val="18"/>
              </w:rPr>
              <w:t>-</w:t>
            </w:r>
          </w:p>
        </w:tc>
        <w:tc>
          <w:tcPr>
            <w:tcW w:w="567" w:type="dxa"/>
            <w:tcBorders>
              <w:top w:val="nil"/>
              <w:bottom w:val="single" w:sz="4" w:space="0" w:color="auto"/>
            </w:tcBorders>
            <w:vAlign w:val="center"/>
          </w:tcPr>
          <w:p w14:paraId="4716BA88" w14:textId="13F61FBA" w:rsidR="00D7005E" w:rsidRPr="00254B63" w:rsidRDefault="00D7005E" w:rsidP="00B71822">
            <w:pPr>
              <w:jc w:val="center"/>
              <w:rPr>
                <w:b/>
                <w:color w:val="000000"/>
                <w:sz w:val="18"/>
                <w:szCs w:val="18"/>
              </w:rPr>
            </w:pPr>
            <w:r w:rsidRPr="00254B63">
              <w:rPr>
                <w:b/>
                <w:color w:val="000000"/>
                <w:sz w:val="18"/>
                <w:szCs w:val="18"/>
              </w:rPr>
              <w:t>&lt;0.01</w:t>
            </w:r>
          </w:p>
        </w:tc>
        <w:tc>
          <w:tcPr>
            <w:tcW w:w="567" w:type="dxa"/>
            <w:tcBorders>
              <w:top w:val="nil"/>
              <w:bottom w:val="single" w:sz="4" w:space="0" w:color="auto"/>
            </w:tcBorders>
            <w:shd w:val="clear" w:color="auto" w:fill="auto"/>
            <w:noWrap/>
            <w:vAlign w:val="center"/>
          </w:tcPr>
          <w:p w14:paraId="62A1B123" w14:textId="5BC4F030" w:rsidR="00D7005E" w:rsidRPr="00254B63" w:rsidRDefault="00D7005E" w:rsidP="00B71822">
            <w:pPr>
              <w:jc w:val="center"/>
              <w:rPr>
                <w:b/>
                <w:color w:val="000000"/>
                <w:sz w:val="18"/>
                <w:szCs w:val="18"/>
              </w:rPr>
            </w:pPr>
            <w:r w:rsidRPr="00254B63">
              <w:rPr>
                <w:sz w:val="18"/>
                <w:szCs w:val="18"/>
              </w:rPr>
              <w:t>-</w:t>
            </w:r>
          </w:p>
        </w:tc>
        <w:tc>
          <w:tcPr>
            <w:tcW w:w="567" w:type="dxa"/>
            <w:tcBorders>
              <w:top w:val="nil"/>
              <w:bottom w:val="single" w:sz="4" w:space="0" w:color="auto"/>
            </w:tcBorders>
            <w:shd w:val="clear" w:color="auto" w:fill="auto"/>
            <w:noWrap/>
            <w:vAlign w:val="center"/>
          </w:tcPr>
          <w:p w14:paraId="70157702" w14:textId="6BD1A1C8" w:rsidR="00D7005E" w:rsidRPr="00254B63" w:rsidRDefault="00D7005E" w:rsidP="00B71822">
            <w:pPr>
              <w:jc w:val="center"/>
              <w:rPr>
                <w:b/>
                <w:color w:val="000000"/>
                <w:sz w:val="18"/>
                <w:szCs w:val="18"/>
              </w:rPr>
            </w:pPr>
            <w:r w:rsidRPr="00254B63">
              <w:rPr>
                <w:sz w:val="18"/>
                <w:szCs w:val="18"/>
              </w:rPr>
              <w:t>-</w:t>
            </w:r>
          </w:p>
        </w:tc>
        <w:tc>
          <w:tcPr>
            <w:tcW w:w="505" w:type="dxa"/>
            <w:tcBorders>
              <w:top w:val="nil"/>
              <w:bottom w:val="single" w:sz="4" w:space="0" w:color="auto"/>
            </w:tcBorders>
            <w:vAlign w:val="center"/>
          </w:tcPr>
          <w:p w14:paraId="67B0CDC6" w14:textId="328DF803" w:rsidR="00D7005E" w:rsidRPr="00254B63" w:rsidRDefault="00D7005E" w:rsidP="00B71822">
            <w:pPr>
              <w:jc w:val="center"/>
              <w:rPr>
                <w:b/>
                <w:color w:val="000000"/>
                <w:sz w:val="18"/>
                <w:szCs w:val="18"/>
              </w:rPr>
            </w:pPr>
            <w:r w:rsidRPr="00254B63">
              <w:rPr>
                <w:b/>
                <w:color w:val="000000"/>
                <w:sz w:val="18"/>
                <w:szCs w:val="18"/>
              </w:rPr>
              <w:t>0.</w:t>
            </w:r>
            <w:r>
              <w:rPr>
                <w:b/>
                <w:color w:val="000000"/>
                <w:sz w:val="18"/>
                <w:szCs w:val="18"/>
              </w:rPr>
              <w:t>37</w:t>
            </w:r>
          </w:p>
        </w:tc>
        <w:tc>
          <w:tcPr>
            <w:tcW w:w="629" w:type="dxa"/>
            <w:tcBorders>
              <w:top w:val="nil"/>
              <w:bottom w:val="single" w:sz="4" w:space="0" w:color="auto"/>
            </w:tcBorders>
            <w:shd w:val="clear" w:color="auto" w:fill="auto"/>
            <w:noWrap/>
            <w:vAlign w:val="center"/>
          </w:tcPr>
          <w:p w14:paraId="02838C21" w14:textId="4AF1A058" w:rsidR="00D7005E" w:rsidRPr="00254B63" w:rsidRDefault="00D7005E" w:rsidP="00B71822">
            <w:pPr>
              <w:jc w:val="center"/>
              <w:rPr>
                <w:b/>
                <w:color w:val="000000"/>
                <w:sz w:val="18"/>
                <w:szCs w:val="18"/>
              </w:rPr>
            </w:pPr>
            <w:r w:rsidRPr="00254B63">
              <w:rPr>
                <w:sz w:val="18"/>
                <w:szCs w:val="18"/>
              </w:rPr>
              <w:t>-</w:t>
            </w:r>
          </w:p>
        </w:tc>
        <w:tc>
          <w:tcPr>
            <w:tcW w:w="567" w:type="dxa"/>
            <w:tcBorders>
              <w:top w:val="nil"/>
              <w:bottom w:val="single" w:sz="4" w:space="0" w:color="auto"/>
            </w:tcBorders>
            <w:shd w:val="clear" w:color="auto" w:fill="auto"/>
            <w:noWrap/>
            <w:vAlign w:val="center"/>
          </w:tcPr>
          <w:p w14:paraId="0BA37FF8" w14:textId="644513B8" w:rsidR="00D7005E" w:rsidRPr="00254B63" w:rsidRDefault="00D7005E" w:rsidP="00B71822">
            <w:pPr>
              <w:jc w:val="center"/>
              <w:rPr>
                <w:b/>
                <w:color w:val="000000"/>
                <w:sz w:val="18"/>
                <w:szCs w:val="18"/>
              </w:rPr>
            </w:pPr>
            <w:r w:rsidRPr="00254B63">
              <w:rPr>
                <w:sz w:val="18"/>
                <w:szCs w:val="18"/>
              </w:rPr>
              <w:t>-</w:t>
            </w:r>
          </w:p>
        </w:tc>
        <w:tc>
          <w:tcPr>
            <w:tcW w:w="568" w:type="dxa"/>
            <w:tcBorders>
              <w:top w:val="nil"/>
              <w:bottom w:val="single" w:sz="4" w:space="0" w:color="auto"/>
            </w:tcBorders>
            <w:vAlign w:val="center"/>
          </w:tcPr>
          <w:p w14:paraId="1B804AD4" w14:textId="7648D0BF" w:rsidR="00D7005E" w:rsidRPr="00254B63" w:rsidRDefault="00D7005E" w:rsidP="00B71822">
            <w:pPr>
              <w:jc w:val="center"/>
              <w:rPr>
                <w:b/>
                <w:color w:val="000000"/>
                <w:sz w:val="18"/>
                <w:szCs w:val="18"/>
              </w:rPr>
            </w:pPr>
            <w:r w:rsidRPr="00254B63">
              <w:rPr>
                <w:b/>
                <w:color w:val="000000"/>
                <w:sz w:val="18"/>
                <w:szCs w:val="18"/>
              </w:rPr>
              <w:t>&lt;0.01</w:t>
            </w:r>
          </w:p>
        </w:tc>
        <w:tc>
          <w:tcPr>
            <w:tcW w:w="568" w:type="dxa"/>
            <w:tcBorders>
              <w:top w:val="nil"/>
              <w:bottom w:val="single" w:sz="4" w:space="0" w:color="auto"/>
              <w:right w:val="single" w:sz="4" w:space="0" w:color="auto"/>
            </w:tcBorders>
            <w:shd w:val="clear" w:color="auto" w:fill="auto"/>
            <w:noWrap/>
            <w:vAlign w:val="center"/>
          </w:tcPr>
          <w:p w14:paraId="1A71067E" w14:textId="50EEF84D" w:rsidR="00D7005E" w:rsidRPr="00254B63" w:rsidRDefault="00D7005E" w:rsidP="00B71822">
            <w:pPr>
              <w:jc w:val="center"/>
              <w:rPr>
                <w:b/>
                <w:color w:val="000000"/>
                <w:sz w:val="18"/>
                <w:szCs w:val="18"/>
              </w:rPr>
            </w:pPr>
            <w:r w:rsidRPr="00254B63">
              <w:rPr>
                <w:sz w:val="18"/>
                <w:szCs w:val="18"/>
              </w:rPr>
              <w:t>-</w:t>
            </w:r>
          </w:p>
        </w:tc>
      </w:tr>
    </w:tbl>
    <w:p w14:paraId="740DE0F4" w14:textId="4CE39422" w:rsidR="00A51ACB" w:rsidRDefault="00A51ACB" w:rsidP="00510C54">
      <w:pPr>
        <w:spacing w:line="480" w:lineRule="auto"/>
        <w:rPr>
          <w:b/>
          <w:color w:val="000000"/>
          <w:sz w:val="22"/>
          <w:lang w:val="en-GB" w:eastAsia="es-ES"/>
        </w:rPr>
      </w:pPr>
    </w:p>
    <w:p w14:paraId="7181ADB6" w14:textId="77777777" w:rsidR="004D4BE9" w:rsidRDefault="004D4BE9" w:rsidP="004D4BE9">
      <w:pPr>
        <w:spacing w:line="360" w:lineRule="auto"/>
        <w:rPr>
          <w:b/>
          <w:color w:val="000000"/>
          <w:sz w:val="22"/>
          <w:szCs w:val="20"/>
          <w:lang w:val="en-GB" w:eastAsia="es-ES"/>
        </w:rPr>
      </w:pPr>
    </w:p>
    <w:p w14:paraId="70B75EF0" w14:textId="7147BEC3" w:rsidR="004D4BE9" w:rsidRPr="004D4BE9" w:rsidRDefault="004D4BE9" w:rsidP="00B71822">
      <w:pPr>
        <w:spacing w:line="360" w:lineRule="auto"/>
        <w:rPr>
          <w:color w:val="000000"/>
          <w:sz w:val="22"/>
          <w:szCs w:val="20"/>
          <w:lang w:val="en-GB" w:eastAsia="es-ES"/>
        </w:rPr>
      </w:pPr>
      <w:r w:rsidRPr="00513D8C">
        <w:rPr>
          <w:b/>
          <w:color w:val="000000"/>
          <w:sz w:val="22"/>
          <w:szCs w:val="20"/>
          <w:lang w:val="en-GB" w:eastAsia="es-ES"/>
        </w:rPr>
        <w:lastRenderedPageBreak/>
        <w:t>Table S</w:t>
      </w:r>
      <w:r>
        <w:rPr>
          <w:b/>
          <w:color w:val="000000"/>
          <w:sz w:val="22"/>
          <w:szCs w:val="20"/>
          <w:lang w:val="en-GB" w:eastAsia="es-ES"/>
        </w:rPr>
        <w:t>12</w:t>
      </w:r>
      <w:r w:rsidRPr="00513D8C">
        <w:rPr>
          <w:b/>
          <w:color w:val="000000"/>
          <w:sz w:val="22"/>
          <w:szCs w:val="20"/>
          <w:lang w:val="en-GB" w:eastAsia="es-ES"/>
        </w:rPr>
        <w:t xml:space="preserve">. </w:t>
      </w:r>
      <w:r w:rsidRPr="00513D8C">
        <w:rPr>
          <w:color w:val="000000"/>
          <w:sz w:val="22"/>
          <w:szCs w:val="20"/>
          <w:lang w:val="en-GB" w:eastAsia="es-ES"/>
        </w:rPr>
        <w:t>Hazard Ind</w:t>
      </w:r>
      <w:r>
        <w:rPr>
          <w:color w:val="000000"/>
          <w:sz w:val="22"/>
          <w:szCs w:val="20"/>
          <w:lang w:val="en-GB" w:eastAsia="es-ES"/>
        </w:rPr>
        <w:t xml:space="preserve">ex (HI) calculated for toddlers, adolescents, </w:t>
      </w:r>
      <w:r w:rsidRPr="00513D8C">
        <w:rPr>
          <w:color w:val="000000"/>
          <w:sz w:val="22"/>
          <w:szCs w:val="20"/>
          <w:lang w:val="en-GB" w:eastAsia="es-ES"/>
        </w:rPr>
        <w:t>and adults at central (P50) and worst (P95) scenarios.</w:t>
      </w:r>
      <w:r>
        <w:rPr>
          <w:color w:val="000000"/>
          <w:sz w:val="22"/>
          <w:szCs w:val="20"/>
          <w:lang w:val="en-GB" w:eastAsia="es-ES"/>
        </w:rPr>
        <w:t xml:space="preserve"> </w:t>
      </w:r>
    </w:p>
    <w:p w14:paraId="3C5AC718" w14:textId="549A6F7A" w:rsidR="00AF78DE" w:rsidRDefault="00AF78DE" w:rsidP="00BC6415">
      <w:pPr>
        <w:spacing w:line="480" w:lineRule="auto"/>
        <w:jc w:val="center"/>
        <w:rPr>
          <w:b/>
          <w:color w:val="000000"/>
          <w:sz w:val="22"/>
          <w:lang w:val="en-GB" w:eastAsia="es-ES"/>
        </w:rPr>
      </w:pPr>
    </w:p>
    <w:tbl>
      <w:tblPr>
        <w:tblW w:w="9214" w:type="dxa"/>
        <w:jc w:val="center"/>
        <w:tblLayout w:type="fixed"/>
        <w:tblCellMar>
          <w:left w:w="70" w:type="dxa"/>
          <w:right w:w="70" w:type="dxa"/>
        </w:tblCellMar>
        <w:tblLook w:val="04A0" w:firstRow="1" w:lastRow="0" w:firstColumn="1" w:lastColumn="0" w:noHBand="0" w:noVBand="1"/>
      </w:tblPr>
      <w:tblGrid>
        <w:gridCol w:w="1123"/>
        <w:gridCol w:w="1845"/>
        <w:gridCol w:w="1143"/>
        <w:gridCol w:w="1134"/>
        <w:gridCol w:w="851"/>
        <w:gridCol w:w="992"/>
        <w:gridCol w:w="1276"/>
        <w:gridCol w:w="850"/>
      </w:tblGrid>
      <w:tr w:rsidR="00AF78DE" w:rsidRPr="008C5E2C" w14:paraId="290FE70D" w14:textId="7807908C" w:rsidTr="00BC6415">
        <w:trPr>
          <w:trHeight w:val="20"/>
          <w:jc w:val="center"/>
        </w:trPr>
        <w:tc>
          <w:tcPr>
            <w:tcW w:w="1123" w:type="dxa"/>
            <w:tcBorders>
              <w:top w:val="nil"/>
              <w:left w:val="nil"/>
              <w:bottom w:val="nil"/>
              <w:right w:val="nil"/>
            </w:tcBorders>
            <w:shd w:val="clear" w:color="auto" w:fill="auto"/>
            <w:noWrap/>
            <w:vAlign w:val="bottom"/>
          </w:tcPr>
          <w:p w14:paraId="50082E77" w14:textId="77777777" w:rsidR="00AF78DE" w:rsidRPr="008C5E2C" w:rsidRDefault="00AF78DE" w:rsidP="00AF78DE">
            <w:pPr>
              <w:jc w:val="center"/>
              <w:rPr>
                <w:b/>
                <w:bCs/>
                <w:color w:val="000000"/>
                <w:sz w:val="18"/>
                <w:szCs w:val="18"/>
              </w:rPr>
            </w:pPr>
          </w:p>
        </w:tc>
        <w:tc>
          <w:tcPr>
            <w:tcW w:w="1845" w:type="dxa"/>
            <w:tcBorders>
              <w:top w:val="nil"/>
              <w:left w:val="nil"/>
              <w:bottom w:val="nil"/>
              <w:right w:val="single" w:sz="4" w:space="0" w:color="auto"/>
            </w:tcBorders>
            <w:shd w:val="clear" w:color="auto" w:fill="auto"/>
            <w:noWrap/>
            <w:vAlign w:val="bottom"/>
          </w:tcPr>
          <w:p w14:paraId="64EB7494" w14:textId="77777777" w:rsidR="00AF78DE" w:rsidRPr="008C5E2C" w:rsidRDefault="00AF78DE" w:rsidP="00AF78DE">
            <w:pPr>
              <w:rPr>
                <w:color w:val="000000"/>
                <w:sz w:val="18"/>
                <w:szCs w:val="18"/>
              </w:rPr>
            </w:pPr>
          </w:p>
        </w:tc>
        <w:tc>
          <w:tcPr>
            <w:tcW w:w="3128" w:type="dxa"/>
            <w:gridSpan w:val="3"/>
            <w:tcBorders>
              <w:top w:val="single" w:sz="4" w:space="0" w:color="auto"/>
              <w:left w:val="nil"/>
              <w:bottom w:val="nil"/>
              <w:right w:val="single" w:sz="4" w:space="0" w:color="auto"/>
            </w:tcBorders>
          </w:tcPr>
          <w:p w14:paraId="06471EEE" w14:textId="3AB055B9" w:rsidR="00AF78DE" w:rsidRPr="008C5E2C" w:rsidRDefault="00AF78DE" w:rsidP="00AF78DE">
            <w:pPr>
              <w:jc w:val="center"/>
              <w:rPr>
                <w:b/>
                <w:bCs/>
                <w:color w:val="000000"/>
                <w:sz w:val="18"/>
                <w:szCs w:val="18"/>
              </w:rPr>
            </w:pPr>
            <w:r>
              <w:rPr>
                <w:b/>
                <w:bCs/>
                <w:color w:val="000000"/>
                <w:sz w:val="18"/>
                <w:szCs w:val="18"/>
              </w:rPr>
              <w:t>Central scenario</w:t>
            </w:r>
          </w:p>
        </w:tc>
        <w:tc>
          <w:tcPr>
            <w:tcW w:w="3118" w:type="dxa"/>
            <w:gridSpan w:val="3"/>
            <w:tcBorders>
              <w:top w:val="single" w:sz="4" w:space="0" w:color="auto"/>
              <w:left w:val="single" w:sz="4" w:space="0" w:color="auto"/>
              <w:bottom w:val="nil"/>
              <w:right w:val="single" w:sz="4" w:space="0" w:color="auto"/>
            </w:tcBorders>
          </w:tcPr>
          <w:p w14:paraId="554142F8" w14:textId="47468038" w:rsidR="00AF78DE" w:rsidRPr="008C5E2C" w:rsidRDefault="00AF78DE" w:rsidP="00AF78DE">
            <w:pPr>
              <w:jc w:val="center"/>
              <w:rPr>
                <w:b/>
                <w:bCs/>
                <w:color w:val="000000"/>
                <w:sz w:val="18"/>
                <w:szCs w:val="18"/>
              </w:rPr>
            </w:pPr>
            <w:r>
              <w:rPr>
                <w:b/>
                <w:bCs/>
                <w:color w:val="000000"/>
                <w:sz w:val="18"/>
                <w:szCs w:val="18"/>
              </w:rPr>
              <w:t>Worst scenario</w:t>
            </w:r>
          </w:p>
        </w:tc>
      </w:tr>
      <w:tr w:rsidR="00AF78DE" w:rsidRPr="008C5E2C" w14:paraId="70B4CD12" w14:textId="43B30487" w:rsidTr="00BC6415">
        <w:trPr>
          <w:trHeight w:val="20"/>
          <w:jc w:val="center"/>
        </w:trPr>
        <w:tc>
          <w:tcPr>
            <w:tcW w:w="1123" w:type="dxa"/>
            <w:tcBorders>
              <w:top w:val="nil"/>
              <w:left w:val="nil"/>
              <w:bottom w:val="nil"/>
              <w:right w:val="nil"/>
            </w:tcBorders>
            <w:shd w:val="clear" w:color="auto" w:fill="auto"/>
            <w:noWrap/>
            <w:vAlign w:val="bottom"/>
            <w:hideMark/>
          </w:tcPr>
          <w:p w14:paraId="300D1C53" w14:textId="77777777" w:rsidR="00AF78DE" w:rsidRPr="008C5E2C" w:rsidRDefault="00AF78DE" w:rsidP="00AF78DE">
            <w:pPr>
              <w:jc w:val="center"/>
              <w:rPr>
                <w:b/>
                <w:bCs/>
                <w:color w:val="000000"/>
                <w:sz w:val="18"/>
                <w:szCs w:val="18"/>
              </w:rPr>
            </w:pPr>
          </w:p>
        </w:tc>
        <w:tc>
          <w:tcPr>
            <w:tcW w:w="1845" w:type="dxa"/>
            <w:tcBorders>
              <w:top w:val="nil"/>
              <w:left w:val="nil"/>
              <w:bottom w:val="nil"/>
              <w:right w:val="single" w:sz="4" w:space="0" w:color="auto"/>
            </w:tcBorders>
            <w:shd w:val="clear" w:color="auto" w:fill="auto"/>
            <w:noWrap/>
            <w:vAlign w:val="bottom"/>
            <w:hideMark/>
          </w:tcPr>
          <w:p w14:paraId="02046523" w14:textId="77777777" w:rsidR="00AF78DE" w:rsidRPr="008C5E2C" w:rsidRDefault="00AF78DE" w:rsidP="00AF78DE">
            <w:pPr>
              <w:rPr>
                <w:color w:val="000000"/>
                <w:sz w:val="18"/>
                <w:szCs w:val="18"/>
              </w:rPr>
            </w:pPr>
            <w:r w:rsidRPr="008C5E2C">
              <w:rPr>
                <w:color w:val="000000"/>
                <w:sz w:val="18"/>
                <w:szCs w:val="18"/>
              </w:rPr>
              <w:t> </w:t>
            </w:r>
          </w:p>
        </w:tc>
        <w:tc>
          <w:tcPr>
            <w:tcW w:w="3128" w:type="dxa"/>
            <w:gridSpan w:val="3"/>
            <w:tcBorders>
              <w:top w:val="nil"/>
              <w:left w:val="nil"/>
              <w:bottom w:val="nil"/>
              <w:right w:val="single" w:sz="4" w:space="0" w:color="auto"/>
            </w:tcBorders>
          </w:tcPr>
          <w:p w14:paraId="4910A5E8" w14:textId="5754FF5D" w:rsidR="00AF78DE" w:rsidRPr="008C5E2C" w:rsidRDefault="00AF78DE" w:rsidP="00AF78DE">
            <w:pPr>
              <w:jc w:val="center"/>
              <w:rPr>
                <w:b/>
                <w:bCs/>
                <w:color w:val="000000"/>
                <w:sz w:val="18"/>
                <w:szCs w:val="18"/>
              </w:rPr>
            </w:pPr>
            <w:r>
              <w:rPr>
                <w:b/>
                <w:bCs/>
                <w:color w:val="000000"/>
                <w:sz w:val="18"/>
                <w:szCs w:val="18"/>
              </w:rPr>
              <w:t>HI</w:t>
            </w:r>
            <w:r w:rsidR="00DF4E2F">
              <w:rPr>
                <w:b/>
                <w:bCs/>
                <w:color w:val="000000"/>
                <w:sz w:val="18"/>
                <w:szCs w:val="18"/>
              </w:rPr>
              <w:t xml:space="preserve"> (%)</w:t>
            </w:r>
          </w:p>
        </w:tc>
        <w:tc>
          <w:tcPr>
            <w:tcW w:w="3118" w:type="dxa"/>
            <w:gridSpan w:val="3"/>
            <w:tcBorders>
              <w:top w:val="nil"/>
              <w:left w:val="single" w:sz="4" w:space="0" w:color="auto"/>
              <w:bottom w:val="nil"/>
              <w:right w:val="single" w:sz="4" w:space="0" w:color="auto"/>
            </w:tcBorders>
          </w:tcPr>
          <w:p w14:paraId="45C1801E" w14:textId="24B76894" w:rsidR="00AF78DE" w:rsidRPr="008C5E2C" w:rsidRDefault="00AF78DE" w:rsidP="00AF78DE">
            <w:pPr>
              <w:jc w:val="center"/>
              <w:rPr>
                <w:b/>
                <w:bCs/>
                <w:color w:val="000000"/>
                <w:sz w:val="18"/>
                <w:szCs w:val="18"/>
              </w:rPr>
            </w:pPr>
            <w:r>
              <w:rPr>
                <w:b/>
                <w:bCs/>
                <w:color w:val="000000"/>
                <w:sz w:val="18"/>
                <w:szCs w:val="18"/>
              </w:rPr>
              <w:t>HI</w:t>
            </w:r>
            <w:r w:rsidR="00DF4E2F">
              <w:rPr>
                <w:b/>
                <w:bCs/>
                <w:color w:val="000000"/>
                <w:sz w:val="18"/>
                <w:szCs w:val="18"/>
              </w:rPr>
              <w:t xml:space="preserve"> (%)</w:t>
            </w:r>
          </w:p>
        </w:tc>
      </w:tr>
      <w:tr w:rsidR="00AF78DE" w:rsidRPr="008C5E2C" w14:paraId="7882E089" w14:textId="2B5CC6E8" w:rsidTr="00BC6415">
        <w:trPr>
          <w:trHeight w:val="20"/>
          <w:jc w:val="center"/>
        </w:trPr>
        <w:tc>
          <w:tcPr>
            <w:tcW w:w="1123" w:type="dxa"/>
            <w:tcBorders>
              <w:top w:val="nil"/>
              <w:left w:val="nil"/>
              <w:bottom w:val="double" w:sz="6" w:space="0" w:color="auto"/>
              <w:right w:val="nil"/>
            </w:tcBorders>
            <w:shd w:val="clear" w:color="auto" w:fill="auto"/>
            <w:noWrap/>
            <w:vAlign w:val="bottom"/>
            <w:hideMark/>
          </w:tcPr>
          <w:p w14:paraId="632C237F" w14:textId="77777777" w:rsidR="00AF78DE" w:rsidRPr="008C5E2C" w:rsidRDefault="00AF78DE" w:rsidP="00AF78DE">
            <w:pPr>
              <w:rPr>
                <w:color w:val="000000"/>
                <w:sz w:val="18"/>
                <w:szCs w:val="18"/>
              </w:rPr>
            </w:pPr>
            <w:r w:rsidRPr="008C5E2C">
              <w:rPr>
                <w:color w:val="000000"/>
                <w:sz w:val="18"/>
                <w:szCs w:val="18"/>
              </w:rPr>
              <w:t> </w:t>
            </w:r>
          </w:p>
        </w:tc>
        <w:tc>
          <w:tcPr>
            <w:tcW w:w="1845" w:type="dxa"/>
            <w:tcBorders>
              <w:top w:val="nil"/>
              <w:left w:val="nil"/>
              <w:bottom w:val="double" w:sz="6" w:space="0" w:color="auto"/>
              <w:right w:val="nil"/>
            </w:tcBorders>
            <w:shd w:val="clear" w:color="auto" w:fill="auto"/>
            <w:noWrap/>
            <w:vAlign w:val="bottom"/>
            <w:hideMark/>
          </w:tcPr>
          <w:p w14:paraId="2F5AB7FF" w14:textId="77777777" w:rsidR="00AF78DE" w:rsidRPr="008C5E2C" w:rsidRDefault="00AF78DE" w:rsidP="00AF78DE">
            <w:pPr>
              <w:rPr>
                <w:color w:val="000000"/>
                <w:sz w:val="18"/>
                <w:szCs w:val="18"/>
              </w:rPr>
            </w:pPr>
            <w:r w:rsidRPr="008C5E2C">
              <w:rPr>
                <w:color w:val="000000"/>
                <w:sz w:val="18"/>
                <w:szCs w:val="18"/>
              </w:rPr>
              <w:t> </w:t>
            </w:r>
          </w:p>
        </w:tc>
        <w:tc>
          <w:tcPr>
            <w:tcW w:w="1143" w:type="dxa"/>
            <w:tcBorders>
              <w:top w:val="nil"/>
              <w:left w:val="single" w:sz="4" w:space="0" w:color="auto"/>
              <w:bottom w:val="double" w:sz="6" w:space="0" w:color="auto"/>
              <w:right w:val="nil"/>
            </w:tcBorders>
            <w:shd w:val="clear" w:color="auto" w:fill="auto"/>
            <w:noWrap/>
            <w:vAlign w:val="center"/>
            <w:hideMark/>
          </w:tcPr>
          <w:p w14:paraId="46518AF4" w14:textId="7CBC317F" w:rsidR="00AF78DE" w:rsidRPr="008C5E2C" w:rsidRDefault="00AF78DE" w:rsidP="00AF78DE">
            <w:pPr>
              <w:jc w:val="center"/>
              <w:rPr>
                <w:b/>
                <w:bCs/>
                <w:color w:val="000000"/>
                <w:sz w:val="18"/>
                <w:szCs w:val="18"/>
              </w:rPr>
            </w:pPr>
            <w:r w:rsidRPr="008C5E2C">
              <w:rPr>
                <w:b/>
                <w:bCs/>
                <w:color w:val="000000"/>
                <w:sz w:val="18"/>
                <w:szCs w:val="18"/>
              </w:rPr>
              <w:t>T</w:t>
            </w:r>
            <w:r>
              <w:rPr>
                <w:b/>
                <w:bCs/>
                <w:color w:val="000000"/>
                <w:sz w:val="18"/>
                <w:szCs w:val="18"/>
              </w:rPr>
              <w:t>oddlers</w:t>
            </w:r>
          </w:p>
        </w:tc>
        <w:tc>
          <w:tcPr>
            <w:tcW w:w="1134" w:type="dxa"/>
            <w:tcBorders>
              <w:top w:val="nil"/>
              <w:left w:val="nil"/>
              <w:bottom w:val="double" w:sz="6" w:space="0" w:color="auto"/>
              <w:right w:val="nil"/>
            </w:tcBorders>
          </w:tcPr>
          <w:p w14:paraId="414C79E6" w14:textId="01D3853C" w:rsidR="00AF78DE" w:rsidRPr="008C5E2C" w:rsidRDefault="00AF78DE" w:rsidP="00AF78DE">
            <w:pPr>
              <w:jc w:val="center"/>
              <w:rPr>
                <w:b/>
                <w:bCs/>
                <w:color w:val="000000"/>
                <w:sz w:val="18"/>
                <w:szCs w:val="18"/>
              </w:rPr>
            </w:pPr>
            <w:r>
              <w:rPr>
                <w:b/>
                <w:bCs/>
                <w:color w:val="000000"/>
                <w:sz w:val="18"/>
                <w:szCs w:val="18"/>
              </w:rPr>
              <w:t>Adolescents</w:t>
            </w:r>
          </w:p>
        </w:tc>
        <w:tc>
          <w:tcPr>
            <w:tcW w:w="851" w:type="dxa"/>
            <w:tcBorders>
              <w:top w:val="nil"/>
              <w:left w:val="nil"/>
              <w:bottom w:val="double" w:sz="6" w:space="0" w:color="auto"/>
              <w:right w:val="single" w:sz="4" w:space="0" w:color="auto"/>
            </w:tcBorders>
            <w:shd w:val="clear" w:color="auto" w:fill="auto"/>
            <w:noWrap/>
            <w:vAlign w:val="center"/>
            <w:hideMark/>
          </w:tcPr>
          <w:p w14:paraId="2DED3C6E" w14:textId="26F4A687" w:rsidR="00AF78DE" w:rsidRPr="008C5E2C" w:rsidRDefault="00AF78DE" w:rsidP="00AF78DE">
            <w:pPr>
              <w:jc w:val="center"/>
              <w:rPr>
                <w:b/>
                <w:bCs/>
                <w:color w:val="000000"/>
                <w:sz w:val="18"/>
                <w:szCs w:val="18"/>
              </w:rPr>
            </w:pPr>
            <w:r w:rsidRPr="008C5E2C">
              <w:rPr>
                <w:b/>
                <w:bCs/>
                <w:color w:val="000000"/>
                <w:sz w:val="18"/>
                <w:szCs w:val="18"/>
              </w:rPr>
              <w:t>A</w:t>
            </w:r>
            <w:r>
              <w:rPr>
                <w:b/>
                <w:bCs/>
                <w:color w:val="000000"/>
                <w:sz w:val="18"/>
                <w:szCs w:val="18"/>
              </w:rPr>
              <w:t>dults</w:t>
            </w:r>
          </w:p>
        </w:tc>
        <w:tc>
          <w:tcPr>
            <w:tcW w:w="992" w:type="dxa"/>
            <w:tcBorders>
              <w:top w:val="nil"/>
              <w:left w:val="single" w:sz="4" w:space="0" w:color="auto"/>
              <w:bottom w:val="double" w:sz="6" w:space="0" w:color="auto"/>
              <w:right w:val="nil"/>
            </w:tcBorders>
            <w:shd w:val="clear" w:color="auto" w:fill="auto"/>
            <w:noWrap/>
            <w:vAlign w:val="center"/>
            <w:hideMark/>
          </w:tcPr>
          <w:p w14:paraId="01341391" w14:textId="39A1DFCB" w:rsidR="00AF78DE" w:rsidRPr="008C5E2C" w:rsidRDefault="00AF78DE" w:rsidP="00AF78DE">
            <w:pPr>
              <w:jc w:val="center"/>
              <w:rPr>
                <w:b/>
                <w:bCs/>
                <w:color w:val="000000"/>
                <w:sz w:val="18"/>
                <w:szCs w:val="18"/>
              </w:rPr>
            </w:pPr>
            <w:r w:rsidRPr="008C5E2C">
              <w:rPr>
                <w:b/>
                <w:bCs/>
                <w:color w:val="000000"/>
                <w:sz w:val="18"/>
                <w:szCs w:val="18"/>
              </w:rPr>
              <w:t>T</w:t>
            </w:r>
            <w:r>
              <w:rPr>
                <w:b/>
                <w:bCs/>
                <w:color w:val="000000"/>
                <w:sz w:val="18"/>
                <w:szCs w:val="18"/>
              </w:rPr>
              <w:t>oddlers</w:t>
            </w:r>
          </w:p>
        </w:tc>
        <w:tc>
          <w:tcPr>
            <w:tcW w:w="1276" w:type="dxa"/>
            <w:tcBorders>
              <w:top w:val="nil"/>
              <w:left w:val="nil"/>
              <w:bottom w:val="double" w:sz="6" w:space="0" w:color="auto"/>
              <w:right w:val="nil"/>
            </w:tcBorders>
          </w:tcPr>
          <w:p w14:paraId="671A53B9" w14:textId="077B83B0" w:rsidR="00AF78DE" w:rsidRPr="008C5E2C" w:rsidRDefault="00AF78DE" w:rsidP="00AF78DE">
            <w:pPr>
              <w:jc w:val="center"/>
              <w:rPr>
                <w:b/>
                <w:bCs/>
                <w:color w:val="000000"/>
                <w:sz w:val="18"/>
                <w:szCs w:val="18"/>
              </w:rPr>
            </w:pPr>
            <w:r>
              <w:rPr>
                <w:b/>
                <w:bCs/>
                <w:color w:val="000000"/>
                <w:sz w:val="18"/>
                <w:szCs w:val="18"/>
              </w:rPr>
              <w:t>Adolescents</w:t>
            </w:r>
          </w:p>
        </w:tc>
        <w:tc>
          <w:tcPr>
            <w:tcW w:w="850" w:type="dxa"/>
            <w:tcBorders>
              <w:top w:val="nil"/>
              <w:left w:val="nil"/>
              <w:bottom w:val="double" w:sz="6" w:space="0" w:color="auto"/>
              <w:right w:val="single" w:sz="4" w:space="0" w:color="auto"/>
            </w:tcBorders>
            <w:vAlign w:val="center"/>
          </w:tcPr>
          <w:p w14:paraId="21477B1D" w14:textId="111F3E33" w:rsidR="00AF78DE" w:rsidRDefault="00AF78DE" w:rsidP="00AF78DE">
            <w:pPr>
              <w:jc w:val="center"/>
              <w:rPr>
                <w:b/>
                <w:bCs/>
                <w:color w:val="000000"/>
                <w:sz w:val="18"/>
                <w:szCs w:val="18"/>
              </w:rPr>
            </w:pPr>
            <w:r w:rsidRPr="008C5E2C">
              <w:rPr>
                <w:b/>
                <w:bCs/>
                <w:color w:val="000000"/>
                <w:sz w:val="18"/>
                <w:szCs w:val="18"/>
              </w:rPr>
              <w:t>A</w:t>
            </w:r>
            <w:r>
              <w:rPr>
                <w:b/>
                <w:bCs/>
                <w:color w:val="000000"/>
                <w:sz w:val="18"/>
                <w:szCs w:val="18"/>
              </w:rPr>
              <w:t>dults</w:t>
            </w:r>
          </w:p>
        </w:tc>
      </w:tr>
      <w:tr w:rsidR="00AF78DE" w:rsidRPr="00D7005E" w14:paraId="083F8F5A" w14:textId="4E4AD04A" w:rsidTr="00BC6415">
        <w:trPr>
          <w:trHeight w:val="270"/>
          <w:jc w:val="center"/>
        </w:trPr>
        <w:tc>
          <w:tcPr>
            <w:tcW w:w="1123"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hideMark/>
          </w:tcPr>
          <w:p w14:paraId="4FECD025" w14:textId="77777777" w:rsidR="00AF78DE" w:rsidRPr="008C5E2C" w:rsidRDefault="00AF78DE" w:rsidP="00AF78DE">
            <w:pPr>
              <w:jc w:val="center"/>
              <w:rPr>
                <w:color w:val="000000"/>
                <w:sz w:val="18"/>
                <w:szCs w:val="18"/>
              </w:rPr>
            </w:pPr>
            <w:r w:rsidRPr="008C5E2C">
              <w:rPr>
                <w:color w:val="000000"/>
                <w:sz w:val="18"/>
                <w:szCs w:val="18"/>
              </w:rPr>
              <w:t>House</w:t>
            </w:r>
          </w:p>
        </w:tc>
        <w:tc>
          <w:tcPr>
            <w:tcW w:w="1845" w:type="dxa"/>
            <w:tcBorders>
              <w:top w:val="double" w:sz="6" w:space="0" w:color="auto"/>
              <w:left w:val="nil"/>
              <w:bottom w:val="nil"/>
              <w:right w:val="nil"/>
            </w:tcBorders>
            <w:shd w:val="clear" w:color="auto" w:fill="auto"/>
            <w:noWrap/>
            <w:vAlign w:val="bottom"/>
            <w:hideMark/>
          </w:tcPr>
          <w:p w14:paraId="4AF9F654" w14:textId="77777777" w:rsidR="00AF78DE" w:rsidRPr="008C5E2C" w:rsidRDefault="00AF78DE" w:rsidP="00AF78DE">
            <w:pPr>
              <w:rPr>
                <w:bCs/>
                <w:color w:val="000000"/>
                <w:sz w:val="18"/>
                <w:szCs w:val="18"/>
              </w:rPr>
            </w:pPr>
            <w:r w:rsidRPr="008C5E2C">
              <w:rPr>
                <w:bCs/>
                <w:color w:val="000000"/>
                <w:sz w:val="18"/>
                <w:szCs w:val="18"/>
              </w:rPr>
              <w:t>Acetaminophen</w:t>
            </w:r>
          </w:p>
        </w:tc>
        <w:tc>
          <w:tcPr>
            <w:tcW w:w="1143" w:type="dxa"/>
            <w:tcBorders>
              <w:top w:val="double" w:sz="6" w:space="0" w:color="auto"/>
              <w:left w:val="single" w:sz="4" w:space="0" w:color="auto"/>
              <w:bottom w:val="nil"/>
              <w:right w:val="nil"/>
            </w:tcBorders>
            <w:shd w:val="clear" w:color="auto" w:fill="auto"/>
            <w:noWrap/>
            <w:vAlign w:val="center"/>
          </w:tcPr>
          <w:p w14:paraId="726BDB04" w14:textId="2E2E9BBE" w:rsidR="00AF78DE" w:rsidRPr="008C5E2C" w:rsidRDefault="00AF78DE" w:rsidP="00AF78DE">
            <w:pPr>
              <w:jc w:val="center"/>
              <w:rPr>
                <w:color w:val="000000"/>
                <w:sz w:val="18"/>
                <w:szCs w:val="18"/>
              </w:rPr>
            </w:pPr>
            <w:r>
              <w:rPr>
                <w:color w:val="000000"/>
                <w:sz w:val="18"/>
                <w:szCs w:val="18"/>
              </w:rPr>
              <w:t>0.41</w:t>
            </w:r>
          </w:p>
        </w:tc>
        <w:tc>
          <w:tcPr>
            <w:tcW w:w="1134" w:type="dxa"/>
            <w:tcBorders>
              <w:top w:val="double" w:sz="6" w:space="0" w:color="auto"/>
              <w:left w:val="nil"/>
              <w:bottom w:val="nil"/>
              <w:right w:val="nil"/>
            </w:tcBorders>
            <w:vAlign w:val="center"/>
          </w:tcPr>
          <w:p w14:paraId="2EBE14E0" w14:textId="052AE6F6" w:rsidR="00AF78DE" w:rsidRPr="008C5E2C" w:rsidRDefault="00AF78DE" w:rsidP="00AF78DE">
            <w:pPr>
              <w:jc w:val="center"/>
              <w:rPr>
                <w:color w:val="000000"/>
                <w:sz w:val="18"/>
                <w:szCs w:val="18"/>
              </w:rPr>
            </w:pPr>
            <w:r>
              <w:rPr>
                <w:color w:val="000000"/>
                <w:sz w:val="18"/>
                <w:szCs w:val="18"/>
              </w:rPr>
              <w:t>0.15</w:t>
            </w:r>
          </w:p>
        </w:tc>
        <w:tc>
          <w:tcPr>
            <w:tcW w:w="851" w:type="dxa"/>
            <w:tcBorders>
              <w:top w:val="double" w:sz="6" w:space="0" w:color="auto"/>
              <w:left w:val="nil"/>
              <w:bottom w:val="nil"/>
              <w:right w:val="single" w:sz="4" w:space="0" w:color="auto"/>
            </w:tcBorders>
            <w:shd w:val="clear" w:color="auto" w:fill="auto"/>
            <w:noWrap/>
            <w:vAlign w:val="center"/>
          </w:tcPr>
          <w:p w14:paraId="4D33A8EB" w14:textId="17544AB1" w:rsidR="00AF78DE" w:rsidRPr="008C5E2C" w:rsidRDefault="00AF78DE" w:rsidP="00AF78DE">
            <w:pPr>
              <w:jc w:val="center"/>
              <w:rPr>
                <w:color w:val="000000"/>
                <w:sz w:val="18"/>
                <w:szCs w:val="18"/>
              </w:rPr>
            </w:pPr>
            <w:r>
              <w:rPr>
                <w:color w:val="000000"/>
                <w:sz w:val="18"/>
                <w:szCs w:val="18"/>
              </w:rPr>
              <w:t>0.26</w:t>
            </w:r>
          </w:p>
        </w:tc>
        <w:tc>
          <w:tcPr>
            <w:tcW w:w="992" w:type="dxa"/>
            <w:tcBorders>
              <w:top w:val="double" w:sz="6" w:space="0" w:color="auto"/>
              <w:left w:val="single" w:sz="4" w:space="0" w:color="auto"/>
              <w:bottom w:val="nil"/>
              <w:right w:val="nil"/>
            </w:tcBorders>
            <w:shd w:val="clear" w:color="auto" w:fill="auto"/>
            <w:noWrap/>
            <w:vAlign w:val="center"/>
          </w:tcPr>
          <w:p w14:paraId="51E42D84" w14:textId="071FC957" w:rsidR="00AF78DE" w:rsidRPr="0060679C" w:rsidRDefault="00AF78DE" w:rsidP="00AF78DE">
            <w:pPr>
              <w:jc w:val="center"/>
              <w:rPr>
                <w:b/>
                <w:color w:val="000000"/>
                <w:sz w:val="18"/>
                <w:szCs w:val="18"/>
              </w:rPr>
            </w:pPr>
            <w:r w:rsidRPr="0060679C">
              <w:rPr>
                <w:b/>
                <w:color w:val="000000"/>
                <w:sz w:val="18"/>
                <w:szCs w:val="18"/>
              </w:rPr>
              <w:t>12.4</w:t>
            </w:r>
          </w:p>
        </w:tc>
        <w:tc>
          <w:tcPr>
            <w:tcW w:w="1276" w:type="dxa"/>
            <w:tcBorders>
              <w:top w:val="double" w:sz="6" w:space="0" w:color="auto"/>
              <w:left w:val="nil"/>
              <w:bottom w:val="nil"/>
              <w:right w:val="nil"/>
            </w:tcBorders>
          </w:tcPr>
          <w:p w14:paraId="521C872A" w14:textId="06A3C244" w:rsidR="00AF78DE" w:rsidRPr="0060679C" w:rsidRDefault="00AF78DE" w:rsidP="00AF78DE">
            <w:pPr>
              <w:jc w:val="center"/>
              <w:rPr>
                <w:b/>
                <w:color w:val="000000"/>
                <w:sz w:val="18"/>
                <w:szCs w:val="18"/>
              </w:rPr>
            </w:pPr>
            <w:r w:rsidRPr="0060679C">
              <w:rPr>
                <w:b/>
                <w:color w:val="000000"/>
                <w:sz w:val="18"/>
                <w:szCs w:val="18"/>
              </w:rPr>
              <w:t>7.02</w:t>
            </w:r>
          </w:p>
        </w:tc>
        <w:tc>
          <w:tcPr>
            <w:tcW w:w="850" w:type="dxa"/>
            <w:tcBorders>
              <w:top w:val="double" w:sz="6" w:space="0" w:color="auto"/>
              <w:left w:val="nil"/>
              <w:bottom w:val="nil"/>
              <w:right w:val="single" w:sz="4" w:space="0" w:color="auto"/>
            </w:tcBorders>
          </w:tcPr>
          <w:p w14:paraId="27258F09" w14:textId="5C640E6B" w:rsidR="00AF78DE" w:rsidRPr="0060679C" w:rsidRDefault="00AF78DE" w:rsidP="00AF78DE">
            <w:pPr>
              <w:jc w:val="center"/>
              <w:rPr>
                <w:b/>
                <w:color w:val="000000"/>
                <w:sz w:val="18"/>
                <w:szCs w:val="18"/>
              </w:rPr>
            </w:pPr>
            <w:r w:rsidRPr="0060679C">
              <w:rPr>
                <w:b/>
                <w:color w:val="000000"/>
                <w:sz w:val="18"/>
                <w:szCs w:val="18"/>
              </w:rPr>
              <w:t>11.8</w:t>
            </w:r>
          </w:p>
        </w:tc>
      </w:tr>
      <w:tr w:rsidR="00AF78DE" w:rsidRPr="00D7005E" w14:paraId="7B002F2C" w14:textId="66ED122D"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tcPr>
          <w:p w14:paraId="096B1C82"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tcPr>
          <w:p w14:paraId="6D314C2A" w14:textId="77777777" w:rsidR="00AF78DE" w:rsidRPr="00D7005E" w:rsidRDefault="00AF78DE" w:rsidP="00AF78DE">
            <w:pPr>
              <w:rPr>
                <w:bCs/>
                <w:color w:val="000000"/>
                <w:sz w:val="18"/>
                <w:szCs w:val="18"/>
              </w:rPr>
            </w:pPr>
            <w:r w:rsidRPr="00D7005E">
              <w:rPr>
                <w:bCs/>
                <w:color w:val="000000"/>
                <w:sz w:val="18"/>
                <w:szCs w:val="18"/>
              </w:rPr>
              <w:t>Atenolol</w:t>
            </w:r>
          </w:p>
        </w:tc>
        <w:tc>
          <w:tcPr>
            <w:tcW w:w="1143" w:type="dxa"/>
            <w:tcBorders>
              <w:top w:val="nil"/>
              <w:left w:val="single" w:sz="4" w:space="0" w:color="auto"/>
              <w:bottom w:val="nil"/>
              <w:right w:val="nil"/>
            </w:tcBorders>
            <w:shd w:val="clear" w:color="auto" w:fill="auto"/>
            <w:noWrap/>
            <w:vAlign w:val="center"/>
          </w:tcPr>
          <w:p w14:paraId="1743D628" w14:textId="1E425C08" w:rsidR="00AF78DE" w:rsidRPr="00D7005E" w:rsidRDefault="00AF78DE" w:rsidP="00AF78DE">
            <w:pPr>
              <w:jc w:val="center"/>
              <w:rPr>
                <w:color w:val="000000"/>
                <w:sz w:val="18"/>
                <w:szCs w:val="18"/>
              </w:rPr>
            </w:pPr>
            <w:r>
              <w:rPr>
                <w:color w:val="000000"/>
                <w:sz w:val="18"/>
                <w:szCs w:val="18"/>
              </w:rPr>
              <w:t>0.05</w:t>
            </w:r>
          </w:p>
        </w:tc>
        <w:tc>
          <w:tcPr>
            <w:tcW w:w="1134" w:type="dxa"/>
            <w:tcBorders>
              <w:top w:val="nil"/>
              <w:left w:val="nil"/>
              <w:bottom w:val="nil"/>
              <w:right w:val="nil"/>
            </w:tcBorders>
            <w:vAlign w:val="center"/>
          </w:tcPr>
          <w:p w14:paraId="207B696A" w14:textId="12F619B3" w:rsidR="00AF78DE" w:rsidRPr="008C5E2C" w:rsidRDefault="00AF78DE" w:rsidP="00AF78DE">
            <w:pPr>
              <w:jc w:val="center"/>
              <w:rPr>
                <w:color w:val="000000"/>
                <w:sz w:val="18"/>
                <w:szCs w:val="18"/>
              </w:rPr>
            </w:pPr>
            <w:r>
              <w:rPr>
                <w:color w:val="000000"/>
                <w:sz w:val="18"/>
                <w:szCs w:val="18"/>
              </w:rPr>
              <w:t>0.02</w:t>
            </w:r>
          </w:p>
        </w:tc>
        <w:tc>
          <w:tcPr>
            <w:tcW w:w="851" w:type="dxa"/>
            <w:tcBorders>
              <w:top w:val="nil"/>
              <w:left w:val="nil"/>
              <w:bottom w:val="nil"/>
              <w:right w:val="single" w:sz="4" w:space="0" w:color="auto"/>
            </w:tcBorders>
            <w:shd w:val="clear" w:color="auto" w:fill="auto"/>
            <w:noWrap/>
            <w:vAlign w:val="center"/>
          </w:tcPr>
          <w:p w14:paraId="3987D9C8" w14:textId="3ED2096F" w:rsidR="00AF78DE" w:rsidRPr="00254B63" w:rsidRDefault="00AF78DE" w:rsidP="00AF78DE">
            <w:pPr>
              <w:jc w:val="center"/>
              <w:rPr>
                <w:color w:val="000000"/>
                <w:sz w:val="18"/>
                <w:szCs w:val="18"/>
              </w:rPr>
            </w:pPr>
            <w:r>
              <w:rPr>
                <w:color w:val="000000"/>
                <w:sz w:val="18"/>
                <w:szCs w:val="18"/>
              </w:rPr>
              <w:t>0.03</w:t>
            </w:r>
          </w:p>
        </w:tc>
        <w:tc>
          <w:tcPr>
            <w:tcW w:w="992" w:type="dxa"/>
            <w:tcBorders>
              <w:top w:val="nil"/>
              <w:left w:val="single" w:sz="4" w:space="0" w:color="auto"/>
              <w:bottom w:val="nil"/>
              <w:right w:val="nil"/>
            </w:tcBorders>
            <w:shd w:val="clear" w:color="auto" w:fill="auto"/>
            <w:noWrap/>
            <w:vAlign w:val="center"/>
          </w:tcPr>
          <w:p w14:paraId="2BBA9211" w14:textId="59838615" w:rsidR="00AF78DE" w:rsidRPr="00254B63" w:rsidRDefault="00AF78DE" w:rsidP="00AF78DE">
            <w:pPr>
              <w:jc w:val="center"/>
              <w:rPr>
                <w:color w:val="000000"/>
                <w:sz w:val="18"/>
                <w:szCs w:val="18"/>
              </w:rPr>
            </w:pPr>
            <w:r>
              <w:rPr>
                <w:color w:val="000000"/>
                <w:sz w:val="18"/>
                <w:szCs w:val="18"/>
              </w:rPr>
              <w:t>0.16</w:t>
            </w:r>
          </w:p>
        </w:tc>
        <w:tc>
          <w:tcPr>
            <w:tcW w:w="1276" w:type="dxa"/>
            <w:tcBorders>
              <w:top w:val="nil"/>
              <w:left w:val="nil"/>
              <w:bottom w:val="nil"/>
              <w:right w:val="nil"/>
            </w:tcBorders>
          </w:tcPr>
          <w:p w14:paraId="09D8FDA7" w14:textId="275C1B31" w:rsidR="00AF78DE" w:rsidRPr="00254B63" w:rsidRDefault="00AF78DE" w:rsidP="00AF78DE">
            <w:pPr>
              <w:jc w:val="center"/>
              <w:rPr>
                <w:color w:val="000000"/>
                <w:sz w:val="18"/>
                <w:szCs w:val="18"/>
              </w:rPr>
            </w:pPr>
            <w:r>
              <w:rPr>
                <w:color w:val="000000"/>
                <w:sz w:val="18"/>
                <w:szCs w:val="18"/>
              </w:rPr>
              <w:t>0.09</w:t>
            </w:r>
          </w:p>
        </w:tc>
        <w:tc>
          <w:tcPr>
            <w:tcW w:w="850" w:type="dxa"/>
            <w:tcBorders>
              <w:top w:val="nil"/>
              <w:left w:val="nil"/>
              <w:bottom w:val="nil"/>
              <w:right w:val="single" w:sz="4" w:space="0" w:color="auto"/>
            </w:tcBorders>
          </w:tcPr>
          <w:p w14:paraId="2FDF343F" w14:textId="118B9DC3" w:rsidR="00AF78DE" w:rsidRPr="00254B63" w:rsidRDefault="00AF78DE" w:rsidP="00AF78DE">
            <w:pPr>
              <w:jc w:val="center"/>
              <w:rPr>
                <w:color w:val="000000"/>
                <w:sz w:val="18"/>
                <w:szCs w:val="18"/>
              </w:rPr>
            </w:pPr>
            <w:r>
              <w:rPr>
                <w:color w:val="000000"/>
                <w:sz w:val="18"/>
                <w:szCs w:val="18"/>
              </w:rPr>
              <w:t>0.15</w:t>
            </w:r>
          </w:p>
        </w:tc>
      </w:tr>
      <w:tr w:rsidR="00AF78DE" w:rsidRPr="00D7005E" w14:paraId="45A5C81E" w14:textId="20E41DF2"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511EAA23"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2071E3FF" w14:textId="77777777" w:rsidR="00AF78DE" w:rsidRPr="00D7005E" w:rsidRDefault="00AF78DE" w:rsidP="00AF78DE">
            <w:pPr>
              <w:rPr>
                <w:bCs/>
                <w:color w:val="000000"/>
                <w:sz w:val="18"/>
                <w:szCs w:val="18"/>
              </w:rPr>
            </w:pPr>
            <w:r w:rsidRPr="00D7005E">
              <w:rPr>
                <w:bCs/>
                <w:color w:val="000000"/>
                <w:sz w:val="18"/>
                <w:szCs w:val="18"/>
              </w:rPr>
              <w:t>Carbamazepine</w:t>
            </w:r>
          </w:p>
        </w:tc>
        <w:tc>
          <w:tcPr>
            <w:tcW w:w="1143" w:type="dxa"/>
            <w:tcBorders>
              <w:top w:val="nil"/>
              <w:left w:val="single" w:sz="4" w:space="0" w:color="auto"/>
              <w:bottom w:val="nil"/>
              <w:right w:val="nil"/>
            </w:tcBorders>
            <w:shd w:val="clear" w:color="auto" w:fill="auto"/>
            <w:noWrap/>
            <w:vAlign w:val="center"/>
          </w:tcPr>
          <w:p w14:paraId="4C447AF6" w14:textId="75765073" w:rsidR="00AF78DE" w:rsidRPr="00D7005E" w:rsidRDefault="00AF78DE" w:rsidP="00AF78DE">
            <w:pPr>
              <w:jc w:val="center"/>
              <w:rPr>
                <w:color w:val="000000"/>
                <w:sz w:val="18"/>
                <w:szCs w:val="18"/>
              </w:rPr>
            </w:pPr>
            <w:r>
              <w:rPr>
                <w:color w:val="000000"/>
                <w:sz w:val="18"/>
                <w:szCs w:val="18"/>
              </w:rPr>
              <w:t>0.05</w:t>
            </w:r>
          </w:p>
        </w:tc>
        <w:tc>
          <w:tcPr>
            <w:tcW w:w="1134" w:type="dxa"/>
            <w:tcBorders>
              <w:top w:val="nil"/>
              <w:left w:val="nil"/>
              <w:bottom w:val="nil"/>
              <w:right w:val="nil"/>
            </w:tcBorders>
            <w:vAlign w:val="center"/>
          </w:tcPr>
          <w:p w14:paraId="7A2E1A96" w14:textId="1A6FBDD3" w:rsidR="00AF78DE" w:rsidRPr="008C5E2C" w:rsidRDefault="00AF78DE" w:rsidP="00AF78DE">
            <w:pPr>
              <w:jc w:val="center"/>
              <w:rPr>
                <w:color w:val="000000"/>
                <w:sz w:val="18"/>
                <w:szCs w:val="18"/>
              </w:rPr>
            </w:pPr>
            <w:r>
              <w:rPr>
                <w:color w:val="000000"/>
                <w:sz w:val="18"/>
                <w:szCs w:val="18"/>
              </w:rPr>
              <w:t>0.02</w:t>
            </w:r>
          </w:p>
        </w:tc>
        <w:tc>
          <w:tcPr>
            <w:tcW w:w="851" w:type="dxa"/>
            <w:tcBorders>
              <w:top w:val="nil"/>
              <w:left w:val="nil"/>
              <w:bottom w:val="nil"/>
              <w:right w:val="single" w:sz="4" w:space="0" w:color="auto"/>
            </w:tcBorders>
            <w:shd w:val="clear" w:color="auto" w:fill="auto"/>
            <w:noWrap/>
            <w:vAlign w:val="center"/>
          </w:tcPr>
          <w:p w14:paraId="55BEE9EC" w14:textId="217CD3B8" w:rsidR="00AF78DE" w:rsidRPr="00254B63" w:rsidRDefault="00AF78DE" w:rsidP="00AF78DE">
            <w:pPr>
              <w:jc w:val="center"/>
              <w:rPr>
                <w:color w:val="000000"/>
                <w:sz w:val="18"/>
                <w:szCs w:val="18"/>
              </w:rPr>
            </w:pPr>
            <w:r>
              <w:rPr>
                <w:color w:val="000000"/>
                <w:sz w:val="18"/>
                <w:szCs w:val="18"/>
              </w:rPr>
              <w:t>0.03</w:t>
            </w:r>
          </w:p>
        </w:tc>
        <w:tc>
          <w:tcPr>
            <w:tcW w:w="992" w:type="dxa"/>
            <w:tcBorders>
              <w:top w:val="nil"/>
              <w:left w:val="single" w:sz="4" w:space="0" w:color="auto"/>
              <w:bottom w:val="nil"/>
              <w:right w:val="nil"/>
            </w:tcBorders>
            <w:shd w:val="clear" w:color="auto" w:fill="auto"/>
            <w:noWrap/>
            <w:vAlign w:val="center"/>
          </w:tcPr>
          <w:p w14:paraId="1820DF46" w14:textId="7382D8F2" w:rsidR="00AF78DE" w:rsidRPr="00254B63" w:rsidRDefault="00AF78DE" w:rsidP="00AF78DE">
            <w:pPr>
              <w:jc w:val="center"/>
              <w:rPr>
                <w:color w:val="000000"/>
                <w:sz w:val="18"/>
                <w:szCs w:val="18"/>
              </w:rPr>
            </w:pPr>
            <w:r>
              <w:rPr>
                <w:color w:val="000000"/>
                <w:sz w:val="18"/>
                <w:szCs w:val="18"/>
              </w:rPr>
              <w:t>0.20</w:t>
            </w:r>
          </w:p>
        </w:tc>
        <w:tc>
          <w:tcPr>
            <w:tcW w:w="1276" w:type="dxa"/>
            <w:tcBorders>
              <w:top w:val="nil"/>
              <w:left w:val="nil"/>
              <w:bottom w:val="nil"/>
              <w:right w:val="nil"/>
            </w:tcBorders>
          </w:tcPr>
          <w:p w14:paraId="44E638F4" w14:textId="1D898BCA" w:rsidR="00AF78DE" w:rsidRPr="00254B63" w:rsidRDefault="00AF78DE" w:rsidP="00AF78DE">
            <w:pPr>
              <w:jc w:val="center"/>
              <w:rPr>
                <w:color w:val="000000"/>
                <w:sz w:val="18"/>
                <w:szCs w:val="18"/>
              </w:rPr>
            </w:pPr>
            <w:r>
              <w:rPr>
                <w:color w:val="000000"/>
                <w:sz w:val="18"/>
                <w:szCs w:val="18"/>
              </w:rPr>
              <w:t>0.11</w:t>
            </w:r>
          </w:p>
        </w:tc>
        <w:tc>
          <w:tcPr>
            <w:tcW w:w="850" w:type="dxa"/>
            <w:tcBorders>
              <w:top w:val="nil"/>
              <w:left w:val="nil"/>
              <w:bottom w:val="nil"/>
              <w:right w:val="single" w:sz="4" w:space="0" w:color="auto"/>
            </w:tcBorders>
          </w:tcPr>
          <w:p w14:paraId="6A5D8435" w14:textId="2337CF11" w:rsidR="00AF78DE" w:rsidRPr="00254B63" w:rsidRDefault="00AF78DE" w:rsidP="00AF78DE">
            <w:pPr>
              <w:jc w:val="center"/>
              <w:rPr>
                <w:color w:val="000000"/>
                <w:sz w:val="18"/>
                <w:szCs w:val="18"/>
              </w:rPr>
            </w:pPr>
            <w:r>
              <w:rPr>
                <w:color w:val="000000"/>
                <w:sz w:val="18"/>
                <w:szCs w:val="18"/>
              </w:rPr>
              <w:t>0.19</w:t>
            </w:r>
          </w:p>
        </w:tc>
      </w:tr>
      <w:tr w:rsidR="00AF78DE" w:rsidRPr="00D7005E" w14:paraId="24F09AFC" w14:textId="20A5E768"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03FAFAF9"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4E7ACE4A" w14:textId="77777777" w:rsidR="00AF78DE" w:rsidRPr="00D7005E" w:rsidRDefault="00AF78DE" w:rsidP="00AF78DE">
            <w:pPr>
              <w:rPr>
                <w:bCs/>
                <w:color w:val="000000"/>
                <w:sz w:val="18"/>
                <w:szCs w:val="18"/>
              </w:rPr>
            </w:pPr>
            <w:r w:rsidRPr="00D7005E">
              <w:rPr>
                <w:bCs/>
                <w:color w:val="000000"/>
                <w:sz w:val="18"/>
                <w:szCs w:val="18"/>
              </w:rPr>
              <w:t>Clotrimazole</w:t>
            </w:r>
          </w:p>
        </w:tc>
        <w:tc>
          <w:tcPr>
            <w:tcW w:w="1143" w:type="dxa"/>
            <w:tcBorders>
              <w:top w:val="nil"/>
              <w:left w:val="single" w:sz="4" w:space="0" w:color="auto"/>
              <w:bottom w:val="nil"/>
              <w:right w:val="nil"/>
            </w:tcBorders>
            <w:shd w:val="clear" w:color="auto" w:fill="auto"/>
            <w:noWrap/>
            <w:vAlign w:val="center"/>
          </w:tcPr>
          <w:p w14:paraId="5848D0B0" w14:textId="01132B6E" w:rsidR="00AF78DE" w:rsidRPr="00D7005E" w:rsidRDefault="00AF78DE" w:rsidP="00AF78DE">
            <w:pPr>
              <w:jc w:val="center"/>
              <w:rPr>
                <w:color w:val="000000"/>
                <w:sz w:val="18"/>
                <w:szCs w:val="18"/>
              </w:rPr>
            </w:pPr>
            <w:r>
              <w:rPr>
                <w:color w:val="000000"/>
                <w:sz w:val="18"/>
                <w:szCs w:val="18"/>
              </w:rPr>
              <w:t>0.13</w:t>
            </w:r>
          </w:p>
        </w:tc>
        <w:tc>
          <w:tcPr>
            <w:tcW w:w="1134" w:type="dxa"/>
            <w:tcBorders>
              <w:top w:val="nil"/>
              <w:left w:val="nil"/>
              <w:bottom w:val="nil"/>
              <w:right w:val="nil"/>
            </w:tcBorders>
            <w:vAlign w:val="center"/>
          </w:tcPr>
          <w:p w14:paraId="7C7AC7AD" w14:textId="309C22A1" w:rsidR="00AF78DE" w:rsidRPr="008C5E2C" w:rsidRDefault="00AF78DE" w:rsidP="00AF78DE">
            <w:pPr>
              <w:jc w:val="center"/>
              <w:rPr>
                <w:color w:val="000000"/>
                <w:sz w:val="18"/>
                <w:szCs w:val="18"/>
              </w:rPr>
            </w:pPr>
            <w:r>
              <w:rPr>
                <w:color w:val="000000"/>
                <w:sz w:val="18"/>
                <w:szCs w:val="18"/>
              </w:rPr>
              <w:t>0.05</w:t>
            </w:r>
          </w:p>
        </w:tc>
        <w:tc>
          <w:tcPr>
            <w:tcW w:w="851" w:type="dxa"/>
            <w:tcBorders>
              <w:top w:val="nil"/>
              <w:left w:val="nil"/>
              <w:bottom w:val="nil"/>
              <w:right w:val="single" w:sz="4" w:space="0" w:color="auto"/>
            </w:tcBorders>
            <w:shd w:val="clear" w:color="auto" w:fill="auto"/>
            <w:noWrap/>
            <w:vAlign w:val="center"/>
          </w:tcPr>
          <w:p w14:paraId="0D4B2C97" w14:textId="59DCA046" w:rsidR="00AF78DE" w:rsidRPr="00254B63" w:rsidRDefault="00AF78DE" w:rsidP="00AF78DE">
            <w:pPr>
              <w:jc w:val="center"/>
              <w:rPr>
                <w:color w:val="000000"/>
                <w:sz w:val="18"/>
                <w:szCs w:val="18"/>
              </w:rPr>
            </w:pPr>
            <w:r>
              <w:rPr>
                <w:color w:val="000000"/>
                <w:sz w:val="18"/>
                <w:szCs w:val="18"/>
              </w:rPr>
              <w:t>0.08</w:t>
            </w:r>
          </w:p>
        </w:tc>
        <w:tc>
          <w:tcPr>
            <w:tcW w:w="992" w:type="dxa"/>
            <w:tcBorders>
              <w:top w:val="nil"/>
              <w:left w:val="single" w:sz="4" w:space="0" w:color="auto"/>
              <w:bottom w:val="nil"/>
              <w:right w:val="nil"/>
            </w:tcBorders>
            <w:shd w:val="clear" w:color="auto" w:fill="auto"/>
            <w:noWrap/>
            <w:vAlign w:val="center"/>
          </w:tcPr>
          <w:p w14:paraId="17FA5055" w14:textId="45227337" w:rsidR="00AF78DE" w:rsidRPr="0060679C" w:rsidRDefault="00AF78DE" w:rsidP="00AF78DE">
            <w:pPr>
              <w:jc w:val="center"/>
              <w:rPr>
                <w:b/>
                <w:color w:val="000000"/>
                <w:sz w:val="18"/>
                <w:szCs w:val="18"/>
              </w:rPr>
            </w:pPr>
            <w:r w:rsidRPr="0060679C">
              <w:rPr>
                <w:b/>
                <w:color w:val="000000"/>
                <w:sz w:val="18"/>
                <w:szCs w:val="18"/>
              </w:rPr>
              <w:t>6.87</w:t>
            </w:r>
          </w:p>
        </w:tc>
        <w:tc>
          <w:tcPr>
            <w:tcW w:w="1276" w:type="dxa"/>
            <w:tcBorders>
              <w:top w:val="nil"/>
              <w:left w:val="nil"/>
              <w:bottom w:val="nil"/>
              <w:right w:val="nil"/>
            </w:tcBorders>
          </w:tcPr>
          <w:p w14:paraId="2C611DE8" w14:textId="353C8B55" w:rsidR="00AF78DE" w:rsidRPr="0060679C" w:rsidRDefault="00AF78DE" w:rsidP="00AF78DE">
            <w:pPr>
              <w:jc w:val="center"/>
              <w:rPr>
                <w:b/>
                <w:color w:val="000000"/>
                <w:sz w:val="18"/>
                <w:szCs w:val="18"/>
              </w:rPr>
            </w:pPr>
            <w:r w:rsidRPr="0060679C">
              <w:rPr>
                <w:b/>
                <w:color w:val="000000"/>
                <w:sz w:val="18"/>
                <w:szCs w:val="18"/>
              </w:rPr>
              <w:t>3.88</w:t>
            </w:r>
          </w:p>
        </w:tc>
        <w:tc>
          <w:tcPr>
            <w:tcW w:w="850" w:type="dxa"/>
            <w:tcBorders>
              <w:top w:val="nil"/>
              <w:left w:val="nil"/>
              <w:bottom w:val="nil"/>
              <w:right w:val="single" w:sz="4" w:space="0" w:color="auto"/>
            </w:tcBorders>
          </w:tcPr>
          <w:p w14:paraId="17AB47D1" w14:textId="4D73C464" w:rsidR="00AF78DE" w:rsidRPr="0060679C" w:rsidRDefault="00AF78DE" w:rsidP="00AF78DE">
            <w:pPr>
              <w:jc w:val="center"/>
              <w:rPr>
                <w:b/>
                <w:color w:val="000000"/>
                <w:sz w:val="18"/>
                <w:szCs w:val="18"/>
              </w:rPr>
            </w:pPr>
            <w:r w:rsidRPr="0060679C">
              <w:rPr>
                <w:b/>
                <w:color w:val="000000"/>
                <w:sz w:val="18"/>
                <w:szCs w:val="18"/>
              </w:rPr>
              <w:t>6.52</w:t>
            </w:r>
          </w:p>
        </w:tc>
      </w:tr>
      <w:tr w:rsidR="00AF78DE" w:rsidRPr="00D7005E" w14:paraId="331B9B4B" w14:textId="20EED7E6"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3D767EA4"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05E5278B" w14:textId="77777777" w:rsidR="00AF78DE" w:rsidRPr="00D7005E" w:rsidRDefault="00AF78DE" w:rsidP="00AF78DE">
            <w:pPr>
              <w:rPr>
                <w:bCs/>
                <w:color w:val="000000"/>
                <w:sz w:val="18"/>
                <w:szCs w:val="18"/>
              </w:rPr>
            </w:pPr>
            <w:r w:rsidRPr="00D7005E">
              <w:rPr>
                <w:bCs/>
                <w:color w:val="000000"/>
                <w:sz w:val="18"/>
                <w:szCs w:val="18"/>
              </w:rPr>
              <w:t>Erythromycin</w:t>
            </w:r>
          </w:p>
        </w:tc>
        <w:tc>
          <w:tcPr>
            <w:tcW w:w="1143" w:type="dxa"/>
            <w:tcBorders>
              <w:top w:val="nil"/>
              <w:left w:val="single" w:sz="4" w:space="0" w:color="auto"/>
              <w:bottom w:val="nil"/>
              <w:right w:val="nil"/>
            </w:tcBorders>
            <w:shd w:val="clear" w:color="auto" w:fill="auto"/>
            <w:noWrap/>
            <w:vAlign w:val="center"/>
          </w:tcPr>
          <w:p w14:paraId="432AC614" w14:textId="7CF31C5B" w:rsidR="00AF78DE" w:rsidRPr="00D7005E" w:rsidRDefault="00AF78DE" w:rsidP="00AF78DE">
            <w:pPr>
              <w:jc w:val="center"/>
              <w:rPr>
                <w:color w:val="000000"/>
                <w:sz w:val="18"/>
                <w:szCs w:val="18"/>
              </w:rPr>
            </w:pPr>
            <w:r>
              <w:rPr>
                <w:color w:val="000000"/>
                <w:sz w:val="18"/>
                <w:szCs w:val="18"/>
              </w:rPr>
              <w:t>0.18</w:t>
            </w:r>
          </w:p>
        </w:tc>
        <w:tc>
          <w:tcPr>
            <w:tcW w:w="1134" w:type="dxa"/>
            <w:tcBorders>
              <w:top w:val="nil"/>
              <w:left w:val="nil"/>
              <w:bottom w:val="nil"/>
              <w:right w:val="nil"/>
            </w:tcBorders>
            <w:vAlign w:val="center"/>
          </w:tcPr>
          <w:p w14:paraId="5AFDCB26" w14:textId="347F777B" w:rsidR="00AF78DE" w:rsidRPr="008C5E2C" w:rsidRDefault="00AF78DE" w:rsidP="00AF78DE">
            <w:pPr>
              <w:jc w:val="center"/>
              <w:rPr>
                <w:color w:val="000000"/>
                <w:sz w:val="18"/>
                <w:szCs w:val="18"/>
              </w:rPr>
            </w:pPr>
            <w:r>
              <w:rPr>
                <w:color w:val="000000"/>
                <w:sz w:val="18"/>
                <w:szCs w:val="18"/>
              </w:rPr>
              <w:t>0.07</w:t>
            </w:r>
          </w:p>
        </w:tc>
        <w:tc>
          <w:tcPr>
            <w:tcW w:w="851" w:type="dxa"/>
            <w:tcBorders>
              <w:top w:val="nil"/>
              <w:left w:val="nil"/>
              <w:bottom w:val="nil"/>
              <w:right w:val="single" w:sz="4" w:space="0" w:color="auto"/>
            </w:tcBorders>
            <w:shd w:val="clear" w:color="auto" w:fill="auto"/>
            <w:noWrap/>
            <w:vAlign w:val="center"/>
          </w:tcPr>
          <w:p w14:paraId="5567617F" w14:textId="1B051619" w:rsidR="00AF78DE" w:rsidRPr="00254B63" w:rsidRDefault="00AF78DE" w:rsidP="00AF78DE">
            <w:pPr>
              <w:jc w:val="center"/>
              <w:rPr>
                <w:color w:val="000000"/>
                <w:sz w:val="18"/>
                <w:szCs w:val="18"/>
              </w:rPr>
            </w:pPr>
            <w:r>
              <w:rPr>
                <w:color w:val="000000"/>
                <w:sz w:val="18"/>
                <w:szCs w:val="18"/>
              </w:rPr>
              <w:t>0.11</w:t>
            </w:r>
          </w:p>
        </w:tc>
        <w:tc>
          <w:tcPr>
            <w:tcW w:w="992" w:type="dxa"/>
            <w:tcBorders>
              <w:top w:val="nil"/>
              <w:left w:val="single" w:sz="4" w:space="0" w:color="auto"/>
              <w:bottom w:val="nil"/>
              <w:right w:val="nil"/>
            </w:tcBorders>
            <w:shd w:val="clear" w:color="auto" w:fill="auto"/>
            <w:noWrap/>
            <w:vAlign w:val="center"/>
          </w:tcPr>
          <w:p w14:paraId="7A14262A" w14:textId="4591B41C" w:rsidR="00AF78DE" w:rsidRPr="00254B63" w:rsidRDefault="00AF78DE" w:rsidP="00AF78DE">
            <w:pPr>
              <w:jc w:val="center"/>
              <w:rPr>
                <w:color w:val="000000"/>
                <w:sz w:val="18"/>
                <w:szCs w:val="18"/>
              </w:rPr>
            </w:pPr>
            <w:r>
              <w:rPr>
                <w:color w:val="000000"/>
                <w:sz w:val="18"/>
                <w:szCs w:val="18"/>
              </w:rPr>
              <w:t>0.48</w:t>
            </w:r>
          </w:p>
        </w:tc>
        <w:tc>
          <w:tcPr>
            <w:tcW w:w="1276" w:type="dxa"/>
            <w:tcBorders>
              <w:top w:val="nil"/>
              <w:left w:val="nil"/>
              <w:bottom w:val="nil"/>
              <w:right w:val="nil"/>
            </w:tcBorders>
          </w:tcPr>
          <w:p w14:paraId="36C60C9D" w14:textId="486485E0" w:rsidR="00AF78DE" w:rsidRPr="00254B63" w:rsidRDefault="00AF78DE" w:rsidP="00AF78DE">
            <w:pPr>
              <w:jc w:val="center"/>
              <w:rPr>
                <w:color w:val="000000"/>
                <w:sz w:val="18"/>
                <w:szCs w:val="18"/>
              </w:rPr>
            </w:pPr>
            <w:r>
              <w:rPr>
                <w:color w:val="000000"/>
                <w:sz w:val="18"/>
                <w:szCs w:val="18"/>
              </w:rPr>
              <w:t>0.27</w:t>
            </w:r>
          </w:p>
        </w:tc>
        <w:tc>
          <w:tcPr>
            <w:tcW w:w="850" w:type="dxa"/>
            <w:tcBorders>
              <w:top w:val="nil"/>
              <w:left w:val="nil"/>
              <w:bottom w:val="nil"/>
              <w:right w:val="single" w:sz="4" w:space="0" w:color="auto"/>
            </w:tcBorders>
          </w:tcPr>
          <w:p w14:paraId="05DD4429" w14:textId="7DC549F3" w:rsidR="00AF78DE" w:rsidRPr="00254B63" w:rsidRDefault="00AF78DE" w:rsidP="00AF78DE">
            <w:pPr>
              <w:jc w:val="center"/>
              <w:rPr>
                <w:color w:val="000000"/>
                <w:sz w:val="18"/>
                <w:szCs w:val="18"/>
              </w:rPr>
            </w:pPr>
            <w:r>
              <w:rPr>
                <w:color w:val="000000"/>
                <w:sz w:val="18"/>
                <w:szCs w:val="18"/>
              </w:rPr>
              <w:t>0.45</w:t>
            </w:r>
          </w:p>
        </w:tc>
      </w:tr>
      <w:tr w:rsidR="00AF78DE" w:rsidRPr="00D7005E" w14:paraId="7786B8B8" w14:textId="148C95D0"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45216CD4"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2E58E007" w14:textId="77777777" w:rsidR="00AF78DE" w:rsidRPr="00D7005E" w:rsidRDefault="00AF78DE" w:rsidP="00AF78DE">
            <w:pPr>
              <w:rPr>
                <w:bCs/>
                <w:color w:val="000000"/>
                <w:sz w:val="18"/>
                <w:szCs w:val="18"/>
              </w:rPr>
            </w:pPr>
            <w:r w:rsidRPr="00D7005E">
              <w:rPr>
                <w:bCs/>
                <w:color w:val="000000"/>
                <w:sz w:val="18"/>
                <w:szCs w:val="18"/>
              </w:rPr>
              <w:t>Irbesartan</w:t>
            </w:r>
          </w:p>
        </w:tc>
        <w:tc>
          <w:tcPr>
            <w:tcW w:w="1143" w:type="dxa"/>
            <w:tcBorders>
              <w:top w:val="nil"/>
              <w:left w:val="single" w:sz="4" w:space="0" w:color="auto"/>
              <w:bottom w:val="nil"/>
              <w:right w:val="nil"/>
            </w:tcBorders>
            <w:shd w:val="clear" w:color="auto" w:fill="auto"/>
            <w:noWrap/>
            <w:vAlign w:val="center"/>
          </w:tcPr>
          <w:p w14:paraId="22972C4F" w14:textId="7A9F5720" w:rsidR="00AF78DE" w:rsidRPr="00D7005E" w:rsidRDefault="00AF78DE" w:rsidP="00AF78DE">
            <w:pPr>
              <w:jc w:val="center"/>
              <w:rPr>
                <w:color w:val="000000"/>
                <w:sz w:val="18"/>
                <w:szCs w:val="18"/>
              </w:rPr>
            </w:pPr>
            <w:r>
              <w:rPr>
                <w:color w:val="000000"/>
                <w:sz w:val="18"/>
                <w:szCs w:val="18"/>
              </w:rPr>
              <w:t>0.03</w:t>
            </w:r>
          </w:p>
        </w:tc>
        <w:tc>
          <w:tcPr>
            <w:tcW w:w="1134" w:type="dxa"/>
            <w:tcBorders>
              <w:top w:val="nil"/>
              <w:left w:val="nil"/>
              <w:bottom w:val="nil"/>
              <w:right w:val="nil"/>
            </w:tcBorders>
            <w:vAlign w:val="center"/>
          </w:tcPr>
          <w:p w14:paraId="1C8B9C48" w14:textId="250D4F56" w:rsidR="00AF78DE" w:rsidRPr="008C5E2C" w:rsidRDefault="00AF78DE" w:rsidP="00AF78DE">
            <w:pPr>
              <w:jc w:val="center"/>
              <w:rPr>
                <w:color w:val="000000"/>
                <w:sz w:val="18"/>
                <w:szCs w:val="18"/>
              </w:rPr>
            </w:pPr>
            <w:r>
              <w:rPr>
                <w:color w:val="000000"/>
                <w:sz w:val="18"/>
                <w:szCs w:val="18"/>
              </w:rPr>
              <w:t>0.01</w:t>
            </w:r>
          </w:p>
        </w:tc>
        <w:tc>
          <w:tcPr>
            <w:tcW w:w="851" w:type="dxa"/>
            <w:tcBorders>
              <w:top w:val="nil"/>
              <w:left w:val="nil"/>
              <w:bottom w:val="nil"/>
              <w:right w:val="single" w:sz="4" w:space="0" w:color="auto"/>
            </w:tcBorders>
            <w:shd w:val="clear" w:color="auto" w:fill="auto"/>
            <w:noWrap/>
            <w:vAlign w:val="center"/>
          </w:tcPr>
          <w:p w14:paraId="32F737DF" w14:textId="7130C147" w:rsidR="00AF78DE" w:rsidRPr="00254B63" w:rsidRDefault="00AF78DE" w:rsidP="00AF78DE">
            <w:pPr>
              <w:jc w:val="center"/>
              <w:rPr>
                <w:color w:val="000000"/>
                <w:sz w:val="18"/>
                <w:szCs w:val="18"/>
              </w:rPr>
            </w:pPr>
            <w:r>
              <w:rPr>
                <w:color w:val="000000"/>
                <w:sz w:val="18"/>
                <w:szCs w:val="18"/>
              </w:rPr>
              <w:t>0.02</w:t>
            </w:r>
          </w:p>
        </w:tc>
        <w:tc>
          <w:tcPr>
            <w:tcW w:w="992" w:type="dxa"/>
            <w:tcBorders>
              <w:top w:val="nil"/>
              <w:left w:val="single" w:sz="4" w:space="0" w:color="auto"/>
              <w:bottom w:val="nil"/>
              <w:right w:val="nil"/>
            </w:tcBorders>
            <w:shd w:val="clear" w:color="auto" w:fill="auto"/>
            <w:noWrap/>
            <w:vAlign w:val="center"/>
          </w:tcPr>
          <w:p w14:paraId="512724F3" w14:textId="52DB14CF" w:rsidR="00AF78DE" w:rsidRPr="00254B63" w:rsidRDefault="00AF78DE" w:rsidP="00AF78DE">
            <w:pPr>
              <w:jc w:val="center"/>
              <w:rPr>
                <w:color w:val="000000"/>
                <w:sz w:val="18"/>
                <w:szCs w:val="18"/>
              </w:rPr>
            </w:pPr>
            <w:r>
              <w:rPr>
                <w:color w:val="000000"/>
                <w:sz w:val="18"/>
                <w:szCs w:val="18"/>
              </w:rPr>
              <w:t>0.08</w:t>
            </w:r>
          </w:p>
        </w:tc>
        <w:tc>
          <w:tcPr>
            <w:tcW w:w="1276" w:type="dxa"/>
            <w:tcBorders>
              <w:top w:val="nil"/>
              <w:left w:val="nil"/>
              <w:bottom w:val="nil"/>
              <w:right w:val="nil"/>
            </w:tcBorders>
          </w:tcPr>
          <w:p w14:paraId="06C4D44C" w14:textId="75BAC286" w:rsidR="00AF78DE" w:rsidRPr="00254B63" w:rsidRDefault="00AF78DE" w:rsidP="00AF78DE">
            <w:pPr>
              <w:jc w:val="center"/>
              <w:rPr>
                <w:color w:val="000000"/>
                <w:sz w:val="18"/>
                <w:szCs w:val="18"/>
              </w:rPr>
            </w:pPr>
            <w:r>
              <w:rPr>
                <w:color w:val="000000"/>
                <w:sz w:val="18"/>
                <w:szCs w:val="18"/>
              </w:rPr>
              <w:t>0.04</w:t>
            </w:r>
          </w:p>
        </w:tc>
        <w:tc>
          <w:tcPr>
            <w:tcW w:w="850" w:type="dxa"/>
            <w:tcBorders>
              <w:top w:val="nil"/>
              <w:left w:val="nil"/>
              <w:bottom w:val="nil"/>
              <w:right w:val="single" w:sz="4" w:space="0" w:color="auto"/>
            </w:tcBorders>
          </w:tcPr>
          <w:p w14:paraId="705C19E3" w14:textId="310E836D" w:rsidR="00AF78DE" w:rsidRPr="00254B63" w:rsidRDefault="00AF78DE" w:rsidP="00AF78DE">
            <w:pPr>
              <w:jc w:val="center"/>
              <w:rPr>
                <w:color w:val="000000"/>
                <w:sz w:val="18"/>
                <w:szCs w:val="18"/>
              </w:rPr>
            </w:pPr>
            <w:r>
              <w:rPr>
                <w:color w:val="000000"/>
                <w:sz w:val="18"/>
                <w:szCs w:val="18"/>
              </w:rPr>
              <w:t>0.07</w:t>
            </w:r>
          </w:p>
        </w:tc>
      </w:tr>
      <w:tr w:rsidR="00AF78DE" w:rsidRPr="00D7005E" w14:paraId="69E023D0" w14:textId="185A04B1"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06697012"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15FD1485" w14:textId="77777777" w:rsidR="00AF78DE" w:rsidRPr="00D7005E" w:rsidRDefault="00AF78DE" w:rsidP="00AF78DE">
            <w:pPr>
              <w:rPr>
                <w:bCs/>
                <w:color w:val="000000"/>
                <w:sz w:val="18"/>
                <w:szCs w:val="18"/>
              </w:rPr>
            </w:pPr>
            <w:r w:rsidRPr="00D7005E">
              <w:rPr>
                <w:bCs/>
                <w:color w:val="000000"/>
                <w:sz w:val="18"/>
                <w:szCs w:val="18"/>
              </w:rPr>
              <w:t xml:space="preserve">Miconazole </w:t>
            </w:r>
          </w:p>
        </w:tc>
        <w:tc>
          <w:tcPr>
            <w:tcW w:w="1143" w:type="dxa"/>
            <w:tcBorders>
              <w:top w:val="nil"/>
              <w:left w:val="single" w:sz="4" w:space="0" w:color="auto"/>
              <w:bottom w:val="nil"/>
              <w:right w:val="nil"/>
            </w:tcBorders>
            <w:shd w:val="clear" w:color="auto" w:fill="auto"/>
            <w:noWrap/>
            <w:vAlign w:val="center"/>
          </w:tcPr>
          <w:p w14:paraId="2908EBB7" w14:textId="5D3CEB73" w:rsidR="00AF78DE" w:rsidRPr="00D7005E" w:rsidRDefault="00AF78DE" w:rsidP="00AF78DE">
            <w:pPr>
              <w:jc w:val="center"/>
              <w:rPr>
                <w:color w:val="000000"/>
                <w:sz w:val="18"/>
                <w:szCs w:val="18"/>
              </w:rPr>
            </w:pPr>
            <w:r>
              <w:rPr>
                <w:color w:val="000000"/>
                <w:sz w:val="18"/>
                <w:szCs w:val="18"/>
              </w:rPr>
              <w:t>0.16</w:t>
            </w:r>
          </w:p>
        </w:tc>
        <w:tc>
          <w:tcPr>
            <w:tcW w:w="1134" w:type="dxa"/>
            <w:tcBorders>
              <w:top w:val="nil"/>
              <w:left w:val="nil"/>
              <w:bottom w:val="nil"/>
              <w:right w:val="nil"/>
            </w:tcBorders>
            <w:vAlign w:val="center"/>
          </w:tcPr>
          <w:p w14:paraId="56478433" w14:textId="7D745E1F" w:rsidR="00AF78DE" w:rsidRPr="008C5E2C" w:rsidRDefault="00AF78DE" w:rsidP="00AF78DE">
            <w:pPr>
              <w:jc w:val="center"/>
              <w:rPr>
                <w:color w:val="000000"/>
                <w:sz w:val="18"/>
                <w:szCs w:val="18"/>
              </w:rPr>
            </w:pPr>
            <w:r>
              <w:rPr>
                <w:color w:val="000000"/>
                <w:sz w:val="18"/>
                <w:szCs w:val="18"/>
              </w:rPr>
              <w:t>0.06</w:t>
            </w:r>
          </w:p>
        </w:tc>
        <w:tc>
          <w:tcPr>
            <w:tcW w:w="851" w:type="dxa"/>
            <w:tcBorders>
              <w:top w:val="nil"/>
              <w:left w:val="nil"/>
              <w:bottom w:val="nil"/>
              <w:right w:val="single" w:sz="4" w:space="0" w:color="auto"/>
            </w:tcBorders>
            <w:shd w:val="clear" w:color="auto" w:fill="auto"/>
            <w:noWrap/>
            <w:vAlign w:val="center"/>
          </w:tcPr>
          <w:p w14:paraId="10A785A0" w14:textId="33697D64" w:rsidR="00AF78DE" w:rsidRPr="00254B63" w:rsidRDefault="00AF78DE" w:rsidP="00AF78DE">
            <w:pPr>
              <w:jc w:val="center"/>
              <w:rPr>
                <w:color w:val="000000"/>
                <w:sz w:val="18"/>
                <w:szCs w:val="18"/>
              </w:rPr>
            </w:pPr>
            <w:r>
              <w:rPr>
                <w:color w:val="000000"/>
                <w:sz w:val="18"/>
                <w:szCs w:val="18"/>
              </w:rPr>
              <w:t>0.10</w:t>
            </w:r>
          </w:p>
        </w:tc>
        <w:tc>
          <w:tcPr>
            <w:tcW w:w="992" w:type="dxa"/>
            <w:tcBorders>
              <w:top w:val="nil"/>
              <w:left w:val="single" w:sz="4" w:space="0" w:color="auto"/>
              <w:bottom w:val="nil"/>
              <w:right w:val="nil"/>
            </w:tcBorders>
            <w:shd w:val="clear" w:color="auto" w:fill="auto"/>
            <w:noWrap/>
            <w:vAlign w:val="center"/>
          </w:tcPr>
          <w:p w14:paraId="05BE1096" w14:textId="1DFE3E7F" w:rsidR="00AF78DE" w:rsidRPr="00254B63" w:rsidRDefault="00AF78DE" w:rsidP="00AF78DE">
            <w:pPr>
              <w:jc w:val="center"/>
              <w:rPr>
                <w:color w:val="000000"/>
                <w:sz w:val="18"/>
                <w:szCs w:val="18"/>
              </w:rPr>
            </w:pPr>
            <w:r>
              <w:rPr>
                <w:color w:val="000000"/>
                <w:sz w:val="18"/>
                <w:szCs w:val="18"/>
              </w:rPr>
              <w:t>0.35</w:t>
            </w:r>
          </w:p>
        </w:tc>
        <w:tc>
          <w:tcPr>
            <w:tcW w:w="1276" w:type="dxa"/>
            <w:tcBorders>
              <w:top w:val="nil"/>
              <w:left w:val="nil"/>
              <w:bottom w:val="nil"/>
              <w:right w:val="nil"/>
            </w:tcBorders>
          </w:tcPr>
          <w:p w14:paraId="52DBB194" w14:textId="58F3788D" w:rsidR="00AF78DE" w:rsidRPr="00254B63" w:rsidRDefault="00AF78DE" w:rsidP="00AF78DE">
            <w:pPr>
              <w:jc w:val="center"/>
              <w:rPr>
                <w:color w:val="000000"/>
                <w:sz w:val="18"/>
                <w:szCs w:val="18"/>
              </w:rPr>
            </w:pPr>
            <w:r>
              <w:rPr>
                <w:color w:val="000000"/>
                <w:sz w:val="18"/>
                <w:szCs w:val="18"/>
              </w:rPr>
              <w:t>0.20</w:t>
            </w:r>
          </w:p>
        </w:tc>
        <w:tc>
          <w:tcPr>
            <w:tcW w:w="850" w:type="dxa"/>
            <w:tcBorders>
              <w:top w:val="nil"/>
              <w:left w:val="nil"/>
              <w:bottom w:val="nil"/>
              <w:right w:val="single" w:sz="4" w:space="0" w:color="auto"/>
            </w:tcBorders>
          </w:tcPr>
          <w:p w14:paraId="5072AB14" w14:textId="75C1F40B" w:rsidR="00AF78DE" w:rsidRPr="00254B63" w:rsidRDefault="00AF78DE" w:rsidP="00AF78DE">
            <w:pPr>
              <w:jc w:val="center"/>
              <w:rPr>
                <w:color w:val="000000"/>
                <w:sz w:val="18"/>
                <w:szCs w:val="18"/>
              </w:rPr>
            </w:pPr>
            <w:r>
              <w:rPr>
                <w:color w:val="000000"/>
                <w:sz w:val="18"/>
                <w:szCs w:val="18"/>
              </w:rPr>
              <w:t>0.33</w:t>
            </w:r>
          </w:p>
        </w:tc>
      </w:tr>
      <w:tr w:rsidR="00AF78DE" w:rsidRPr="00D7005E" w14:paraId="4630E573" w14:textId="5A1A019F"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56CAC877"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3C795845" w14:textId="77777777" w:rsidR="00AF78DE" w:rsidRPr="00D7005E" w:rsidRDefault="00AF78DE" w:rsidP="00AF78DE">
            <w:pPr>
              <w:rPr>
                <w:bCs/>
                <w:color w:val="000000"/>
                <w:sz w:val="18"/>
                <w:szCs w:val="18"/>
              </w:rPr>
            </w:pPr>
            <w:r w:rsidRPr="00D7005E">
              <w:rPr>
                <w:bCs/>
                <w:color w:val="000000"/>
                <w:sz w:val="18"/>
                <w:szCs w:val="18"/>
              </w:rPr>
              <w:t>Thiabendazole</w:t>
            </w:r>
          </w:p>
        </w:tc>
        <w:tc>
          <w:tcPr>
            <w:tcW w:w="1143" w:type="dxa"/>
            <w:tcBorders>
              <w:top w:val="nil"/>
              <w:left w:val="single" w:sz="4" w:space="0" w:color="auto"/>
              <w:bottom w:val="nil"/>
              <w:right w:val="nil"/>
            </w:tcBorders>
            <w:shd w:val="clear" w:color="auto" w:fill="auto"/>
            <w:noWrap/>
            <w:vAlign w:val="center"/>
          </w:tcPr>
          <w:p w14:paraId="163C1D25" w14:textId="04FD6FE5" w:rsidR="00AF78DE" w:rsidRPr="00D7005E" w:rsidRDefault="00AF78DE" w:rsidP="00AF78DE">
            <w:pPr>
              <w:jc w:val="center"/>
              <w:rPr>
                <w:color w:val="000000"/>
                <w:sz w:val="18"/>
                <w:szCs w:val="18"/>
              </w:rPr>
            </w:pPr>
            <w:r>
              <w:rPr>
                <w:color w:val="000000"/>
                <w:sz w:val="18"/>
                <w:szCs w:val="18"/>
              </w:rPr>
              <w:t>0.01</w:t>
            </w:r>
          </w:p>
        </w:tc>
        <w:tc>
          <w:tcPr>
            <w:tcW w:w="1134" w:type="dxa"/>
            <w:tcBorders>
              <w:top w:val="nil"/>
              <w:left w:val="nil"/>
              <w:bottom w:val="nil"/>
              <w:right w:val="nil"/>
            </w:tcBorders>
            <w:vAlign w:val="center"/>
          </w:tcPr>
          <w:p w14:paraId="1B36D243" w14:textId="03FB06A5" w:rsidR="00AF78DE" w:rsidRPr="008C5E2C" w:rsidRDefault="00AF78DE" w:rsidP="00AF78DE">
            <w:pPr>
              <w:jc w:val="center"/>
              <w:rPr>
                <w:color w:val="000000"/>
                <w:sz w:val="18"/>
                <w:szCs w:val="18"/>
              </w:rPr>
            </w:pPr>
            <w:r>
              <w:rPr>
                <w:color w:val="000000"/>
                <w:sz w:val="18"/>
                <w:szCs w:val="18"/>
              </w:rPr>
              <w:t>&lt;0.01</w:t>
            </w:r>
          </w:p>
        </w:tc>
        <w:tc>
          <w:tcPr>
            <w:tcW w:w="851" w:type="dxa"/>
            <w:tcBorders>
              <w:top w:val="nil"/>
              <w:left w:val="nil"/>
              <w:bottom w:val="nil"/>
              <w:right w:val="single" w:sz="4" w:space="0" w:color="auto"/>
            </w:tcBorders>
            <w:shd w:val="clear" w:color="auto" w:fill="auto"/>
            <w:noWrap/>
            <w:vAlign w:val="center"/>
          </w:tcPr>
          <w:p w14:paraId="212D0233" w14:textId="41550638" w:rsidR="00AF78DE" w:rsidRPr="00254B63" w:rsidRDefault="00AF78DE" w:rsidP="00AF78DE">
            <w:pPr>
              <w:jc w:val="center"/>
              <w:rPr>
                <w:color w:val="000000"/>
                <w:sz w:val="18"/>
                <w:szCs w:val="18"/>
              </w:rPr>
            </w:pPr>
            <w:r>
              <w:rPr>
                <w:color w:val="000000"/>
                <w:sz w:val="18"/>
                <w:szCs w:val="18"/>
              </w:rPr>
              <w:t>0.01</w:t>
            </w:r>
          </w:p>
        </w:tc>
        <w:tc>
          <w:tcPr>
            <w:tcW w:w="992" w:type="dxa"/>
            <w:tcBorders>
              <w:top w:val="nil"/>
              <w:left w:val="single" w:sz="4" w:space="0" w:color="auto"/>
              <w:bottom w:val="nil"/>
              <w:right w:val="nil"/>
            </w:tcBorders>
            <w:shd w:val="clear" w:color="auto" w:fill="auto"/>
            <w:noWrap/>
            <w:vAlign w:val="center"/>
          </w:tcPr>
          <w:p w14:paraId="56BA184C" w14:textId="72DFFFAE" w:rsidR="00AF78DE" w:rsidRPr="00254B63" w:rsidRDefault="00AF78DE" w:rsidP="00AF78DE">
            <w:pPr>
              <w:jc w:val="center"/>
              <w:rPr>
                <w:color w:val="000000"/>
                <w:sz w:val="18"/>
                <w:szCs w:val="18"/>
              </w:rPr>
            </w:pPr>
            <w:r>
              <w:rPr>
                <w:color w:val="000000"/>
                <w:sz w:val="18"/>
                <w:szCs w:val="18"/>
              </w:rPr>
              <w:t>0.07</w:t>
            </w:r>
          </w:p>
        </w:tc>
        <w:tc>
          <w:tcPr>
            <w:tcW w:w="1276" w:type="dxa"/>
            <w:tcBorders>
              <w:top w:val="nil"/>
              <w:left w:val="nil"/>
              <w:bottom w:val="nil"/>
              <w:right w:val="nil"/>
            </w:tcBorders>
          </w:tcPr>
          <w:p w14:paraId="797A0B52" w14:textId="202548F3" w:rsidR="00AF78DE" w:rsidRPr="00254B63" w:rsidRDefault="00AF78DE" w:rsidP="00AF78DE">
            <w:pPr>
              <w:jc w:val="center"/>
              <w:rPr>
                <w:color w:val="000000"/>
                <w:sz w:val="18"/>
                <w:szCs w:val="18"/>
              </w:rPr>
            </w:pPr>
            <w:r>
              <w:rPr>
                <w:color w:val="000000"/>
                <w:sz w:val="18"/>
                <w:szCs w:val="18"/>
              </w:rPr>
              <w:t>0.04</w:t>
            </w:r>
          </w:p>
        </w:tc>
        <w:tc>
          <w:tcPr>
            <w:tcW w:w="850" w:type="dxa"/>
            <w:tcBorders>
              <w:top w:val="nil"/>
              <w:left w:val="nil"/>
              <w:bottom w:val="nil"/>
              <w:right w:val="single" w:sz="4" w:space="0" w:color="auto"/>
            </w:tcBorders>
          </w:tcPr>
          <w:p w14:paraId="32BD050F" w14:textId="3275D677" w:rsidR="00AF78DE" w:rsidRPr="00254B63" w:rsidRDefault="00AF78DE" w:rsidP="00AF78DE">
            <w:pPr>
              <w:jc w:val="center"/>
              <w:rPr>
                <w:color w:val="000000"/>
                <w:sz w:val="18"/>
                <w:szCs w:val="18"/>
              </w:rPr>
            </w:pPr>
            <w:r>
              <w:rPr>
                <w:color w:val="000000"/>
                <w:sz w:val="18"/>
                <w:szCs w:val="18"/>
              </w:rPr>
              <w:t>0.06</w:t>
            </w:r>
          </w:p>
        </w:tc>
      </w:tr>
      <w:tr w:rsidR="00AF78DE" w:rsidRPr="00D7005E" w14:paraId="3091A417" w14:textId="1877D131" w:rsidTr="00BC6415">
        <w:trPr>
          <w:trHeight w:val="255"/>
          <w:jc w:val="center"/>
        </w:trPr>
        <w:tc>
          <w:tcPr>
            <w:tcW w:w="1123" w:type="dxa"/>
            <w:vMerge/>
            <w:tcBorders>
              <w:top w:val="nil"/>
              <w:left w:val="single" w:sz="4" w:space="0" w:color="auto"/>
              <w:bottom w:val="single" w:sz="4" w:space="0" w:color="auto"/>
              <w:right w:val="single" w:sz="4" w:space="0" w:color="auto"/>
            </w:tcBorders>
            <w:vAlign w:val="center"/>
            <w:hideMark/>
          </w:tcPr>
          <w:p w14:paraId="5CDF4484" w14:textId="77777777" w:rsidR="00AF78DE" w:rsidRPr="00D7005E" w:rsidRDefault="00AF78DE" w:rsidP="00AF78DE">
            <w:pPr>
              <w:rPr>
                <w:color w:val="000000"/>
                <w:sz w:val="18"/>
                <w:szCs w:val="18"/>
              </w:rPr>
            </w:pPr>
          </w:p>
        </w:tc>
        <w:tc>
          <w:tcPr>
            <w:tcW w:w="1845" w:type="dxa"/>
            <w:tcBorders>
              <w:top w:val="nil"/>
              <w:left w:val="nil"/>
              <w:bottom w:val="single" w:sz="4" w:space="0" w:color="auto"/>
              <w:right w:val="nil"/>
            </w:tcBorders>
            <w:shd w:val="clear" w:color="auto" w:fill="auto"/>
            <w:noWrap/>
            <w:vAlign w:val="bottom"/>
            <w:hideMark/>
          </w:tcPr>
          <w:p w14:paraId="7C5470B0" w14:textId="77777777" w:rsidR="00AF78DE" w:rsidRPr="00D7005E" w:rsidRDefault="00AF78DE" w:rsidP="00AF78DE">
            <w:pPr>
              <w:rPr>
                <w:b/>
                <w:bCs/>
                <w:color w:val="000000"/>
                <w:sz w:val="18"/>
                <w:szCs w:val="18"/>
              </w:rPr>
            </w:pPr>
            <w:r w:rsidRPr="00D7005E">
              <w:rPr>
                <w:b/>
                <w:color w:val="000000"/>
                <w:sz w:val="18"/>
                <w:szCs w:val="18"/>
              </w:rPr>
              <w:t>∑HQs</w:t>
            </w:r>
          </w:p>
        </w:tc>
        <w:tc>
          <w:tcPr>
            <w:tcW w:w="1143" w:type="dxa"/>
            <w:tcBorders>
              <w:top w:val="nil"/>
              <w:left w:val="single" w:sz="4" w:space="0" w:color="auto"/>
              <w:bottom w:val="single" w:sz="4" w:space="0" w:color="auto"/>
              <w:right w:val="nil"/>
            </w:tcBorders>
            <w:shd w:val="clear" w:color="auto" w:fill="auto"/>
            <w:noWrap/>
            <w:vAlign w:val="center"/>
          </w:tcPr>
          <w:p w14:paraId="4E740FFD" w14:textId="5C337747" w:rsidR="00AF78DE" w:rsidRPr="00D7005E" w:rsidRDefault="00AF78DE" w:rsidP="00AF78DE">
            <w:pPr>
              <w:jc w:val="center"/>
              <w:rPr>
                <w:b/>
                <w:color w:val="000000"/>
                <w:sz w:val="18"/>
                <w:szCs w:val="18"/>
              </w:rPr>
            </w:pPr>
            <w:r>
              <w:rPr>
                <w:b/>
                <w:color w:val="000000"/>
                <w:sz w:val="18"/>
                <w:szCs w:val="18"/>
              </w:rPr>
              <w:t>1.03</w:t>
            </w:r>
          </w:p>
        </w:tc>
        <w:tc>
          <w:tcPr>
            <w:tcW w:w="1134" w:type="dxa"/>
            <w:tcBorders>
              <w:top w:val="nil"/>
              <w:left w:val="nil"/>
              <w:bottom w:val="single" w:sz="4" w:space="0" w:color="auto"/>
              <w:right w:val="nil"/>
            </w:tcBorders>
            <w:vAlign w:val="center"/>
          </w:tcPr>
          <w:p w14:paraId="55964715" w14:textId="4023E6F3" w:rsidR="00AF78DE" w:rsidRPr="008C5E2C" w:rsidRDefault="00AF78DE" w:rsidP="00AF78DE">
            <w:pPr>
              <w:jc w:val="center"/>
              <w:rPr>
                <w:b/>
                <w:color w:val="000000"/>
                <w:sz w:val="18"/>
                <w:szCs w:val="18"/>
              </w:rPr>
            </w:pPr>
            <w:r>
              <w:rPr>
                <w:b/>
                <w:color w:val="000000"/>
                <w:sz w:val="18"/>
                <w:szCs w:val="18"/>
              </w:rPr>
              <w:t>0.39</w:t>
            </w:r>
          </w:p>
        </w:tc>
        <w:tc>
          <w:tcPr>
            <w:tcW w:w="851" w:type="dxa"/>
            <w:tcBorders>
              <w:top w:val="nil"/>
              <w:left w:val="nil"/>
              <w:bottom w:val="single" w:sz="4" w:space="0" w:color="auto"/>
              <w:right w:val="single" w:sz="4" w:space="0" w:color="auto"/>
            </w:tcBorders>
            <w:shd w:val="clear" w:color="auto" w:fill="auto"/>
            <w:noWrap/>
            <w:vAlign w:val="center"/>
          </w:tcPr>
          <w:p w14:paraId="0131D93C" w14:textId="1EFAACC9" w:rsidR="00AF78DE" w:rsidRPr="00254B63" w:rsidRDefault="00AF78DE" w:rsidP="00AF78DE">
            <w:pPr>
              <w:jc w:val="center"/>
              <w:rPr>
                <w:b/>
                <w:color w:val="000000"/>
                <w:sz w:val="18"/>
                <w:szCs w:val="18"/>
              </w:rPr>
            </w:pPr>
            <w:r>
              <w:rPr>
                <w:b/>
                <w:color w:val="000000"/>
                <w:sz w:val="18"/>
                <w:szCs w:val="18"/>
              </w:rPr>
              <w:t>0.65</w:t>
            </w:r>
          </w:p>
        </w:tc>
        <w:tc>
          <w:tcPr>
            <w:tcW w:w="992" w:type="dxa"/>
            <w:tcBorders>
              <w:top w:val="nil"/>
              <w:left w:val="single" w:sz="4" w:space="0" w:color="auto"/>
              <w:bottom w:val="single" w:sz="4" w:space="0" w:color="auto"/>
              <w:right w:val="nil"/>
            </w:tcBorders>
            <w:shd w:val="clear" w:color="auto" w:fill="auto"/>
            <w:noWrap/>
            <w:vAlign w:val="center"/>
          </w:tcPr>
          <w:p w14:paraId="706775C9" w14:textId="4A3DE62C" w:rsidR="00AF78DE" w:rsidRPr="00254B63" w:rsidRDefault="00AF78DE" w:rsidP="00AF78DE">
            <w:pPr>
              <w:jc w:val="center"/>
              <w:rPr>
                <w:b/>
                <w:color w:val="000000"/>
                <w:sz w:val="18"/>
                <w:szCs w:val="18"/>
              </w:rPr>
            </w:pPr>
            <w:r>
              <w:rPr>
                <w:b/>
                <w:color w:val="000000"/>
                <w:sz w:val="18"/>
                <w:szCs w:val="18"/>
              </w:rPr>
              <w:t>20.6</w:t>
            </w:r>
          </w:p>
        </w:tc>
        <w:tc>
          <w:tcPr>
            <w:tcW w:w="1276" w:type="dxa"/>
            <w:tcBorders>
              <w:top w:val="nil"/>
              <w:left w:val="nil"/>
              <w:bottom w:val="single" w:sz="4" w:space="0" w:color="auto"/>
              <w:right w:val="nil"/>
            </w:tcBorders>
          </w:tcPr>
          <w:p w14:paraId="64DC4200" w14:textId="430E368A" w:rsidR="00AF78DE" w:rsidRPr="00254B63" w:rsidRDefault="00AF78DE" w:rsidP="00AF78DE">
            <w:pPr>
              <w:jc w:val="center"/>
              <w:rPr>
                <w:b/>
                <w:color w:val="000000"/>
                <w:sz w:val="18"/>
                <w:szCs w:val="18"/>
              </w:rPr>
            </w:pPr>
            <w:r>
              <w:rPr>
                <w:b/>
                <w:color w:val="000000"/>
                <w:sz w:val="18"/>
                <w:szCs w:val="18"/>
              </w:rPr>
              <w:t>11.7</w:t>
            </w:r>
          </w:p>
        </w:tc>
        <w:tc>
          <w:tcPr>
            <w:tcW w:w="850" w:type="dxa"/>
            <w:tcBorders>
              <w:top w:val="nil"/>
              <w:left w:val="nil"/>
              <w:bottom w:val="single" w:sz="4" w:space="0" w:color="auto"/>
              <w:right w:val="single" w:sz="4" w:space="0" w:color="auto"/>
            </w:tcBorders>
          </w:tcPr>
          <w:p w14:paraId="47A0F5E1" w14:textId="0E99A75B" w:rsidR="00AF78DE" w:rsidRPr="00254B63" w:rsidRDefault="00AF78DE" w:rsidP="00AF78DE">
            <w:pPr>
              <w:jc w:val="center"/>
              <w:rPr>
                <w:b/>
                <w:color w:val="000000"/>
                <w:sz w:val="18"/>
                <w:szCs w:val="18"/>
              </w:rPr>
            </w:pPr>
            <w:r>
              <w:rPr>
                <w:b/>
                <w:color w:val="000000"/>
                <w:sz w:val="18"/>
                <w:szCs w:val="18"/>
              </w:rPr>
              <w:t>19.6</w:t>
            </w:r>
          </w:p>
        </w:tc>
      </w:tr>
      <w:tr w:rsidR="00AF78DE" w:rsidRPr="00D7005E" w14:paraId="0917AF8E" w14:textId="0505919B" w:rsidTr="00BC6415">
        <w:trPr>
          <w:trHeight w:val="255"/>
          <w:jc w:val="center"/>
        </w:trPr>
        <w:tc>
          <w:tcPr>
            <w:tcW w:w="11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50C84A" w14:textId="77777777" w:rsidR="00AF78DE" w:rsidRPr="008C5E2C" w:rsidRDefault="00AF78DE" w:rsidP="00AF78DE">
            <w:pPr>
              <w:jc w:val="center"/>
              <w:rPr>
                <w:color w:val="000000"/>
                <w:sz w:val="18"/>
                <w:szCs w:val="18"/>
              </w:rPr>
            </w:pPr>
            <w:r w:rsidRPr="008C5E2C">
              <w:rPr>
                <w:color w:val="000000"/>
                <w:sz w:val="18"/>
                <w:szCs w:val="18"/>
              </w:rPr>
              <w:t>Office</w:t>
            </w:r>
          </w:p>
        </w:tc>
        <w:tc>
          <w:tcPr>
            <w:tcW w:w="1845" w:type="dxa"/>
            <w:tcBorders>
              <w:top w:val="single" w:sz="4" w:space="0" w:color="auto"/>
              <w:left w:val="nil"/>
              <w:bottom w:val="nil"/>
              <w:right w:val="nil"/>
            </w:tcBorders>
            <w:shd w:val="clear" w:color="auto" w:fill="auto"/>
            <w:noWrap/>
            <w:vAlign w:val="bottom"/>
            <w:hideMark/>
          </w:tcPr>
          <w:p w14:paraId="5C20B917" w14:textId="77777777" w:rsidR="00AF78DE" w:rsidRPr="008C5E2C" w:rsidRDefault="00AF78DE" w:rsidP="00AF78DE">
            <w:pPr>
              <w:rPr>
                <w:bCs/>
                <w:color w:val="000000"/>
                <w:sz w:val="18"/>
                <w:szCs w:val="18"/>
              </w:rPr>
            </w:pPr>
            <w:r w:rsidRPr="008C5E2C">
              <w:rPr>
                <w:bCs/>
                <w:color w:val="000000"/>
                <w:sz w:val="18"/>
                <w:szCs w:val="18"/>
              </w:rPr>
              <w:t>Acetaminophen</w:t>
            </w:r>
          </w:p>
        </w:tc>
        <w:tc>
          <w:tcPr>
            <w:tcW w:w="1143" w:type="dxa"/>
            <w:tcBorders>
              <w:top w:val="single" w:sz="4" w:space="0" w:color="auto"/>
              <w:left w:val="single" w:sz="4" w:space="0" w:color="auto"/>
              <w:bottom w:val="nil"/>
              <w:right w:val="nil"/>
            </w:tcBorders>
            <w:shd w:val="clear" w:color="auto" w:fill="auto"/>
            <w:noWrap/>
            <w:vAlign w:val="bottom"/>
          </w:tcPr>
          <w:p w14:paraId="6E698B02" w14:textId="60812ECB" w:rsidR="00AF78DE" w:rsidRPr="008C5E2C" w:rsidRDefault="00AF78DE" w:rsidP="00AF78DE">
            <w:pPr>
              <w:jc w:val="center"/>
              <w:rPr>
                <w:color w:val="000000"/>
                <w:sz w:val="18"/>
                <w:szCs w:val="18"/>
              </w:rPr>
            </w:pPr>
            <w:r>
              <w:rPr>
                <w:color w:val="000000"/>
                <w:sz w:val="18"/>
                <w:szCs w:val="18"/>
              </w:rPr>
              <w:t>-</w:t>
            </w:r>
          </w:p>
        </w:tc>
        <w:tc>
          <w:tcPr>
            <w:tcW w:w="1134" w:type="dxa"/>
            <w:tcBorders>
              <w:top w:val="single" w:sz="4" w:space="0" w:color="auto"/>
              <w:left w:val="nil"/>
              <w:bottom w:val="nil"/>
              <w:right w:val="nil"/>
            </w:tcBorders>
          </w:tcPr>
          <w:p w14:paraId="6206BBE4" w14:textId="7BCF2D2D" w:rsidR="00AF78DE" w:rsidRPr="008C5E2C" w:rsidRDefault="00AF78DE" w:rsidP="00AF78DE">
            <w:pPr>
              <w:jc w:val="center"/>
              <w:rPr>
                <w:color w:val="000000"/>
                <w:sz w:val="18"/>
                <w:szCs w:val="18"/>
              </w:rPr>
            </w:pPr>
            <w:r>
              <w:rPr>
                <w:color w:val="000000"/>
                <w:sz w:val="18"/>
                <w:szCs w:val="18"/>
              </w:rPr>
              <w:t>-</w:t>
            </w:r>
          </w:p>
        </w:tc>
        <w:tc>
          <w:tcPr>
            <w:tcW w:w="851" w:type="dxa"/>
            <w:tcBorders>
              <w:top w:val="single" w:sz="4" w:space="0" w:color="auto"/>
              <w:left w:val="nil"/>
              <w:bottom w:val="nil"/>
              <w:right w:val="single" w:sz="4" w:space="0" w:color="auto"/>
            </w:tcBorders>
            <w:shd w:val="clear" w:color="auto" w:fill="auto"/>
            <w:noWrap/>
            <w:vAlign w:val="center"/>
          </w:tcPr>
          <w:p w14:paraId="376316E2" w14:textId="0B7E9583" w:rsidR="00AF78DE" w:rsidRPr="008C5E2C" w:rsidRDefault="00AF78DE" w:rsidP="00AF78DE">
            <w:pPr>
              <w:jc w:val="center"/>
              <w:rPr>
                <w:color w:val="000000"/>
                <w:sz w:val="18"/>
                <w:szCs w:val="18"/>
              </w:rPr>
            </w:pPr>
            <w:r>
              <w:rPr>
                <w:color w:val="000000"/>
                <w:sz w:val="18"/>
                <w:szCs w:val="18"/>
              </w:rPr>
              <w:t>0.01</w:t>
            </w:r>
          </w:p>
        </w:tc>
        <w:tc>
          <w:tcPr>
            <w:tcW w:w="992" w:type="dxa"/>
            <w:tcBorders>
              <w:top w:val="single" w:sz="4" w:space="0" w:color="auto"/>
              <w:left w:val="single" w:sz="4" w:space="0" w:color="auto"/>
              <w:bottom w:val="nil"/>
              <w:right w:val="nil"/>
            </w:tcBorders>
            <w:shd w:val="clear" w:color="auto" w:fill="auto"/>
            <w:noWrap/>
            <w:vAlign w:val="bottom"/>
          </w:tcPr>
          <w:p w14:paraId="6F71BC02" w14:textId="515518EE" w:rsidR="00AF78DE" w:rsidRPr="008C5E2C" w:rsidRDefault="00AF78DE" w:rsidP="00AF78DE">
            <w:pPr>
              <w:jc w:val="center"/>
              <w:rPr>
                <w:color w:val="000000"/>
                <w:sz w:val="18"/>
                <w:szCs w:val="18"/>
              </w:rPr>
            </w:pPr>
            <w:r>
              <w:rPr>
                <w:color w:val="000000"/>
                <w:sz w:val="18"/>
                <w:szCs w:val="18"/>
              </w:rPr>
              <w:t>-</w:t>
            </w:r>
          </w:p>
        </w:tc>
        <w:tc>
          <w:tcPr>
            <w:tcW w:w="1276" w:type="dxa"/>
            <w:tcBorders>
              <w:top w:val="single" w:sz="4" w:space="0" w:color="auto"/>
              <w:left w:val="nil"/>
              <w:bottom w:val="nil"/>
              <w:right w:val="nil"/>
            </w:tcBorders>
          </w:tcPr>
          <w:p w14:paraId="65A5EF05" w14:textId="48AA4FC8" w:rsidR="00AF78DE" w:rsidRPr="008C5E2C" w:rsidRDefault="00AF78DE" w:rsidP="00AF78DE">
            <w:pPr>
              <w:jc w:val="center"/>
              <w:rPr>
                <w:color w:val="000000"/>
                <w:sz w:val="18"/>
                <w:szCs w:val="18"/>
              </w:rPr>
            </w:pPr>
            <w:r>
              <w:rPr>
                <w:color w:val="000000"/>
                <w:sz w:val="18"/>
                <w:szCs w:val="18"/>
              </w:rPr>
              <w:t>-</w:t>
            </w:r>
          </w:p>
        </w:tc>
        <w:tc>
          <w:tcPr>
            <w:tcW w:w="850" w:type="dxa"/>
            <w:tcBorders>
              <w:top w:val="single" w:sz="4" w:space="0" w:color="auto"/>
              <w:left w:val="nil"/>
              <w:bottom w:val="nil"/>
              <w:right w:val="single" w:sz="4" w:space="0" w:color="auto"/>
            </w:tcBorders>
            <w:vAlign w:val="center"/>
          </w:tcPr>
          <w:p w14:paraId="41AFAB1E" w14:textId="663CC77D" w:rsidR="00AF78DE" w:rsidRPr="008C5E2C" w:rsidRDefault="00AF78DE" w:rsidP="00AF78DE">
            <w:pPr>
              <w:jc w:val="center"/>
              <w:rPr>
                <w:color w:val="000000"/>
                <w:sz w:val="18"/>
                <w:szCs w:val="18"/>
              </w:rPr>
            </w:pPr>
            <w:r>
              <w:rPr>
                <w:color w:val="000000"/>
                <w:sz w:val="18"/>
                <w:szCs w:val="18"/>
              </w:rPr>
              <w:t>0.77</w:t>
            </w:r>
          </w:p>
        </w:tc>
      </w:tr>
      <w:tr w:rsidR="00AF78DE" w:rsidRPr="00D7005E" w14:paraId="32E4F0DF" w14:textId="0B448680"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6CB6A330"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359F6904" w14:textId="77777777" w:rsidR="00AF78DE" w:rsidRPr="00D7005E" w:rsidRDefault="00AF78DE" w:rsidP="00AF78DE">
            <w:pPr>
              <w:rPr>
                <w:bCs/>
                <w:color w:val="000000"/>
                <w:sz w:val="18"/>
                <w:szCs w:val="18"/>
              </w:rPr>
            </w:pPr>
            <w:r w:rsidRPr="00D7005E">
              <w:rPr>
                <w:bCs/>
                <w:color w:val="000000"/>
                <w:sz w:val="18"/>
                <w:szCs w:val="18"/>
              </w:rPr>
              <w:t>Carbamazepine</w:t>
            </w:r>
          </w:p>
        </w:tc>
        <w:tc>
          <w:tcPr>
            <w:tcW w:w="1143" w:type="dxa"/>
            <w:tcBorders>
              <w:top w:val="nil"/>
              <w:left w:val="single" w:sz="4" w:space="0" w:color="auto"/>
              <w:bottom w:val="nil"/>
              <w:right w:val="nil"/>
            </w:tcBorders>
            <w:shd w:val="clear" w:color="auto" w:fill="auto"/>
            <w:noWrap/>
            <w:vAlign w:val="bottom"/>
          </w:tcPr>
          <w:p w14:paraId="3F8C8C9B" w14:textId="5D92AC3E" w:rsidR="00AF78DE" w:rsidRPr="00D7005E" w:rsidRDefault="00AF78DE" w:rsidP="00AF78DE">
            <w:pPr>
              <w:jc w:val="center"/>
              <w:rPr>
                <w:color w:val="000000"/>
                <w:sz w:val="18"/>
                <w:szCs w:val="18"/>
              </w:rPr>
            </w:pPr>
            <w:r>
              <w:rPr>
                <w:color w:val="000000"/>
                <w:sz w:val="18"/>
                <w:szCs w:val="18"/>
              </w:rPr>
              <w:t>-</w:t>
            </w:r>
          </w:p>
        </w:tc>
        <w:tc>
          <w:tcPr>
            <w:tcW w:w="1134" w:type="dxa"/>
            <w:tcBorders>
              <w:top w:val="nil"/>
              <w:left w:val="nil"/>
              <w:bottom w:val="nil"/>
              <w:right w:val="nil"/>
            </w:tcBorders>
          </w:tcPr>
          <w:p w14:paraId="0DFADB19" w14:textId="485932FF" w:rsidR="00AF78DE" w:rsidRPr="008C5E2C" w:rsidRDefault="00AF78DE" w:rsidP="00AF78DE">
            <w:pPr>
              <w:jc w:val="center"/>
              <w:rPr>
                <w:color w:val="000000"/>
                <w:sz w:val="18"/>
                <w:szCs w:val="18"/>
              </w:rPr>
            </w:pPr>
            <w:r>
              <w:rPr>
                <w:color w:val="000000"/>
                <w:sz w:val="18"/>
                <w:szCs w:val="18"/>
              </w:rPr>
              <w:t>-</w:t>
            </w:r>
          </w:p>
        </w:tc>
        <w:tc>
          <w:tcPr>
            <w:tcW w:w="851" w:type="dxa"/>
            <w:tcBorders>
              <w:top w:val="nil"/>
              <w:left w:val="nil"/>
              <w:bottom w:val="nil"/>
              <w:right w:val="single" w:sz="4" w:space="0" w:color="auto"/>
            </w:tcBorders>
            <w:shd w:val="clear" w:color="auto" w:fill="auto"/>
            <w:noWrap/>
            <w:vAlign w:val="center"/>
          </w:tcPr>
          <w:p w14:paraId="6BB3F7D1" w14:textId="7978A5AE" w:rsidR="00AF78DE" w:rsidRPr="008C5E2C" w:rsidRDefault="00AF78DE" w:rsidP="00AF78DE">
            <w:pPr>
              <w:jc w:val="center"/>
              <w:rPr>
                <w:color w:val="000000"/>
                <w:sz w:val="18"/>
                <w:szCs w:val="18"/>
              </w:rPr>
            </w:pPr>
            <w:r>
              <w:rPr>
                <w:color w:val="000000"/>
                <w:sz w:val="18"/>
                <w:szCs w:val="18"/>
              </w:rPr>
              <w:t>&lt;0.01</w:t>
            </w:r>
          </w:p>
        </w:tc>
        <w:tc>
          <w:tcPr>
            <w:tcW w:w="992" w:type="dxa"/>
            <w:tcBorders>
              <w:top w:val="nil"/>
              <w:left w:val="single" w:sz="4" w:space="0" w:color="auto"/>
              <w:bottom w:val="nil"/>
              <w:right w:val="nil"/>
            </w:tcBorders>
            <w:shd w:val="clear" w:color="auto" w:fill="auto"/>
            <w:noWrap/>
            <w:vAlign w:val="bottom"/>
          </w:tcPr>
          <w:p w14:paraId="7236ED6E" w14:textId="48C38605" w:rsidR="00AF78DE" w:rsidRPr="00254B63" w:rsidRDefault="00AF78DE" w:rsidP="00AF78DE">
            <w:pPr>
              <w:jc w:val="center"/>
              <w:rPr>
                <w:color w:val="000000"/>
                <w:sz w:val="18"/>
                <w:szCs w:val="18"/>
              </w:rPr>
            </w:pPr>
            <w:r>
              <w:rPr>
                <w:color w:val="000000"/>
                <w:sz w:val="18"/>
                <w:szCs w:val="18"/>
              </w:rPr>
              <w:t>-</w:t>
            </w:r>
          </w:p>
        </w:tc>
        <w:tc>
          <w:tcPr>
            <w:tcW w:w="1276" w:type="dxa"/>
            <w:tcBorders>
              <w:top w:val="nil"/>
              <w:left w:val="nil"/>
              <w:bottom w:val="nil"/>
              <w:right w:val="nil"/>
            </w:tcBorders>
          </w:tcPr>
          <w:p w14:paraId="1B02FB98" w14:textId="0FF949E8" w:rsidR="00AF78DE" w:rsidRPr="00254B63" w:rsidRDefault="00AF78DE" w:rsidP="00AF78DE">
            <w:pPr>
              <w:jc w:val="center"/>
              <w:rPr>
                <w:color w:val="000000"/>
                <w:sz w:val="18"/>
                <w:szCs w:val="18"/>
              </w:rPr>
            </w:pPr>
            <w:r>
              <w:rPr>
                <w:color w:val="000000"/>
                <w:sz w:val="18"/>
                <w:szCs w:val="18"/>
              </w:rPr>
              <w:t>-</w:t>
            </w:r>
          </w:p>
        </w:tc>
        <w:tc>
          <w:tcPr>
            <w:tcW w:w="850" w:type="dxa"/>
            <w:tcBorders>
              <w:top w:val="nil"/>
              <w:left w:val="nil"/>
              <w:bottom w:val="nil"/>
              <w:right w:val="single" w:sz="4" w:space="0" w:color="auto"/>
            </w:tcBorders>
            <w:vAlign w:val="center"/>
          </w:tcPr>
          <w:p w14:paraId="5EE8A5DA" w14:textId="44BDE87E" w:rsidR="00AF78DE" w:rsidRPr="00254B63" w:rsidRDefault="00AF78DE" w:rsidP="00AF78DE">
            <w:pPr>
              <w:jc w:val="center"/>
              <w:rPr>
                <w:color w:val="000000"/>
                <w:sz w:val="18"/>
                <w:szCs w:val="18"/>
              </w:rPr>
            </w:pPr>
            <w:r>
              <w:rPr>
                <w:color w:val="000000"/>
                <w:sz w:val="18"/>
                <w:szCs w:val="18"/>
              </w:rPr>
              <w:t>&lt;0.01</w:t>
            </w:r>
          </w:p>
        </w:tc>
      </w:tr>
      <w:tr w:rsidR="00AF78DE" w:rsidRPr="00D7005E" w14:paraId="655EC95B" w14:textId="1E2F95BB"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13F9748E"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63F92162" w14:textId="77777777" w:rsidR="00AF78DE" w:rsidRPr="00D7005E" w:rsidRDefault="00AF78DE" w:rsidP="00AF78DE">
            <w:pPr>
              <w:rPr>
                <w:bCs/>
                <w:color w:val="000000"/>
                <w:sz w:val="18"/>
                <w:szCs w:val="18"/>
              </w:rPr>
            </w:pPr>
            <w:r w:rsidRPr="00D7005E">
              <w:rPr>
                <w:bCs/>
                <w:color w:val="000000"/>
                <w:sz w:val="18"/>
                <w:szCs w:val="18"/>
              </w:rPr>
              <w:t>Clotrimazole</w:t>
            </w:r>
          </w:p>
        </w:tc>
        <w:tc>
          <w:tcPr>
            <w:tcW w:w="1143" w:type="dxa"/>
            <w:tcBorders>
              <w:top w:val="nil"/>
              <w:left w:val="single" w:sz="4" w:space="0" w:color="auto"/>
              <w:bottom w:val="nil"/>
              <w:right w:val="nil"/>
            </w:tcBorders>
            <w:shd w:val="clear" w:color="auto" w:fill="auto"/>
            <w:noWrap/>
            <w:vAlign w:val="bottom"/>
          </w:tcPr>
          <w:p w14:paraId="67829679" w14:textId="3EB3A83F" w:rsidR="00AF78DE" w:rsidRPr="00D7005E" w:rsidRDefault="00AF78DE" w:rsidP="00AF78DE">
            <w:pPr>
              <w:jc w:val="center"/>
              <w:rPr>
                <w:color w:val="000000"/>
                <w:sz w:val="18"/>
                <w:szCs w:val="18"/>
              </w:rPr>
            </w:pPr>
            <w:r>
              <w:rPr>
                <w:color w:val="000000"/>
                <w:sz w:val="18"/>
                <w:szCs w:val="18"/>
              </w:rPr>
              <w:t>-</w:t>
            </w:r>
          </w:p>
        </w:tc>
        <w:tc>
          <w:tcPr>
            <w:tcW w:w="1134" w:type="dxa"/>
            <w:tcBorders>
              <w:top w:val="nil"/>
              <w:left w:val="nil"/>
              <w:bottom w:val="nil"/>
              <w:right w:val="nil"/>
            </w:tcBorders>
          </w:tcPr>
          <w:p w14:paraId="17D3930D" w14:textId="2CB0B5D0" w:rsidR="00AF78DE" w:rsidRPr="008C5E2C" w:rsidRDefault="00AF78DE" w:rsidP="00AF78DE">
            <w:pPr>
              <w:jc w:val="center"/>
              <w:rPr>
                <w:color w:val="000000"/>
                <w:sz w:val="18"/>
                <w:szCs w:val="18"/>
              </w:rPr>
            </w:pPr>
            <w:r>
              <w:rPr>
                <w:color w:val="000000"/>
                <w:sz w:val="18"/>
                <w:szCs w:val="18"/>
              </w:rPr>
              <w:t>-</w:t>
            </w:r>
          </w:p>
        </w:tc>
        <w:tc>
          <w:tcPr>
            <w:tcW w:w="851" w:type="dxa"/>
            <w:tcBorders>
              <w:top w:val="nil"/>
              <w:left w:val="nil"/>
              <w:bottom w:val="nil"/>
              <w:right w:val="single" w:sz="4" w:space="0" w:color="auto"/>
            </w:tcBorders>
            <w:shd w:val="clear" w:color="auto" w:fill="auto"/>
            <w:noWrap/>
            <w:vAlign w:val="center"/>
          </w:tcPr>
          <w:p w14:paraId="2ABD0D33" w14:textId="419EC7E2" w:rsidR="00AF78DE" w:rsidRPr="008C5E2C" w:rsidRDefault="00AF78DE" w:rsidP="00AF78DE">
            <w:pPr>
              <w:jc w:val="center"/>
              <w:rPr>
                <w:color w:val="000000"/>
                <w:sz w:val="18"/>
                <w:szCs w:val="18"/>
              </w:rPr>
            </w:pPr>
            <w:r>
              <w:rPr>
                <w:color w:val="000000"/>
                <w:sz w:val="18"/>
                <w:szCs w:val="18"/>
              </w:rPr>
              <w:t>0.02</w:t>
            </w:r>
          </w:p>
        </w:tc>
        <w:tc>
          <w:tcPr>
            <w:tcW w:w="992" w:type="dxa"/>
            <w:tcBorders>
              <w:top w:val="nil"/>
              <w:left w:val="single" w:sz="4" w:space="0" w:color="auto"/>
              <w:bottom w:val="nil"/>
              <w:right w:val="nil"/>
            </w:tcBorders>
            <w:shd w:val="clear" w:color="auto" w:fill="auto"/>
            <w:noWrap/>
            <w:vAlign w:val="bottom"/>
          </w:tcPr>
          <w:p w14:paraId="31B02F33" w14:textId="699505D2" w:rsidR="00AF78DE" w:rsidRPr="00254B63" w:rsidRDefault="00AF78DE" w:rsidP="00AF78DE">
            <w:pPr>
              <w:jc w:val="center"/>
              <w:rPr>
                <w:color w:val="000000"/>
                <w:sz w:val="18"/>
                <w:szCs w:val="18"/>
              </w:rPr>
            </w:pPr>
            <w:r>
              <w:rPr>
                <w:color w:val="000000"/>
                <w:sz w:val="18"/>
                <w:szCs w:val="18"/>
              </w:rPr>
              <w:t>-</w:t>
            </w:r>
          </w:p>
        </w:tc>
        <w:tc>
          <w:tcPr>
            <w:tcW w:w="1276" w:type="dxa"/>
            <w:tcBorders>
              <w:top w:val="nil"/>
              <w:left w:val="nil"/>
              <w:bottom w:val="nil"/>
              <w:right w:val="nil"/>
            </w:tcBorders>
          </w:tcPr>
          <w:p w14:paraId="6C0E7DD4" w14:textId="150D4081" w:rsidR="00AF78DE" w:rsidRPr="00254B63" w:rsidRDefault="00AF78DE" w:rsidP="00AF78DE">
            <w:pPr>
              <w:jc w:val="center"/>
              <w:rPr>
                <w:color w:val="000000"/>
                <w:sz w:val="18"/>
                <w:szCs w:val="18"/>
              </w:rPr>
            </w:pPr>
            <w:r>
              <w:rPr>
                <w:color w:val="000000"/>
                <w:sz w:val="18"/>
                <w:szCs w:val="18"/>
              </w:rPr>
              <w:t>-</w:t>
            </w:r>
          </w:p>
        </w:tc>
        <w:tc>
          <w:tcPr>
            <w:tcW w:w="850" w:type="dxa"/>
            <w:tcBorders>
              <w:top w:val="nil"/>
              <w:left w:val="nil"/>
              <w:bottom w:val="nil"/>
              <w:right w:val="single" w:sz="4" w:space="0" w:color="auto"/>
            </w:tcBorders>
            <w:vAlign w:val="center"/>
          </w:tcPr>
          <w:p w14:paraId="228FF23D" w14:textId="448CFAB2" w:rsidR="00AF78DE" w:rsidRPr="00254B63" w:rsidRDefault="00AF78DE" w:rsidP="00AF78DE">
            <w:pPr>
              <w:jc w:val="center"/>
              <w:rPr>
                <w:color w:val="000000"/>
                <w:sz w:val="18"/>
                <w:szCs w:val="18"/>
              </w:rPr>
            </w:pPr>
            <w:r>
              <w:rPr>
                <w:color w:val="000000"/>
                <w:sz w:val="18"/>
                <w:szCs w:val="18"/>
              </w:rPr>
              <w:t>0.09</w:t>
            </w:r>
          </w:p>
        </w:tc>
      </w:tr>
      <w:tr w:rsidR="00AF78DE" w:rsidRPr="00D7005E" w14:paraId="26703E5B" w14:textId="074CD6B2"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005F838D"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6B466361" w14:textId="77777777" w:rsidR="00AF78DE" w:rsidRPr="00D7005E" w:rsidRDefault="00AF78DE" w:rsidP="00AF78DE">
            <w:pPr>
              <w:rPr>
                <w:bCs/>
                <w:color w:val="000000"/>
                <w:sz w:val="18"/>
                <w:szCs w:val="18"/>
              </w:rPr>
            </w:pPr>
            <w:r w:rsidRPr="00D7005E">
              <w:rPr>
                <w:bCs/>
                <w:color w:val="000000"/>
                <w:sz w:val="18"/>
                <w:szCs w:val="18"/>
              </w:rPr>
              <w:t>Anhydroerythromycin</w:t>
            </w:r>
          </w:p>
        </w:tc>
        <w:tc>
          <w:tcPr>
            <w:tcW w:w="1143" w:type="dxa"/>
            <w:tcBorders>
              <w:top w:val="nil"/>
              <w:left w:val="single" w:sz="4" w:space="0" w:color="auto"/>
              <w:bottom w:val="nil"/>
              <w:right w:val="nil"/>
            </w:tcBorders>
            <w:shd w:val="clear" w:color="auto" w:fill="auto"/>
            <w:noWrap/>
            <w:vAlign w:val="bottom"/>
          </w:tcPr>
          <w:p w14:paraId="065F720F" w14:textId="3A94D0F0" w:rsidR="00AF78DE" w:rsidRPr="00D7005E" w:rsidRDefault="00AF78DE" w:rsidP="00AF78DE">
            <w:pPr>
              <w:jc w:val="center"/>
              <w:rPr>
                <w:color w:val="000000"/>
                <w:sz w:val="18"/>
                <w:szCs w:val="18"/>
              </w:rPr>
            </w:pPr>
            <w:r>
              <w:rPr>
                <w:color w:val="000000"/>
                <w:sz w:val="18"/>
                <w:szCs w:val="18"/>
              </w:rPr>
              <w:t>-</w:t>
            </w:r>
          </w:p>
        </w:tc>
        <w:tc>
          <w:tcPr>
            <w:tcW w:w="1134" w:type="dxa"/>
            <w:tcBorders>
              <w:top w:val="nil"/>
              <w:left w:val="nil"/>
              <w:bottom w:val="nil"/>
              <w:right w:val="nil"/>
            </w:tcBorders>
          </w:tcPr>
          <w:p w14:paraId="16A76804" w14:textId="62C4FCB2" w:rsidR="00AF78DE" w:rsidRPr="008C5E2C" w:rsidRDefault="00AF78DE" w:rsidP="00AF78DE">
            <w:pPr>
              <w:jc w:val="center"/>
              <w:rPr>
                <w:color w:val="000000"/>
                <w:sz w:val="18"/>
                <w:szCs w:val="18"/>
              </w:rPr>
            </w:pPr>
            <w:r>
              <w:rPr>
                <w:color w:val="000000"/>
                <w:sz w:val="18"/>
                <w:szCs w:val="18"/>
              </w:rPr>
              <w:t>-</w:t>
            </w:r>
          </w:p>
        </w:tc>
        <w:tc>
          <w:tcPr>
            <w:tcW w:w="851" w:type="dxa"/>
            <w:tcBorders>
              <w:top w:val="nil"/>
              <w:left w:val="nil"/>
              <w:bottom w:val="nil"/>
              <w:right w:val="single" w:sz="4" w:space="0" w:color="auto"/>
            </w:tcBorders>
            <w:shd w:val="clear" w:color="auto" w:fill="auto"/>
            <w:noWrap/>
            <w:vAlign w:val="center"/>
          </w:tcPr>
          <w:p w14:paraId="2F4E2EA1" w14:textId="26FBA5D2" w:rsidR="00AF78DE" w:rsidRPr="008C5E2C" w:rsidRDefault="00AF78DE" w:rsidP="00AF78DE">
            <w:pPr>
              <w:jc w:val="center"/>
              <w:rPr>
                <w:color w:val="000000"/>
                <w:sz w:val="18"/>
                <w:szCs w:val="18"/>
              </w:rPr>
            </w:pPr>
            <w:r>
              <w:rPr>
                <w:color w:val="000000"/>
                <w:sz w:val="18"/>
                <w:szCs w:val="18"/>
              </w:rPr>
              <w:t>&lt;0.01</w:t>
            </w:r>
          </w:p>
        </w:tc>
        <w:tc>
          <w:tcPr>
            <w:tcW w:w="992" w:type="dxa"/>
            <w:tcBorders>
              <w:top w:val="nil"/>
              <w:left w:val="single" w:sz="4" w:space="0" w:color="auto"/>
              <w:bottom w:val="nil"/>
              <w:right w:val="nil"/>
            </w:tcBorders>
            <w:shd w:val="clear" w:color="auto" w:fill="auto"/>
            <w:noWrap/>
            <w:vAlign w:val="bottom"/>
          </w:tcPr>
          <w:p w14:paraId="655FB3C6" w14:textId="387047F7" w:rsidR="00AF78DE" w:rsidRPr="00254B63" w:rsidRDefault="00AF78DE" w:rsidP="00AF78DE">
            <w:pPr>
              <w:jc w:val="center"/>
              <w:rPr>
                <w:color w:val="000000"/>
                <w:sz w:val="18"/>
                <w:szCs w:val="18"/>
              </w:rPr>
            </w:pPr>
            <w:r>
              <w:rPr>
                <w:color w:val="000000"/>
                <w:sz w:val="18"/>
                <w:szCs w:val="18"/>
              </w:rPr>
              <w:t>-</w:t>
            </w:r>
          </w:p>
        </w:tc>
        <w:tc>
          <w:tcPr>
            <w:tcW w:w="1276" w:type="dxa"/>
            <w:tcBorders>
              <w:top w:val="nil"/>
              <w:left w:val="nil"/>
              <w:bottom w:val="nil"/>
              <w:right w:val="nil"/>
            </w:tcBorders>
          </w:tcPr>
          <w:p w14:paraId="6B4E76F4" w14:textId="4685A3ED" w:rsidR="00AF78DE" w:rsidRPr="00254B63" w:rsidRDefault="00AF78DE" w:rsidP="00AF78DE">
            <w:pPr>
              <w:jc w:val="center"/>
              <w:rPr>
                <w:color w:val="000000"/>
                <w:sz w:val="18"/>
                <w:szCs w:val="18"/>
              </w:rPr>
            </w:pPr>
            <w:r>
              <w:rPr>
                <w:color w:val="000000"/>
                <w:sz w:val="18"/>
                <w:szCs w:val="18"/>
              </w:rPr>
              <w:t>-</w:t>
            </w:r>
          </w:p>
        </w:tc>
        <w:tc>
          <w:tcPr>
            <w:tcW w:w="850" w:type="dxa"/>
            <w:tcBorders>
              <w:top w:val="nil"/>
              <w:left w:val="nil"/>
              <w:bottom w:val="nil"/>
              <w:right w:val="single" w:sz="4" w:space="0" w:color="auto"/>
            </w:tcBorders>
            <w:vAlign w:val="center"/>
          </w:tcPr>
          <w:p w14:paraId="29D5178C" w14:textId="6F7A5F18" w:rsidR="00AF78DE" w:rsidRPr="00254B63" w:rsidRDefault="00AF78DE" w:rsidP="00AF78DE">
            <w:pPr>
              <w:jc w:val="center"/>
              <w:rPr>
                <w:color w:val="000000"/>
                <w:sz w:val="18"/>
                <w:szCs w:val="18"/>
              </w:rPr>
            </w:pPr>
            <w:r>
              <w:rPr>
                <w:color w:val="000000"/>
                <w:sz w:val="18"/>
                <w:szCs w:val="18"/>
              </w:rPr>
              <w:t>&lt;0.01</w:t>
            </w:r>
          </w:p>
        </w:tc>
      </w:tr>
      <w:tr w:rsidR="00AF78DE" w:rsidRPr="00D7005E" w14:paraId="692F4991" w14:textId="6EF52821"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3B14EE98"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2D120646" w14:textId="77777777" w:rsidR="00AF78DE" w:rsidRPr="00D7005E" w:rsidRDefault="00AF78DE" w:rsidP="00AF78DE">
            <w:pPr>
              <w:rPr>
                <w:bCs/>
                <w:color w:val="000000"/>
                <w:sz w:val="18"/>
                <w:szCs w:val="18"/>
              </w:rPr>
            </w:pPr>
            <w:r w:rsidRPr="00D7005E">
              <w:rPr>
                <w:bCs/>
                <w:color w:val="000000"/>
                <w:sz w:val="18"/>
                <w:szCs w:val="18"/>
              </w:rPr>
              <w:t>Fluconazole</w:t>
            </w:r>
          </w:p>
        </w:tc>
        <w:tc>
          <w:tcPr>
            <w:tcW w:w="1143" w:type="dxa"/>
            <w:tcBorders>
              <w:top w:val="nil"/>
              <w:left w:val="single" w:sz="4" w:space="0" w:color="auto"/>
              <w:bottom w:val="nil"/>
              <w:right w:val="nil"/>
            </w:tcBorders>
            <w:shd w:val="clear" w:color="auto" w:fill="auto"/>
            <w:noWrap/>
            <w:vAlign w:val="bottom"/>
          </w:tcPr>
          <w:p w14:paraId="27878918" w14:textId="28625420" w:rsidR="00AF78DE" w:rsidRPr="00D7005E" w:rsidRDefault="00AF78DE" w:rsidP="00AF78DE">
            <w:pPr>
              <w:jc w:val="center"/>
              <w:rPr>
                <w:color w:val="000000"/>
                <w:sz w:val="18"/>
                <w:szCs w:val="18"/>
              </w:rPr>
            </w:pPr>
            <w:r>
              <w:rPr>
                <w:color w:val="000000"/>
                <w:sz w:val="18"/>
                <w:szCs w:val="18"/>
              </w:rPr>
              <w:t>-</w:t>
            </w:r>
          </w:p>
        </w:tc>
        <w:tc>
          <w:tcPr>
            <w:tcW w:w="1134" w:type="dxa"/>
            <w:tcBorders>
              <w:top w:val="nil"/>
              <w:left w:val="nil"/>
              <w:bottom w:val="nil"/>
              <w:right w:val="nil"/>
            </w:tcBorders>
          </w:tcPr>
          <w:p w14:paraId="15A31325" w14:textId="7A39A293" w:rsidR="00AF78DE" w:rsidRPr="008C5E2C" w:rsidRDefault="00AF78DE" w:rsidP="00AF78DE">
            <w:pPr>
              <w:jc w:val="center"/>
              <w:rPr>
                <w:color w:val="000000"/>
                <w:sz w:val="18"/>
                <w:szCs w:val="18"/>
              </w:rPr>
            </w:pPr>
            <w:r>
              <w:rPr>
                <w:color w:val="000000"/>
                <w:sz w:val="18"/>
                <w:szCs w:val="18"/>
              </w:rPr>
              <w:t>-</w:t>
            </w:r>
          </w:p>
        </w:tc>
        <w:tc>
          <w:tcPr>
            <w:tcW w:w="851" w:type="dxa"/>
            <w:tcBorders>
              <w:top w:val="nil"/>
              <w:left w:val="nil"/>
              <w:bottom w:val="nil"/>
              <w:right w:val="single" w:sz="4" w:space="0" w:color="auto"/>
            </w:tcBorders>
            <w:shd w:val="clear" w:color="auto" w:fill="auto"/>
            <w:noWrap/>
            <w:vAlign w:val="center"/>
          </w:tcPr>
          <w:p w14:paraId="2C22397A" w14:textId="4EA11685" w:rsidR="00AF78DE" w:rsidRPr="008C5E2C" w:rsidRDefault="00AF78DE" w:rsidP="00AF78DE">
            <w:pPr>
              <w:jc w:val="center"/>
              <w:rPr>
                <w:color w:val="000000"/>
                <w:sz w:val="18"/>
                <w:szCs w:val="18"/>
              </w:rPr>
            </w:pPr>
            <w:r>
              <w:rPr>
                <w:color w:val="000000"/>
                <w:sz w:val="18"/>
                <w:szCs w:val="18"/>
              </w:rPr>
              <w:t>&lt;0.01</w:t>
            </w:r>
          </w:p>
        </w:tc>
        <w:tc>
          <w:tcPr>
            <w:tcW w:w="992" w:type="dxa"/>
            <w:tcBorders>
              <w:top w:val="nil"/>
              <w:left w:val="single" w:sz="4" w:space="0" w:color="auto"/>
              <w:bottom w:val="nil"/>
              <w:right w:val="nil"/>
            </w:tcBorders>
            <w:shd w:val="clear" w:color="auto" w:fill="auto"/>
            <w:noWrap/>
            <w:vAlign w:val="bottom"/>
          </w:tcPr>
          <w:p w14:paraId="3803B84A" w14:textId="0FEE82BB" w:rsidR="00AF78DE" w:rsidRPr="00254B63" w:rsidRDefault="00AF78DE" w:rsidP="00AF78DE">
            <w:pPr>
              <w:jc w:val="center"/>
              <w:rPr>
                <w:color w:val="000000"/>
                <w:sz w:val="18"/>
                <w:szCs w:val="18"/>
              </w:rPr>
            </w:pPr>
            <w:r>
              <w:rPr>
                <w:color w:val="000000"/>
                <w:sz w:val="18"/>
                <w:szCs w:val="18"/>
              </w:rPr>
              <w:t>-</w:t>
            </w:r>
          </w:p>
        </w:tc>
        <w:tc>
          <w:tcPr>
            <w:tcW w:w="1276" w:type="dxa"/>
            <w:tcBorders>
              <w:top w:val="nil"/>
              <w:left w:val="nil"/>
              <w:bottom w:val="nil"/>
              <w:right w:val="nil"/>
            </w:tcBorders>
          </w:tcPr>
          <w:p w14:paraId="0AA412A2" w14:textId="4C1A0C49" w:rsidR="00AF78DE" w:rsidRPr="00254B63" w:rsidRDefault="00AF78DE" w:rsidP="00AF78DE">
            <w:pPr>
              <w:jc w:val="center"/>
              <w:rPr>
                <w:color w:val="000000"/>
                <w:sz w:val="18"/>
                <w:szCs w:val="18"/>
              </w:rPr>
            </w:pPr>
            <w:r>
              <w:rPr>
                <w:color w:val="000000"/>
                <w:sz w:val="18"/>
                <w:szCs w:val="18"/>
              </w:rPr>
              <w:t>-</w:t>
            </w:r>
          </w:p>
        </w:tc>
        <w:tc>
          <w:tcPr>
            <w:tcW w:w="850" w:type="dxa"/>
            <w:tcBorders>
              <w:top w:val="nil"/>
              <w:left w:val="nil"/>
              <w:bottom w:val="nil"/>
              <w:right w:val="single" w:sz="4" w:space="0" w:color="auto"/>
            </w:tcBorders>
            <w:vAlign w:val="center"/>
          </w:tcPr>
          <w:p w14:paraId="4E1164C3" w14:textId="449F1328" w:rsidR="00AF78DE" w:rsidRPr="00254B63" w:rsidRDefault="00AF78DE" w:rsidP="00AF78DE">
            <w:pPr>
              <w:jc w:val="center"/>
              <w:rPr>
                <w:color w:val="000000"/>
                <w:sz w:val="18"/>
                <w:szCs w:val="18"/>
              </w:rPr>
            </w:pPr>
            <w:r>
              <w:rPr>
                <w:color w:val="000000"/>
                <w:sz w:val="18"/>
                <w:szCs w:val="18"/>
              </w:rPr>
              <w:t>0.01</w:t>
            </w:r>
          </w:p>
        </w:tc>
      </w:tr>
      <w:tr w:rsidR="00AF78DE" w:rsidRPr="00D7005E" w14:paraId="25BE46DC" w14:textId="0C53608A"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562629A0"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1117C9D3" w14:textId="77777777" w:rsidR="00AF78DE" w:rsidRPr="00D7005E" w:rsidRDefault="00AF78DE" w:rsidP="00AF78DE">
            <w:pPr>
              <w:rPr>
                <w:bCs/>
                <w:color w:val="000000"/>
                <w:sz w:val="18"/>
                <w:szCs w:val="18"/>
              </w:rPr>
            </w:pPr>
            <w:r w:rsidRPr="00D7005E">
              <w:rPr>
                <w:bCs/>
                <w:color w:val="000000"/>
                <w:sz w:val="18"/>
                <w:szCs w:val="18"/>
              </w:rPr>
              <w:t>Miconazole</w:t>
            </w:r>
          </w:p>
        </w:tc>
        <w:tc>
          <w:tcPr>
            <w:tcW w:w="1143" w:type="dxa"/>
            <w:tcBorders>
              <w:top w:val="nil"/>
              <w:left w:val="single" w:sz="4" w:space="0" w:color="auto"/>
              <w:bottom w:val="nil"/>
              <w:right w:val="nil"/>
            </w:tcBorders>
            <w:shd w:val="clear" w:color="auto" w:fill="auto"/>
            <w:noWrap/>
            <w:vAlign w:val="bottom"/>
          </w:tcPr>
          <w:p w14:paraId="58A6704E" w14:textId="342BFCA0" w:rsidR="00AF78DE" w:rsidRPr="00D7005E" w:rsidRDefault="00AF78DE" w:rsidP="00AF78DE">
            <w:pPr>
              <w:jc w:val="center"/>
              <w:rPr>
                <w:color w:val="000000"/>
                <w:sz w:val="18"/>
                <w:szCs w:val="18"/>
              </w:rPr>
            </w:pPr>
            <w:r>
              <w:rPr>
                <w:color w:val="000000"/>
                <w:sz w:val="18"/>
                <w:szCs w:val="18"/>
              </w:rPr>
              <w:t>-</w:t>
            </w:r>
          </w:p>
        </w:tc>
        <w:tc>
          <w:tcPr>
            <w:tcW w:w="1134" w:type="dxa"/>
            <w:tcBorders>
              <w:top w:val="nil"/>
              <w:left w:val="nil"/>
              <w:bottom w:val="nil"/>
              <w:right w:val="nil"/>
            </w:tcBorders>
          </w:tcPr>
          <w:p w14:paraId="042F3336" w14:textId="56BB87FC" w:rsidR="00AF78DE" w:rsidRPr="008C5E2C" w:rsidRDefault="00AF78DE" w:rsidP="00AF78DE">
            <w:pPr>
              <w:jc w:val="center"/>
              <w:rPr>
                <w:color w:val="000000"/>
                <w:sz w:val="18"/>
                <w:szCs w:val="18"/>
              </w:rPr>
            </w:pPr>
            <w:r>
              <w:rPr>
                <w:color w:val="000000"/>
                <w:sz w:val="18"/>
                <w:szCs w:val="18"/>
              </w:rPr>
              <w:t>-</w:t>
            </w:r>
          </w:p>
        </w:tc>
        <w:tc>
          <w:tcPr>
            <w:tcW w:w="851" w:type="dxa"/>
            <w:tcBorders>
              <w:top w:val="nil"/>
              <w:left w:val="nil"/>
              <w:bottom w:val="nil"/>
              <w:right w:val="single" w:sz="4" w:space="0" w:color="auto"/>
            </w:tcBorders>
            <w:shd w:val="clear" w:color="auto" w:fill="auto"/>
            <w:noWrap/>
            <w:vAlign w:val="center"/>
          </w:tcPr>
          <w:p w14:paraId="21CC4E0D" w14:textId="00F8CD44" w:rsidR="00AF78DE" w:rsidRPr="008C5E2C" w:rsidRDefault="00AF78DE" w:rsidP="00AF78DE">
            <w:pPr>
              <w:jc w:val="center"/>
              <w:rPr>
                <w:color w:val="000000"/>
                <w:sz w:val="18"/>
                <w:szCs w:val="18"/>
              </w:rPr>
            </w:pPr>
            <w:r>
              <w:rPr>
                <w:color w:val="000000"/>
                <w:sz w:val="18"/>
                <w:szCs w:val="18"/>
              </w:rPr>
              <w:t>0.42</w:t>
            </w:r>
          </w:p>
        </w:tc>
        <w:tc>
          <w:tcPr>
            <w:tcW w:w="992" w:type="dxa"/>
            <w:tcBorders>
              <w:top w:val="nil"/>
              <w:left w:val="single" w:sz="4" w:space="0" w:color="auto"/>
              <w:bottom w:val="nil"/>
              <w:right w:val="nil"/>
            </w:tcBorders>
            <w:shd w:val="clear" w:color="auto" w:fill="auto"/>
            <w:noWrap/>
            <w:vAlign w:val="bottom"/>
          </w:tcPr>
          <w:p w14:paraId="35DAFB60" w14:textId="1E5629E2" w:rsidR="00AF78DE" w:rsidRPr="00254B63" w:rsidRDefault="00AF78DE" w:rsidP="00AF78DE">
            <w:pPr>
              <w:jc w:val="center"/>
              <w:rPr>
                <w:color w:val="000000"/>
                <w:sz w:val="18"/>
                <w:szCs w:val="18"/>
              </w:rPr>
            </w:pPr>
            <w:r>
              <w:rPr>
                <w:color w:val="000000"/>
                <w:sz w:val="18"/>
                <w:szCs w:val="18"/>
              </w:rPr>
              <w:t>-</w:t>
            </w:r>
          </w:p>
        </w:tc>
        <w:tc>
          <w:tcPr>
            <w:tcW w:w="1276" w:type="dxa"/>
            <w:tcBorders>
              <w:top w:val="nil"/>
              <w:left w:val="nil"/>
              <w:bottom w:val="nil"/>
              <w:right w:val="nil"/>
            </w:tcBorders>
          </w:tcPr>
          <w:p w14:paraId="60782866" w14:textId="6A918303" w:rsidR="00AF78DE" w:rsidRPr="00254B63" w:rsidRDefault="00AF78DE" w:rsidP="00AF78DE">
            <w:pPr>
              <w:jc w:val="center"/>
              <w:rPr>
                <w:color w:val="000000"/>
                <w:sz w:val="18"/>
                <w:szCs w:val="18"/>
              </w:rPr>
            </w:pPr>
            <w:r>
              <w:rPr>
                <w:color w:val="000000"/>
                <w:sz w:val="18"/>
                <w:szCs w:val="18"/>
              </w:rPr>
              <w:t>-</w:t>
            </w:r>
          </w:p>
        </w:tc>
        <w:tc>
          <w:tcPr>
            <w:tcW w:w="850" w:type="dxa"/>
            <w:tcBorders>
              <w:top w:val="nil"/>
              <w:left w:val="nil"/>
              <w:bottom w:val="nil"/>
              <w:right w:val="single" w:sz="4" w:space="0" w:color="auto"/>
            </w:tcBorders>
            <w:vAlign w:val="center"/>
          </w:tcPr>
          <w:p w14:paraId="75AB3D7C" w14:textId="25AEADB0" w:rsidR="00AF78DE" w:rsidRPr="0060679C" w:rsidRDefault="00AF78DE" w:rsidP="00AF78DE">
            <w:pPr>
              <w:jc w:val="center"/>
              <w:rPr>
                <w:b/>
                <w:color w:val="000000"/>
                <w:sz w:val="18"/>
                <w:szCs w:val="18"/>
              </w:rPr>
            </w:pPr>
            <w:r w:rsidRPr="0060679C">
              <w:rPr>
                <w:b/>
                <w:color w:val="000000"/>
                <w:sz w:val="18"/>
                <w:szCs w:val="18"/>
              </w:rPr>
              <w:t>2.14</w:t>
            </w:r>
          </w:p>
        </w:tc>
      </w:tr>
      <w:tr w:rsidR="00AF78DE" w:rsidRPr="00D7005E" w14:paraId="1D528FBB" w14:textId="4562B675" w:rsidTr="00BC6415">
        <w:trPr>
          <w:trHeight w:val="255"/>
          <w:jc w:val="center"/>
        </w:trPr>
        <w:tc>
          <w:tcPr>
            <w:tcW w:w="1123" w:type="dxa"/>
            <w:vMerge/>
            <w:tcBorders>
              <w:top w:val="nil"/>
              <w:left w:val="single" w:sz="4" w:space="0" w:color="auto"/>
              <w:bottom w:val="single" w:sz="4" w:space="0" w:color="000000"/>
              <w:right w:val="single" w:sz="4" w:space="0" w:color="auto"/>
            </w:tcBorders>
            <w:vAlign w:val="center"/>
            <w:hideMark/>
          </w:tcPr>
          <w:p w14:paraId="0FB12829" w14:textId="77777777" w:rsidR="00AF78DE" w:rsidRPr="00D7005E" w:rsidRDefault="00AF78DE" w:rsidP="00AF78DE">
            <w:pPr>
              <w:rPr>
                <w:color w:val="000000"/>
                <w:sz w:val="18"/>
                <w:szCs w:val="18"/>
              </w:rPr>
            </w:pPr>
          </w:p>
        </w:tc>
        <w:tc>
          <w:tcPr>
            <w:tcW w:w="1845" w:type="dxa"/>
            <w:tcBorders>
              <w:top w:val="nil"/>
              <w:left w:val="nil"/>
              <w:bottom w:val="nil"/>
              <w:right w:val="nil"/>
            </w:tcBorders>
            <w:shd w:val="clear" w:color="auto" w:fill="auto"/>
            <w:noWrap/>
            <w:vAlign w:val="bottom"/>
            <w:hideMark/>
          </w:tcPr>
          <w:p w14:paraId="1A5E7641" w14:textId="77777777" w:rsidR="00AF78DE" w:rsidRPr="00D7005E" w:rsidRDefault="00AF78DE" w:rsidP="00AF78DE">
            <w:pPr>
              <w:rPr>
                <w:bCs/>
                <w:color w:val="000000"/>
                <w:sz w:val="18"/>
                <w:szCs w:val="18"/>
              </w:rPr>
            </w:pPr>
            <w:r w:rsidRPr="00D7005E">
              <w:rPr>
                <w:bCs/>
                <w:color w:val="000000"/>
                <w:sz w:val="18"/>
                <w:szCs w:val="18"/>
              </w:rPr>
              <w:t>Thiabendazole</w:t>
            </w:r>
          </w:p>
        </w:tc>
        <w:tc>
          <w:tcPr>
            <w:tcW w:w="1143" w:type="dxa"/>
            <w:tcBorders>
              <w:top w:val="nil"/>
              <w:left w:val="single" w:sz="4" w:space="0" w:color="auto"/>
              <w:bottom w:val="nil"/>
              <w:right w:val="nil"/>
            </w:tcBorders>
            <w:shd w:val="clear" w:color="auto" w:fill="auto"/>
            <w:noWrap/>
            <w:vAlign w:val="bottom"/>
          </w:tcPr>
          <w:p w14:paraId="34EB486C" w14:textId="510DDE63" w:rsidR="00AF78DE" w:rsidRPr="00D7005E" w:rsidRDefault="00AF78DE" w:rsidP="00AF78DE">
            <w:pPr>
              <w:jc w:val="center"/>
              <w:rPr>
                <w:color w:val="000000"/>
                <w:sz w:val="18"/>
                <w:szCs w:val="18"/>
              </w:rPr>
            </w:pPr>
            <w:r>
              <w:rPr>
                <w:color w:val="000000"/>
                <w:sz w:val="18"/>
                <w:szCs w:val="18"/>
              </w:rPr>
              <w:t>-</w:t>
            </w:r>
          </w:p>
        </w:tc>
        <w:tc>
          <w:tcPr>
            <w:tcW w:w="1134" w:type="dxa"/>
            <w:tcBorders>
              <w:top w:val="nil"/>
              <w:left w:val="nil"/>
              <w:bottom w:val="nil"/>
              <w:right w:val="nil"/>
            </w:tcBorders>
          </w:tcPr>
          <w:p w14:paraId="4146228A" w14:textId="1DDC3C2B" w:rsidR="00AF78DE" w:rsidRPr="008C5E2C" w:rsidRDefault="00AF78DE" w:rsidP="00AF78DE">
            <w:pPr>
              <w:jc w:val="center"/>
              <w:rPr>
                <w:color w:val="000000"/>
                <w:sz w:val="18"/>
                <w:szCs w:val="18"/>
              </w:rPr>
            </w:pPr>
            <w:r>
              <w:rPr>
                <w:color w:val="000000"/>
                <w:sz w:val="18"/>
                <w:szCs w:val="18"/>
              </w:rPr>
              <w:t>-</w:t>
            </w:r>
          </w:p>
        </w:tc>
        <w:tc>
          <w:tcPr>
            <w:tcW w:w="851" w:type="dxa"/>
            <w:tcBorders>
              <w:top w:val="nil"/>
              <w:left w:val="nil"/>
              <w:bottom w:val="nil"/>
              <w:right w:val="single" w:sz="4" w:space="0" w:color="auto"/>
            </w:tcBorders>
            <w:shd w:val="clear" w:color="auto" w:fill="auto"/>
            <w:noWrap/>
            <w:vAlign w:val="center"/>
          </w:tcPr>
          <w:p w14:paraId="3AA7D0AA" w14:textId="41A3D77B" w:rsidR="00AF78DE" w:rsidRPr="008C5E2C" w:rsidRDefault="00AF78DE" w:rsidP="00AF78DE">
            <w:pPr>
              <w:jc w:val="center"/>
              <w:rPr>
                <w:color w:val="000000"/>
                <w:sz w:val="18"/>
                <w:szCs w:val="18"/>
              </w:rPr>
            </w:pPr>
            <w:r>
              <w:rPr>
                <w:color w:val="000000"/>
                <w:sz w:val="18"/>
                <w:szCs w:val="18"/>
              </w:rPr>
              <w:t>&lt;0.01</w:t>
            </w:r>
          </w:p>
        </w:tc>
        <w:tc>
          <w:tcPr>
            <w:tcW w:w="992" w:type="dxa"/>
            <w:tcBorders>
              <w:top w:val="nil"/>
              <w:left w:val="single" w:sz="4" w:space="0" w:color="auto"/>
              <w:bottom w:val="nil"/>
              <w:right w:val="nil"/>
            </w:tcBorders>
            <w:shd w:val="clear" w:color="auto" w:fill="auto"/>
            <w:noWrap/>
            <w:vAlign w:val="bottom"/>
          </w:tcPr>
          <w:p w14:paraId="52FCDD01" w14:textId="6B5C07F8" w:rsidR="00AF78DE" w:rsidRPr="00254B63" w:rsidRDefault="00AF78DE" w:rsidP="00AF78DE">
            <w:pPr>
              <w:jc w:val="center"/>
              <w:rPr>
                <w:color w:val="000000"/>
                <w:sz w:val="18"/>
                <w:szCs w:val="18"/>
              </w:rPr>
            </w:pPr>
            <w:r>
              <w:rPr>
                <w:color w:val="000000"/>
                <w:sz w:val="18"/>
                <w:szCs w:val="18"/>
              </w:rPr>
              <w:t>-</w:t>
            </w:r>
          </w:p>
        </w:tc>
        <w:tc>
          <w:tcPr>
            <w:tcW w:w="1276" w:type="dxa"/>
            <w:tcBorders>
              <w:top w:val="nil"/>
              <w:left w:val="nil"/>
              <w:bottom w:val="nil"/>
              <w:right w:val="nil"/>
            </w:tcBorders>
          </w:tcPr>
          <w:p w14:paraId="70806043" w14:textId="44AA94ED" w:rsidR="00AF78DE" w:rsidRPr="00254B63" w:rsidRDefault="00AF78DE" w:rsidP="00AF78DE">
            <w:pPr>
              <w:jc w:val="center"/>
              <w:rPr>
                <w:color w:val="000000"/>
                <w:sz w:val="18"/>
                <w:szCs w:val="18"/>
              </w:rPr>
            </w:pPr>
            <w:r>
              <w:rPr>
                <w:color w:val="000000"/>
                <w:sz w:val="18"/>
                <w:szCs w:val="18"/>
              </w:rPr>
              <w:t>-</w:t>
            </w:r>
          </w:p>
        </w:tc>
        <w:tc>
          <w:tcPr>
            <w:tcW w:w="850" w:type="dxa"/>
            <w:tcBorders>
              <w:top w:val="nil"/>
              <w:left w:val="nil"/>
              <w:bottom w:val="nil"/>
              <w:right w:val="single" w:sz="4" w:space="0" w:color="auto"/>
            </w:tcBorders>
            <w:vAlign w:val="center"/>
          </w:tcPr>
          <w:p w14:paraId="76FE7C72" w14:textId="394A0FB5" w:rsidR="00AF78DE" w:rsidRPr="00254B63" w:rsidRDefault="00AF78DE" w:rsidP="00AF78DE">
            <w:pPr>
              <w:jc w:val="center"/>
              <w:rPr>
                <w:color w:val="000000"/>
                <w:sz w:val="18"/>
                <w:szCs w:val="18"/>
              </w:rPr>
            </w:pPr>
            <w:r>
              <w:rPr>
                <w:color w:val="000000"/>
                <w:sz w:val="18"/>
                <w:szCs w:val="18"/>
              </w:rPr>
              <w:t>0.09</w:t>
            </w:r>
          </w:p>
        </w:tc>
      </w:tr>
      <w:tr w:rsidR="00AF78DE" w:rsidRPr="00D7005E" w14:paraId="783B25F7" w14:textId="1BF9085E" w:rsidTr="00BC6415">
        <w:trPr>
          <w:trHeight w:val="255"/>
          <w:jc w:val="center"/>
        </w:trPr>
        <w:tc>
          <w:tcPr>
            <w:tcW w:w="1123" w:type="dxa"/>
            <w:vMerge/>
            <w:tcBorders>
              <w:top w:val="nil"/>
              <w:left w:val="single" w:sz="4" w:space="0" w:color="auto"/>
              <w:bottom w:val="single" w:sz="4" w:space="0" w:color="auto"/>
              <w:right w:val="single" w:sz="4" w:space="0" w:color="auto"/>
            </w:tcBorders>
            <w:vAlign w:val="center"/>
            <w:hideMark/>
          </w:tcPr>
          <w:p w14:paraId="0360C058" w14:textId="77777777" w:rsidR="00AF78DE" w:rsidRPr="00D7005E" w:rsidRDefault="00AF78DE" w:rsidP="00AF78DE">
            <w:pPr>
              <w:rPr>
                <w:color w:val="000000"/>
                <w:sz w:val="18"/>
                <w:szCs w:val="18"/>
              </w:rPr>
            </w:pPr>
          </w:p>
        </w:tc>
        <w:tc>
          <w:tcPr>
            <w:tcW w:w="1845" w:type="dxa"/>
            <w:tcBorders>
              <w:top w:val="nil"/>
              <w:left w:val="nil"/>
              <w:bottom w:val="single" w:sz="4" w:space="0" w:color="auto"/>
              <w:right w:val="nil"/>
            </w:tcBorders>
            <w:shd w:val="clear" w:color="auto" w:fill="auto"/>
            <w:noWrap/>
            <w:vAlign w:val="bottom"/>
            <w:hideMark/>
          </w:tcPr>
          <w:p w14:paraId="31BFA76B" w14:textId="77777777" w:rsidR="00AF78DE" w:rsidRPr="00D7005E" w:rsidRDefault="00AF78DE" w:rsidP="00AF78DE">
            <w:pPr>
              <w:rPr>
                <w:b/>
                <w:bCs/>
                <w:color w:val="000000"/>
                <w:sz w:val="18"/>
                <w:szCs w:val="18"/>
              </w:rPr>
            </w:pPr>
            <w:r w:rsidRPr="00D7005E">
              <w:rPr>
                <w:b/>
                <w:color w:val="000000"/>
                <w:sz w:val="18"/>
                <w:szCs w:val="18"/>
              </w:rPr>
              <w:t>∑HQs</w:t>
            </w:r>
          </w:p>
        </w:tc>
        <w:tc>
          <w:tcPr>
            <w:tcW w:w="1143" w:type="dxa"/>
            <w:tcBorders>
              <w:top w:val="nil"/>
              <w:left w:val="single" w:sz="4" w:space="0" w:color="auto"/>
              <w:bottom w:val="single" w:sz="4" w:space="0" w:color="auto"/>
              <w:right w:val="nil"/>
            </w:tcBorders>
            <w:shd w:val="clear" w:color="auto" w:fill="auto"/>
            <w:noWrap/>
            <w:vAlign w:val="bottom"/>
          </w:tcPr>
          <w:p w14:paraId="2086773C" w14:textId="60E0AF8D" w:rsidR="00AF78DE" w:rsidRPr="00D7005E" w:rsidRDefault="00AF78DE" w:rsidP="00AF78DE">
            <w:pPr>
              <w:jc w:val="center"/>
              <w:rPr>
                <w:b/>
                <w:color w:val="000000"/>
                <w:sz w:val="18"/>
                <w:szCs w:val="18"/>
              </w:rPr>
            </w:pPr>
            <w:r>
              <w:rPr>
                <w:b/>
                <w:color w:val="000000"/>
                <w:sz w:val="18"/>
                <w:szCs w:val="18"/>
              </w:rPr>
              <w:t>-</w:t>
            </w:r>
          </w:p>
        </w:tc>
        <w:tc>
          <w:tcPr>
            <w:tcW w:w="1134" w:type="dxa"/>
            <w:tcBorders>
              <w:top w:val="nil"/>
              <w:left w:val="nil"/>
              <w:bottom w:val="single" w:sz="4" w:space="0" w:color="auto"/>
              <w:right w:val="nil"/>
            </w:tcBorders>
          </w:tcPr>
          <w:p w14:paraId="6198F796" w14:textId="24A05725" w:rsidR="00AF78DE" w:rsidRPr="008C5E2C" w:rsidRDefault="00AF78DE" w:rsidP="00AF78DE">
            <w:pPr>
              <w:jc w:val="center"/>
              <w:rPr>
                <w:b/>
                <w:color w:val="000000"/>
                <w:sz w:val="18"/>
                <w:szCs w:val="18"/>
              </w:rPr>
            </w:pPr>
            <w:r>
              <w:rPr>
                <w:b/>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bottom"/>
          </w:tcPr>
          <w:p w14:paraId="445F1793" w14:textId="6F353278" w:rsidR="00AF78DE" w:rsidRPr="008C5E2C" w:rsidRDefault="00AF78DE" w:rsidP="00AF78DE">
            <w:pPr>
              <w:jc w:val="center"/>
              <w:rPr>
                <w:b/>
                <w:color w:val="000000"/>
                <w:sz w:val="18"/>
                <w:szCs w:val="18"/>
              </w:rPr>
            </w:pPr>
            <w:r>
              <w:rPr>
                <w:b/>
                <w:color w:val="000000"/>
                <w:sz w:val="18"/>
                <w:szCs w:val="18"/>
              </w:rPr>
              <w:t>0.46</w:t>
            </w:r>
          </w:p>
        </w:tc>
        <w:tc>
          <w:tcPr>
            <w:tcW w:w="992" w:type="dxa"/>
            <w:tcBorders>
              <w:top w:val="nil"/>
              <w:left w:val="single" w:sz="4" w:space="0" w:color="auto"/>
              <w:bottom w:val="single" w:sz="4" w:space="0" w:color="auto"/>
              <w:right w:val="nil"/>
            </w:tcBorders>
            <w:shd w:val="clear" w:color="auto" w:fill="auto"/>
            <w:noWrap/>
            <w:vAlign w:val="bottom"/>
          </w:tcPr>
          <w:p w14:paraId="0F183354" w14:textId="5F202E39" w:rsidR="00AF78DE" w:rsidRPr="00254B63" w:rsidRDefault="00AF78DE" w:rsidP="00AF78DE">
            <w:pPr>
              <w:jc w:val="center"/>
              <w:rPr>
                <w:b/>
                <w:color w:val="000000"/>
                <w:sz w:val="18"/>
                <w:szCs w:val="18"/>
              </w:rPr>
            </w:pPr>
            <w:r>
              <w:rPr>
                <w:b/>
                <w:color w:val="000000"/>
                <w:sz w:val="18"/>
                <w:szCs w:val="18"/>
              </w:rPr>
              <w:t>-</w:t>
            </w:r>
          </w:p>
        </w:tc>
        <w:tc>
          <w:tcPr>
            <w:tcW w:w="1276" w:type="dxa"/>
            <w:tcBorders>
              <w:top w:val="nil"/>
              <w:left w:val="nil"/>
              <w:bottom w:val="single" w:sz="4" w:space="0" w:color="auto"/>
              <w:right w:val="nil"/>
            </w:tcBorders>
          </w:tcPr>
          <w:p w14:paraId="174C0367" w14:textId="709A30A6" w:rsidR="00AF78DE" w:rsidRPr="00254B63" w:rsidRDefault="00AF78DE" w:rsidP="00AF78DE">
            <w:pPr>
              <w:jc w:val="center"/>
              <w:rPr>
                <w:b/>
                <w:color w:val="000000"/>
                <w:sz w:val="18"/>
                <w:szCs w:val="18"/>
              </w:rPr>
            </w:pPr>
            <w:r>
              <w:rPr>
                <w:b/>
                <w:color w:val="000000"/>
                <w:sz w:val="18"/>
                <w:szCs w:val="18"/>
              </w:rPr>
              <w:t>-</w:t>
            </w:r>
          </w:p>
        </w:tc>
        <w:tc>
          <w:tcPr>
            <w:tcW w:w="850" w:type="dxa"/>
            <w:tcBorders>
              <w:top w:val="nil"/>
              <w:left w:val="nil"/>
              <w:bottom w:val="single" w:sz="4" w:space="0" w:color="auto"/>
              <w:right w:val="single" w:sz="4" w:space="0" w:color="auto"/>
            </w:tcBorders>
            <w:vAlign w:val="bottom"/>
          </w:tcPr>
          <w:p w14:paraId="3BC2C7CE" w14:textId="69495344" w:rsidR="00AF78DE" w:rsidRPr="00254B63" w:rsidRDefault="00AF78DE" w:rsidP="00AF78DE">
            <w:pPr>
              <w:jc w:val="center"/>
              <w:rPr>
                <w:b/>
                <w:color w:val="000000"/>
                <w:sz w:val="18"/>
                <w:szCs w:val="18"/>
              </w:rPr>
            </w:pPr>
            <w:r>
              <w:rPr>
                <w:b/>
                <w:color w:val="000000"/>
                <w:sz w:val="18"/>
                <w:szCs w:val="18"/>
              </w:rPr>
              <w:t>3.10</w:t>
            </w:r>
          </w:p>
        </w:tc>
      </w:tr>
      <w:tr w:rsidR="00AF78DE" w:rsidRPr="00D7005E" w14:paraId="48E9AF6C" w14:textId="3A77F284" w:rsidTr="00BC6415">
        <w:trPr>
          <w:trHeight w:val="255"/>
          <w:jc w:val="center"/>
        </w:trPr>
        <w:tc>
          <w:tcPr>
            <w:tcW w:w="1123" w:type="dxa"/>
            <w:vMerge w:val="restart"/>
            <w:tcBorders>
              <w:top w:val="single" w:sz="4" w:space="0" w:color="auto"/>
              <w:left w:val="single" w:sz="4" w:space="0" w:color="auto"/>
              <w:right w:val="single" w:sz="4" w:space="0" w:color="auto"/>
            </w:tcBorders>
            <w:vAlign w:val="center"/>
          </w:tcPr>
          <w:p w14:paraId="102C70E4" w14:textId="77777777" w:rsidR="00AF78DE" w:rsidRPr="008C5E2C" w:rsidRDefault="00AF78DE" w:rsidP="00AF78DE">
            <w:pPr>
              <w:rPr>
                <w:color w:val="000000"/>
                <w:sz w:val="18"/>
                <w:szCs w:val="18"/>
              </w:rPr>
            </w:pPr>
            <w:r w:rsidRPr="008C5E2C">
              <w:rPr>
                <w:color w:val="000000"/>
                <w:sz w:val="18"/>
                <w:szCs w:val="18"/>
              </w:rPr>
              <w:t>Kindergarten Classrooms</w:t>
            </w:r>
          </w:p>
        </w:tc>
        <w:tc>
          <w:tcPr>
            <w:tcW w:w="1845" w:type="dxa"/>
            <w:tcBorders>
              <w:top w:val="single" w:sz="4" w:space="0" w:color="auto"/>
              <w:left w:val="single" w:sz="4" w:space="0" w:color="auto"/>
              <w:bottom w:val="nil"/>
              <w:right w:val="single" w:sz="4" w:space="0" w:color="auto"/>
            </w:tcBorders>
            <w:shd w:val="clear" w:color="auto" w:fill="auto"/>
            <w:noWrap/>
            <w:vAlign w:val="bottom"/>
          </w:tcPr>
          <w:p w14:paraId="13F38D8F" w14:textId="77777777" w:rsidR="00AF78DE" w:rsidRPr="008C5E2C" w:rsidRDefault="00AF78DE" w:rsidP="00AF78DE">
            <w:pPr>
              <w:rPr>
                <w:b/>
                <w:color w:val="000000"/>
                <w:sz w:val="18"/>
                <w:szCs w:val="18"/>
              </w:rPr>
            </w:pPr>
            <w:r w:rsidRPr="008C5E2C">
              <w:rPr>
                <w:color w:val="000000"/>
                <w:sz w:val="18"/>
                <w:szCs w:val="18"/>
              </w:rPr>
              <w:t>Acetaminophen</w:t>
            </w:r>
          </w:p>
        </w:tc>
        <w:tc>
          <w:tcPr>
            <w:tcW w:w="1143" w:type="dxa"/>
            <w:tcBorders>
              <w:top w:val="single" w:sz="4" w:space="0" w:color="auto"/>
              <w:left w:val="single" w:sz="4" w:space="0" w:color="auto"/>
              <w:bottom w:val="nil"/>
            </w:tcBorders>
            <w:shd w:val="clear" w:color="auto" w:fill="auto"/>
            <w:noWrap/>
            <w:vAlign w:val="bottom"/>
          </w:tcPr>
          <w:p w14:paraId="018A594E" w14:textId="49DFEE17" w:rsidR="00AF78DE" w:rsidRPr="00AF78DE" w:rsidRDefault="00AF78DE" w:rsidP="00AF78DE">
            <w:pPr>
              <w:jc w:val="center"/>
              <w:rPr>
                <w:color w:val="000000"/>
                <w:sz w:val="18"/>
                <w:szCs w:val="18"/>
              </w:rPr>
            </w:pPr>
            <w:r w:rsidRPr="00AF78DE">
              <w:rPr>
                <w:color w:val="000000"/>
                <w:sz w:val="18"/>
                <w:szCs w:val="18"/>
              </w:rPr>
              <w:t>0.01</w:t>
            </w:r>
          </w:p>
        </w:tc>
        <w:tc>
          <w:tcPr>
            <w:tcW w:w="1134" w:type="dxa"/>
            <w:tcBorders>
              <w:top w:val="single" w:sz="4" w:space="0" w:color="auto"/>
              <w:bottom w:val="nil"/>
            </w:tcBorders>
          </w:tcPr>
          <w:p w14:paraId="3390BB36" w14:textId="5166BA0A" w:rsidR="00AF78DE" w:rsidRPr="00AF78DE" w:rsidRDefault="00AF78DE" w:rsidP="00AF78DE">
            <w:pPr>
              <w:jc w:val="center"/>
              <w:rPr>
                <w:color w:val="000000"/>
                <w:sz w:val="18"/>
                <w:szCs w:val="18"/>
              </w:rPr>
            </w:pPr>
            <w:r w:rsidRPr="00AF78DE">
              <w:rPr>
                <w:color w:val="000000"/>
                <w:sz w:val="18"/>
                <w:szCs w:val="18"/>
              </w:rPr>
              <w:t>-</w:t>
            </w:r>
          </w:p>
        </w:tc>
        <w:tc>
          <w:tcPr>
            <w:tcW w:w="851" w:type="dxa"/>
            <w:tcBorders>
              <w:top w:val="single" w:sz="4" w:space="0" w:color="auto"/>
              <w:bottom w:val="nil"/>
              <w:right w:val="single" w:sz="4" w:space="0" w:color="auto"/>
            </w:tcBorders>
            <w:shd w:val="clear" w:color="auto" w:fill="auto"/>
            <w:noWrap/>
            <w:vAlign w:val="bottom"/>
          </w:tcPr>
          <w:p w14:paraId="526AD119" w14:textId="267D8EDB" w:rsidR="00AF78DE" w:rsidRPr="00AF78DE" w:rsidRDefault="00AF78DE" w:rsidP="00AF78DE">
            <w:pPr>
              <w:jc w:val="center"/>
              <w:rPr>
                <w:color w:val="000000"/>
                <w:sz w:val="18"/>
                <w:szCs w:val="18"/>
              </w:rPr>
            </w:pPr>
            <w:r w:rsidRPr="00AF78DE">
              <w:rPr>
                <w:color w:val="000000"/>
                <w:sz w:val="18"/>
                <w:szCs w:val="18"/>
              </w:rPr>
              <w:t>-</w:t>
            </w:r>
          </w:p>
        </w:tc>
        <w:tc>
          <w:tcPr>
            <w:tcW w:w="992" w:type="dxa"/>
            <w:tcBorders>
              <w:top w:val="single" w:sz="4" w:space="0" w:color="auto"/>
              <w:left w:val="single" w:sz="4" w:space="0" w:color="auto"/>
              <w:bottom w:val="nil"/>
            </w:tcBorders>
            <w:shd w:val="clear" w:color="auto" w:fill="auto"/>
            <w:noWrap/>
            <w:vAlign w:val="bottom"/>
          </w:tcPr>
          <w:p w14:paraId="66E48030" w14:textId="61C66C14" w:rsidR="00AF78DE" w:rsidRPr="00AF78DE" w:rsidRDefault="00AF78DE" w:rsidP="00AF78DE">
            <w:pPr>
              <w:jc w:val="center"/>
              <w:rPr>
                <w:color w:val="000000"/>
                <w:sz w:val="18"/>
                <w:szCs w:val="18"/>
              </w:rPr>
            </w:pPr>
            <w:r w:rsidRPr="00AF78DE">
              <w:rPr>
                <w:color w:val="000000"/>
                <w:sz w:val="18"/>
                <w:szCs w:val="18"/>
              </w:rPr>
              <w:t>0.06</w:t>
            </w:r>
          </w:p>
        </w:tc>
        <w:tc>
          <w:tcPr>
            <w:tcW w:w="1276" w:type="dxa"/>
            <w:tcBorders>
              <w:top w:val="single" w:sz="4" w:space="0" w:color="auto"/>
              <w:bottom w:val="nil"/>
            </w:tcBorders>
          </w:tcPr>
          <w:p w14:paraId="4B8907A0" w14:textId="5878D341" w:rsidR="00AF78DE" w:rsidRPr="00AF78DE" w:rsidRDefault="00AF78DE" w:rsidP="00AF78DE">
            <w:pPr>
              <w:jc w:val="center"/>
              <w:rPr>
                <w:color w:val="000000"/>
                <w:sz w:val="18"/>
                <w:szCs w:val="18"/>
              </w:rPr>
            </w:pPr>
            <w:r>
              <w:rPr>
                <w:color w:val="000000"/>
                <w:sz w:val="18"/>
                <w:szCs w:val="18"/>
              </w:rPr>
              <w:t>-</w:t>
            </w:r>
          </w:p>
        </w:tc>
        <w:tc>
          <w:tcPr>
            <w:tcW w:w="850" w:type="dxa"/>
            <w:tcBorders>
              <w:top w:val="single" w:sz="4" w:space="0" w:color="auto"/>
              <w:bottom w:val="nil"/>
              <w:right w:val="single" w:sz="4" w:space="0" w:color="auto"/>
            </w:tcBorders>
          </w:tcPr>
          <w:p w14:paraId="269F9323" w14:textId="1927CF4E" w:rsidR="00AF78DE" w:rsidRPr="00AF78DE" w:rsidRDefault="00AF78DE" w:rsidP="00AF78DE">
            <w:pPr>
              <w:jc w:val="center"/>
              <w:rPr>
                <w:color w:val="000000"/>
                <w:sz w:val="18"/>
                <w:szCs w:val="18"/>
              </w:rPr>
            </w:pPr>
            <w:r>
              <w:rPr>
                <w:color w:val="000000"/>
                <w:sz w:val="18"/>
                <w:szCs w:val="18"/>
              </w:rPr>
              <w:t>-</w:t>
            </w:r>
          </w:p>
        </w:tc>
      </w:tr>
      <w:tr w:rsidR="00AF78DE" w:rsidRPr="00D7005E" w14:paraId="67AD173D" w14:textId="52DC6FBE" w:rsidTr="00BC6415">
        <w:trPr>
          <w:trHeight w:val="255"/>
          <w:jc w:val="center"/>
        </w:trPr>
        <w:tc>
          <w:tcPr>
            <w:tcW w:w="1123" w:type="dxa"/>
            <w:vMerge/>
            <w:tcBorders>
              <w:left w:val="single" w:sz="4" w:space="0" w:color="auto"/>
              <w:right w:val="single" w:sz="4" w:space="0" w:color="auto"/>
            </w:tcBorders>
            <w:vAlign w:val="center"/>
          </w:tcPr>
          <w:p w14:paraId="47FB95B4" w14:textId="77777777" w:rsidR="00AF78DE" w:rsidRPr="00D7005E" w:rsidRDefault="00AF78DE" w:rsidP="00AF78D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19AB0192" w14:textId="77777777" w:rsidR="00AF78DE" w:rsidRPr="00D7005E" w:rsidRDefault="00AF78DE" w:rsidP="00AF78DE">
            <w:pPr>
              <w:rPr>
                <w:b/>
                <w:color w:val="000000"/>
                <w:sz w:val="18"/>
                <w:szCs w:val="18"/>
              </w:rPr>
            </w:pPr>
            <w:r w:rsidRPr="00D7005E">
              <w:rPr>
                <w:color w:val="000000"/>
                <w:sz w:val="18"/>
                <w:szCs w:val="18"/>
              </w:rPr>
              <w:t>Clotrimazole</w:t>
            </w:r>
          </w:p>
        </w:tc>
        <w:tc>
          <w:tcPr>
            <w:tcW w:w="1143" w:type="dxa"/>
            <w:tcBorders>
              <w:top w:val="nil"/>
              <w:left w:val="single" w:sz="4" w:space="0" w:color="auto"/>
            </w:tcBorders>
            <w:shd w:val="clear" w:color="auto" w:fill="auto"/>
            <w:noWrap/>
            <w:vAlign w:val="bottom"/>
          </w:tcPr>
          <w:p w14:paraId="5067F616" w14:textId="09470336" w:rsidR="00AF78DE" w:rsidRPr="00AF78DE" w:rsidRDefault="00AF78DE" w:rsidP="00AF78DE">
            <w:pPr>
              <w:jc w:val="center"/>
              <w:rPr>
                <w:color w:val="000000"/>
                <w:sz w:val="18"/>
                <w:szCs w:val="18"/>
              </w:rPr>
            </w:pPr>
            <w:r w:rsidRPr="00AF78DE">
              <w:rPr>
                <w:color w:val="000000"/>
                <w:sz w:val="18"/>
                <w:szCs w:val="18"/>
              </w:rPr>
              <w:t>0.02</w:t>
            </w:r>
          </w:p>
        </w:tc>
        <w:tc>
          <w:tcPr>
            <w:tcW w:w="1134" w:type="dxa"/>
            <w:tcBorders>
              <w:top w:val="nil"/>
            </w:tcBorders>
          </w:tcPr>
          <w:p w14:paraId="3F587EBD" w14:textId="69803292" w:rsidR="00AF78DE" w:rsidRPr="00AF78DE" w:rsidRDefault="00AF78DE" w:rsidP="00AF78DE">
            <w:pPr>
              <w:jc w:val="center"/>
              <w:rPr>
                <w:color w:val="000000"/>
                <w:sz w:val="18"/>
                <w:szCs w:val="18"/>
              </w:rPr>
            </w:pPr>
            <w:r w:rsidRPr="00AF78DE">
              <w:rPr>
                <w:color w:val="000000"/>
                <w:sz w:val="18"/>
                <w:szCs w:val="18"/>
              </w:rPr>
              <w:t>-</w:t>
            </w:r>
          </w:p>
        </w:tc>
        <w:tc>
          <w:tcPr>
            <w:tcW w:w="851" w:type="dxa"/>
            <w:tcBorders>
              <w:top w:val="nil"/>
              <w:right w:val="single" w:sz="4" w:space="0" w:color="auto"/>
            </w:tcBorders>
            <w:shd w:val="clear" w:color="auto" w:fill="auto"/>
            <w:noWrap/>
            <w:vAlign w:val="bottom"/>
          </w:tcPr>
          <w:p w14:paraId="4102DCD8" w14:textId="1B6573AF" w:rsidR="00AF78DE" w:rsidRPr="00AF78DE" w:rsidRDefault="00AF78DE" w:rsidP="00AF78DE">
            <w:pPr>
              <w:jc w:val="center"/>
              <w:rPr>
                <w:color w:val="000000"/>
                <w:sz w:val="18"/>
                <w:szCs w:val="18"/>
              </w:rPr>
            </w:pPr>
            <w:r w:rsidRPr="00AF78DE">
              <w:rPr>
                <w:color w:val="000000"/>
                <w:sz w:val="18"/>
                <w:szCs w:val="18"/>
              </w:rPr>
              <w:t>-</w:t>
            </w:r>
          </w:p>
        </w:tc>
        <w:tc>
          <w:tcPr>
            <w:tcW w:w="992" w:type="dxa"/>
            <w:tcBorders>
              <w:top w:val="nil"/>
              <w:left w:val="single" w:sz="4" w:space="0" w:color="auto"/>
            </w:tcBorders>
            <w:shd w:val="clear" w:color="auto" w:fill="auto"/>
            <w:noWrap/>
            <w:vAlign w:val="bottom"/>
          </w:tcPr>
          <w:p w14:paraId="25DF2F8D" w14:textId="529CA5E7" w:rsidR="00AF78DE" w:rsidRPr="00AF78DE" w:rsidRDefault="00AF78DE" w:rsidP="00AF78DE">
            <w:pPr>
              <w:jc w:val="center"/>
              <w:rPr>
                <w:color w:val="000000"/>
                <w:sz w:val="18"/>
                <w:szCs w:val="18"/>
              </w:rPr>
            </w:pPr>
            <w:r w:rsidRPr="00AF78DE">
              <w:rPr>
                <w:color w:val="000000"/>
                <w:sz w:val="18"/>
                <w:szCs w:val="18"/>
              </w:rPr>
              <w:t>0.13</w:t>
            </w:r>
          </w:p>
        </w:tc>
        <w:tc>
          <w:tcPr>
            <w:tcW w:w="1276" w:type="dxa"/>
            <w:tcBorders>
              <w:top w:val="nil"/>
            </w:tcBorders>
          </w:tcPr>
          <w:p w14:paraId="203020B5" w14:textId="1C8CFD51" w:rsidR="00AF78DE" w:rsidRPr="00AF78DE" w:rsidRDefault="00AF78DE" w:rsidP="00AF78DE">
            <w:pPr>
              <w:jc w:val="center"/>
              <w:rPr>
                <w:color w:val="000000"/>
                <w:sz w:val="18"/>
                <w:szCs w:val="18"/>
              </w:rPr>
            </w:pPr>
            <w:r>
              <w:rPr>
                <w:color w:val="000000"/>
                <w:sz w:val="18"/>
                <w:szCs w:val="18"/>
              </w:rPr>
              <w:t>-</w:t>
            </w:r>
          </w:p>
        </w:tc>
        <w:tc>
          <w:tcPr>
            <w:tcW w:w="850" w:type="dxa"/>
            <w:tcBorders>
              <w:top w:val="nil"/>
              <w:right w:val="single" w:sz="4" w:space="0" w:color="auto"/>
            </w:tcBorders>
          </w:tcPr>
          <w:p w14:paraId="6DB7B78B" w14:textId="774BF140" w:rsidR="00AF78DE" w:rsidRPr="00AF78DE" w:rsidRDefault="00AF78DE" w:rsidP="00AF78DE">
            <w:pPr>
              <w:jc w:val="center"/>
              <w:rPr>
                <w:color w:val="000000"/>
                <w:sz w:val="18"/>
                <w:szCs w:val="18"/>
              </w:rPr>
            </w:pPr>
            <w:r>
              <w:rPr>
                <w:color w:val="000000"/>
                <w:sz w:val="18"/>
                <w:szCs w:val="18"/>
              </w:rPr>
              <w:t>-</w:t>
            </w:r>
          </w:p>
        </w:tc>
      </w:tr>
      <w:tr w:rsidR="00AF78DE" w:rsidRPr="00D7005E" w14:paraId="02343FD1" w14:textId="3C094270" w:rsidTr="00BC6415">
        <w:trPr>
          <w:trHeight w:val="255"/>
          <w:jc w:val="center"/>
        </w:trPr>
        <w:tc>
          <w:tcPr>
            <w:tcW w:w="1123" w:type="dxa"/>
            <w:vMerge/>
            <w:tcBorders>
              <w:left w:val="single" w:sz="4" w:space="0" w:color="auto"/>
              <w:right w:val="single" w:sz="4" w:space="0" w:color="auto"/>
            </w:tcBorders>
            <w:vAlign w:val="center"/>
          </w:tcPr>
          <w:p w14:paraId="76617F22" w14:textId="77777777" w:rsidR="00AF78DE" w:rsidRPr="00D7005E" w:rsidRDefault="00AF78DE" w:rsidP="00AF78D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155744D9" w14:textId="77777777" w:rsidR="00AF78DE" w:rsidRPr="00D7005E" w:rsidRDefault="00AF78DE" w:rsidP="00AF78DE">
            <w:pPr>
              <w:rPr>
                <w:b/>
                <w:color w:val="000000"/>
                <w:sz w:val="18"/>
                <w:szCs w:val="18"/>
              </w:rPr>
            </w:pPr>
            <w:r w:rsidRPr="00D7005E">
              <w:rPr>
                <w:color w:val="000000"/>
                <w:sz w:val="18"/>
                <w:szCs w:val="18"/>
              </w:rPr>
              <w:t>Sulfamethoxazole</w:t>
            </w:r>
          </w:p>
        </w:tc>
        <w:tc>
          <w:tcPr>
            <w:tcW w:w="1143" w:type="dxa"/>
            <w:tcBorders>
              <w:top w:val="nil"/>
              <w:left w:val="single" w:sz="4" w:space="0" w:color="auto"/>
            </w:tcBorders>
            <w:shd w:val="clear" w:color="auto" w:fill="auto"/>
            <w:noWrap/>
            <w:vAlign w:val="bottom"/>
          </w:tcPr>
          <w:p w14:paraId="4FF8F84C" w14:textId="3A6FD600" w:rsidR="00AF78DE" w:rsidRPr="00AF78DE" w:rsidRDefault="00AF78DE" w:rsidP="00AF78DE">
            <w:pPr>
              <w:jc w:val="center"/>
              <w:rPr>
                <w:color w:val="000000"/>
                <w:sz w:val="18"/>
                <w:szCs w:val="18"/>
              </w:rPr>
            </w:pPr>
            <w:r w:rsidRPr="00AF78DE">
              <w:rPr>
                <w:color w:val="000000"/>
                <w:sz w:val="18"/>
                <w:szCs w:val="18"/>
              </w:rPr>
              <w:t>&lt;0.01</w:t>
            </w:r>
          </w:p>
        </w:tc>
        <w:tc>
          <w:tcPr>
            <w:tcW w:w="1134" w:type="dxa"/>
            <w:tcBorders>
              <w:top w:val="nil"/>
            </w:tcBorders>
          </w:tcPr>
          <w:p w14:paraId="1D5A4FAE" w14:textId="59DA8A3B" w:rsidR="00AF78DE" w:rsidRPr="00AF78DE" w:rsidRDefault="00AF78DE" w:rsidP="00AF78DE">
            <w:pPr>
              <w:jc w:val="center"/>
              <w:rPr>
                <w:color w:val="000000"/>
                <w:sz w:val="18"/>
                <w:szCs w:val="18"/>
              </w:rPr>
            </w:pPr>
            <w:r w:rsidRPr="00AF78DE">
              <w:rPr>
                <w:color w:val="000000"/>
                <w:sz w:val="18"/>
                <w:szCs w:val="18"/>
              </w:rPr>
              <w:t>-</w:t>
            </w:r>
          </w:p>
        </w:tc>
        <w:tc>
          <w:tcPr>
            <w:tcW w:w="851" w:type="dxa"/>
            <w:tcBorders>
              <w:top w:val="nil"/>
              <w:right w:val="single" w:sz="4" w:space="0" w:color="auto"/>
            </w:tcBorders>
            <w:shd w:val="clear" w:color="auto" w:fill="auto"/>
            <w:noWrap/>
            <w:vAlign w:val="bottom"/>
          </w:tcPr>
          <w:p w14:paraId="2CAF9869" w14:textId="0C33A661" w:rsidR="00AF78DE" w:rsidRPr="00AF78DE" w:rsidRDefault="00AF78DE" w:rsidP="00AF78DE">
            <w:pPr>
              <w:jc w:val="center"/>
              <w:rPr>
                <w:color w:val="000000"/>
                <w:sz w:val="18"/>
                <w:szCs w:val="18"/>
              </w:rPr>
            </w:pPr>
            <w:r w:rsidRPr="00AF78DE">
              <w:rPr>
                <w:color w:val="000000"/>
                <w:sz w:val="18"/>
                <w:szCs w:val="18"/>
              </w:rPr>
              <w:t>-</w:t>
            </w:r>
          </w:p>
        </w:tc>
        <w:tc>
          <w:tcPr>
            <w:tcW w:w="992" w:type="dxa"/>
            <w:tcBorders>
              <w:top w:val="nil"/>
              <w:left w:val="single" w:sz="4" w:space="0" w:color="auto"/>
            </w:tcBorders>
            <w:shd w:val="clear" w:color="auto" w:fill="auto"/>
            <w:noWrap/>
            <w:vAlign w:val="bottom"/>
          </w:tcPr>
          <w:p w14:paraId="6776B195" w14:textId="7CE5A194" w:rsidR="00AF78DE" w:rsidRPr="00AF78DE" w:rsidRDefault="00AF78DE" w:rsidP="00AF78DE">
            <w:pPr>
              <w:jc w:val="center"/>
              <w:rPr>
                <w:color w:val="000000"/>
                <w:sz w:val="18"/>
                <w:szCs w:val="18"/>
              </w:rPr>
            </w:pPr>
            <w:r w:rsidRPr="00AF78DE">
              <w:rPr>
                <w:color w:val="000000"/>
                <w:sz w:val="18"/>
                <w:szCs w:val="18"/>
              </w:rPr>
              <w:t>0.01</w:t>
            </w:r>
          </w:p>
        </w:tc>
        <w:tc>
          <w:tcPr>
            <w:tcW w:w="1276" w:type="dxa"/>
            <w:tcBorders>
              <w:top w:val="nil"/>
            </w:tcBorders>
          </w:tcPr>
          <w:p w14:paraId="118A361D" w14:textId="76720237" w:rsidR="00AF78DE" w:rsidRPr="00AF78DE" w:rsidRDefault="00AF78DE" w:rsidP="00AF78DE">
            <w:pPr>
              <w:jc w:val="center"/>
              <w:rPr>
                <w:color w:val="000000"/>
                <w:sz w:val="18"/>
                <w:szCs w:val="18"/>
              </w:rPr>
            </w:pPr>
            <w:r>
              <w:rPr>
                <w:color w:val="000000"/>
                <w:sz w:val="18"/>
                <w:szCs w:val="18"/>
              </w:rPr>
              <w:t>-</w:t>
            </w:r>
          </w:p>
        </w:tc>
        <w:tc>
          <w:tcPr>
            <w:tcW w:w="850" w:type="dxa"/>
            <w:tcBorders>
              <w:top w:val="nil"/>
              <w:right w:val="single" w:sz="4" w:space="0" w:color="auto"/>
            </w:tcBorders>
          </w:tcPr>
          <w:p w14:paraId="4A468EBD" w14:textId="261E1912" w:rsidR="00AF78DE" w:rsidRPr="00AF78DE" w:rsidRDefault="00AF78DE" w:rsidP="00AF78DE">
            <w:pPr>
              <w:jc w:val="center"/>
              <w:rPr>
                <w:color w:val="000000"/>
                <w:sz w:val="18"/>
                <w:szCs w:val="18"/>
              </w:rPr>
            </w:pPr>
            <w:r>
              <w:rPr>
                <w:color w:val="000000"/>
                <w:sz w:val="18"/>
                <w:szCs w:val="18"/>
              </w:rPr>
              <w:t>-</w:t>
            </w:r>
          </w:p>
        </w:tc>
      </w:tr>
      <w:tr w:rsidR="00AF78DE" w:rsidRPr="00D7005E" w14:paraId="61E0AB8B" w14:textId="0FDED084" w:rsidTr="00BC6415">
        <w:trPr>
          <w:trHeight w:val="255"/>
          <w:jc w:val="center"/>
        </w:trPr>
        <w:tc>
          <w:tcPr>
            <w:tcW w:w="1123" w:type="dxa"/>
            <w:vMerge/>
            <w:tcBorders>
              <w:left w:val="single" w:sz="4" w:space="0" w:color="auto"/>
              <w:right w:val="single" w:sz="4" w:space="0" w:color="auto"/>
            </w:tcBorders>
            <w:vAlign w:val="center"/>
          </w:tcPr>
          <w:p w14:paraId="2980DF1D" w14:textId="77777777" w:rsidR="00AF78DE" w:rsidRPr="00D7005E" w:rsidRDefault="00AF78DE" w:rsidP="00AF78D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4FFC1921" w14:textId="77777777" w:rsidR="00AF78DE" w:rsidRPr="00D7005E" w:rsidRDefault="00AF78DE" w:rsidP="00AF78DE">
            <w:pPr>
              <w:rPr>
                <w:b/>
                <w:color w:val="000000"/>
                <w:sz w:val="18"/>
                <w:szCs w:val="18"/>
              </w:rPr>
            </w:pPr>
            <w:r w:rsidRPr="00D7005E">
              <w:rPr>
                <w:color w:val="000000"/>
                <w:sz w:val="18"/>
                <w:szCs w:val="18"/>
              </w:rPr>
              <w:t>Thiabendazole</w:t>
            </w:r>
          </w:p>
        </w:tc>
        <w:tc>
          <w:tcPr>
            <w:tcW w:w="1143" w:type="dxa"/>
            <w:tcBorders>
              <w:top w:val="nil"/>
              <w:left w:val="single" w:sz="4" w:space="0" w:color="auto"/>
            </w:tcBorders>
            <w:shd w:val="clear" w:color="auto" w:fill="auto"/>
            <w:noWrap/>
            <w:vAlign w:val="bottom"/>
          </w:tcPr>
          <w:p w14:paraId="155CDD4F" w14:textId="1267EA51" w:rsidR="00AF78DE" w:rsidRPr="00AF78DE" w:rsidRDefault="00AF78DE" w:rsidP="00AF78DE">
            <w:pPr>
              <w:jc w:val="center"/>
              <w:rPr>
                <w:color w:val="000000"/>
                <w:sz w:val="18"/>
                <w:szCs w:val="18"/>
              </w:rPr>
            </w:pPr>
            <w:r w:rsidRPr="00AF78DE">
              <w:rPr>
                <w:color w:val="000000"/>
                <w:sz w:val="18"/>
                <w:szCs w:val="18"/>
              </w:rPr>
              <w:t>&lt;0.01</w:t>
            </w:r>
          </w:p>
        </w:tc>
        <w:tc>
          <w:tcPr>
            <w:tcW w:w="1134" w:type="dxa"/>
            <w:tcBorders>
              <w:top w:val="nil"/>
            </w:tcBorders>
          </w:tcPr>
          <w:p w14:paraId="26A2DCC5" w14:textId="69E1E9FB" w:rsidR="00AF78DE" w:rsidRPr="00AF78DE" w:rsidRDefault="00AF78DE" w:rsidP="00AF78DE">
            <w:pPr>
              <w:jc w:val="center"/>
              <w:rPr>
                <w:color w:val="000000"/>
                <w:sz w:val="18"/>
                <w:szCs w:val="18"/>
              </w:rPr>
            </w:pPr>
            <w:r w:rsidRPr="00AF78DE">
              <w:rPr>
                <w:color w:val="000000"/>
                <w:sz w:val="18"/>
                <w:szCs w:val="18"/>
              </w:rPr>
              <w:t>-</w:t>
            </w:r>
          </w:p>
        </w:tc>
        <w:tc>
          <w:tcPr>
            <w:tcW w:w="851" w:type="dxa"/>
            <w:tcBorders>
              <w:top w:val="nil"/>
              <w:right w:val="single" w:sz="4" w:space="0" w:color="auto"/>
            </w:tcBorders>
            <w:shd w:val="clear" w:color="auto" w:fill="auto"/>
            <w:noWrap/>
            <w:vAlign w:val="bottom"/>
          </w:tcPr>
          <w:p w14:paraId="50FC2677" w14:textId="5EF35CBA" w:rsidR="00AF78DE" w:rsidRPr="00AF78DE" w:rsidRDefault="00AF78DE" w:rsidP="00AF78DE">
            <w:pPr>
              <w:jc w:val="center"/>
              <w:rPr>
                <w:color w:val="000000"/>
                <w:sz w:val="18"/>
                <w:szCs w:val="18"/>
              </w:rPr>
            </w:pPr>
            <w:r w:rsidRPr="00AF78DE">
              <w:rPr>
                <w:color w:val="000000"/>
                <w:sz w:val="18"/>
                <w:szCs w:val="18"/>
              </w:rPr>
              <w:t>-</w:t>
            </w:r>
          </w:p>
        </w:tc>
        <w:tc>
          <w:tcPr>
            <w:tcW w:w="992" w:type="dxa"/>
            <w:tcBorders>
              <w:top w:val="nil"/>
              <w:left w:val="single" w:sz="4" w:space="0" w:color="auto"/>
            </w:tcBorders>
            <w:shd w:val="clear" w:color="auto" w:fill="auto"/>
            <w:noWrap/>
            <w:vAlign w:val="bottom"/>
          </w:tcPr>
          <w:p w14:paraId="745C8635" w14:textId="0078EF50" w:rsidR="00AF78DE" w:rsidRPr="00AF78DE" w:rsidRDefault="00AF78DE" w:rsidP="00AF78DE">
            <w:pPr>
              <w:jc w:val="center"/>
              <w:rPr>
                <w:color w:val="000000"/>
                <w:sz w:val="18"/>
                <w:szCs w:val="18"/>
              </w:rPr>
            </w:pPr>
            <w:r w:rsidRPr="00AF78DE">
              <w:rPr>
                <w:color w:val="000000"/>
                <w:sz w:val="18"/>
                <w:szCs w:val="18"/>
              </w:rPr>
              <w:t>0.01</w:t>
            </w:r>
          </w:p>
        </w:tc>
        <w:tc>
          <w:tcPr>
            <w:tcW w:w="1276" w:type="dxa"/>
            <w:tcBorders>
              <w:top w:val="nil"/>
            </w:tcBorders>
          </w:tcPr>
          <w:p w14:paraId="13B36C62" w14:textId="5A2934CB" w:rsidR="00AF78DE" w:rsidRPr="00AF78DE" w:rsidRDefault="00AF78DE" w:rsidP="00AF78DE">
            <w:pPr>
              <w:jc w:val="center"/>
              <w:rPr>
                <w:color w:val="000000"/>
                <w:sz w:val="18"/>
                <w:szCs w:val="18"/>
              </w:rPr>
            </w:pPr>
            <w:r>
              <w:rPr>
                <w:color w:val="000000"/>
                <w:sz w:val="18"/>
                <w:szCs w:val="18"/>
              </w:rPr>
              <w:t>-</w:t>
            </w:r>
          </w:p>
        </w:tc>
        <w:tc>
          <w:tcPr>
            <w:tcW w:w="850" w:type="dxa"/>
            <w:tcBorders>
              <w:top w:val="nil"/>
              <w:right w:val="single" w:sz="4" w:space="0" w:color="auto"/>
            </w:tcBorders>
          </w:tcPr>
          <w:p w14:paraId="71F201FC" w14:textId="00A67930" w:rsidR="00AF78DE" w:rsidRPr="00AF78DE" w:rsidRDefault="00AF78DE" w:rsidP="00AF78DE">
            <w:pPr>
              <w:jc w:val="center"/>
              <w:rPr>
                <w:color w:val="000000"/>
                <w:sz w:val="18"/>
                <w:szCs w:val="18"/>
              </w:rPr>
            </w:pPr>
            <w:r>
              <w:rPr>
                <w:color w:val="000000"/>
                <w:sz w:val="18"/>
                <w:szCs w:val="18"/>
              </w:rPr>
              <w:t>-</w:t>
            </w:r>
          </w:p>
        </w:tc>
      </w:tr>
      <w:tr w:rsidR="00AF78DE" w:rsidRPr="00D7005E" w14:paraId="54DEA43C" w14:textId="6C431CED" w:rsidTr="00BC6415">
        <w:trPr>
          <w:trHeight w:val="255"/>
          <w:jc w:val="center"/>
        </w:trPr>
        <w:tc>
          <w:tcPr>
            <w:tcW w:w="1123" w:type="dxa"/>
            <w:vMerge/>
            <w:tcBorders>
              <w:left w:val="single" w:sz="4" w:space="0" w:color="auto"/>
              <w:bottom w:val="single" w:sz="4" w:space="0" w:color="auto"/>
              <w:right w:val="single" w:sz="4" w:space="0" w:color="auto"/>
            </w:tcBorders>
            <w:vAlign w:val="center"/>
          </w:tcPr>
          <w:p w14:paraId="0321EADC" w14:textId="77777777" w:rsidR="00AF78DE" w:rsidRPr="00D7005E" w:rsidRDefault="00AF78DE" w:rsidP="00AF78DE">
            <w:pPr>
              <w:rPr>
                <w:color w:val="000000"/>
                <w:sz w:val="18"/>
                <w:szCs w:val="18"/>
              </w:rPr>
            </w:pPr>
          </w:p>
        </w:tc>
        <w:tc>
          <w:tcPr>
            <w:tcW w:w="1845" w:type="dxa"/>
            <w:tcBorders>
              <w:top w:val="nil"/>
              <w:left w:val="single" w:sz="4" w:space="0" w:color="auto"/>
              <w:bottom w:val="single" w:sz="4" w:space="0" w:color="auto"/>
              <w:right w:val="single" w:sz="4" w:space="0" w:color="auto"/>
            </w:tcBorders>
            <w:shd w:val="clear" w:color="auto" w:fill="auto"/>
            <w:noWrap/>
            <w:vAlign w:val="bottom"/>
          </w:tcPr>
          <w:p w14:paraId="473BBAF6" w14:textId="77777777" w:rsidR="00AF78DE" w:rsidRPr="00D7005E" w:rsidRDefault="00AF78DE" w:rsidP="00AF78DE">
            <w:pPr>
              <w:rPr>
                <w:b/>
                <w:color w:val="000000"/>
                <w:sz w:val="18"/>
                <w:szCs w:val="18"/>
              </w:rPr>
            </w:pPr>
            <w:r w:rsidRPr="00D7005E">
              <w:rPr>
                <w:b/>
                <w:color w:val="000000"/>
                <w:sz w:val="18"/>
                <w:szCs w:val="18"/>
              </w:rPr>
              <w:t>∑HQs</w:t>
            </w:r>
          </w:p>
        </w:tc>
        <w:tc>
          <w:tcPr>
            <w:tcW w:w="1143" w:type="dxa"/>
            <w:tcBorders>
              <w:top w:val="nil"/>
              <w:left w:val="single" w:sz="4" w:space="0" w:color="auto"/>
              <w:bottom w:val="single" w:sz="4" w:space="0" w:color="auto"/>
            </w:tcBorders>
            <w:shd w:val="clear" w:color="auto" w:fill="auto"/>
            <w:noWrap/>
            <w:vAlign w:val="bottom"/>
          </w:tcPr>
          <w:p w14:paraId="59803C52" w14:textId="33DBFDE9" w:rsidR="00AF78DE" w:rsidRPr="00D7005E" w:rsidRDefault="00AF78DE" w:rsidP="00AF78DE">
            <w:pPr>
              <w:jc w:val="center"/>
              <w:rPr>
                <w:b/>
                <w:color w:val="000000"/>
                <w:sz w:val="18"/>
                <w:szCs w:val="18"/>
              </w:rPr>
            </w:pPr>
            <w:r>
              <w:rPr>
                <w:b/>
                <w:color w:val="000000"/>
                <w:sz w:val="18"/>
                <w:szCs w:val="18"/>
              </w:rPr>
              <w:t>0.03</w:t>
            </w:r>
          </w:p>
        </w:tc>
        <w:tc>
          <w:tcPr>
            <w:tcW w:w="1134" w:type="dxa"/>
            <w:tcBorders>
              <w:top w:val="nil"/>
              <w:bottom w:val="single" w:sz="4" w:space="0" w:color="auto"/>
            </w:tcBorders>
          </w:tcPr>
          <w:p w14:paraId="2796F52D" w14:textId="2F7C4C92" w:rsidR="00AF78DE" w:rsidRPr="00254B63" w:rsidRDefault="00AF78DE" w:rsidP="00AF78DE">
            <w:pPr>
              <w:jc w:val="center"/>
              <w:rPr>
                <w:b/>
                <w:color w:val="000000"/>
                <w:sz w:val="18"/>
                <w:szCs w:val="18"/>
              </w:rPr>
            </w:pPr>
            <w:r>
              <w:rPr>
                <w:b/>
                <w:color w:val="000000"/>
                <w:sz w:val="18"/>
                <w:szCs w:val="18"/>
              </w:rPr>
              <w:t>-</w:t>
            </w:r>
          </w:p>
        </w:tc>
        <w:tc>
          <w:tcPr>
            <w:tcW w:w="851" w:type="dxa"/>
            <w:tcBorders>
              <w:top w:val="nil"/>
              <w:bottom w:val="single" w:sz="4" w:space="0" w:color="auto"/>
              <w:right w:val="single" w:sz="4" w:space="0" w:color="auto"/>
            </w:tcBorders>
            <w:shd w:val="clear" w:color="auto" w:fill="auto"/>
            <w:noWrap/>
            <w:vAlign w:val="bottom"/>
          </w:tcPr>
          <w:p w14:paraId="65487B97" w14:textId="61F89351" w:rsidR="00AF78DE" w:rsidRPr="00254B63" w:rsidRDefault="00AF78DE" w:rsidP="00AF78DE">
            <w:pPr>
              <w:jc w:val="center"/>
              <w:rPr>
                <w:b/>
                <w:color w:val="000000"/>
                <w:sz w:val="18"/>
                <w:szCs w:val="18"/>
              </w:rPr>
            </w:pPr>
            <w:r>
              <w:rPr>
                <w:b/>
                <w:color w:val="000000"/>
                <w:sz w:val="18"/>
                <w:szCs w:val="18"/>
              </w:rPr>
              <w:t>-</w:t>
            </w:r>
          </w:p>
        </w:tc>
        <w:tc>
          <w:tcPr>
            <w:tcW w:w="992" w:type="dxa"/>
            <w:tcBorders>
              <w:top w:val="nil"/>
              <w:left w:val="single" w:sz="4" w:space="0" w:color="auto"/>
              <w:bottom w:val="single" w:sz="4" w:space="0" w:color="auto"/>
            </w:tcBorders>
            <w:shd w:val="clear" w:color="auto" w:fill="auto"/>
            <w:noWrap/>
            <w:vAlign w:val="bottom"/>
          </w:tcPr>
          <w:p w14:paraId="28BA2B32" w14:textId="10F042EF" w:rsidR="00AF78DE" w:rsidRPr="00254B63" w:rsidRDefault="00AF78DE" w:rsidP="00AF78DE">
            <w:pPr>
              <w:jc w:val="center"/>
              <w:rPr>
                <w:b/>
                <w:color w:val="000000"/>
                <w:sz w:val="18"/>
                <w:szCs w:val="18"/>
              </w:rPr>
            </w:pPr>
            <w:r>
              <w:rPr>
                <w:b/>
                <w:color w:val="000000"/>
                <w:sz w:val="18"/>
                <w:szCs w:val="18"/>
              </w:rPr>
              <w:t>0.21</w:t>
            </w:r>
          </w:p>
        </w:tc>
        <w:tc>
          <w:tcPr>
            <w:tcW w:w="1276" w:type="dxa"/>
            <w:tcBorders>
              <w:top w:val="nil"/>
              <w:bottom w:val="single" w:sz="4" w:space="0" w:color="auto"/>
            </w:tcBorders>
          </w:tcPr>
          <w:p w14:paraId="07C38EC5" w14:textId="1AA31F43" w:rsidR="00AF78DE" w:rsidRPr="00254B63" w:rsidRDefault="00AF78DE" w:rsidP="00AF78DE">
            <w:pPr>
              <w:jc w:val="center"/>
              <w:rPr>
                <w:b/>
                <w:color w:val="000000"/>
                <w:sz w:val="18"/>
                <w:szCs w:val="18"/>
              </w:rPr>
            </w:pPr>
            <w:r>
              <w:rPr>
                <w:b/>
                <w:color w:val="000000"/>
                <w:sz w:val="18"/>
                <w:szCs w:val="18"/>
              </w:rPr>
              <w:t>-</w:t>
            </w:r>
          </w:p>
        </w:tc>
        <w:tc>
          <w:tcPr>
            <w:tcW w:w="850" w:type="dxa"/>
            <w:tcBorders>
              <w:top w:val="nil"/>
              <w:bottom w:val="single" w:sz="4" w:space="0" w:color="auto"/>
              <w:right w:val="single" w:sz="4" w:space="0" w:color="auto"/>
            </w:tcBorders>
          </w:tcPr>
          <w:p w14:paraId="65B99E04" w14:textId="533B17CE" w:rsidR="00AF78DE" w:rsidRPr="00254B63" w:rsidRDefault="00AF78DE" w:rsidP="00AF78DE">
            <w:pPr>
              <w:jc w:val="center"/>
              <w:rPr>
                <w:b/>
                <w:color w:val="000000"/>
                <w:sz w:val="18"/>
                <w:szCs w:val="18"/>
              </w:rPr>
            </w:pPr>
            <w:r>
              <w:rPr>
                <w:b/>
                <w:color w:val="000000"/>
                <w:sz w:val="18"/>
                <w:szCs w:val="18"/>
              </w:rPr>
              <w:t>-</w:t>
            </w:r>
          </w:p>
        </w:tc>
      </w:tr>
      <w:tr w:rsidR="00AF78DE" w:rsidRPr="00254B63" w14:paraId="348207A8" w14:textId="1CEFEB47" w:rsidTr="00BC6415">
        <w:trPr>
          <w:trHeight w:val="255"/>
          <w:jc w:val="center"/>
        </w:trPr>
        <w:tc>
          <w:tcPr>
            <w:tcW w:w="1123" w:type="dxa"/>
            <w:vMerge w:val="restart"/>
            <w:tcBorders>
              <w:top w:val="single" w:sz="4" w:space="0" w:color="auto"/>
              <w:left w:val="single" w:sz="4" w:space="0" w:color="auto"/>
              <w:bottom w:val="single" w:sz="4" w:space="0" w:color="auto"/>
              <w:right w:val="single" w:sz="4" w:space="0" w:color="auto"/>
            </w:tcBorders>
            <w:vAlign w:val="center"/>
          </w:tcPr>
          <w:p w14:paraId="7C4F6E1B" w14:textId="77777777" w:rsidR="00AF78DE" w:rsidRPr="008C5E2C" w:rsidRDefault="00AF78DE" w:rsidP="00AF78DE">
            <w:pPr>
              <w:rPr>
                <w:color w:val="000000"/>
                <w:sz w:val="18"/>
                <w:szCs w:val="18"/>
              </w:rPr>
            </w:pPr>
            <w:r w:rsidRPr="008C5E2C">
              <w:rPr>
                <w:color w:val="000000"/>
                <w:sz w:val="18"/>
                <w:szCs w:val="18"/>
              </w:rPr>
              <w:t>High school Classrooms</w:t>
            </w:r>
          </w:p>
        </w:tc>
        <w:tc>
          <w:tcPr>
            <w:tcW w:w="1845" w:type="dxa"/>
            <w:tcBorders>
              <w:top w:val="single" w:sz="4" w:space="0" w:color="auto"/>
              <w:left w:val="single" w:sz="4" w:space="0" w:color="auto"/>
              <w:right w:val="single" w:sz="4" w:space="0" w:color="auto"/>
            </w:tcBorders>
            <w:shd w:val="clear" w:color="auto" w:fill="auto"/>
            <w:noWrap/>
            <w:vAlign w:val="bottom"/>
          </w:tcPr>
          <w:p w14:paraId="0E3FF99F" w14:textId="77777777" w:rsidR="00AF78DE" w:rsidRPr="008C5E2C" w:rsidRDefault="00AF78DE" w:rsidP="00AF78DE">
            <w:pPr>
              <w:rPr>
                <w:b/>
                <w:color w:val="000000"/>
                <w:sz w:val="18"/>
                <w:szCs w:val="18"/>
              </w:rPr>
            </w:pPr>
            <w:r w:rsidRPr="008C5E2C">
              <w:rPr>
                <w:color w:val="000000"/>
                <w:sz w:val="18"/>
                <w:szCs w:val="18"/>
              </w:rPr>
              <w:t>Acetaminophen</w:t>
            </w:r>
          </w:p>
        </w:tc>
        <w:tc>
          <w:tcPr>
            <w:tcW w:w="1143" w:type="dxa"/>
            <w:tcBorders>
              <w:top w:val="single" w:sz="4" w:space="0" w:color="auto"/>
              <w:left w:val="single" w:sz="4" w:space="0" w:color="auto"/>
            </w:tcBorders>
            <w:shd w:val="clear" w:color="auto" w:fill="auto"/>
            <w:noWrap/>
            <w:vAlign w:val="bottom"/>
          </w:tcPr>
          <w:p w14:paraId="47580D52" w14:textId="58108E63" w:rsidR="00AF78DE" w:rsidRPr="008C5E2C" w:rsidRDefault="00AF78DE" w:rsidP="00AF78DE">
            <w:pPr>
              <w:jc w:val="center"/>
              <w:rPr>
                <w:b/>
                <w:color w:val="000000"/>
                <w:sz w:val="18"/>
                <w:szCs w:val="18"/>
              </w:rPr>
            </w:pPr>
            <w:r>
              <w:rPr>
                <w:b/>
                <w:color w:val="000000"/>
                <w:sz w:val="18"/>
                <w:szCs w:val="18"/>
              </w:rPr>
              <w:t>-</w:t>
            </w:r>
          </w:p>
        </w:tc>
        <w:tc>
          <w:tcPr>
            <w:tcW w:w="1134" w:type="dxa"/>
            <w:tcBorders>
              <w:top w:val="single" w:sz="4" w:space="0" w:color="auto"/>
            </w:tcBorders>
            <w:vAlign w:val="bottom"/>
          </w:tcPr>
          <w:p w14:paraId="1803E459" w14:textId="26D07DD6" w:rsidR="00AF78DE" w:rsidRPr="008C5E2C" w:rsidRDefault="00AF78DE" w:rsidP="00AF78DE">
            <w:pPr>
              <w:jc w:val="center"/>
              <w:rPr>
                <w:color w:val="000000"/>
                <w:sz w:val="18"/>
                <w:szCs w:val="18"/>
              </w:rPr>
            </w:pPr>
            <w:r>
              <w:rPr>
                <w:color w:val="000000"/>
                <w:sz w:val="18"/>
                <w:szCs w:val="18"/>
              </w:rPr>
              <w:t>0.02</w:t>
            </w:r>
          </w:p>
        </w:tc>
        <w:tc>
          <w:tcPr>
            <w:tcW w:w="851" w:type="dxa"/>
            <w:tcBorders>
              <w:top w:val="single" w:sz="4" w:space="0" w:color="auto"/>
              <w:right w:val="single" w:sz="4" w:space="0" w:color="auto"/>
            </w:tcBorders>
            <w:shd w:val="clear" w:color="auto" w:fill="auto"/>
            <w:noWrap/>
            <w:vAlign w:val="bottom"/>
          </w:tcPr>
          <w:p w14:paraId="685BF0D6" w14:textId="7243FABD" w:rsidR="00AF78DE" w:rsidRPr="008C5E2C" w:rsidRDefault="004D1282" w:rsidP="00AF78DE">
            <w:pPr>
              <w:jc w:val="center"/>
              <w:rPr>
                <w:b/>
                <w:color w:val="000000"/>
                <w:sz w:val="18"/>
                <w:szCs w:val="18"/>
              </w:rPr>
            </w:pPr>
            <w:r>
              <w:rPr>
                <w:b/>
                <w:color w:val="000000"/>
                <w:sz w:val="18"/>
                <w:szCs w:val="18"/>
              </w:rPr>
              <w:t>-</w:t>
            </w:r>
          </w:p>
        </w:tc>
        <w:tc>
          <w:tcPr>
            <w:tcW w:w="992" w:type="dxa"/>
            <w:tcBorders>
              <w:top w:val="single" w:sz="4" w:space="0" w:color="auto"/>
              <w:left w:val="single" w:sz="4" w:space="0" w:color="auto"/>
            </w:tcBorders>
            <w:shd w:val="clear" w:color="auto" w:fill="auto"/>
            <w:noWrap/>
            <w:vAlign w:val="bottom"/>
          </w:tcPr>
          <w:p w14:paraId="2A333F06" w14:textId="31A248DC" w:rsidR="00AF78DE" w:rsidRPr="008C5E2C" w:rsidRDefault="004D1282" w:rsidP="00AF78DE">
            <w:pPr>
              <w:jc w:val="center"/>
              <w:rPr>
                <w:b/>
                <w:color w:val="000000"/>
                <w:sz w:val="18"/>
                <w:szCs w:val="18"/>
              </w:rPr>
            </w:pPr>
            <w:r>
              <w:rPr>
                <w:b/>
                <w:color w:val="000000"/>
                <w:sz w:val="18"/>
                <w:szCs w:val="18"/>
              </w:rPr>
              <w:t>-</w:t>
            </w:r>
          </w:p>
        </w:tc>
        <w:tc>
          <w:tcPr>
            <w:tcW w:w="1276" w:type="dxa"/>
            <w:tcBorders>
              <w:top w:val="single" w:sz="4" w:space="0" w:color="auto"/>
            </w:tcBorders>
          </w:tcPr>
          <w:p w14:paraId="26757F1A" w14:textId="71130E75" w:rsidR="00AF78DE" w:rsidRPr="008C5E2C" w:rsidRDefault="004D1282" w:rsidP="00AF78DE">
            <w:pPr>
              <w:jc w:val="center"/>
              <w:rPr>
                <w:color w:val="000000"/>
                <w:sz w:val="18"/>
                <w:szCs w:val="18"/>
              </w:rPr>
            </w:pPr>
            <w:r>
              <w:rPr>
                <w:color w:val="000000"/>
                <w:sz w:val="18"/>
                <w:szCs w:val="18"/>
              </w:rPr>
              <w:t>0.17</w:t>
            </w:r>
          </w:p>
        </w:tc>
        <w:tc>
          <w:tcPr>
            <w:tcW w:w="850" w:type="dxa"/>
            <w:tcBorders>
              <w:top w:val="single" w:sz="4" w:space="0" w:color="auto"/>
              <w:right w:val="single" w:sz="4" w:space="0" w:color="auto"/>
            </w:tcBorders>
          </w:tcPr>
          <w:p w14:paraId="3B21C4E1" w14:textId="6C947104" w:rsidR="00AF78DE" w:rsidRPr="008C5E2C" w:rsidRDefault="004D1282" w:rsidP="00AF78DE">
            <w:pPr>
              <w:jc w:val="center"/>
              <w:rPr>
                <w:color w:val="000000"/>
                <w:sz w:val="18"/>
                <w:szCs w:val="18"/>
              </w:rPr>
            </w:pPr>
            <w:r>
              <w:rPr>
                <w:color w:val="000000"/>
                <w:sz w:val="18"/>
                <w:szCs w:val="18"/>
              </w:rPr>
              <w:t>-</w:t>
            </w:r>
          </w:p>
        </w:tc>
      </w:tr>
      <w:tr w:rsidR="00AF78DE" w:rsidRPr="00254B63" w14:paraId="03E88B58" w14:textId="198ACD86" w:rsidTr="00BC6415">
        <w:trPr>
          <w:trHeight w:val="255"/>
          <w:jc w:val="center"/>
        </w:trPr>
        <w:tc>
          <w:tcPr>
            <w:tcW w:w="1123" w:type="dxa"/>
            <w:vMerge/>
            <w:tcBorders>
              <w:left w:val="single" w:sz="4" w:space="0" w:color="auto"/>
              <w:bottom w:val="single" w:sz="4" w:space="0" w:color="auto"/>
              <w:right w:val="single" w:sz="4" w:space="0" w:color="auto"/>
            </w:tcBorders>
            <w:vAlign w:val="center"/>
          </w:tcPr>
          <w:p w14:paraId="7B6C7671" w14:textId="77777777" w:rsidR="00AF78DE" w:rsidRPr="00254B63" w:rsidRDefault="00AF78DE" w:rsidP="00AF78D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0B08D905" w14:textId="77777777" w:rsidR="00AF78DE" w:rsidRPr="00254B63" w:rsidRDefault="00AF78DE" w:rsidP="00AF78DE">
            <w:pPr>
              <w:rPr>
                <w:b/>
                <w:color w:val="000000"/>
                <w:sz w:val="18"/>
                <w:szCs w:val="18"/>
              </w:rPr>
            </w:pPr>
            <w:r w:rsidRPr="00254B63">
              <w:rPr>
                <w:color w:val="000000"/>
                <w:sz w:val="18"/>
                <w:szCs w:val="18"/>
              </w:rPr>
              <w:t>Clotrimazole</w:t>
            </w:r>
          </w:p>
        </w:tc>
        <w:tc>
          <w:tcPr>
            <w:tcW w:w="1143" w:type="dxa"/>
            <w:tcBorders>
              <w:top w:val="nil"/>
              <w:left w:val="single" w:sz="4" w:space="0" w:color="auto"/>
            </w:tcBorders>
            <w:shd w:val="clear" w:color="auto" w:fill="auto"/>
            <w:noWrap/>
            <w:vAlign w:val="bottom"/>
          </w:tcPr>
          <w:p w14:paraId="6D7A53FA" w14:textId="3BA0E3D1" w:rsidR="00AF78DE" w:rsidRPr="00254B63" w:rsidRDefault="00AF78DE" w:rsidP="00AF78DE">
            <w:pPr>
              <w:jc w:val="center"/>
              <w:rPr>
                <w:b/>
                <w:color w:val="000000"/>
                <w:sz w:val="18"/>
                <w:szCs w:val="18"/>
              </w:rPr>
            </w:pPr>
            <w:r>
              <w:rPr>
                <w:b/>
                <w:color w:val="000000"/>
                <w:sz w:val="18"/>
                <w:szCs w:val="18"/>
              </w:rPr>
              <w:t>-</w:t>
            </w:r>
          </w:p>
        </w:tc>
        <w:tc>
          <w:tcPr>
            <w:tcW w:w="1134" w:type="dxa"/>
            <w:tcBorders>
              <w:top w:val="nil"/>
            </w:tcBorders>
            <w:vAlign w:val="bottom"/>
          </w:tcPr>
          <w:p w14:paraId="08F4A2BF" w14:textId="43F64274" w:rsidR="00AF78DE" w:rsidRPr="00254B63" w:rsidRDefault="00AF78DE" w:rsidP="00AF78DE">
            <w:pPr>
              <w:jc w:val="center"/>
              <w:rPr>
                <w:color w:val="000000"/>
                <w:sz w:val="18"/>
                <w:szCs w:val="18"/>
              </w:rPr>
            </w:pPr>
            <w:r>
              <w:rPr>
                <w:color w:val="000000"/>
                <w:sz w:val="18"/>
                <w:szCs w:val="18"/>
              </w:rPr>
              <w:t>0.02</w:t>
            </w:r>
          </w:p>
        </w:tc>
        <w:tc>
          <w:tcPr>
            <w:tcW w:w="851" w:type="dxa"/>
            <w:tcBorders>
              <w:top w:val="nil"/>
              <w:right w:val="single" w:sz="4" w:space="0" w:color="auto"/>
            </w:tcBorders>
            <w:shd w:val="clear" w:color="auto" w:fill="auto"/>
            <w:noWrap/>
            <w:vAlign w:val="bottom"/>
          </w:tcPr>
          <w:p w14:paraId="2C1435DB" w14:textId="3D8BA3FE" w:rsidR="00AF78DE" w:rsidRPr="00254B63" w:rsidRDefault="004D1282" w:rsidP="00AF78DE">
            <w:pPr>
              <w:jc w:val="center"/>
              <w:rPr>
                <w:b/>
                <w:color w:val="000000"/>
                <w:sz w:val="18"/>
                <w:szCs w:val="18"/>
              </w:rPr>
            </w:pPr>
            <w:r>
              <w:rPr>
                <w:b/>
                <w:color w:val="000000"/>
                <w:sz w:val="18"/>
                <w:szCs w:val="18"/>
              </w:rPr>
              <w:t>-</w:t>
            </w:r>
          </w:p>
        </w:tc>
        <w:tc>
          <w:tcPr>
            <w:tcW w:w="992" w:type="dxa"/>
            <w:tcBorders>
              <w:top w:val="nil"/>
              <w:left w:val="single" w:sz="4" w:space="0" w:color="auto"/>
            </w:tcBorders>
            <w:shd w:val="clear" w:color="auto" w:fill="auto"/>
            <w:noWrap/>
            <w:vAlign w:val="bottom"/>
          </w:tcPr>
          <w:p w14:paraId="1E62DC71" w14:textId="416BD3A5" w:rsidR="00AF78DE" w:rsidRPr="00254B63" w:rsidRDefault="004D1282" w:rsidP="00AF78DE">
            <w:pPr>
              <w:jc w:val="center"/>
              <w:rPr>
                <w:b/>
                <w:color w:val="000000"/>
                <w:sz w:val="18"/>
                <w:szCs w:val="18"/>
              </w:rPr>
            </w:pPr>
            <w:r>
              <w:rPr>
                <w:b/>
                <w:color w:val="000000"/>
                <w:sz w:val="18"/>
                <w:szCs w:val="18"/>
              </w:rPr>
              <w:t>-</w:t>
            </w:r>
          </w:p>
        </w:tc>
        <w:tc>
          <w:tcPr>
            <w:tcW w:w="1276" w:type="dxa"/>
            <w:tcBorders>
              <w:top w:val="nil"/>
            </w:tcBorders>
          </w:tcPr>
          <w:p w14:paraId="1E515EC8" w14:textId="4D9F320E" w:rsidR="00AF78DE" w:rsidRPr="00254B63" w:rsidRDefault="004D1282" w:rsidP="00AF78DE">
            <w:pPr>
              <w:jc w:val="center"/>
              <w:rPr>
                <w:color w:val="000000"/>
                <w:sz w:val="18"/>
                <w:szCs w:val="18"/>
              </w:rPr>
            </w:pPr>
            <w:r>
              <w:rPr>
                <w:color w:val="000000"/>
                <w:sz w:val="18"/>
                <w:szCs w:val="18"/>
              </w:rPr>
              <w:t>0.16</w:t>
            </w:r>
          </w:p>
        </w:tc>
        <w:tc>
          <w:tcPr>
            <w:tcW w:w="850" w:type="dxa"/>
            <w:tcBorders>
              <w:top w:val="nil"/>
              <w:right w:val="single" w:sz="4" w:space="0" w:color="auto"/>
            </w:tcBorders>
          </w:tcPr>
          <w:p w14:paraId="7CFB42BA" w14:textId="71A80D20" w:rsidR="00AF78DE" w:rsidRPr="00254B63" w:rsidRDefault="004D1282" w:rsidP="00AF78DE">
            <w:pPr>
              <w:jc w:val="center"/>
              <w:rPr>
                <w:color w:val="000000"/>
                <w:sz w:val="18"/>
                <w:szCs w:val="18"/>
              </w:rPr>
            </w:pPr>
            <w:r>
              <w:rPr>
                <w:color w:val="000000"/>
                <w:sz w:val="18"/>
                <w:szCs w:val="18"/>
              </w:rPr>
              <w:t>-</w:t>
            </w:r>
          </w:p>
        </w:tc>
      </w:tr>
      <w:tr w:rsidR="00AF78DE" w:rsidRPr="00254B63" w14:paraId="387CDA0B" w14:textId="4E3BCA7D" w:rsidTr="00BC6415">
        <w:trPr>
          <w:trHeight w:val="255"/>
          <w:jc w:val="center"/>
        </w:trPr>
        <w:tc>
          <w:tcPr>
            <w:tcW w:w="1123" w:type="dxa"/>
            <w:vMerge/>
            <w:tcBorders>
              <w:left w:val="single" w:sz="4" w:space="0" w:color="auto"/>
              <w:bottom w:val="single" w:sz="4" w:space="0" w:color="auto"/>
              <w:right w:val="single" w:sz="4" w:space="0" w:color="auto"/>
            </w:tcBorders>
            <w:vAlign w:val="center"/>
          </w:tcPr>
          <w:p w14:paraId="0B365BB4" w14:textId="77777777" w:rsidR="00AF78DE" w:rsidRPr="00254B63" w:rsidRDefault="00AF78DE" w:rsidP="00AF78D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3F68CCBA" w14:textId="77777777" w:rsidR="00AF78DE" w:rsidRPr="00254B63" w:rsidRDefault="00AF78DE" w:rsidP="00AF78DE">
            <w:pPr>
              <w:rPr>
                <w:b/>
                <w:color w:val="000000"/>
                <w:sz w:val="18"/>
                <w:szCs w:val="18"/>
              </w:rPr>
            </w:pPr>
            <w:r w:rsidRPr="00254B63">
              <w:rPr>
                <w:color w:val="000000"/>
                <w:sz w:val="18"/>
                <w:szCs w:val="18"/>
              </w:rPr>
              <w:t>Anhydroerythromycin</w:t>
            </w:r>
          </w:p>
        </w:tc>
        <w:tc>
          <w:tcPr>
            <w:tcW w:w="1143" w:type="dxa"/>
            <w:tcBorders>
              <w:top w:val="nil"/>
              <w:left w:val="single" w:sz="4" w:space="0" w:color="auto"/>
            </w:tcBorders>
            <w:shd w:val="clear" w:color="auto" w:fill="auto"/>
            <w:noWrap/>
            <w:vAlign w:val="bottom"/>
          </w:tcPr>
          <w:p w14:paraId="3282C839" w14:textId="4F55FE80" w:rsidR="00AF78DE" w:rsidRPr="00254B63" w:rsidRDefault="00AF78DE" w:rsidP="00AF78DE">
            <w:pPr>
              <w:jc w:val="center"/>
              <w:rPr>
                <w:b/>
                <w:color w:val="000000"/>
                <w:sz w:val="18"/>
                <w:szCs w:val="18"/>
              </w:rPr>
            </w:pPr>
            <w:r>
              <w:rPr>
                <w:b/>
                <w:color w:val="000000"/>
                <w:sz w:val="18"/>
                <w:szCs w:val="18"/>
              </w:rPr>
              <w:t>-</w:t>
            </w:r>
          </w:p>
        </w:tc>
        <w:tc>
          <w:tcPr>
            <w:tcW w:w="1134" w:type="dxa"/>
            <w:tcBorders>
              <w:top w:val="nil"/>
            </w:tcBorders>
            <w:vAlign w:val="bottom"/>
          </w:tcPr>
          <w:p w14:paraId="5E480594" w14:textId="5675FF13" w:rsidR="00AF78DE" w:rsidRPr="00254B63" w:rsidRDefault="00AF78DE" w:rsidP="00AF78DE">
            <w:pPr>
              <w:jc w:val="center"/>
              <w:rPr>
                <w:color w:val="000000"/>
                <w:sz w:val="18"/>
                <w:szCs w:val="18"/>
              </w:rPr>
            </w:pPr>
            <w:r>
              <w:rPr>
                <w:color w:val="000000"/>
                <w:sz w:val="18"/>
                <w:szCs w:val="18"/>
              </w:rPr>
              <w:t>&lt;0.01</w:t>
            </w:r>
          </w:p>
        </w:tc>
        <w:tc>
          <w:tcPr>
            <w:tcW w:w="851" w:type="dxa"/>
            <w:tcBorders>
              <w:top w:val="nil"/>
              <w:right w:val="single" w:sz="4" w:space="0" w:color="auto"/>
            </w:tcBorders>
            <w:shd w:val="clear" w:color="auto" w:fill="auto"/>
            <w:noWrap/>
            <w:vAlign w:val="bottom"/>
          </w:tcPr>
          <w:p w14:paraId="0C0AD490" w14:textId="57203C8A" w:rsidR="00AF78DE" w:rsidRPr="00254B63" w:rsidRDefault="004D1282" w:rsidP="00AF78DE">
            <w:pPr>
              <w:jc w:val="center"/>
              <w:rPr>
                <w:b/>
                <w:color w:val="000000"/>
                <w:sz w:val="18"/>
                <w:szCs w:val="18"/>
              </w:rPr>
            </w:pPr>
            <w:r>
              <w:rPr>
                <w:b/>
                <w:color w:val="000000"/>
                <w:sz w:val="18"/>
                <w:szCs w:val="18"/>
              </w:rPr>
              <w:t>-</w:t>
            </w:r>
          </w:p>
        </w:tc>
        <w:tc>
          <w:tcPr>
            <w:tcW w:w="992" w:type="dxa"/>
            <w:tcBorders>
              <w:top w:val="nil"/>
              <w:left w:val="single" w:sz="4" w:space="0" w:color="auto"/>
            </w:tcBorders>
            <w:shd w:val="clear" w:color="auto" w:fill="auto"/>
            <w:noWrap/>
            <w:vAlign w:val="bottom"/>
          </w:tcPr>
          <w:p w14:paraId="16894AF8" w14:textId="1570A312" w:rsidR="00AF78DE" w:rsidRPr="00254B63" w:rsidRDefault="004D1282" w:rsidP="00AF78DE">
            <w:pPr>
              <w:jc w:val="center"/>
              <w:rPr>
                <w:b/>
                <w:color w:val="000000"/>
                <w:sz w:val="18"/>
                <w:szCs w:val="18"/>
              </w:rPr>
            </w:pPr>
            <w:r>
              <w:rPr>
                <w:b/>
                <w:color w:val="000000"/>
                <w:sz w:val="18"/>
                <w:szCs w:val="18"/>
              </w:rPr>
              <w:t>-</w:t>
            </w:r>
          </w:p>
        </w:tc>
        <w:tc>
          <w:tcPr>
            <w:tcW w:w="1276" w:type="dxa"/>
            <w:tcBorders>
              <w:top w:val="nil"/>
            </w:tcBorders>
          </w:tcPr>
          <w:p w14:paraId="522C6AF8" w14:textId="40851B75" w:rsidR="00AF78DE" w:rsidRPr="00254B63" w:rsidRDefault="004D1282" w:rsidP="00AF78DE">
            <w:pPr>
              <w:jc w:val="center"/>
              <w:rPr>
                <w:color w:val="000000"/>
                <w:sz w:val="18"/>
                <w:szCs w:val="18"/>
              </w:rPr>
            </w:pPr>
            <w:r>
              <w:rPr>
                <w:color w:val="000000"/>
                <w:sz w:val="18"/>
                <w:szCs w:val="18"/>
              </w:rPr>
              <w:t>0.03</w:t>
            </w:r>
          </w:p>
        </w:tc>
        <w:tc>
          <w:tcPr>
            <w:tcW w:w="850" w:type="dxa"/>
            <w:tcBorders>
              <w:top w:val="nil"/>
              <w:right w:val="single" w:sz="4" w:space="0" w:color="auto"/>
            </w:tcBorders>
          </w:tcPr>
          <w:p w14:paraId="66D3ED0F" w14:textId="11276F91" w:rsidR="00AF78DE" w:rsidRPr="00254B63" w:rsidRDefault="004D1282" w:rsidP="00AF78DE">
            <w:pPr>
              <w:jc w:val="center"/>
              <w:rPr>
                <w:color w:val="000000"/>
                <w:sz w:val="18"/>
                <w:szCs w:val="18"/>
              </w:rPr>
            </w:pPr>
            <w:r>
              <w:rPr>
                <w:color w:val="000000"/>
                <w:sz w:val="18"/>
                <w:szCs w:val="18"/>
              </w:rPr>
              <w:t>-</w:t>
            </w:r>
          </w:p>
        </w:tc>
      </w:tr>
      <w:tr w:rsidR="00AF78DE" w:rsidRPr="00254B63" w14:paraId="6D56C613" w14:textId="6B3A3582" w:rsidTr="00BC6415">
        <w:trPr>
          <w:trHeight w:val="255"/>
          <w:jc w:val="center"/>
        </w:trPr>
        <w:tc>
          <w:tcPr>
            <w:tcW w:w="1123" w:type="dxa"/>
            <w:vMerge/>
            <w:tcBorders>
              <w:left w:val="single" w:sz="4" w:space="0" w:color="auto"/>
              <w:bottom w:val="single" w:sz="4" w:space="0" w:color="auto"/>
              <w:right w:val="single" w:sz="4" w:space="0" w:color="auto"/>
            </w:tcBorders>
            <w:vAlign w:val="center"/>
          </w:tcPr>
          <w:p w14:paraId="28C5A64C" w14:textId="77777777" w:rsidR="00AF78DE" w:rsidRPr="00254B63" w:rsidRDefault="00AF78DE" w:rsidP="00AF78D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41898455" w14:textId="77777777" w:rsidR="00AF78DE" w:rsidRPr="00254B63" w:rsidRDefault="00AF78DE" w:rsidP="00AF78DE">
            <w:pPr>
              <w:rPr>
                <w:b/>
                <w:color w:val="000000"/>
                <w:sz w:val="18"/>
                <w:szCs w:val="18"/>
              </w:rPr>
            </w:pPr>
            <w:r w:rsidRPr="00254B63">
              <w:rPr>
                <w:color w:val="000000"/>
                <w:sz w:val="18"/>
                <w:szCs w:val="18"/>
              </w:rPr>
              <w:t>Irbesartan</w:t>
            </w:r>
          </w:p>
        </w:tc>
        <w:tc>
          <w:tcPr>
            <w:tcW w:w="1143" w:type="dxa"/>
            <w:tcBorders>
              <w:top w:val="nil"/>
              <w:left w:val="single" w:sz="4" w:space="0" w:color="auto"/>
            </w:tcBorders>
            <w:shd w:val="clear" w:color="auto" w:fill="auto"/>
            <w:noWrap/>
            <w:vAlign w:val="bottom"/>
          </w:tcPr>
          <w:p w14:paraId="53A678BC" w14:textId="554FAFB7" w:rsidR="00AF78DE" w:rsidRPr="00254B63" w:rsidRDefault="00AF78DE" w:rsidP="00AF78DE">
            <w:pPr>
              <w:jc w:val="center"/>
              <w:rPr>
                <w:b/>
                <w:color w:val="000000"/>
                <w:sz w:val="18"/>
                <w:szCs w:val="18"/>
              </w:rPr>
            </w:pPr>
            <w:r>
              <w:rPr>
                <w:b/>
                <w:color w:val="000000"/>
                <w:sz w:val="18"/>
                <w:szCs w:val="18"/>
              </w:rPr>
              <w:t>-</w:t>
            </w:r>
          </w:p>
        </w:tc>
        <w:tc>
          <w:tcPr>
            <w:tcW w:w="1134" w:type="dxa"/>
            <w:tcBorders>
              <w:top w:val="nil"/>
            </w:tcBorders>
            <w:vAlign w:val="bottom"/>
          </w:tcPr>
          <w:p w14:paraId="3472A58E" w14:textId="567E9147" w:rsidR="00AF78DE" w:rsidRPr="00254B63" w:rsidRDefault="00AF78DE" w:rsidP="00AF78DE">
            <w:pPr>
              <w:jc w:val="center"/>
              <w:rPr>
                <w:color w:val="000000"/>
                <w:sz w:val="18"/>
                <w:szCs w:val="18"/>
              </w:rPr>
            </w:pPr>
            <w:r>
              <w:rPr>
                <w:color w:val="000000"/>
                <w:sz w:val="18"/>
                <w:szCs w:val="18"/>
              </w:rPr>
              <w:t>&lt;0.01</w:t>
            </w:r>
          </w:p>
        </w:tc>
        <w:tc>
          <w:tcPr>
            <w:tcW w:w="851" w:type="dxa"/>
            <w:tcBorders>
              <w:top w:val="nil"/>
              <w:right w:val="single" w:sz="4" w:space="0" w:color="auto"/>
            </w:tcBorders>
            <w:shd w:val="clear" w:color="auto" w:fill="auto"/>
            <w:noWrap/>
            <w:vAlign w:val="bottom"/>
          </w:tcPr>
          <w:p w14:paraId="2D460996" w14:textId="47F85BA2" w:rsidR="00AF78DE" w:rsidRPr="00254B63" w:rsidRDefault="004D1282" w:rsidP="00AF78DE">
            <w:pPr>
              <w:jc w:val="center"/>
              <w:rPr>
                <w:b/>
                <w:color w:val="000000"/>
                <w:sz w:val="18"/>
                <w:szCs w:val="18"/>
              </w:rPr>
            </w:pPr>
            <w:r>
              <w:rPr>
                <w:b/>
                <w:color w:val="000000"/>
                <w:sz w:val="18"/>
                <w:szCs w:val="18"/>
              </w:rPr>
              <w:t>-</w:t>
            </w:r>
          </w:p>
        </w:tc>
        <w:tc>
          <w:tcPr>
            <w:tcW w:w="992" w:type="dxa"/>
            <w:tcBorders>
              <w:top w:val="nil"/>
              <w:left w:val="single" w:sz="4" w:space="0" w:color="auto"/>
            </w:tcBorders>
            <w:shd w:val="clear" w:color="auto" w:fill="auto"/>
            <w:noWrap/>
            <w:vAlign w:val="bottom"/>
          </w:tcPr>
          <w:p w14:paraId="72EA8087" w14:textId="0444B2D8" w:rsidR="00AF78DE" w:rsidRPr="00254B63" w:rsidRDefault="004D1282" w:rsidP="00AF78DE">
            <w:pPr>
              <w:jc w:val="center"/>
              <w:rPr>
                <w:b/>
                <w:color w:val="000000"/>
                <w:sz w:val="18"/>
                <w:szCs w:val="18"/>
              </w:rPr>
            </w:pPr>
            <w:r>
              <w:rPr>
                <w:b/>
                <w:color w:val="000000"/>
                <w:sz w:val="18"/>
                <w:szCs w:val="18"/>
              </w:rPr>
              <w:t>-</w:t>
            </w:r>
          </w:p>
        </w:tc>
        <w:tc>
          <w:tcPr>
            <w:tcW w:w="1276" w:type="dxa"/>
            <w:tcBorders>
              <w:top w:val="nil"/>
            </w:tcBorders>
          </w:tcPr>
          <w:p w14:paraId="50A0D475" w14:textId="09CE0ED0" w:rsidR="00AF78DE" w:rsidRPr="00254B63" w:rsidRDefault="004D1282" w:rsidP="00AF78DE">
            <w:pPr>
              <w:jc w:val="center"/>
              <w:rPr>
                <w:color w:val="000000"/>
                <w:sz w:val="18"/>
                <w:szCs w:val="18"/>
              </w:rPr>
            </w:pPr>
            <w:r>
              <w:rPr>
                <w:color w:val="000000"/>
                <w:sz w:val="18"/>
                <w:szCs w:val="18"/>
              </w:rPr>
              <w:t>0.01</w:t>
            </w:r>
          </w:p>
        </w:tc>
        <w:tc>
          <w:tcPr>
            <w:tcW w:w="850" w:type="dxa"/>
            <w:tcBorders>
              <w:top w:val="nil"/>
              <w:right w:val="single" w:sz="4" w:space="0" w:color="auto"/>
            </w:tcBorders>
          </w:tcPr>
          <w:p w14:paraId="3323ACFF" w14:textId="7F1D0F0F" w:rsidR="00AF78DE" w:rsidRPr="00254B63" w:rsidRDefault="004D1282" w:rsidP="00AF78DE">
            <w:pPr>
              <w:jc w:val="center"/>
              <w:rPr>
                <w:color w:val="000000"/>
                <w:sz w:val="18"/>
                <w:szCs w:val="18"/>
              </w:rPr>
            </w:pPr>
            <w:r>
              <w:rPr>
                <w:color w:val="000000"/>
                <w:sz w:val="18"/>
                <w:szCs w:val="18"/>
              </w:rPr>
              <w:t>-</w:t>
            </w:r>
          </w:p>
        </w:tc>
      </w:tr>
      <w:tr w:rsidR="00AF78DE" w:rsidRPr="00254B63" w14:paraId="5FFD1FF4" w14:textId="7AB07458" w:rsidTr="00BC6415">
        <w:trPr>
          <w:trHeight w:val="255"/>
          <w:jc w:val="center"/>
        </w:trPr>
        <w:tc>
          <w:tcPr>
            <w:tcW w:w="1123" w:type="dxa"/>
            <w:vMerge/>
            <w:tcBorders>
              <w:left w:val="single" w:sz="4" w:space="0" w:color="auto"/>
              <w:bottom w:val="single" w:sz="4" w:space="0" w:color="auto"/>
              <w:right w:val="single" w:sz="4" w:space="0" w:color="auto"/>
            </w:tcBorders>
            <w:vAlign w:val="center"/>
          </w:tcPr>
          <w:p w14:paraId="34F9C336" w14:textId="77777777" w:rsidR="00AF78DE" w:rsidRPr="00254B63" w:rsidRDefault="00AF78DE" w:rsidP="00AF78DE">
            <w:pPr>
              <w:rPr>
                <w:color w:val="000000"/>
                <w:sz w:val="18"/>
                <w:szCs w:val="18"/>
              </w:rPr>
            </w:pPr>
          </w:p>
        </w:tc>
        <w:tc>
          <w:tcPr>
            <w:tcW w:w="1845" w:type="dxa"/>
            <w:tcBorders>
              <w:top w:val="nil"/>
              <w:left w:val="single" w:sz="4" w:space="0" w:color="auto"/>
              <w:right w:val="single" w:sz="4" w:space="0" w:color="auto"/>
            </w:tcBorders>
            <w:shd w:val="clear" w:color="auto" w:fill="auto"/>
            <w:noWrap/>
            <w:vAlign w:val="bottom"/>
          </w:tcPr>
          <w:p w14:paraId="6CC2AF47" w14:textId="77777777" w:rsidR="00AF78DE" w:rsidRPr="00254B63" w:rsidRDefault="00AF78DE" w:rsidP="00AF78DE">
            <w:pPr>
              <w:rPr>
                <w:b/>
                <w:color w:val="000000"/>
                <w:sz w:val="18"/>
                <w:szCs w:val="18"/>
              </w:rPr>
            </w:pPr>
            <w:r w:rsidRPr="00254B63">
              <w:rPr>
                <w:color w:val="000000"/>
                <w:sz w:val="18"/>
                <w:szCs w:val="18"/>
              </w:rPr>
              <w:t>Thiabendazole</w:t>
            </w:r>
          </w:p>
        </w:tc>
        <w:tc>
          <w:tcPr>
            <w:tcW w:w="1143" w:type="dxa"/>
            <w:tcBorders>
              <w:top w:val="nil"/>
              <w:left w:val="single" w:sz="4" w:space="0" w:color="auto"/>
            </w:tcBorders>
            <w:shd w:val="clear" w:color="auto" w:fill="auto"/>
            <w:noWrap/>
            <w:vAlign w:val="bottom"/>
          </w:tcPr>
          <w:p w14:paraId="03CB2DA2" w14:textId="4E18AA0F" w:rsidR="00AF78DE" w:rsidRPr="00254B63" w:rsidRDefault="00AF78DE" w:rsidP="00AF78DE">
            <w:pPr>
              <w:jc w:val="center"/>
              <w:rPr>
                <w:b/>
                <w:color w:val="000000"/>
                <w:sz w:val="18"/>
                <w:szCs w:val="18"/>
              </w:rPr>
            </w:pPr>
            <w:r>
              <w:rPr>
                <w:b/>
                <w:color w:val="000000"/>
                <w:sz w:val="18"/>
                <w:szCs w:val="18"/>
              </w:rPr>
              <w:t>-</w:t>
            </w:r>
          </w:p>
        </w:tc>
        <w:tc>
          <w:tcPr>
            <w:tcW w:w="1134" w:type="dxa"/>
            <w:tcBorders>
              <w:top w:val="nil"/>
            </w:tcBorders>
            <w:vAlign w:val="bottom"/>
          </w:tcPr>
          <w:p w14:paraId="24A256A0" w14:textId="47A293B1" w:rsidR="00AF78DE" w:rsidRPr="00254B63" w:rsidRDefault="004D1282" w:rsidP="00AF78DE">
            <w:pPr>
              <w:jc w:val="center"/>
              <w:rPr>
                <w:color w:val="000000"/>
                <w:sz w:val="18"/>
                <w:szCs w:val="18"/>
              </w:rPr>
            </w:pPr>
            <w:r>
              <w:rPr>
                <w:color w:val="000000"/>
                <w:sz w:val="18"/>
                <w:szCs w:val="18"/>
              </w:rPr>
              <w:t>&lt;0.01</w:t>
            </w:r>
          </w:p>
        </w:tc>
        <w:tc>
          <w:tcPr>
            <w:tcW w:w="851" w:type="dxa"/>
            <w:tcBorders>
              <w:top w:val="nil"/>
              <w:right w:val="single" w:sz="4" w:space="0" w:color="auto"/>
            </w:tcBorders>
            <w:shd w:val="clear" w:color="auto" w:fill="auto"/>
            <w:noWrap/>
            <w:vAlign w:val="bottom"/>
          </w:tcPr>
          <w:p w14:paraId="02E20980" w14:textId="330535D8" w:rsidR="00AF78DE" w:rsidRPr="00254B63" w:rsidRDefault="004D1282" w:rsidP="00AF78DE">
            <w:pPr>
              <w:jc w:val="center"/>
              <w:rPr>
                <w:b/>
                <w:color w:val="000000"/>
                <w:sz w:val="18"/>
                <w:szCs w:val="18"/>
              </w:rPr>
            </w:pPr>
            <w:r>
              <w:rPr>
                <w:b/>
                <w:color w:val="000000"/>
                <w:sz w:val="18"/>
                <w:szCs w:val="18"/>
              </w:rPr>
              <w:t>-</w:t>
            </w:r>
          </w:p>
        </w:tc>
        <w:tc>
          <w:tcPr>
            <w:tcW w:w="992" w:type="dxa"/>
            <w:tcBorders>
              <w:top w:val="nil"/>
              <w:left w:val="single" w:sz="4" w:space="0" w:color="auto"/>
            </w:tcBorders>
            <w:shd w:val="clear" w:color="auto" w:fill="auto"/>
            <w:noWrap/>
            <w:vAlign w:val="bottom"/>
          </w:tcPr>
          <w:p w14:paraId="34933104" w14:textId="1363D306" w:rsidR="00AF78DE" w:rsidRPr="00254B63" w:rsidRDefault="004D1282" w:rsidP="00AF78DE">
            <w:pPr>
              <w:jc w:val="center"/>
              <w:rPr>
                <w:b/>
                <w:color w:val="000000"/>
                <w:sz w:val="18"/>
                <w:szCs w:val="18"/>
              </w:rPr>
            </w:pPr>
            <w:r>
              <w:rPr>
                <w:b/>
                <w:color w:val="000000"/>
                <w:sz w:val="18"/>
                <w:szCs w:val="18"/>
              </w:rPr>
              <w:t>-</w:t>
            </w:r>
          </w:p>
        </w:tc>
        <w:tc>
          <w:tcPr>
            <w:tcW w:w="1276" w:type="dxa"/>
            <w:tcBorders>
              <w:top w:val="nil"/>
            </w:tcBorders>
          </w:tcPr>
          <w:p w14:paraId="2FAAC1EF" w14:textId="764D5269" w:rsidR="00AF78DE" w:rsidRPr="00254B63" w:rsidRDefault="004D1282" w:rsidP="00AF78DE">
            <w:pPr>
              <w:jc w:val="center"/>
              <w:rPr>
                <w:color w:val="000000"/>
                <w:sz w:val="18"/>
                <w:szCs w:val="18"/>
              </w:rPr>
            </w:pPr>
            <w:r>
              <w:rPr>
                <w:color w:val="000000"/>
                <w:sz w:val="18"/>
                <w:szCs w:val="18"/>
              </w:rPr>
              <w:t>0.01</w:t>
            </w:r>
          </w:p>
        </w:tc>
        <w:tc>
          <w:tcPr>
            <w:tcW w:w="850" w:type="dxa"/>
            <w:tcBorders>
              <w:top w:val="nil"/>
              <w:right w:val="single" w:sz="4" w:space="0" w:color="auto"/>
            </w:tcBorders>
          </w:tcPr>
          <w:p w14:paraId="5E6C5FA2" w14:textId="2A8C7493" w:rsidR="00AF78DE" w:rsidRPr="00254B63" w:rsidRDefault="004D1282" w:rsidP="00AF78DE">
            <w:pPr>
              <w:jc w:val="center"/>
              <w:rPr>
                <w:color w:val="000000"/>
                <w:sz w:val="18"/>
                <w:szCs w:val="18"/>
              </w:rPr>
            </w:pPr>
            <w:r>
              <w:rPr>
                <w:color w:val="000000"/>
                <w:sz w:val="18"/>
                <w:szCs w:val="18"/>
              </w:rPr>
              <w:t>-</w:t>
            </w:r>
          </w:p>
        </w:tc>
      </w:tr>
      <w:tr w:rsidR="00AF78DE" w:rsidRPr="00254B63" w14:paraId="07BDC13E" w14:textId="7E9DB9DE" w:rsidTr="00BC6415">
        <w:trPr>
          <w:trHeight w:val="255"/>
          <w:jc w:val="center"/>
        </w:trPr>
        <w:tc>
          <w:tcPr>
            <w:tcW w:w="1123" w:type="dxa"/>
            <w:vMerge/>
            <w:tcBorders>
              <w:left w:val="single" w:sz="4" w:space="0" w:color="auto"/>
              <w:bottom w:val="single" w:sz="4" w:space="0" w:color="auto"/>
              <w:right w:val="single" w:sz="4" w:space="0" w:color="auto"/>
            </w:tcBorders>
            <w:vAlign w:val="center"/>
          </w:tcPr>
          <w:p w14:paraId="0CBFB833" w14:textId="77777777" w:rsidR="00AF78DE" w:rsidRPr="00254B63" w:rsidRDefault="00AF78DE" w:rsidP="00AF78DE">
            <w:pPr>
              <w:rPr>
                <w:color w:val="000000"/>
                <w:sz w:val="18"/>
                <w:szCs w:val="18"/>
              </w:rPr>
            </w:pPr>
          </w:p>
        </w:tc>
        <w:tc>
          <w:tcPr>
            <w:tcW w:w="1845" w:type="dxa"/>
            <w:tcBorders>
              <w:top w:val="nil"/>
              <w:left w:val="single" w:sz="4" w:space="0" w:color="auto"/>
              <w:bottom w:val="single" w:sz="4" w:space="0" w:color="auto"/>
              <w:right w:val="single" w:sz="4" w:space="0" w:color="auto"/>
            </w:tcBorders>
            <w:shd w:val="clear" w:color="auto" w:fill="auto"/>
            <w:noWrap/>
            <w:vAlign w:val="bottom"/>
          </w:tcPr>
          <w:p w14:paraId="320A26DD" w14:textId="77777777" w:rsidR="00AF78DE" w:rsidRPr="00254B63" w:rsidRDefault="00AF78DE" w:rsidP="00AF78DE">
            <w:pPr>
              <w:rPr>
                <w:b/>
                <w:color w:val="000000"/>
                <w:sz w:val="18"/>
                <w:szCs w:val="18"/>
              </w:rPr>
            </w:pPr>
            <w:r w:rsidRPr="00254B63">
              <w:rPr>
                <w:b/>
                <w:color w:val="000000"/>
                <w:sz w:val="18"/>
                <w:szCs w:val="18"/>
              </w:rPr>
              <w:t>∑HQs</w:t>
            </w:r>
          </w:p>
        </w:tc>
        <w:tc>
          <w:tcPr>
            <w:tcW w:w="1143" w:type="dxa"/>
            <w:tcBorders>
              <w:top w:val="nil"/>
              <w:left w:val="single" w:sz="4" w:space="0" w:color="auto"/>
              <w:bottom w:val="single" w:sz="4" w:space="0" w:color="auto"/>
            </w:tcBorders>
            <w:shd w:val="clear" w:color="auto" w:fill="auto"/>
            <w:noWrap/>
            <w:vAlign w:val="bottom"/>
          </w:tcPr>
          <w:p w14:paraId="4A81B7D0" w14:textId="0D82932F" w:rsidR="00AF78DE" w:rsidRPr="00254B63" w:rsidRDefault="00AF78DE" w:rsidP="00AF78DE">
            <w:pPr>
              <w:jc w:val="center"/>
              <w:rPr>
                <w:b/>
                <w:color w:val="000000"/>
                <w:sz w:val="18"/>
                <w:szCs w:val="18"/>
              </w:rPr>
            </w:pPr>
            <w:r>
              <w:rPr>
                <w:b/>
                <w:color w:val="000000"/>
                <w:sz w:val="18"/>
                <w:szCs w:val="18"/>
              </w:rPr>
              <w:t>-</w:t>
            </w:r>
          </w:p>
        </w:tc>
        <w:tc>
          <w:tcPr>
            <w:tcW w:w="1134" w:type="dxa"/>
            <w:tcBorders>
              <w:top w:val="nil"/>
              <w:bottom w:val="single" w:sz="4" w:space="0" w:color="auto"/>
            </w:tcBorders>
            <w:vAlign w:val="bottom"/>
          </w:tcPr>
          <w:p w14:paraId="6D7583FF" w14:textId="561061F2" w:rsidR="00AF78DE" w:rsidRPr="00254B63" w:rsidRDefault="004D1282" w:rsidP="00AF78DE">
            <w:pPr>
              <w:jc w:val="center"/>
              <w:rPr>
                <w:b/>
                <w:color w:val="000000"/>
                <w:sz w:val="18"/>
                <w:szCs w:val="18"/>
              </w:rPr>
            </w:pPr>
            <w:r>
              <w:rPr>
                <w:b/>
                <w:color w:val="000000"/>
                <w:sz w:val="18"/>
                <w:szCs w:val="18"/>
              </w:rPr>
              <w:t>0.04</w:t>
            </w:r>
          </w:p>
        </w:tc>
        <w:tc>
          <w:tcPr>
            <w:tcW w:w="851" w:type="dxa"/>
            <w:tcBorders>
              <w:top w:val="nil"/>
              <w:bottom w:val="single" w:sz="4" w:space="0" w:color="auto"/>
              <w:right w:val="single" w:sz="4" w:space="0" w:color="auto"/>
            </w:tcBorders>
            <w:shd w:val="clear" w:color="auto" w:fill="auto"/>
            <w:noWrap/>
            <w:vAlign w:val="bottom"/>
          </w:tcPr>
          <w:p w14:paraId="5055BAE2" w14:textId="20AA43B6" w:rsidR="00AF78DE" w:rsidRPr="00254B63" w:rsidRDefault="004D1282" w:rsidP="00AF78DE">
            <w:pPr>
              <w:jc w:val="center"/>
              <w:rPr>
                <w:b/>
                <w:color w:val="000000"/>
                <w:sz w:val="18"/>
                <w:szCs w:val="18"/>
              </w:rPr>
            </w:pPr>
            <w:r>
              <w:rPr>
                <w:b/>
                <w:color w:val="000000"/>
                <w:sz w:val="18"/>
                <w:szCs w:val="18"/>
              </w:rPr>
              <w:t>-</w:t>
            </w:r>
          </w:p>
        </w:tc>
        <w:tc>
          <w:tcPr>
            <w:tcW w:w="992" w:type="dxa"/>
            <w:tcBorders>
              <w:top w:val="nil"/>
              <w:left w:val="single" w:sz="4" w:space="0" w:color="auto"/>
              <w:bottom w:val="single" w:sz="4" w:space="0" w:color="auto"/>
            </w:tcBorders>
            <w:shd w:val="clear" w:color="auto" w:fill="auto"/>
            <w:noWrap/>
            <w:vAlign w:val="bottom"/>
          </w:tcPr>
          <w:p w14:paraId="03EF43A7" w14:textId="313C27C3" w:rsidR="00AF78DE" w:rsidRPr="00254B63" w:rsidRDefault="004D1282" w:rsidP="00AF78DE">
            <w:pPr>
              <w:jc w:val="center"/>
              <w:rPr>
                <w:b/>
                <w:color w:val="000000"/>
                <w:sz w:val="18"/>
                <w:szCs w:val="18"/>
              </w:rPr>
            </w:pPr>
            <w:r>
              <w:rPr>
                <w:b/>
                <w:color w:val="000000"/>
                <w:sz w:val="18"/>
                <w:szCs w:val="18"/>
              </w:rPr>
              <w:t>-</w:t>
            </w:r>
          </w:p>
        </w:tc>
        <w:tc>
          <w:tcPr>
            <w:tcW w:w="1276" w:type="dxa"/>
            <w:tcBorders>
              <w:top w:val="nil"/>
              <w:bottom w:val="single" w:sz="4" w:space="0" w:color="auto"/>
            </w:tcBorders>
          </w:tcPr>
          <w:p w14:paraId="2F5430D0" w14:textId="520FC006" w:rsidR="00AF78DE" w:rsidRPr="00254B63" w:rsidRDefault="004D1282" w:rsidP="00AF78DE">
            <w:pPr>
              <w:jc w:val="center"/>
              <w:rPr>
                <w:b/>
                <w:color w:val="000000"/>
                <w:sz w:val="18"/>
                <w:szCs w:val="18"/>
              </w:rPr>
            </w:pPr>
            <w:r>
              <w:rPr>
                <w:b/>
                <w:color w:val="000000"/>
                <w:sz w:val="18"/>
                <w:szCs w:val="18"/>
              </w:rPr>
              <w:t>0.37</w:t>
            </w:r>
          </w:p>
        </w:tc>
        <w:tc>
          <w:tcPr>
            <w:tcW w:w="850" w:type="dxa"/>
            <w:tcBorders>
              <w:top w:val="nil"/>
              <w:bottom w:val="single" w:sz="4" w:space="0" w:color="auto"/>
              <w:right w:val="single" w:sz="4" w:space="0" w:color="auto"/>
            </w:tcBorders>
          </w:tcPr>
          <w:p w14:paraId="03F068B2" w14:textId="52A25EB3" w:rsidR="00AF78DE" w:rsidRPr="00254B63" w:rsidRDefault="004D1282" w:rsidP="00AF78DE">
            <w:pPr>
              <w:jc w:val="center"/>
              <w:rPr>
                <w:b/>
                <w:color w:val="000000"/>
                <w:sz w:val="18"/>
                <w:szCs w:val="18"/>
              </w:rPr>
            </w:pPr>
            <w:r>
              <w:rPr>
                <w:b/>
                <w:color w:val="000000"/>
                <w:sz w:val="18"/>
                <w:szCs w:val="18"/>
              </w:rPr>
              <w:t>-</w:t>
            </w:r>
          </w:p>
        </w:tc>
      </w:tr>
    </w:tbl>
    <w:p w14:paraId="71327838" w14:textId="77777777" w:rsidR="00AF78DE" w:rsidRPr="00513D8C" w:rsidRDefault="00AF78DE" w:rsidP="00510C54">
      <w:pPr>
        <w:spacing w:line="480" w:lineRule="auto"/>
        <w:rPr>
          <w:b/>
          <w:color w:val="000000"/>
          <w:sz w:val="22"/>
          <w:lang w:val="en-GB" w:eastAsia="es-ES"/>
        </w:rPr>
        <w:sectPr w:rsidR="00AF78DE" w:rsidRPr="00513D8C" w:rsidSect="005C5162">
          <w:footerReference w:type="default" r:id="rId13"/>
          <w:pgSz w:w="16838" w:h="11906" w:orient="landscape" w:code="9"/>
          <w:pgMar w:top="1134" w:right="851" w:bottom="851" w:left="851" w:header="567" w:footer="851" w:gutter="0"/>
          <w:cols w:space="708"/>
          <w:docGrid w:linePitch="326"/>
        </w:sectPr>
      </w:pPr>
    </w:p>
    <w:p w14:paraId="385738F9" w14:textId="18AD5245" w:rsidR="0062028C" w:rsidRPr="00C01BAF" w:rsidRDefault="005916D3" w:rsidP="005A4B10">
      <w:pPr>
        <w:spacing w:line="480" w:lineRule="auto"/>
        <w:rPr>
          <w:b/>
          <w:color w:val="000000"/>
          <w:lang w:val="es-ES" w:eastAsia="es-ES"/>
        </w:rPr>
      </w:pPr>
      <w:r w:rsidRPr="00C01BAF">
        <w:rPr>
          <w:b/>
          <w:color w:val="000000"/>
          <w:lang w:val="es-ES" w:eastAsia="es-ES"/>
        </w:rPr>
        <w:lastRenderedPageBreak/>
        <w:t>REFERENCES</w:t>
      </w:r>
    </w:p>
    <w:p w14:paraId="0712C6F4" w14:textId="5358002E" w:rsidR="005916D3" w:rsidRPr="00C01BAF" w:rsidRDefault="005916D3" w:rsidP="00842E7E">
      <w:pPr>
        <w:spacing w:line="480" w:lineRule="auto"/>
        <w:ind w:hanging="284"/>
        <w:rPr>
          <w:color w:val="000000"/>
          <w:lang w:val="es-ES" w:eastAsia="es-ES"/>
        </w:rPr>
      </w:pPr>
    </w:p>
    <w:p w14:paraId="4A0B305E" w14:textId="77777777" w:rsidR="00A936E4" w:rsidRPr="004D3A35" w:rsidRDefault="00A936E4" w:rsidP="00A936E4">
      <w:pPr>
        <w:spacing w:line="480" w:lineRule="auto"/>
        <w:jc w:val="both"/>
        <w:rPr>
          <w:sz w:val="22"/>
          <w:szCs w:val="22"/>
          <w:lang w:val="en-GB"/>
        </w:rPr>
      </w:pPr>
      <w:r w:rsidRPr="004D3A35">
        <w:rPr>
          <w:sz w:val="22"/>
          <w:szCs w:val="22"/>
          <w:lang w:val="es-ES"/>
        </w:rPr>
        <w:t xml:space="preserve">De la Torre, A., Navarro, I., Sanz, P., Martinez, M. A., 2020. </w:t>
      </w:r>
      <w:r w:rsidRPr="004D3A35">
        <w:rPr>
          <w:sz w:val="22"/>
          <w:szCs w:val="22"/>
          <w:lang w:val="en-GB"/>
        </w:rPr>
        <w:t xml:space="preserve">Organophosphate compounds, polybrominated diphenyl ethers and novel brominated </w:t>
      </w:r>
      <w:proofErr w:type="gramStart"/>
      <w:r w:rsidRPr="004D3A35">
        <w:rPr>
          <w:sz w:val="22"/>
          <w:szCs w:val="22"/>
          <w:lang w:val="en-GB"/>
        </w:rPr>
        <w:t>flame retardants</w:t>
      </w:r>
      <w:proofErr w:type="gramEnd"/>
      <w:r w:rsidRPr="004D3A35">
        <w:rPr>
          <w:sz w:val="22"/>
          <w:szCs w:val="22"/>
          <w:lang w:val="en-GB"/>
        </w:rPr>
        <w:t xml:space="preserve"> in European indoor dust: Use, evidence for replacements and assessment of human exposure. J. Hazard. </w:t>
      </w:r>
      <w:proofErr w:type="gramStart"/>
      <w:r w:rsidRPr="004D3A35">
        <w:rPr>
          <w:sz w:val="22"/>
          <w:szCs w:val="22"/>
          <w:lang w:val="en-GB"/>
        </w:rPr>
        <w:t>Mater.,</w:t>
      </w:r>
      <w:proofErr w:type="gramEnd"/>
      <w:r w:rsidRPr="004D3A35">
        <w:rPr>
          <w:sz w:val="22"/>
          <w:szCs w:val="22"/>
          <w:lang w:val="en-GB"/>
        </w:rPr>
        <w:t xml:space="preserve"> 382, 121009. </w:t>
      </w:r>
      <w:hyperlink r:id="rId14" w:history="1">
        <w:r w:rsidRPr="004D3A35">
          <w:rPr>
            <w:rStyle w:val="Hyperlink"/>
            <w:sz w:val="22"/>
            <w:szCs w:val="22"/>
            <w:lang w:val="en-GB"/>
          </w:rPr>
          <w:t>https://doi.org/10.1016/j.jhazmat.2019.121009</w:t>
        </w:r>
      </w:hyperlink>
    </w:p>
    <w:p w14:paraId="4F7AA900" w14:textId="28854EB1" w:rsidR="002D5A23" w:rsidRPr="004D3A35" w:rsidRDefault="002D5A23" w:rsidP="00842E7E">
      <w:pPr>
        <w:spacing w:line="480" w:lineRule="auto"/>
        <w:jc w:val="both"/>
        <w:rPr>
          <w:rStyle w:val="Hyperlink"/>
          <w:sz w:val="22"/>
          <w:szCs w:val="22"/>
        </w:rPr>
      </w:pPr>
    </w:p>
    <w:p w14:paraId="4D8C2EC6" w14:textId="77777777" w:rsidR="00A936E4" w:rsidRPr="004D3A35" w:rsidRDefault="00A936E4" w:rsidP="00A936E4">
      <w:pPr>
        <w:spacing w:line="480" w:lineRule="auto"/>
        <w:jc w:val="both"/>
        <w:rPr>
          <w:sz w:val="22"/>
          <w:szCs w:val="22"/>
          <w:lang w:val="en-GB"/>
        </w:rPr>
      </w:pPr>
      <w:r w:rsidRPr="004D3A35">
        <w:rPr>
          <w:sz w:val="22"/>
          <w:szCs w:val="22"/>
          <w:lang w:val="en-GB"/>
        </w:rPr>
        <w:t xml:space="preserve">Duong, H. T., </w:t>
      </w:r>
      <w:proofErr w:type="spellStart"/>
      <w:r w:rsidRPr="004D3A35">
        <w:rPr>
          <w:sz w:val="22"/>
          <w:szCs w:val="22"/>
          <w:lang w:val="en-GB"/>
        </w:rPr>
        <w:t>Kadokami</w:t>
      </w:r>
      <w:proofErr w:type="spellEnd"/>
      <w:r w:rsidRPr="004D3A35">
        <w:rPr>
          <w:sz w:val="22"/>
          <w:szCs w:val="22"/>
          <w:lang w:val="en-GB"/>
        </w:rPr>
        <w:t xml:space="preserve">, K., Nguyen, D. T., Trinh, H. T., Doan, N. H., </w:t>
      </w:r>
      <w:proofErr w:type="spellStart"/>
      <w:r w:rsidRPr="004D3A35">
        <w:rPr>
          <w:sz w:val="22"/>
          <w:szCs w:val="22"/>
          <w:lang w:val="en-GB"/>
        </w:rPr>
        <w:t>Mizukawa</w:t>
      </w:r>
      <w:proofErr w:type="spellEnd"/>
      <w:r w:rsidRPr="004D3A35">
        <w:rPr>
          <w:sz w:val="22"/>
          <w:szCs w:val="22"/>
          <w:lang w:val="en-GB"/>
        </w:rPr>
        <w:t xml:space="preserve">, H., Takahashi, S., 2023. Occurrence, potential sources, and risk assessment of pharmaceuticals and personal care products in atmospheric particulate matter in Hanoi, Vietnam, Environ. Sci. </w:t>
      </w:r>
      <w:proofErr w:type="spellStart"/>
      <w:r w:rsidRPr="004D3A35">
        <w:rPr>
          <w:sz w:val="22"/>
          <w:szCs w:val="22"/>
          <w:lang w:val="en-GB"/>
        </w:rPr>
        <w:t>Pollut</w:t>
      </w:r>
      <w:proofErr w:type="spellEnd"/>
      <w:r w:rsidRPr="004D3A35">
        <w:rPr>
          <w:sz w:val="22"/>
          <w:szCs w:val="22"/>
          <w:lang w:val="en-GB"/>
        </w:rPr>
        <w:t xml:space="preserve">. Res., 30, 34814-34826. </w:t>
      </w:r>
      <w:hyperlink r:id="rId15" w:history="1">
        <w:r w:rsidRPr="004D3A35">
          <w:rPr>
            <w:rStyle w:val="Hyperlink"/>
            <w:sz w:val="22"/>
            <w:szCs w:val="22"/>
            <w:lang w:val="en-GB"/>
          </w:rPr>
          <w:t>https://doi.org/10.1007/s11356-022-24630-0</w:t>
        </w:r>
      </w:hyperlink>
    </w:p>
    <w:p w14:paraId="1D28AA74" w14:textId="2EFC3F22" w:rsidR="00A936E4" w:rsidRDefault="00A936E4" w:rsidP="00842E7E">
      <w:pPr>
        <w:spacing w:line="480" w:lineRule="auto"/>
        <w:jc w:val="both"/>
        <w:rPr>
          <w:rStyle w:val="Hyperlink"/>
          <w:sz w:val="22"/>
          <w:szCs w:val="22"/>
        </w:rPr>
      </w:pPr>
    </w:p>
    <w:p w14:paraId="56BD2269" w14:textId="77777777" w:rsidR="00203852" w:rsidRDefault="00203852" w:rsidP="00203852">
      <w:pPr>
        <w:spacing w:line="480" w:lineRule="auto"/>
        <w:jc w:val="both"/>
        <w:rPr>
          <w:sz w:val="22"/>
          <w:szCs w:val="22"/>
        </w:rPr>
      </w:pPr>
      <w:r>
        <w:rPr>
          <w:sz w:val="22"/>
          <w:szCs w:val="22"/>
        </w:rPr>
        <w:t>European Commission, 2019.</w:t>
      </w:r>
      <w:r w:rsidRPr="00DA2167">
        <w:rPr>
          <w:sz w:val="22"/>
          <w:szCs w:val="22"/>
        </w:rPr>
        <w:t xml:space="preserve"> Analytical Quality Control and Method Validation Procedures for Pesticide Residues Analysis in Food &amp; Feed. SANTE/ 12682/2019.</w:t>
      </w:r>
      <w:r>
        <w:rPr>
          <w:sz w:val="22"/>
          <w:szCs w:val="22"/>
        </w:rPr>
        <w:t xml:space="preserve"> Available online at </w:t>
      </w:r>
      <w:r w:rsidRPr="002B23A6">
        <w:rPr>
          <w:rStyle w:val="Hyperlink"/>
          <w:lang w:val="en-GB"/>
        </w:rPr>
        <w:t>https://www.eurl-pesticides.eu/userfiles/file/EurlALL/AqcGuidance_SANTE_2019_12682.pdf</w:t>
      </w:r>
    </w:p>
    <w:p w14:paraId="30DE02F1" w14:textId="77777777" w:rsidR="00203852" w:rsidRDefault="00203852" w:rsidP="00203852">
      <w:pPr>
        <w:spacing w:line="480" w:lineRule="auto"/>
        <w:jc w:val="both"/>
        <w:rPr>
          <w:sz w:val="22"/>
          <w:szCs w:val="22"/>
        </w:rPr>
      </w:pPr>
    </w:p>
    <w:p w14:paraId="1E0EBFD7" w14:textId="493B28ED" w:rsidR="00203852" w:rsidRPr="00203852" w:rsidRDefault="00203852" w:rsidP="00842E7E">
      <w:pPr>
        <w:spacing w:line="480" w:lineRule="auto"/>
        <w:jc w:val="both"/>
        <w:rPr>
          <w:rStyle w:val="Hyperlink"/>
          <w:color w:val="auto"/>
          <w:sz w:val="22"/>
          <w:szCs w:val="22"/>
          <w:u w:val="none"/>
          <w:lang w:val="en-GB"/>
        </w:rPr>
      </w:pPr>
      <w:r w:rsidRPr="00DA2167">
        <w:rPr>
          <w:sz w:val="22"/>
          <w:szCs w:val="22"/>
          <w:lang w:val="en-GB"/>
        </w:rPr>
        <w:t>European Commission, 2020.</w:t>
      </w:r>
      <w:r w:rsidRPr="00DA2167">
        <w:rPr>
          <w:sz w:val="22"/>
          <w:szCs w:val="22"/>
        </w:rPr>
        <w:t xml:space="preserve"> </w:t>
      </w:r>
      <w:r w:rsidRPr="00DA2167">
        <w:rPr>
          <w:sz w:val="22"/>
          <w:szCs w:val="22"/>
          <w:lang w:val="en-GB"/>
        </w:rPr>
        <w:t xml:space="preserve">Pesticide Analytical Methods for Risk Assessment and Post-approval Control and Monitoring Purposes. SANTE/2020/12830 Rev.1. </w:t>
      </w:r>
      <w:r w:rsidRPr="00DA2167">
        <w:rPr>
          <w:sz w:val="22"/>
          <w:szCs w:val="22"/>
        </w:rPr>
        <w:t xml:space="preserve">Available online at </w:t>
      </w:r>
      <w:r w:rsidRPr="00DA2167">
        <w:rPr>
          <w:rStyle w:val="Hyperlink"/>
          <w:lang w:val="en-GB"/>
        </w:rPr>
        <w:t>https://food.ec.europa.eu/system/files/2021-03/pesticides_ppp_app-proc_guide_res_mrl-guidelines-2020-12830.pdf</w:t>
      </w:r>
    </w:p>
    <w:p w14:paraId="00374605" w14:textId="77777777" w:rsidR="00203852" w:rsidRPr="004D3A35" w:rsidRDefault="00203852" w:rsidP="00842E7E">
      <w:pPr>
        <w:spacing w:line="480" w:lineRule="auto"/>
        <w:jc w:val="both"/>
        <w:rPr>
          <w:rStyle w:val="Hyperlink"/>
          <w:sz w:val="22"/>
          <w:szCs w:val="22"/>
        </w:rPr>
      </w:pPr>
    </w:p>
    <w:p w14:paraId="571E98F4" w14:textId="42A1AE1B" w:rsidR="00863853" w:rsidRPr="004D3A35" w:rsidRDefault="00863853" w:rsidP="00B34FEB">
      <w:pPr>
        <w:spacing w:line="480" w:lineRule="auto"/>
        <w:jc w:val="both"/>
        <w:rPr>
          <w:rStyle w:val="Hyperlink"/>
          <w:color w:val="auto"/>
          <w:sz w:val="22"/>
          <w:szCs w:val="22"/>
          <w:u w:val="none"/>
        </w:rPr>
      </w:pPr>
      <w:proofErr w:type="spellStart"/>
      <w:r w:rsidRPr="004D3A35">
        <w:rPr>
          <w:rStyle w:val="Hyperlink"/>
          <w:color w:val="auto"/>
          <w:sz w:val="22"/>
          <w:szCs w:val="22"/>
          <w:u w:val="none"/>
        </w:rPr>
        <w:t>Iwegbue</w:t>
      </w:r>
      <w:proofErr w:type="spellEnd"/>
      <w:r w:rsidRPr="004D3A35">
        <w:rPr>
          <w:rStyle w:val="Hyperlink"/>
          <w:color w:val="auto"/>
          <w:sz w:val="22"/>
          <w:szCs w:val="22"/>
          <w:u w:val="none"/>
        </w:rPr>
        <w:t xml:space="preserve">, C. M. A., Obi, G., </w:t>
      </w:r>
      <w:proofErr w:type="spellStart"/>
      <w:r w:rsidRPr="004D3A35">
        <w:rPr>
          <w:rStyle w:val="Hyperlink"/>
          <w:color w:val="auto"/>
          <w:sz w:val="22"/>
          <w:szCs w:val="22"/>
          <w:u w:val="none"/>
        </w:rPr>
        <w:t>Uzoekwe</w:t>
      </w:r>
      <w:proofErr w:type="spellEnd"/>
      <w:r w:rsidRPr="004D3A35">
        <w:rPr>
          <w:rStyle w:val="Hyperlink"/>
          <w:color w:val="auto"/>
          <w:sz w:val="22"/>
          <w:szCs w:val="22"/>
          <w:u w:val="none"/>
        </w:rPr>
        <w:t xml:space="preserve">, S. A., </w:t>
      </w:r>
      <w:proofErr w:type="spellStart"/>
      <w:r w:rsidRPr="004D3A35">
        <w:rPr>
          <w:rStyle w:val="Hyperlink"/>
          <w:color w:val="auto"/>
          <w:sz w:val="22"/>
          <w:szCs w:val="22"/>
          <w:u w:val="none"/>
        </w:rPr>
        <w:t>Egobueze</w:t>
      </w:r>
      <w:proofErr w:type="spellEnd"/>
      <w:r w:rsidRPr="004D3A35">
        <w:rPr>
          <w:rStyle w:val="Hyperlink"/>
          <w:color w:val="auto"/>
          <w:sz w:val="22"/>
          <w:szCs w:val="22"/>
          <w:u w:val="none"/>
        </w:rPr>
        <w:t xml:space="preserve">, F. E., </w:t>
      </w:r>
      <w:proofErr w:type="spellStart"/>
      <w:r w:rsidRPr="004D3A35">
        <w:rPr>
          <w:rStyle w:val="Hyperlink"/>
          <w:color w:val="auto"/>
          <w:sz w:val="22"/>
          <w:szCs w:val="22"/>
          <w:u w:val="none"/>
        </w:rPr>
        <w:t>Odali</w:t>
      </w:r>
      <w:proofErr w:type="spellEnd"/>
      <w:r w:rsidRPr="004D3A35">
        <w:rPr>
          <w:rStyle w:val="Hyperlink"/>
          <w:color w:val="auto"/>
          <w:sz w:val="22"/>
          <w:szCs w:val="22"/>
          <w:u w:val="none"/>
        </w:rPr>
        <w:t xml:space="preserve">, E. W., </w:t>
      </w:r>
      <w:proofErr w:type="spellStart"/>
      <w:r w:rsidRPr="004D3A35">
        <w:rPr>
          <w:rStyle w:val="Hyperlink"/>
          <w:color w:val="auto"/>
          <w:sz w:val="22"/>
          <w:szCs w:val="22"/>
          <w:u w:val="none"/>
        </w:rPr>
        <w:t>Tesi</w:t>
      </w:r>
      <w:proofErr w:type="spellEnd"/>
      <w:r w:rsidRPr="004D3A35">
        <w:rPr>
          <w:rStyle w:val="Hyperlink"/>
          <w:color w:val="auto"/>
          <w:sz w:val="22"/>
          <w:szCs w:val="22"/>
          <w:u w:val="none"/>
        </w:rPr>
        <w:t xml:space="preserve">, G. O., </w:t>
      </w:r>
      <w:proofErr w:type="spellStart"/>
      <w:r w:rsidRPr="004D3A35">
        <w:rPr>
          <w:rStyle w:val="Hyperlink"/>
          <w:color w:val="auto"/>
          <w:sz w:val="22"/>
          <w:szCs w:val="22"/>
          <w:u w:val="none"/>
        </w:rPr>
        <w:t>Nwajei</w:t>
      </w:r>
      <w:proofErr w:type="spellEnd"/>
      <w:r w:rsidRPr="004D3A35">
        <w:rPr>
          <w:rStyle w:val="Hyperlink"/>
          <w:color w:val="auto"/>
          <w:sz w:val="22"/>
          <w:szCs w:val="22"/>
          <w:u w:val="none"/>
        </w:rPr>
        <w:t xml:space="preserve">, G. E., </w:t>
      </w:r>
      <w:proofErr w:type="spellStart"/>
      <w:r w:rsidRPr="004D3A35">
        <w:rPr>
          <w:rStyle w:val="Hyperlink"/>
          <w:color w:val="auto"/>
          <w:sz w:val="22"/>
          <w:szCs w:val="22"/>
          <w:u w:val="none"/>
        </w:rPr>
        <w:t>Martincigh</w:t>
      </w:r>
      <w:proofErr w:type="spellEnd"/>
      <w:r w:rsidRPr="004D3A35">
        <w:rPr>
          <w:rStyle w:val="Hyperlink"/>
          <w:color w:val="auto"/>
          <w:sz w:val="22"/>
          <w:szCs w:val="22"/>
          <w:u w:val="none"/>
        </w:rPr>
        <w:t xml:space="preserve">, B. S., </w:t>
      </w:r>
      <w:r w:rsidR="00B34FEB" w:rsidRPr="004D3A35">
        <w:rPr>
          <w:rStyle w:val="Hyperlink"/>
          <w:color w:val="auto"/>
          <w:sz w:val="22"/>
          <w:szCs w:val="22"/>
          <w:u w:val="none"/>
        </w:rPr>
        <w:t xml:space="preserve">2019. Distribution, sources and risk of exposure to polycyclic aromatic hydrocarbons in indoor dusts from electronic repair workshops in southern Nigeria. Emerging Contaminants, 5, 23-30. </w:t>
      </w:r>
      <w:hyperlink r:id="rId16" w:history="1">
        <w:r w:rsidR="00B34FEB" w:rsidRPr="004D3A35">
          <w:rPr>
            <w:rStyle w:val="Hyperlink"/>
            <w:sz w:val="22"/>
            <w:szCs w:val="22"/>
          </w:rPr>
          <w:t>https://doi.org/10.1016/j.emcon.2018.12.003</w:t>
        </w:r>
      </w:hyperlink>
      <w:r w:rsidR="00B34FEB" w:rsidRPr="004D3A35">
        <w:rPr>
          <w:rStyle w:val="Hyperlink"/>
          <w:color w:val="auto"/>
          <w:sz w:val="22"/>
          <w:szCs w:val="22"/>
          <w:u w:val="none"/>
        </w:rPr>
        <w:t xml:space="preserve"> </w:t>
      </w:r>
    </w:p>
    <w:p w14:paraId="4FA12730" w14:textId="3F071E5E" w:rsidR="00B34FEB" w:rsidRDefault="00B34FEB" w:rsidP="00B34FEB">
      <w:pPr>
        <w:spacing w:line="480" w:lineRule="auto"/>
        <w:jc w:val="both"/>
        <w:rPr>
          <w:rStyle w:val="Hyperlink"/>
          <w:color w:val="auto"/>
          <w:sz w:val="22"/>
          <w:szCs w:val="22"/>
          <w:u w:val="none"/>
        </w:rPr>
      </w:pPr>
    </w:p>
    <w:p w14:paraId="0F24C9C7" w14:textId="55A55428" w:rsidR="000D4662" w:rsidRDefault="000D4662" w:rsidP="00B34FEB">
      <w:pPr>
        <w:spacing w:line="480" w:lineRule="auto"/>
        <w:jc w:val="both"/>
        <w:rPr>
          <w:rStyle w:val="Hyperlink"/>
          <w:color w:val="auto"/>
          <w:sz w:val="22"/>
          <w:szCs w:val="22"/>
          <w:u w:val="none"/>
        </w:rPr>
      </w:pPr>
      <w:r w:rsidRPr="000D4662">
        <w:rPr>
          <w:rStyle w:val="Hyperlink"/>
          <w:color w:val="auto"/>
          <w:sz w:val="22"/>
          <w:szCs w:val="22"/>
          <w:u w:val="none"/>
        </w:rPr>
        <w:t>Ministry of Education, Vocational Training and Sport</w:t>
      </w:r>
      <w:r>
        <w:rPr>
          <w:rStyle w:val="Hyperlink"/>
          <w:color w:val="auto"/>
          <w:sz w:val="22"/>
          <w:szCs w:val="22"/>
          <w:u w:val="none"/>
        </w:rPr>
        <w:t xml:space="preserve">. </w:t>
      </w:r>
      <w:r w:rsidRPr="000D4662">
        <w:rPr>
          <w:rStyle w:val="Hyperlink"/>
          <w:color w:val="auto"/>
          <w:sz w:val="22"/>
          <w:szCs w:val="22"/>
          <w:u w:val="none"/>
        </w:rPr>
        <w:t>Education system in Spain</w:t>
      </w:r>
      <w:r>
        <w:rPr>
          <w:rStyle w:val="Hyperlink"/>
          <w:color w:val="auto"/>
          <w:sz w:val="22"/>
          <w:szCs w:val="22"/>
          <w:u w:val="none"/>
        </w:rPr>
        <w:t>.</w:t>
      </w:r>
      <w:r w:rsidRPr="000D4662">
        <w:t xml:space="preserve"> </w:t>
      </w:r>
      <w:r w:rsidR="006E3B0E" w:rsidRPr="00C01BAF">
        <w:rPr>
          <w:rStyle w:val="Hyperlink"/>
          <w:sz w:val="22"/>
          <w:szCs w:val="22"/>
        </w:rPr>
        <w:t>https://www.educacionyfp.gob.es/atencion-educativa-ucranianos/sistemas-educativos</w:t>
      </w:r>
      <w:r w:rsidR="006E3B0E">
        <w:t xml:space="preserve"> </w:t>
      </w:r>
      <w:r w:rsidR="006E3B0E" w:rsidRPr="00C01BAF">
        <w:rPr>
          <w:rStyle w:val="Hyperlink"/>
          <w:color w:val="auto"/>
          <w:sz w:val="22"/>
          <w:szCs w:val="22"/>
          <w:u w:val="none"/>
        </w:rPr>
        <w:t>(accessed 22 December 2023).</w:t>
      </w:r>
    </w:p>
    <w:p w14:paraId="0D917F92" w14:textId="77777777" w:rsidR="000D4662" w:rsidRPr="004D3A35" w:rsidRDefault="000D4662" w:rsidP="00B34FEB">
      <w:pPr>
        <w:spacing w:line="480" w:lineRule="auto"/>
        <w:jc w:val="both"/>
        <w:rPr>
          <w:rStyle w:val="Hyperlink"/>
          <w:color w:val="auto"/>
          <w:sz w:val="22"/>
          <w:szCs w:val="22"/>
          <w:u w:val="none"/>
        </w:rPr>
      </w:pPr>
    </w:p>
    <w:p w14:paraId="2AEE759E" w14:textId="50EAC590" w:rsidR="002D5A23" w:rsidRDefault="002D5A23" w:rsidP="00842E7E">
      <w:pPr>
        <w:spacing w:line="480" w:lineRule="auto"/>
        <w:jc w:val="both"/>
        <w:rPr>
          <w:rStyle w:val="Hyperlink"/>
          <w:sz w:val="22"/>
          <w:szCs w:val="22"/>
        </w:rPr>
      </w:pPr>
      <w:r w:rsidRPr="004D3A35">
        <w:rPr>
          <w:sz w:val="22"/>
          <w:szCs w:val="22"/>
          <w:lang w:val="en-GB"/>
        </w:rPr>
        <w:t xml:space="preserve">OECD, 2019. </w:t>
      </w:r>
      <w:r w:rsidRPr="004D3A35">
        <w:rPr>
          <w:sz w:val="22"/>
          <w:szCs w:val="22"/>
        </w:rPr>
        <w:t xml:space="preserve">Guidance notes on dermal absorption. Environment, Health and Safety Publications Series on Testing and Assessment, nº 156 (Draft Second Edition). Available at </w:t>
      </w:r>
      <w:hyperlink r:id="rId17" w:history="1">
        <w:r w:rsidRPr="004D3A35">
          <w:rPr>
            <w:rStyle w:val="Hyperlink"/>
            <w:sz w:val="22"/>
            <w:szCs w:val="22"/>
          </w:rPr>
          <w:t>https://www.oecd.org/chemicalsafety/testing/Guidance%20Notes%20Dermal%20Absorption%20156_Oct2019_clean.pdf</w:t>
        </w:r>
      </w:hyperlink>
    </w:p>
    <w:p w14:paraId="59A9F81B" w14:textId="3C7F625C" w:rsidR="00C05556" w:rsidRDefault="00C05556" w:rsidP="00842E7E">
      <w:pPr>
        <w:spacing w:line="480" w:lineRule="auto"/>
        <w:jc w:val="both"/>
        <w:rPr>
          <w:rStyle w:val="Hyperlink"/>
          <w:sz w:val="22"/>
          <w:szCs w:val="22"/>
        </w:rPr>
      </w:pPr>
    </w:p>
    <w:p w14:paraId="7DED3085" w14:textId="7EBFECC3" w:rsidR="00C05556" w:rsidRPr="004D3A35" w:rsidRDefault="00C05556" w:rsidP="00842E7E">
      <w:pPr>
        <w:spacing w:line="480" w:lineRule="auto"/>
        <w:jc w:val="both"/>
        <w:rPr>
          <w:sz w:val="22"/>
          <w:szCs w:val="22"/>
        </w:rPr>
      </w:pPr>
      <w:r w:rsidRPr="00C01BAF">
        <w:rPr>
          <w:sz w:val="22"/>
          <w:szCs w:val="22"/>
          <w:lang w:val="es-ES"/>
        </w:rPr>
        <w:t xml:space="preserve">Royano, S., De la Torre, A., Navarro, I., Martinez, M. A., 2023. </w:t>
      </w:r>
      <w:r w:rsidRPr="00B73636">
        <w:rPr>
          <w:sz w:val="22"/>
          <w:szCs w:val="22"/>
          <w:lang w:val="en-GB"/>
        </w:rPr>
        <w:t xml:space="preserve">Pharmaceutically active compounds (PhACs) in surface water: Occurrence, trends and risk assessment in the Tagus River Basin (Spain). </w:t>
      </w:r>
      <w:r w:rsidRPr="0026037B">
        <w:rPr>
          <w:sz w:val="22"/>
          <w:szCs w:val="22"/>
          <w:lang w:val="en-GB"/>
        </w:rPr>
        <w:t xml:space="preserve">Sci. Total. </w:t>
      </w:r>
      <w:proofErr w:type="gramStart"/>
      <w:r w:rsidRPr="0026037B">
        <w:rPr>
          <w:sz w:val="22"/>
          <w:szCs w:val="22"/>
          <w:lang w:val="en-GB"/>
        </w:rPr>
        <w:t>Environ.,</w:t>
      </w:r>
      <w:proofErr w:type="gramEnd"/>
      <w:r w:rsidRPr="0026037B">
        <w:rPr>
          <w:sz w:val="22"/>
          <w:szCs w:val="22"/>
          <w:lang w:val="en-GB"/>
        </w:rPr>
        <w:t xml:space="preserve"> 905, 167422</w:t>
      </w:r>
      <w:r w:rsidRPr="00C01BAF">
        <w:rPr>
          <w:sz w:val="22"/>
          <w:szCs w:val="22"/>
        </w:rPr>
        <w:t xml:space="preserve">. </w:t>
      </w:r>
      <w:hyperlink r:id="rId18" w:history="1">
        <w:r w:rsidRPr="00C01BAF">
          <w:rPr>
            <w:rStyle w:val="Hyperlink"/>
          </w:rPr>
          <w:t>https://doi.org/10.1016/j.scitotenv.2023.167422</w:t>
        </w:r>
      </w:hyperlink>
    </w:p>
    <w:p w14:paraId="5D087486" w14:textId="77777777" w:rsidR="005916D3" w:rsidRPr="004D3A35" w:rsidRDefault="005916D3" w:rsidP="00842E7E">
      <w:pPr>
        <w:spacing w:line="480" w:lineRule="auto"/>
        <w:jc w:val="both"/>
        <w:rPr>
          <w:sz w:val="22"/>
          <w:szCs w:val="22"/>
        </w:rPr>
      </w:pPr>
    </w:p>
    <w:p w14:paraId="266DF12E" w14:textId="1655D722" w:rsidR="005916D3" w:rsidRDefault="004D3A35" w:rsidP="004D3A35">
      <w:pPr>
        <w:spacing w:line="480" w:lineRule="auto"/>
        <w:jc w:val="both"/>
        <w:rPr>
          <w:rStyle w:val="Hyperlink"/>
          <w:sz w:val="22"/>
          <w:szCs w:val="22"/>
          <w:lang w:val="es-ES"/>
        </w:rPr>
      </w:pPr>
      <w:r w:rsidRPr="004D3A35">
        <w:rPr>
          <w:sz w:val="22"/>
          <w:szCs w:val="22"/>
        </w:rPr>
        <w:t>United States Environmental Protection Agency (U.S. EPA), 201</w:t>
      </w:r>
      <w:r w:rsidR="004A451C">
        <w:rPr>
          <w:sz w:val="22"/>
          <w:szCs w:val="22"/>
        </w:rPr>
        <w:t>1</w:t>
      </w:r>
      <w:r w:rsidRPr="004D3A35">
        <w:rPr>
          <w:sz w:val="22"/>
          <w:szCs w:val="22"/>
        </w:rPr>
        <w:t xml:space="preserve">. Update for Chapter 5 of the Exposure Factors Handbook - Soil and Dust Ingestion. </w:t>
      </w:r>
      <w:r w:rsidRPr="004D3A35">
        <w:rPr>
          <w:sz w:val="22"/>
          <w:szCs w:val="22"/>
          <w:lang w:val="es-ES"/>
        </w:rPr>
        <w:t xml:space="preserve">EPA/600/R-17/384F. </w:t>
      </w:r>
      <w:hyperlink r:id="rId19" w:history="1">
        <w:r w:rsidRPr="004D3A35">
          <w:rPr>
            <w:rStyle w:val="Hyperlink"/>
            <w:sz w:val="22"/>
            <w:szCs w:val="22"/>
            <w:lang w:val="es-ES"/>
          </w:rPr>
          <w:t>https://cfpub.epa.gov/ncea/risk/recordisplay.cfm?deid=236252</w:t>
        </w:r>
      </w:hyperlink>
    </w:p>
    <w:p w14:paraId="01987BBA" w14:textId="138552E9" w:rsidR="000C498B" w:rsidRDefault="000C498B" w:rsidP="004D3A35">
      <w:pPr>
        <w:spacing w:line="480" w:lineRule="auto"/>
        <w:jc w:val="both"/>
        <w:rPr>
          <w:rStyle w:val="Hyperlink"/>
          <w:sz w:val="22"/>
          <w:szCs w:val="22"/>
          <w:lang w:val="es-ES"/>
        </w:rPr>
      </w:pPr>
    </w:p>
    <w:p w14:paraId="7CCA777A" w14:textId="162BC1F5" w:rsidR="000C498B" w:rsidRPr="00C01BAF" w:rsidRDefault="00AF3B4C" w:rsidP="004D3A35">
      <w:pPr>
        <w:spacing w:line="480" w:lineRule="auto"/>
        <w:jc w:val="both"/>
        <w:rPr>
          <w:sz w:val="22"/>
          <w:szCs w:val="22"/>
        </w:rPr>
      </w:pPr>
      <w:proofErr w:type="spellStart"/>
      <w:r w:rsidRPr="00C01BAF">
        <w:rPr>
          <w:sz w:val="22"/>
          <w:szCs w:val="22"/>
        </w:rPr>
        <w:t>Wignall</w:t>
      </w:r>
      <w:proofErr w:type="spellEnd"/>
      <w:r w:rsidRPr="00C01BAF">
        <w:rPr>
          <w:sz w:val="22"/>
          <w:szCs w:val="22"/>
        </w:rPr>
        <w:t xml:space="preserve">, J. A., </w:t>
      </w:r>
      <w:proofErr w:type="spellStart"/>
      <w:r w:rsidRPr="00C01BAF">
        <w:rPr>
          <w:sz w:val="22"/>
          <w:szCs w:val="22"/>
        </w:rPr>
        <w:t>Muratov</w:t>
      </w:r>
      <w:proofErr w:type="spellEnd"/>
      <w:r w:rsidRPr="00C01BAF">
        <w:rPr>
          <w:sz w:val="22"/>
          <w:szCs w:val="22"/>
        </w:rPr>
        <w:t xml:space="preserve">, E., </w:t>
      </w:r>
      <w:proofErr w:type="spellStart"/>
      <w:r w:rsidR="0079583B" w:rsidRPr="00C01BAF">
        <w:rPr>
          <w:sz w:val="22"/>
          <w:szCs w:val="22"/>
        </w:rPr>
        <w:t>Sedykh</w:t>
      </w:r>
      <w:proofErr w:type="spellEnd"/>
      <w:r w:rsidR="0079583B" w:rsidRPr="00C01BAF">
        <w:rPr>
          <w:sz w:val="22"/>
          <w:szCs w:val="22"/>
        </w:rPr>
        <w:t xml:space="preserve">, A., Guyton, K. Z., </w:t>
      </w:r>
      <w:proofErr w:type="spellStart"/>
      <w:r w:rsidR="0079583B" w:rsidRPr="00C01BAF">
        <w:rPr>
          <w:sz w:val="22"/>
          <w:szCs w:val="22"/>
        </w:rPr>
        <w:t>Tropsha</w:t>
      </w:r>
      <w:proofErr w:type="spellEnd"/>
      <w:r w:rsidR="0079583B" w:rsidRPr="00C01BAF">
        <w:rPr>
          <w:sz w:val="22"/>
          <w:szCs w:val="22"/>
        </w:rPr>
        <w:t xml:space="preserve">, A., </w:t>
      </w:r>
      <w:proofErr w:type="spellStart"/>
      <w:r w:rsidR="0079583B" w:rsidRPr="00C01BAF">
        <w:rPr>
          <w:sz w:val="22"/>
          <w:szCs w:val="22"/>
        </w:rPr>
        <w:t>Rusyn</w:t>
      </w:r>
      <w:proofErr w:type="spellEnd"/>
      <w:r w:rsidR="0079583B" w:rsidRPr="00C01BAF">
        <w:rPr>
          <w:sz w:val="22"/>
          <w:szCs w:val="22"/>
        </w:rPr>
        <w:t xml:space="preserve">, I., Chiu, W. A., 2018. Conditional Toxicity Value (CTV) Predictor: An </w:t>
      </w:r>
      <w:proofErr w:type="gramStart"/>
      <w:r w:rsidR="0079583B" w:rsidRPr="00C01BAF">
        <w:rPr>
          <w:sz w:val="22"/>
          <w:szCs w:val="22"/>
        </w:rPr>
        <w:t>In</w:t>
      </w:r>
      <w:proofErr w:type="gramEnd"/>
      <w:r w:rsidR="0079583B" w:rsidRPr="00C01BAF">
        <w:rPr>
          <w:sz w:val="22"/>
          <w:szCs w:val="22"/>
        </w:rPr>
        <w:t xml:space="preserve"> </w:t>
      </w:r>
      <w:proofErr w:type="spellStart"/>
      <w:r w:rsidR="0079583B" w:rsidRPr="00C01BAF">
        <w:rPr>
          <w:sz w:val="22"/>
          <w:szCs w:val="22"/>
        </w:rPr>
        <w:t>Silico</w:t>
      </w:r>
      <w:proofErr w:type="spellEnd"/>
      <w:r w:rsidR="0079583B" w:rsidRPr="00C01BAF">
        <w:rPr>
          <w:sz w:val="22"/>
          <w:szCs w:val="22"/>
        </w:rPr>
        <w:t xml:space="preserve"> approach for generating quantitative risk estimates for chemicals. Environ. Health </w:t>
      </w:r>
      <w:proofErr w:type="spellStart"/>
      <w:proofErr w:type="gramStart"/>
      <w:r w:rsidR="0079583B" w:rsidRPr="00C01BAF">
        <w:rPr>
          <w:sz w:val="22"/>
          <w:szCs w:val="22"/>
        </w:rPr>
        <w:t>Perspect</w:t>
      </w:r>
      <w:proofErr w:type="spellEnd"/>
      <w:r w:rsidR="0079583B" w:rsidRPr="00C01BAF">
        <w:rPr>
          <w:sz w:val="22"/>
          <w:szCs w:val="22"/>
        </w:rPr>
        <w:t>.,</w:t>
      </w:r>
      <w:proofErr w:type="gramEnd"/>
      <w:r w:rsidR="0079583B" w:rsidRPr="00C01BAF">
        <w:rPr>
          <w:sz w:val="22"/>
          <w:szCs w:val="22"/>
        </w:rPr>
        <w:t xml:space="preserve"> 126 (5), 057008.</w:t>
      </w:r>
      <w:r w:rsidR="0079583B">
        <w:rPr>
          <w:rStyle w:val="Emphasis"/>
          <w:rFonts w:ascii="Arial" w:eastAsiaTheme="majorEastAsia" w:hAnsi="Arial" w:cs="Arial"/>
          <w:b/>
          <w:bCs/>
          <w:i w:val="0"/>
          <w:iCs w:val="0"/>
          <w:color w:val="5F6368"/>
          <w:sz w:val="21"/>
          <w:szCs w:val="21"/>
          <w:shd w:val="clear" w:color="auto" w:fill="FFFFFF"/>
        </w:rPr>
        <w:t xml:space="preserve"> </w:t>
      </w:r>
      <w:hyperlink r:id="rId20" w:history="1">
        <w:r w:rsidR="0079583B" w:rsidRPr="00C01BAF">
          <w:rPr>
            <w:rStyle w:val="Hyperlink"/>
            <w:sz w:val="22"/>
            <w:szCs w:val="22"/>
            <w:lang w:val="es-ES"/>
          </w:rPr>
          <w:t>https://doi.org/10.1289/EHP29</w:t>
        </w:r>
      </w:hyperlink>
      <w:r w:rsidR="0079583B" w:rsidRPr="00C01BAF">
        <w:rPr>
          <w:rStyle w:val="Hyperlink"/>
          <w:sz w:val="22"/>
          <w:szCs w:val="22"/>
          <w:lang w:val="es-ES"/>
        </w:rPr>
        <w:t>98</w:t>
      </w:r>
    </w:p>
    <w:sectPr w:rsidR="000C498B" w:rsidRPr="00C01BAF" w:rsidSect="00B81F79">
      <w:pgSz w:w="11906" w:h="16838" w:code="9"/>
      <w:pgMar w:top="851" w:right="851" w:bottom="851" w:left="1134" w:header="567" w:footer="851"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DFCF224" w16cex:dateUtc="2023-12-29T16:44:00Z"/>
  <w16cex:commentExtensible w16cex:durableId="7D1BEF42" w16cex:dateUtc="2023-12-29T16:44:00Z"/>
  <w16cex:commentExtensible w16cex:durableId="7A5CA9D6" w16cex:dateUtc="2023-12-29T1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84296D" w16cid:durableId="38A29E57"/>
  <w16cid:commentId w16cid:paraId="17F5E107" w16cid:durableId="4186AF49"/>
  <w16cid:commentId w16cid:paraId="3354F439" w16cid:durableId="6B027DDE"/>
  <w16cid:commentId w16cid:paraId="028B6951" w16cid:durableId="6D93BAC1"/>
  <w16cid:commentId w16cid:paraId="3EFD1A5A" w16cid:durableId="6BB8E180"/>
  <w16cid:commentId w16cid:paraId="5F780A6A" w16cid:durableId="795F2E90"/>
  <w16cid:commentId w16cid:paraId="1857F578" w16cid:durableId="0FA1C56D"/>
  <w16cid:commentId w16cid:paraId="4676363F" w16cid:durableId="5E0BCB20"/>
  <w16cid:commentId w16cid:paraId="7096A722" w16cid:durableId="2D222340"/>
  <w16cid:commentId w16cid:paraId="28869E8F" w16cid:durableId="1DEC08B4"/>
  <w16cid:commentId w16cid:paraId="63D9722A" w16cid:durableId="04511B43"/>
  <w16cid:commentId w16cid:paraId="4CBB620B" w16cid:durableId="74997568"/>
  <w16cid:commentId w16cid:paraId="653AB26F" w16cid:durableId="0DFCF224"/>
  <w16cid:commentId w16cid:paraId="6205393C" w16cid:durableId="7D1BEF42"/>
  <w16cid:commentId w16cid:paraId="4C6B4D63" w16cid:durableId="7A5CA9D6"/>
  <w16cid:commentId w16cid:paraId="3CF55342" w16cid:durableId="52F25C93"/>
  <w16cid:commentId w16cid:paraId="3282A942" w16cid:durableId="21C3F17A"/>
  <w16cid:commentId w16cid:paraId="61A7CDFC" w16cid:durableId="0D8445C0"/>
  <w16cid:commentId w16cid:paraId="1EFA12A9" w16cid:durableId="7D1B6F01"/>
  <w16cid:commentId w16cid:paraId="5A17E352" w16cid:durableId="659C93F9"/>
  <w16cid:commentId w16cid:paraId="102A8A46" w16cid:durableId="1C9B04F9"/>
  <w16cid:commentId w16cid:paraId="4FA247CE" w16cid:durableId="430B87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D3F9F" w14:textId="77777777" w:rsidR="00212985" w:rsidRDefault="00212985">
      <w:r>
        <w:separator/>
      </w:r>
    </w:p>
  </w:endnote>
  <w:endnote w:type="continuationSeparator" w:id="0">
    <w:p w14:paraId="7731113C" w14:textId="77777777" w:rsidR="00212985" w:rsidRDefault="00212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0D4C8" w14:textId="1A0F920F" w:rsidR="00212985" w:rsidRPr="00FE6229" w:rsidRDefault="00212985" w:rsidP="003A4896">
    <w:pPr>
      <w:pStyle w:val="Footer"/>
      <w:jc w:val="center"/>
      <w:rPr>
        <w:rFonts w:ascii="Times New Roman" w:hAnsi="Times New Roman" w:cs="Times New Roman"/>
      </w:rPr>
    </w:pPr>
    <w:r w:rsidRPr="00FE6229">
      <w:rPr>
        <w:rFonts w:ascii="Times New Roman" w:hAnsi="Times New Roman" w:cs="Times New Roman"/>
      </w:rPr>
      <w:t>S</w:t>
    </w:r>
    <w:r w:rsidRPr="00FE6229">
      <w:rPr>
        <w:rFonts w:ascii="Times New Roman" w:hAnsi="Times New Roman" w:cs="Times New Roman"/>
      </w:rPr>
      <w:fldChar w:fldCharType="begin"/>
    </w:r>
    <w:r w:rsidRPr="00FE6229">
      <w:rPr>
        <w:rFonts w:ascii="Times New Roman" w:hAnsi="Times New Roman" w:cs="Times New Roman"/>
      </w:rPr>
      <w:instrText>PAGE   \* MERGEFORMAT</w:instrText>
    </w:r>
    <w:r w:rsidRPr="00FE6229">
      <w:rPr>
        <w:rFonts w:ascii="Times New Roman" w:hAnsi="Times New Roman" w:cs="Times New Roman"/>
      </w:rPr>
      <w:fldChar w:fldCharType="separate"/>
    </w:r>
    <w:r w:rsidR="003A4D30">
      <w:rPr>
        <w:rFonts w:ascii="Times New Roman" w:hAnsi="Times New Roman" w:cs="Times New Roman"/>
        <w:noProof/>
      </w:rPr>
      <w:t>1</w:t>
    </w:r>
    <w:r w:rsidRPr="00FE6229">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1A144" w14:textId="71853857" w:rsidR="00212985" w:rsidRPr="00FE6229" w:rsidRDefault="00212985" w:rsidP="003A4896">
    <w:pPr>
      <w:pStyle w:val="Footer"/>
      <w:jc w:val="center"/>
      <w:rPr>
        <w:rFonts w:ascii="Times New Roman" w:hAnsi="Times New Roman" w:cs="Times New Roman"/>
      </w:rPr>
    </w:pPr>
    <w:r w:rsidRPr="00FE6229">
      <w:rPr>
        <w:rFonts w:ascii="Times New Roman" w:hAnsi="Times New Roman" w:cs="Times New Roman"/>
      </w:rPr>
      <w:t>S</w:t>
    </w:r>
    <w:r w:rsidRPr="00FE6229">
      <w:rPr>
        <w:rFonts w:ascii="Times New Roman" w:hAnsi="Times New Roman" w:cs="Times New Roman"/>
      </w:rPr>
      <w:fldChar w:fldCharType="begin"/>
    </w:r>
    <w:r w:rsidRPr="00FE6229">
      <w:rPr>
        <w:rFonts w:ascii="Times New Roman" w:hAnsi="Times New Roman" w:cs="Times New Roman"/>
      </w:rPr>
      <w:instrText>PAGE   \* MERGEFORMAT</w:instrText>
    </w:r>
    <w:r w:rsidRPr="00FE6229">
      <w:rPr>
        <w:rFonts w:ascii="Times New Roman" w:hAnsi="Times New Roman" w:cs="Times New Roman"/>
      </w:rPr>
      <w:fldChar w:fldCharType="separate"/>
    </w:r>
    <w:r w:rsidR="003A4D30">
      <w:rPr>
        <w:rFonts w:ascii="Times New Roman" w:hAnsi="Times New Roman" w:cs="Times New Roman"/>
        <w:noProof/>
      </w:rPr>
      <w:t>18</w:t>
    </w:r>
    <w:r w:rsidRPr="00FE6229">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8FF68" w14:textId="77777777" w:rsidR="00212985" w:rsidRDefault="00212985">
      <w:r>
        <w:separator/>
      </w:r>
    </w:p>
  </w:footnote>
  <w:footnote w:type="continuationSeparator" w:id="0">
    <w:p w14:paraId="524B78F2" w14:textId="77777777" w:rsidR="00212985" w:rsidRDefault="002129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02B"/>
    <w:multiLevelType w:val="hybridMultilevel"/>
    <w:tmpl w:val="5C1AAD1A"/>
    <w:lvl w:ilvl="0" w:tplc="8E34E644">
      <w:start w:val="1"/>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EF73BC4"/>
    <w:multiLevelType w:val="hybridMultilevel"/>
    <w:tmpl w:val="3F981B7E"/>
    <w:lvl w:ilvl="0" w:tplc="9F5657AE">
      <w:start w:val="2"/>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48954A0F"/>
    <w:multiLevelType w:val="hybridMultilevel"/>
    <w:tmpl w:val="BEF431F4"/>
    <w:lvl w:ilvl="0" w:tplc="C54434E0">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s-ES"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awMDM3MDQwtrQwMTdT0lEKTi0uzszPAykwsqgFAPvxDMotAAAA"/>
  </w:docVars>
  <w:rsids>
    <w:rsidRoot w:val="009A0A08"/>
    <w:rsid w:val="00000528"/>
    <w:rsid w:val="000016A6"/>
    <w:rsid w:val="0000312E"/>
    <w:rsid w:val="00003810"/>
    <w:rsid w:val="000057D5"/>
    <w:rsid w:val="00006AF5"/>
    <w:rsid w:val="00007ACA"/>
    <w:rsid w:val="000125A4"/>
    <w:rsid w:val="00013177"/>
    <w:rsid w:val="000134FF"/>
    <w:rsid w:val="00013D42"/>
    <w:rsid w:val="00014CAE"/>
    <w:rsid w:val="0001515A"/>
    <w:rsid w:val="0001573A"/>
    <w:rsid w:val="00015A5F"/>
    <w:rsid w:val="00015F02"/>
    <w:rsid w:val="00016FAF"/>
    <w:rsid w:val="00022595"/>
    <w:rsid w:val="000249BF"/>
    <w:rsid w:val="00025508"/>
    <w:rsid w:val="00026FF1"/>
    <w:rsid w:val="00027A62"/>
    <w:rsid w:val="000326DB"/>
    <w:rsid w:val="000327D8"/>
    <w:rsid w:val="00035D71"/>
    <w:rsid w:val="00036567"/>
    <w:rsid w:val="00037A35"/>
    <w:rsid w:val="00037AD2"/>
    <w:rsid w:val="00037CDC"/>
    <w:rsid w:val="000403B0"/>
    <w:rsid w:val="00040D36"/>
    <w:rsid w:val="00042A65"/>
    <w:rsid w:val="00044C53"/>
    <w:rsid w:val="000450A1"/>
    <w:rsid w:val="00046D35"/>
    <w:rsid w:val="00050549"/>
    <w:rsid w:val="0005077E"/>
    <w:rsid w:val="000562F8"/>
    <w:rsid w:val="00063339"/>
    <w:rsid w:val="0006676E"/>
    <w:rsid w:val="000671ED"/>
    <w:rsid w:val="00067BE8"/>
    <w:rsid w:val="00072623"/>
    <w:rsid w:val="000728C9"/>
    <w:rsid w:val="00073C70"/>
    <w:rsid w:val="00075CFC"/>
    <w:rsid w:val="00080754"/>
    <w:rsid w:val="00081CDB"/>
    <w:rsid w:val="000943D0"/>
    <w:rsid w:val="000A05BE"/>
    <w:rsid w:val="000A1D7B"/>
    <w:rsid w:val="000A2647"/>
    <w:rsid w:val="000A67B5"/>
    <w:rsid w:val="000A6A10"/>
    <w:rsid w:val="000A7563"/>
    <w:rsid w:val="000A7E12"/>
    <w:rsid w:val="000B36AC"/>
    <w:rsid w:val="000B394B"/>
    <w:rsid w:val="000B60EE"/>
    <w:rsid w:val="000C486A"/>
    <w:rsid w:val="000C498B"/>
    <w:rsid w:val="000D0F3F"/>
    <w:rsid w:val="000D124B"/>
    <w:rsid w:val="000D2658"/>
    <w:rsid w:val="000D4662"/>
    <w:rsid w:val="000D5EB3"/>
    <w:rsid w:val="000E144C"/>
    <w:rsid w:val="000E31F6"/>
    <w:rsid w:val="000E4590"/>
    <w:rsid w:val="000E6579"/>
    <w:rsid w:val="000F17D0"/>
    <w:rsid w:val="000F30F4"/>
    <w:rsid w:val="000F7E39"/>
    <w:rsid w:val="00100015"/>
    <w:rsid w:val="00100567"/>
    <w:rsid w:val="00102EA6"/>
    <w:rsid w:val="001042E9"/>
    <w:rsid w:val="0010610A"/>
    <w:rsid w:val="0010649C"/>
    <w:rsid w:val="0011178D"/>
    <w:rsid w:val="00111893"/>
    <w:rsid w:val="00111985"/>
    <w:rsid w:val="00112AE3"/>
    <w:rsid w:val="00114390"/>
    <w:rsid w:val="00114729"/>
    <w:rsid w:val="001152B7"/>
    <w:rsid w:val="00115B08"/>
    <w:rsid w:val="0011642A"/>
    <w:rsid w:val="00121F73"/>
    <w:rsid w:val="0012203F"/>
    <w:rsid w:val="00127498"/>
    <w:rsid w:val="001318B9"/>
    <w:rsid w:val="00133EE7"/>
    <w:rsid w:val="0013460D"/>
    <w:rsid w:val="00137254"/>
    <w:rsid w:val="001406DC"/>
    <w:rsid w:val="00140AE8"/>
    <w:rsid w:val="0014199F"/>
    <w:rsid w:val="001436A8"/>
    <w:rsid w:val="00143E70"/>
    <w:rsid w:val="001441A1"/>
    <w:rsid w:val="001453D8"/>
    <w:rsid w:val="00153105"/>
    <w:rsid w:val="00154BD8"/>
    <w:rsid w:val="00155E3D"/>
    <w:rsid w:val="001603C4"/>
    <w:rsid w:val="00164693"/>
    <w:rsid w:val="001656D1"/>
    <w:rsid w:val="00166DB8"/>
    <w:rsid w:val="00171123"/>
    <w:rsid w:val="0017312C"/>
    <w:rsid w:val="0017673C"/>
    <w:rsid w:val="00176A1E"/>
    <w:rsid w:val="00180773"/>
    <w:rsid w:val="0018175E"/>
    <w:rsid w:val="00183A02"/>
    <w:rsid w:val="00185195"/>
    <w:rsid w:val="00187E7F"/>
    <w:rsid w:val="001923ED"/>
    <w:rsid w:val="001925F9"/>
    <w:rsid w:val="001939F7"/>
    <w:rsid w:val="001947C9"/>
    <w:rsid w:val="00197248"/>
    <w:rsid w:val="0019781A"/>
    <w:rsid w:val="00197DF9"/>
    <w:rsid w:val="001A03C3"/>
    <w:rsid w:val="001A0D31"/>
    <w:rsid w:val="001A1EEC"/>
    <w:rsid w:val="001A5327"/>
    <w:rsid w:val="001B446E"/>
    <w:rsid w:val="001B49CC"/>
    <w:rsid w:val="001C4C3B"/>
    <w:rsid w:val="001C57C3"/>
    <w:rsid w:val="001C57D1"/>
    <w:rsid w:val="001D3C28"/>
    <w:rsid w:val="001D6893"/>
    <w:rsid w:val="001D6987"/>
    <w:rsid w:val="001D75C4"/>
    <w:rsid w:val="001E06DA"/>
    <w:rsid w:val="001E1E7C"/>
    <w:rsid w:val="001E2EF7"/>
    <w:rsid w:val="001E3C55"/>
    <w:rsid w:val="001E4CE8"/>
    <w:rsid w:val="001E4D0B"/>
    <w:rsid w:val="001E522F"/>
    <w:rsid w:val="001E557E"/>
    <w:rsid w:val="001E6BE5"/>
    <w:rsid w:val="001F38E6"/>
    <w:rsid w:val="001F4AF5"/>
    <w:rsid w:val="00200171"/>
    <w:rsid w:val="00200A83"/>
    <w:rsid w:val="00203852"/>
    <w:rsid w:val="0020701E"/>
    <w:rsid w:val="002071DD"/>
    <w:rsid w:val="002076CB"/>
    <w:rsid w:val="00211E48"/>
    <w:rsid w:val="00212481"/>
    <w:rsid w:val="00212985"/>
    <w:rsid w:val="00220386"/>
    <w:rsid w:val="0022053B"/>
    <w:rsid w:val="002206DA"/>
    <w:rsid w:val="00230175"/>
    <w:rsid w:val="00230273"/>
    <w:rsid w:val="00232ABF"/>
    <w:rsid w:val="0023612A"/>
    <w:rsid w:val="00237CC3"/>
    <w:rsid w:val="00237D3B"/>
    <w:rsid w:val="00243889"/>
    <w:rsid w:val="002458AE"/>
    <w:rsid w:val="00246E6A"/>
    <w:rsid w:val="002479D3"/>
    <w:rsid w:val="00247A76"/>
    <w:rsid w:val="00251C8D"/>
    <w:rsid w:val="00252B5B"/>
    <w:rsid w:val="00253FBD"/>
    <w:rsid w:val="00254B63"/>
    <w:rsid w:val="00254D3C"/>
    <w:rsid w:val="00256EE7"/>
    <w:rsid w:val="0025755E"/>
    <w:rsid w:val="00257EED"/>
    <w:rsid w:val="00260C3B"/>
    <w:rsid w:val="00265D20"/>
    <w:rsid w:val="002661CD"/>
    <w:rsid w:val="00266D34"/>
    <w:rsid w:val="00271E9D"/>
    <w:rsid w:val="0027755A"/>
    <w:rsid w:val="00277E42"/>
    <w:rsid w:val="00280B2F"/>
    <w:rsid w:val="0028205B"/>
    <w:rsid w:val="002827DB"/>
    <w:rsid w:val="002854F6"/>
    <w:rsid w:val="00285EC3"/>
    <w:rsid w:val="00291F8C"/>
    <w:rsid w:val="00293FA2"/>
    <w:rsid w:val="00296531"/>
    <w:rsid w:val="00297283"/>
    <w:rsid w:val="002A170F"/>
    <w:rsid w:val="002A35DB"/>
    <w:rsid w:val="002A4A82"/>
    <w:rsid w:val="002A6809"/>
    <w:rsid w:val="002A7291"/>
    <w:rsid w:val="002A7889"/>
    <w:rsid w:val="002B11C1"/>
    <w:rsid w:val="002B66E9"/>
    <w:rsid w:val="002B6863"/>
    <w:rsid w:val="002B6906"/>
    <w:rsid w:val="002C01ED"/>
    <w:rsid w:val="002C0CB4"/>
    <w:rsid w:val="002C15E7"/>
    <w:rsid w:val="002C2AD5"/>
    <w:rsid w:val="002C34B7"/>
    <w:rsid w:val="002C3FC9"/>
    <w:rsid w:val="002C60D3"/>
    <w:rsid w:val="002C7BB0"/>
    <w:rsid w:val="002C7F0B"/>
    <w:rsid w:val="002D2E8F"/>
    <w:rsid w:val="002D3112"/>
    <w:rsid w:val="002D3C1C"/>
    <w:rsid w:val="002D3C30"/>
    <w:rsid w:val="002D457B"/>
    <w:rsid w:val="002D5A23"/>
    <w:rsid w:val="002D6F5C"/>
    <w:rsid w:val="002E0B34"/>
    <w:rsid w:val="002E0E0D"/>
    <w:rsid w:val="002E1226"/>
    <w:rsid w:val="002E73A1"/>
    <w:rsid w:val="002E7AD9"/>
    <w:rsid w:val="002F1A6B"/>
    <w:rsid w:val="002F45A1"/>
    <w:rsid w:val="002F4DEC"/>
    <w:rsid w:val="002F52B2"/>
    <w:rsid w:val="002F76FD"/>
    <w:rsid w:val="003031BC"/>
    <w:rsid w:val="003055E5"/>
    <w:rsid w:val="003062CC"/>
    <w:rsid w:val="003115DE"/>
    <w:rsid w:val="003118C3"/>
    <w:rsid w:val="003119C3"/>
    <w:rsid w:val="00313852"/>
    <w:rsid w:val="00313E30"/>
    <w:rsid w:val="003140DF"/>
    <w:rsid w:val="00323A6D"/>
    <w:rsid w:val="00323F90"/>
    <w:rsid w:val="00324304"/>
    <w:rsid w:val="0032532B"/>
    <w:rsid w:val="0032582C"/>
    <w:rsid w:val="003265B1"/>
    <w:rsid w:val="0033196C"/>
    <w:rsid w:val="00336C8B"/>
    <w:rsid w:val="00337886"/>
    <w:rsid w:val="00340834"/>
    <w:rsid w:val="0034194F"/>
    <w:rsid w:val="00342853"/>
    <w:rsid w:val="003428B9"/>
    <w:rsid w:val="00350F8E"/>
    <w:rsid w:val="0035229A"/>
    <w:rsid w:val="00355207"/>
    <w:rsid w:val="00355BDD"/>
    <w:rsid w:val="00360504"/>
    <w:rsid w:val="003609E8"/>
    <w:rsid w:val="00362E33"/>
    <w:rsid w:val="00364F09"/>
    <w:rsid w:val="00366853"/>
    <w:rsid w:val="00366B53"/>
    <w:rsid w:val="003670F1"/>
    <w:rsid w:val="00370162"/>
    <w:rsid w:val="00370A8B"/>
    <w:rsid w:val="0037334C"/>
    <w:rsid w:val="00373710"/>
    <w:rsid w:val="0037417A"/>
    <w:rsid w:val="0037513D"/>
    <w:rsid w:val="00375A88"/>
    <w:rsid w:val="00376B42"/>
    <w:rsid w:val="00380ABB"/>
    <w:rsid w:val="00381FDC"/>
    <w:rsid w:val="00383F83"/>
    <w:rsid w:val="00384CB6"/>
    <w:rsid w:val="00385EA7"/>
    <w:rsid w:val="0039174C"/>
    <w:rsid w:val="003A261F"/>
    <w:rsid w:val="003A4896"/>
    <w:rsid w:val="003A4D30"/>
    <w:rsid w:val="003A693A"/>
    <w:rsid w:val="003B0672"/>
    <w:rsid w:val="003B463E"/>
    <w:rsid w:val="003B518B"/>
    <w:rsid w:val="003B61A3"/>
    <w:rsid w:val="003B6DAE"/>
    <w:rsid w:val="003B77F0"/>
    <w:rsid w:val="003C08EB"/>
    <w:rsid w:val="003C5A95"/>
    <w:rsid w:val="003C743C"/>
    <w:rsid w:val="003D1F75"/>
    <w:rsid w:val="003D24AB"/>
    <w:rsid w:val="003D3994"/>
    <w:rsid w:val="003D4F93"/>
    <w:rsid w:val="003E0E4C"/>
    <w:rsid w:val="003E1E67"/>
    <w:rsid w:val="003E4C7E"/>
    <w:rsid w:val="003F1ECD"/>
    <w:rsid w:val="003F47BF"/>
    <w:rsid w:val="003F69B1"/>
    <w:rsid w:val="0040164B"/>
    <w:rsid w:val="00401CEB"/>
    <w:rsid w:val="00401F33"/>
    <w:rsid w:val="00403569"/>
    <w:rsid w:val="00405B0B"/>
    <w:rsid w:val="004107FC"/>
    <w:rsid w:val="00411D09"/>
    <w:rsid w:val="00411EBC"/>
    <w:rsid w:val="00412E3B"/>
    <w:rsid w:val="00413203"/>
    <w:rsid w:val="00417200"/>
    <w:rsid w:val="00420727"/>
    <w:rsid w:val="00422269"/>
    <w:rsid w:val="00423549"/>
    <w:rsid w:val="0042517C"/>
    <w:rsid w:val="00425527"/>
    <w:rsid w:val="0042762D"/>
    <w:rsid w:val="0043052E"/>
    <w:rsid w:val="00435575"/>
    <w:rsid w:val="00435703"/>
    <w:rsid w:val="00437B36"/>
    <w:rsid w:val="00437CDB"/>
    <w:rsid w:val="0044174F"/>
    <w:rsid w:val="00442095"/>
    <w:rsid w:val="0044245B"/>
    <w:rsid w:val="0044325C"/>
    <w:rsid w:val="00443ABB"/>
    <w:rsid w:val="00452DFA"/>
    <w:rsid w:val="00457891"/>
    <w:rsid w:val="00461E7C"/>
    <w:rsid w:val="0046254D"/>
    <w:rsid w:val="004633DB"/>
    <w:rsid w:val="00465A89"/>
    <w:rsid w:val="004664D3"/>
    <w:rsid w:val="00467BAA"/>
    <w:rsid w:val="00475094"/>
    <w:rsid w:val="00481CAD"/>
    <w:rsid w:val="00481F6E"/>
    <w:rsid w:val="00483608"/>
    <w:rsid w:val="00491153"/>
    <w:rsid w:val="00493219"/>
    <w:rsid w:val="00495C4F"/>
    <w:rsid w:val="00497716"/>
    <w:rsid w:val="004A021D"/>
    <w:rsid w:val="004A039C"/>
    <w:rsid w:val="004A2103"/>
    <w:rsid w:val="004A26A2"/>
    <w:rsid w:val="004A451C"/>
    <w:rsid w:val="004A60CB"/>
    <w:rsid w:val="004B101D"/>
    <w:rsid w:val="004B1C74"/>
    <w:rsid w:val="004B2F49"/>
    <w:rsid w:val="004B3E08"/>
    <w:rsid w:val="004C2A93"/>
    <w:rsid w:val="004C3776"/>
    <w:rsid w:val="004C4EF8"/>
    <w:rsid w:val="004C5667"/>
    <w:rsid w:val="004D1282"/>
    <w:rsid w:val="004D17EE"/>
    <w:rsid w:val="004D1C81"/>
    <w:rsid w:val="004D2331"/>
    <w:rsid w:val="004D3A35"/>
    <w:rsid w:val="004D4BE9"/>
    <w:rsid w:val="004D6CD1"/>
    <w:rsid w:val="004E13F5"/>
    <w:rsid w:val="004E6DD0"/>
    <w:rsid w:val="004E75EE"/>
    <w:rsid w:val="004F06CA"/>
    <w:rsid w:val="004F298D"/>
    <w:rsid w:val="004F6159"/>
    <w:rsid w:val="004F7841"/>
    <w:rsid w:val="0050067F"/>
    <w:rsid w:val="00500973"/>
    <w:rsid w:val="00502C9D"/>
    <w:rsid w:val="00503624"/>
    <w:rsid w:val="00505A56"/>
    <w:rsid w:val="00507AE9"/>
    <w:rsid w:val="00510C54"/>
    <w:rsid w:val="0051359E"/>
    <w:rsid w:val="00513BA2"/>
    <w:rsid w:val="00513D8C"/>
    <w:rsid w:val="0051621E"/>
    <w:rsid w:val="0052228D"/>
    <w:rsid w:val="00522C3F"/>
    <w:rsid w:val="0052326D"/>
    <w:rsid w:val="00531108"/>
    <w:rsid w:val="00531306"/>
    <w:rsid w:val="00534BF7"/>
    <w:rsid w:val="00534FF6"/>
    <w:rsid w:val="005352FF"/>
    <w:rsid w:val="005370C6"/>
    <w:rsid w:val="00537FA7"/>
    <w:rsid w:val="005521E5"/>
    <w:rsid w:val="0055288D"/>
    <w:rsid w:val="00553ADF"/>
    <w:rsid w:val="00554A37"/>
    <w:rsid w:val="00556BE2"/>
    <w:rsid w:val="00562841"/>
    <w:rsid w:val="0056595A"/>
    <w:rsid w:val="00565A36"/>
    <w:rsid w:val="005676C8"/>
    <w:rsid w:val="005733FE"/>
    <w:rsid w:val="00575E86"/>
    <w:rsid w:val="00577D0E"/>
    <w:rsid w:val="00583C2D"/>
    <w:rsid w:val="00583CE1"/>
    <w:rsid w:val="005843F7"/>
    <w:rsid w:val="005916D3"/>
    <w:rsid w:val="005954B3"/>
    <w:rsid w:val="00597FA1"/>
    <w:rsid w:val="005A0AAB"/>
    <w:rsid w:val="005A40C2"/>
    <w:rsid w:val="005A4B10"/>
    <w:rsid w:val="005A6946"/>
    <w:rsid w:val="005A7A7F"/>
    <w:rsid w:val="005A7C49"/>
    <w:rsid w:val="005B3858"/>
    <w:rsid w:val="005B463E"/>
    <w:rsid w:val="005B4AD9"/>
    <w:rsid w:val="005B636D"/>
    <w:rsid w:val="005B74D2"/>
    <w:rsid w:val="005C02E9"/>
    <w:rsid w:val="005C5162"/>
    <w:rsid w:val="005C5692"/>
    <w:rsid w:val="005D07AF"/>
    <w:rsid w:val="005D6193"/>
    <w:rsid w:val="005E21F7"/>
    <w:rsid w:val="005E4600"/>
    <w:rsid w:val="005E47D9"/>
    <w:rsid w:val="005F20F2"/>
    <w:rsid w:val="005F4AFF"/>
    <w:rsid w:val="005F51F3"/>
    <w:rsid w:val="00603372"/>
    <w:rsid w:val="0060679C"/>
    <w:rsid w:val="00606849"/>
    <w:rsid w:val="006133A2"/>
    <w:rsid w:val="00613C8F"/>
    <w:rsid w:val="00616C49"/>
    <w:rsid w:val="00617D66"/>
    <w:rsid w:val="0062028C"/>
    <w:rsid w:val="00620EE6"/>
    <w:rsid w:val="00621722"/>
    <w:rsid w:val="00624DBB"/>
    <w:rsid w:val="0062755A"/>
    <w:rsid w:val="00631DE3"/>
    <w:rsid w:val="006321A0"/>
    <w:rsid w:val="006347FA"/>
    <w:rsid w:val="00634BE8"/>
    <w:rsid w:val="00635519"/>
    <w:rsid w:val="00636BEB"/>
    <w:rsid w:val="00640577"/>
    <w:rsid w:val="00640B26"/>
    <w:rsid w:val="006416D6"/>
    <w:rsid w:val="00650E6E"/>
    <w:rsid w:val="006532B3"/>
    <w:rsid w:val="006578B5"/>
    <w:rsid w:val="00661BF6"/>
    <w:rsid w:val="00661CF5"/>
    <w:rsid w:val="00667BC4"/>
    <w:rsid w:val="00671343"/>
    <w:rsid w:val="00672045"/>
    <w:rsid w:val="00672BD8"/>
    <w:rsid w:val="006762B2"/>
    <w:rsid w:val="0068119D"/>
    <w:rsid w:val="00683F63"/>
    <w:rsid w:val="00685F10"/>
    <w:rsid w:val="00686315"/>
    <w:rsid w:val="00686C6E"/>
    <w:rsid w:val="006905D9"/>
    <w:rsid w:val="00692CF1"/>
    <w:rsid w:val="00693494"/>
    <w:rsid w:val="00693C77"/>
    <w:rsid w:val="006A003D"/>
    <w:rsid w:val="006A1CF5"/>
    <w:rsid w:val="006A3372"/>
    <w:rsid w:val="006A3CBF"/>
    <w:rsid w:val="006A640B"/>
    <w:rsid w:val="006B0F4E"/>
    <w:rsid w:val="006B1F3B"/>
    <w:rsid w:val="006B264E"/>
    <w:rsid w:val="006B75B0"/>
    <w:rsid w:val="006C2755"/>
    <w:rsid w:val="006C31FE"/>
    <w:rsid w:val="006C529A"/>
    <w:rsid w:val="006C5985"/>
    <w:rsid w:val="006C75B7"/>
    <w:rsid w:val="006D15DA"/>
    <w:rsid w:val="006D196B"/>
    <w:rsid w:val="006D7702"/>
    <w:rsid w:val="006E151E"/>
    <w:rsid w:val="006E2AB4"/>
    <w:rsid w:val="006E3B0E"/>
    <w:rsid w:val="006E4272"/>
    <w:rsid w:val="006E4BB2"/>
    <w:rsid w:val="006F2F14"/>
    <w:rsid w:val="006F6AFF"/>
    <w:rsid w:val="006F7933"/>
    <w:rsid w:val="00700DB6"/>
    <w:rsid w:val="00700EAA"/>
    <w:rsid w:val="00706E47"/>
    <w:rsid w:val="00710BD1"/>
    <w:rsid w:val="00713278"/>
    <w:rsid w:val="0071352A"/>
    <w:rsid w:val="007245B6"/>
    <w:rsid w:val="007251B6"/>
    <w:rsid w:val="007270A7"/>
    <w:rsid w:val="00727A61"/>
    <w:rsid w:val="007308E7"/>
    <w:rsid w:val="00735197"/>
    <w:rsid w:val="00735C06"/>
    <w:rsid w:val="007378C0"/>
    <w:rsid w:val="007400C9"/>
    <w:rsid w:val="00740434"/>
    <w:rsid w:val="007406F2"/>
    <w:rsid w:val="007423AA"/>
    <w:rsid w:val="007439C1"/>
    <w:rsid w:val="00746734"/>
    <w:rsid w:val="00747EDF"/>
    <w:rsid w:val="0075200C"/>
    <w:rsid w:val="00752756"/>
    <w:rsid w:val="0075495C"/>
    <w:rsid w:val="007553E3"/>
    <w:rsid w:val="0075593C"/>
    <w:rsid w:val="00756B10"/>
    <w:rsid w:val="00757922"/>
    <w:rsid w:val="00762F7B"/>
    <w:rsid w:val="0076447E"/>
    <w:rsid w:val="00764599"/>
    <w:rsid w:val="00764D37"/>
    <w:rsid w:val="00766E2F"/>
    <w:rsid w:val="00767FB9"/>
    <w:rsid w:val="00771C87"/>
    <w:rsid w:val="00772E42"/>
    <w:rsid w:val="007749DF"/>
    <w:rsid w:val="00776186"/>
    <w:rsid w:val="00776770"/>
    <w:rsid w:val="007800CC"/>
    <w:rsid w:val="007817F9"/>
    <w:rsid w:val="007848E9"/>
    <w:rsid w:val="007870CF"/>
    <w:rsid w:val="00790008"/>
    <w:rsid w:val="00791524"/>
    <w:rsid w:val="0079199B"/>
    <w:rsid w:val="0079583B"/>
    <w:rsid w:val="00795FE0"/>
    <w:rsid w:val="007974F0"/>
    <w:rsid w:val="007A3882"/>
    <w:rsid w:val="007A47C9"/>
    <w:rsid w:val="007A7458"/>
    <w:rsid w:val="007B1130"/>
    <w:rsid w:val="007B2B10"/>
    <w:rsid w:val="007B334D"/>
    <w:rsid w:val="007B4C9E"/>
    <w:rsid w:val="007B7951"/>
    <w:rsid w:val="007B7DC9"/>
    <w:rsid w:val="007C0E59"/>
    <w:rsid w:val="007C14D1"/>
    <w:rsid w:val="007C59EC"/>
    <w:rsid w:val="007D0325"/>
    <w:rsid w:val="007D1994"/>
    <w:rsid w:val="007D4958"/>
    <w:rsid w:val="007D7006"/>
    <w:rsid w:val="007D72B2"/>
    <w:rsid w:val="007E009C"/>
    <w:rsid w:val="007E0ACF"/>
    <w:rsid w:val="007E1CA1"/>
    <w:rsid w:val="007E1E8E"/>
    <w:rsid w:val="007E3F51"/>
    <w:rsid w:val="007E5E62"/>
    <w:rsid w:val="007F1EC3"/>
    <w:rsid w:val="007F5080"/>
    <w:rsid w:val="007F738E"/>
    <w:rsid w:val="007F79E5"/>
    <w:rsid w:val="00800B9D"/>
    <w:rsid w:val="00802607"/>
    <w:rsid w:val="00804E5A"/>
    <w:rsid w:val="00805D61"/>
    <w:rsid w:val="00806340"/>
    <w:rsid w:val="00806B99"/>
    <w:rsid w:val="00807678"/>
    <w:rsid w:val="00807D0B"/>
    <w:rsid w:val="00813046"/>
    <w:rsid w:val="00813E5A"/>
    <w:rsid w:val="00815033"/>
    <w:rsid w:val="00816683"/>
    <w:rsid w:val="008175FF"/>
    <w:rsid w:val="0082158B"/>
    <w:rsid w:val="008215D5"/>
    <w:rsid w:val="0082280C"/>
    <w:rsid w:val="00827912"/>
    <w:rsid w:val="00833700"/>
    <w:rsid w:val="008361BD"/>
    <w:rsid w:val="008362C3"/>
    <w:rsid w:val="0083660B"/>
    <w:rsid w:val="008371D0"/>
    <w:rsid w:val="008373CE"/>
    <w:rsid w:val="00837C8C"/>
    <w:rsid w:val="0084047A"/>
    <w:rsid w:val="00842E7E"/>
    <w:rsid w:val="00844452"/>
    <w:rsid w:val="0084688E"/>
    <w:rsid w:val="00846E11"/>
    <w:rsid w:val="00850100"/>
    <w:rsid w:val="008525BB"/>
    <w:rsid w:val="0085521E"/>
    <w:rsid w:val="008628E2"/>
    <w:rsid w:val="00862CE9"/>
    <w:rsid w:val="00863853"/>
    <w:rsid w:val="008638AA"/>
    <w:rsid w:val="008650FE"/>
    <w:rsid w:val="008657D5"/>
    <w:rsid w:val="008674D0"/>
    <w:rsid w:val="00871CA7"/>
    <w:rsid w:val="00871CF6"/>
    <w:rsid w:val="0087388D"/>
    <w:rsid w:val="00873A2D"/>
    <w:rsid w:val="00877677"/>
    <w:rsid w:val="00883F80"/>
    <w:rsid w:val="008873F0"/>
    <w:rsid w:val="00887F05"/>
    <w:rsid w:val="00891366"/>
    <w:rsid w:val="00895A73"/>
    <w:rsid w:val="008974FA"/>
    <w:rsid w:val="008A1FCF"/>
    <w:rsid w:val="008A3B95"/>
    <w:rsid w:val="008B5BAD"/>
    <w:rsid w:val="008B64B6"/>
    <w:rsid w:val="008B66DB"/>
    <w:rsid w:val="008C1111"/>
    <w:rsid w:val="008C13B6"/>
    <w:rsid w:val="008C1603"/>
    <w:rsid w:val="008C238C"/>
    <w:rsid w:val="008C3BEA"/>
    <w:rsid w:val="008C40A7"/>
    <w:rsid w:val="008C5E2C"/>
    <w:rsid w:val="008D11CE"/>
    <w:rsid w:val="008E056F"/>
    <w:rsid w:val="008E1D45"/>
    <w:rsid w:val="008E2CD9"/>
    <w:rsid w:val="008E36F0"/>
    <w:rsid w:val="008E4D2B"/>
    <w:rsid w:val="008E528C"/>
    <w:rsid w:val="008E5CAA"/>
    <w:rsid w:val="008E635C"/>
    <w:rsid w:val="008F1A93"/>
    <w:rsid w:val="008F2324"/>
    <w:rsid w:val="008F5212"/>
    <w:rsid w:val="00901570"/>
    <w:rsid w:val="0090406E"/>
    <w:rsid w:val="00905D77"/>
    <w:rsid w:val="00913607"/>
    <w:rsid w:val="00913E96"/>
    <w:rsid w:val="0091641C"/>
    <w:rsid w:val="00916483"/>
    <w:rsid w:val="0092064B"/>
    <w:rsid w:val="0092340D"/>
    <w:rsid w:val="00925C88"/>
    <w:rsid w:val="00925ED4"/>
    <w:rsid w:val="009268BE"/>
    <w:rsid w:val="00927B4F"/>
    <w:rsid w:val="00932811"/>
    <w:rsid w:val="00933373"/>
    <w:rsid w:val="00941099"/>
    <w:rsid w:val="00942841"/>
    <w:rsid w:val="00951FA9"/>
    <w:rsid w:val="0095280E"/>
    <w:rsid w:val="00952E7F"/>
    <w:rsid w:val="009547FE"/>
    <w:rsid w:val="00954CEA"/>
    <w:rsid w:val="0095539A"/>
    <w:rsid w:val="00956363"/>
    <w:rsid w:val="00957A40"/>
    <w:rsid w:val="00965C35"/>
    <w:rsid w:val="00965E6D"/>
    <w:rsid w:val="00966142"/>
    <w:rsid w:val="00966508"/>
    <w:rsid w:val="009676F1"/>
    <w:rsid w:val="00970B7B"/>
    <w:rsid w:val="00971397"/>
    <w:rsid w:val="009748D0"/>
    <w:rsid w:val="00975370"/>
    <w:rsid w:val="00981B8E"/>
    <w:rsid w:val="009905EC"/>
    <w:rsid w:val="00991C75"/>
    <w:rsid w:val="0099243A"/>
    <w:rsid w:val="00992D2F"/>
    <w:rsid w:val="00995F19"/>
    <w:rsid w:val="009A0A08"/>
    <w:rsid w:val="009A11B9"/>
    <w:rsid w:val="009A21E5"/>
    <w:rsid w:val="009A37C4"/>
    <w:rsid w:val="009A6C51"/>
    <w:rsid w:val="009A798F"/>
    <w:rsid w:val="009A7EA6"/>
    <w:rsid w:val="009B14B0"/>
    <w:rsid w:val="009B258A"/>
    <w:rsid w:val="009B6824"/>
    <w:rsid w:val="009C0751"/>
    <w:rsid w:val="009C42C1"/>
    <w:rsid w:val="009C54AF"/>
    <w:rsid w:val="009D1D4A"/>
    <w:rsid w:val="009D276A"/>
    <w:rsid w:val="009D6AB4"/>
    <w:rsid w:val="009D700C"/>
    <w:rsid w:val="009D7380"/>
    <w:rsid w:val="009D7455"/>
    <w:rsid w:val="009E5B50"/>
    <w:rsid w:val="009E67AD"/>
    <w:rsid w:val="009F0D1E"/>
    <w:rsid w:val="009F14D1"/>
    <w:rsid w:val="009F3170"/>
    <w:rsid w:val="009F35CC"/>
    <w:rsid w:val="009F5A5E"/>
    <w:rsid w:val="009F6A64"/>
    <w:rsid w:val="009F732D"/>
    <w:rsid w:val="00A023E8"/>
    <w:rsid w:val="00A02AC8"/>
    <w:rsid w:val="00A07358"/>
    <w:rsid w:val="00A10428"/>
    <w:rsid w:val="00A10A4C"/>
    <w:rsid w:val="00A17FE5"/>
    <w:rsid w:val="00A24240"/>
    <w:rsid w:val="00A27622"/>
    <w:rsid w:val="00A30401"/>
    <w:rsid w:val="00A33636"/>
    <w:rsid w:val="00A3691D"/>
    <w:rsid w:val="00A422B9"/>
    <w:rsid w:val="00A46F81"/>
    <w:rsid w:val="00A47722"/>
    <w:rsid w:val="00A51ACB"/>
    <w:rsid w:val="00A60669"/>
    <w:rsid w:val="00A61316"/>
    <w:rsid w:val="00A6197B"/>
    <w:rsid w:val="00A64312"/>
    <w:rsid w:val="00A64CEF"/>
    <w:rsid w:val="00A721C5"/>
    <w:rsid w:val="00A7235C"/>
    <w:rsid w:val="00A7342B"/>
    <w:rsid w:val="00A73708"/>
    <w:rsid w:val="00A7601E"/>
    <w:rsid w:val="00A762C4"/>
    <w:rsid w:val="00A817AE"/>
    <w:rsid w:val="00A82A74"/>
    <w:rsid w:val="00A83571"/>
    <w:rsid w:val="00A83CD2"/>
    <w:rsid w:val="00A84AF0"/>
    <w:rsid w:val="00A86F02"/>
    <w:rsid w:val="00A87852"/>
    <w:rsid w:val="00A924BC"/>
    <w:rsid w:val="00A931A1"/>
    <w:rsid w:val="00A936E4"/>
    <w:rsid w:val="00A93C0C"/>
    <w:rsid w:val="00AA0052"/>
    <w:rsid w:val="00AA1A6A"/>
    <w:rsid w:val="00AA356A"/>
    <w:rsid w:val="00AA4B2D"/>
    <w:rsid w:val="00AB116C"/>
    <w:rsid w:val="00AB34BC"/>
    <w:rsid w:val="00AB484E"/>
    <w:rsid w:val="00AB4D5D"/>
    <w:rsid w:val="00AB7AB3"/>
    <w:rsid w:val="00AB7BD0"/>
    <w:rsid w:val="00AC250A"/>
    <w:rsid w:val="00AC253A"/>
    <w:rsid w:val="00AC78FC"/>
    <w:rsid w:val="00AD05B3"/>
    <w:rsid w:val="00AD27FD"/>
    <w:rsid w:val="00AD29D1"/>
    <w:rsid w:val="00AD51E1"/>
    <w:rsid w:val="00AD7E13"/>
    <w:rsid w:val="00AE0BF5"/>
    <w:rsid w:val="00AE1C22"/>
    <w:rsid w:val="00AE2C53"/>
    <w:rsid w:val="00AE2FFA"/>
    <w:rsid w:val="00AE3850"/>
    <w:rsid w:val="00AE4BC3"/>
    <w:rsid w:val="00AE7E75"/>
    <w:rsid w:val="00AF38FE"/>
    <w:rsid w:val="00AF3B4C"/>
    <w:rsid w:val="00AF602C"/>
    <w:rsid w:val="00AF651C"/>
    <w:rsid w:val="00AF78DE"/>
    <w:rsid w:val="00B00176"/>
    <w:rsid w:val="00B03908"/>
    <w:rsid w:val="00B0527A"/>
    <w:rsid w:val="00B10103"/>
    <w:rsid w:val="00B10619"/>
    <w:rsid w:val="00B11EAC"/>
    <w:rsid w:val="00B15023"/>
    <w:rsid w:val="00B158F8"/>
    <w:rsid w:val="00B172DC"/>
    <w:rsid w:val="00B20929"/>
    <w:rsid w:val="00B21AE6"/>
    <w:rsid w:val="00B252D5"/>
    <w:rsid w:val="00B26A52"/>
    <w:rsid w:val="00B30156"/>
    <w:rsid w:val="00B30C05"/>
    <w:rsid w:val="00B32774"/>
    <w:rsid w:val="00B34FEB"/>
    <w:rsid w:val="00B37D3D"/>
    <w:rsid w:val="00B41273"/>
    <w:rsid w:val="00B46622"/>
    <w:rsid w:val="00B50C26"/>
    <w:rsid w:val="00B51CD0"/>
    <w:rsid w:val="00B52302"/>
    <w:rsid w:val="00B541CE"/>
    <w:rsid w:val="00B5778E"/>
    <w:rsid w:val="00B624D4"/>
    <w:rsid w:val="00B62AEE"/>
    <w:rsid w:val="00B63C2B"/>
    <w:rsid w:val="00B650B6"/>
    <w:rsid w:val="00B6514F"/>
    <w:rsid w:val="00B70D5D"/>
    <w:rsid w:val="00B71822"/>
    <w:rsid w:val="00B73353"/>
    <w:rsid w:val="00B75491"/>
    <w:rsid w:val="00B75976"/>
    <w:rsid w:val="00B774EB"/>
    <w:rsid w:val="00B778C8"/>
    <w:rsid w:val="00B8044C"/>
    <w:rsid w:val="00B81F79"/>
    <w:rsid w:val="00B82142"/>
    <w:rsid w:val="00B85ED4"/>
    <w:rsid w:val="00B87A83"/>
    <w:rsid w:val="00B92D82"/>
    <w:rsid w:val="00B92DFE"/>
    <w:rsid w:val="00B944BE"/>
    <w:rsid w:val="00BA292D"/>
    <w:rsid w:val="00BA2D79"/>
    <w:rsid w:val="00BA6B83"/>
    <w:rsid w:val="00BA7FEF"/>
    <w:rsid w:val="00BB0DAD"/>
    <w:rsid w:val="00BB1904"/>
    <w:rsid w:val="00BB34C4"/>
    <w:rsid w:val="00BB3D3A"/>
    <w:rsid w:val="00BB64D4"/>
    <w:rsid w:val="00BB67B9"/>
    <w:rsid w:val="00BB6861"/>
    <w:rsid w:val="00BC07B9"/>
    <w:rsid w:val="00BC15AF"/>
    <w:rsid w:val="00BC1A8D"/>
    <w:rsid w:val="00BC2760"/>
    <w:rsid w:val="00BC358E"/>
    <w:rsid w:val="00BC3658"/>
    <w:rsid w:val="00BC540B"/>
    <w:rsid w:val="00BC6415"/>
    <w:rsid w:val="00BD362D"/>
    <w:rsid w:val="00BD6749"/>
    <w:rsid w:val="00BD697C"/>
    <w:rsid w:val="00BD7E3D"/>
    <w:rsid w:val="00BE0841"/>
    <w:rsid w:val="00BE37C9"/>
    <w:rsid w:val="00BE63C1"/>
    <w:rsid w:val="00BF37BB"/>
    <w:rsid w:val="00BF39EA"/>
    <w:rsid w:val="00BF4075"/>
    <w:rsid w:val="00BF5391"/>
    <w:rsid w:val="00BF76EA"/>
    <w:rsid w:val="00C0045F"/>
    <w:rsid w:val="00C01495"/>
    <w:rsid w:val="00C01BAF"/>
    <w:rsid w:val="00C022B9"/>
    <w:rsid w:val="00C027DE"/>
    <w:rsid w:val="00C02955"/>
    <w:rsid w:val="00C042C5"/>
    <w:rsid w:val="00C04ACE"/>
    <w:rsid w:val="00C05556"/>
    <w:rsid w:val="00C063D5"/>
    <w:rsid w:val="00C0696F"/>
    <w:rsid w:val="00C07FC4"/>
    <w:rsid w:val="00C143A9"/>
    <w:rsid w:val="00C14F71"/>
    <w:rsid w:val="00C155C8"/>
    <w:rsid w:val="00C21A4B"/>
    <w:rsid w:val="00C22C96"/>
    <w:rsid w:val="00C2510B"/>
    <w:rsid w:val="00C317C0"/>
    <w:rsid w:val="00C34019"/>
    <w:rsid w:val="00C34F95"/>
    <w:rsid w:val="00C36F44"/>
    <w:rsid w:val="00C37474"/>
    <w:rsid w:val="00C405AC"/>
    <w:rsid w:val="00C4222D"/>
    <w:rsid w:val="00C42535"/>
    <w:rsid w:val="00C435E3"/>
    <w:rsid w:val="00C45DA1"/>
    <w:rsid w:val="00C46817"/>
    <w:rsid w:val="00C47DC7"/>
    <w:rsid w:val="00C50AE1"/>
    <w:rsid w:val="00C52A77"/>
    <w:rsid w:val="00C6164E"/>
    <w:rsid w:val="00C64532"/>
    <w:rsid w:val="00C66C34"/>
    <w:rsid w:val="00C674E1"/>
    <w:rsid w:val="00C67912"/>
    <w:rsid w:val="00C67939"/>
    <w:rsid w:val="00C67A08"/>
    <w:rsid w:val="00C67EE9"/>
    <w:rsid w:val="00C70994"/>
    <w:rsid w:val="00C71BE7"/>
    <w:rsid w:val="00C7401A"/>
    <w:rsid w:val="00C74396"/>
    <w:rsid w:val="00C85634"/>
    <w:rsid w:val="00C85D07"/>
    <w:rsid w:val="00C87B5B"/>
    <w:rsid w:val="00C93079"/>
    <w:rsid w:val="00C96CF5"/>
    <w:rsid w:val="00CA419E"/>
    <w:rsid w:val="00CB1009"/>
    <w:rsid w:val="00CB4F9F"/>
    <w:rsid w:val="00CB65EB"/>
    <w:rsid w:val="00CC12C6"/>
    <w:rsid w:val="00CC20DB"/>
    <w:rsid w:val="00CC309F"/>
    <w:rsid w:val="00CC34E2"/>
    <w:rsid w:val="00CC3914"/>
    <w:rsid w:val="00CC487A"/>
    <w:rsid w:val="00CC5B1C"/>
    <w:rsid w:val="00CD0174"/>
    <w:rsid w:val="00CD0793"/>
    <w:rsid w:val="00CD290C"/>
    <w:rsid w:val="00CD3B37"/>
    <w:rsid w:val="00CD3E10"/>
    <w:rsid w:val="00CD629C"/>
    <w:rsid w:val="00CD6F39"/>
    <w:rsid w:val="00CD76D9"/>
    <w:rsid w:val="00CE0469"/>
    <w:rsid w:val="00CE10E0"/>
    <w:rsid w:val="00CE57D0"/>
    <w:rsid w:val="00CE5A80"/>
    <w:rsid w:val="00CF018F"/>
    <w:rsid w:val="00CF33B8"/>
    <w:rsid w:val="00CF6C8D"/>
    <w:rsid w:val="00D01F4A"/>
    <w:rsid w:val="00D10049"/>
    <w:rsid w:val="00D13CE3"/>
    <w:rsid w:val="00D179A1"/>
    <w:rsid w:val="00D2081D"/>
    <w:rsid w:val="00D30479"/>
    <w:rsid w:val="00D339BA"/>
    <w:rsid w:val="00D35873"/>
    <w:rsid w:val="00D40F64"/>
    <w:rsid w:val="00D465FB"/>
    <w:rsid w:val="00D47726"/>
    <w:rsid w:val="00D51C0F"/>
    <w:rsid w:val="00D53AD7"/>
    <w:rsid w:val="00D55739"/>
    <w:rsid w:val="00D57125"/>
    <w:rsid w:val="00D5737F"/>
    <w:rsid w:val="00D638EC"/>
    <w:rsid w:val="00D66347"/>
    <w:rsid w:val="00D67077"/>
    <w:rsid w:val="00D67FA9"/>
    <w:rsid w:val="00D7005E"/>
    <w:rsid w:val="00D74B50"/>
    <w:rsid w:val="00D770FA"/>
    <w:rsid w:val="00D77C41"/>
    <w:rsid w:val="00D841AC"/>
    <w:rsid w:val="00D854D2"/>
    <w:rsid w:val="00D86650"/>
    <w:rsid w:val="00D8703C"/>
    <w:rsid w:val="00D87720"/>
    <w:rsid w:val="00D92743"/>
    <w:rsid w:val="00D95709"/>
    <w:rsid w:val="00DA1F41"/>
    <w:rsid w:val="00DA2CB4"/>
    <w:rsid w:val="00DA419D"/>
    <w:rsid w:val="00DA45E4"/>
    <w:rsid w:val="00DA4CAE"/>
    <w:rsid w:val="00DB30B4"/>
    <w:rsid w:val="00DB360C"/>
    <w:rsid w:val="00DB4126"/>
    <w:rsid w:val="00DB4C57"/>
    <w:rsid w:val="00DB675A"/>
    <w:rsid w:val="00DB751A"/>
    <w:rsid w:val="00DC0674"/>
    <w:rsid w:val="00DC0766"/>
    <w:rsid w:val="00DC1462"/>
    <w:rsid w:val="00DC1B21"/>
    <w:rsid w:val="00DC3F1A"/>
    <w:rsid w:val="00DC4EF6"/>
    <w:rsid w:val="00DC684D"/>
    <w:rsid w:val="00DC72C5"/>
    <w:rsid w:val="00DD06C4"/>
    <w:rsid w:val="00DD1294"/>
    <w:rsid w:val="00DD2DE2"/>
    <w:rsid w:val="00DD336F"/>
    <w:rsid w:val="00DD338E"/>
    <w:rsid w:val="00DE1477"/>
    <w:rsid w:val="00DE21E9"/>
    <w:rsid w:val="00DE32B1"/>
    <w:rsid w:val="00DE5B90"/>
    <w:rsid w:val="00DE6C92"/>
    <w:rsid w:val="00DF1B99"/>
    <w:rsid w:val="00DF475E"/>
    <w:rsid w:val="00DF4E2F"/>
    <w:rsid w:val="00DF59F7"/>
    <w:rsid w:val="00E00362"/>
    <w:rsid w:val="00E020FD"/>
    <w:rsid w:val="00E02146"/>
    <w:rsid w:val="00E02B03"/>
    <w:rsid w:val="00E03513"/>
    <w:rsid w:val="00E03F3D"/>
    <w:rsid w:val="00E07EC1"/>
    <w:rsid w:val="00E107E1"/>
    <w:rsid w:val="00E10A61"/>
    <w:rsid w:val="00E12FB1"/>
    <w:rsid w:val="00E1777E"/>
    <w:rsid w:val="00E17B46"/>
    <w:rsid w:val="00E201DF"/>
    <w:rsid w:val="00E207F0"/>
    <w:rsid w:val="00E2093C"/>
    <w:rsid w:val="00E24A3B"/>
    <w:rsid w:val="00E24A76"/>
    <w:rsid w:val="00E2664C"/>
    <w:rsid w:val="00E27072"/>
    <w:rsid w:val="00E27CA6"/>
    <w:rsid w:val="00E32D63"/>
    <w:rsid w:val="00E35E0A"/>
    <w:rsid w:val="00E36C81"/>
    <w:rsid w:val="00E36FC0"/>
    <w:rsid w:val="00E40E74"/>
    <w:rsid w:val="00E42E92"/>
    <w:rsid w:val="00E43904"/>
    <w:rsid w:val="00E44519"/>
    <w:rsid w:val="00E455E1"/>
    <w:rsid w:val="00E47068"/>
    <w:rsid w:val="00E473AC"/>
    <w:rsid w:val="00E47571"/>
    <w:rsid w:val="00E47B01"/>
    <w:rsid w:val="00E50657"/>
    <w:rsid w:val="00E506BE"/>
    <w:rsid w:val="00E512C1"/>
    <w:rsid w:val="00E52E84"/>
    <w:rsid w:val="00E535E9"/>
    <w:rsid w:val="00E54D0E"/>
    <w:rsid w:val="00E574DA"/>
    <w:rsid w:val="00E615CE"/>
    <w:rsid w:val="00E6172A"/>
    <w:rsid w:val="00E62F42"/>
    <w:rsid w:val="00E65C31"/>
    <w:rsid w:val="00E65ECE"/>
    <w:rsid w:val="00E67535"/>
    <w:rsid w:val="00E70154"/>
    <w:rsid w:val="00E7117C"/>
    <w:rsid w:val="00E7346F"/>
    <w:rsid w:val="00E74FFB"/>
    <w:rsid w:val="00E7638B"/>
    <w:rsid w:val="00E80FBD"/>
    <w:rsid w:val="00E85277"/>
    <w:rsid w:val="00EA2607"/>
    <w:rsid w:val="00EA291D"/>
    <w:rsid w:val="00EA2AAE"/>
    <w:rsid w:val="00EA3DF7"/>
    <w:rsid w:val="00EA5B6F"/>
    <w:rsid w:val="00EA7DF3"/>
    <w:rsid w:val="00EB015E"/>
    <w:rsid w:val="00EB0485"/>
    <w:rsid w:val="00EB0AD5"/>
    <w:rsid w:val="00EB1FE9"/>
    <w:rsid w:val="00EB237A"/>
    <w:rsid w:val="00EB4252"/>
    <w:rsid w:val="00EB4E54"/>
    <w:rsid w:val="00EC2192"/>
    <w:rsid w:val="00EC283F"/>
    <w:rsid w:val="00EC3C2C"/>
    <w:rsid w:val="00EC546B"/>
    <w:rsid w:val="00EC638C"/>
    <w:rsid w:val="00EC6815"/>
    <w:rsid w:val="00EC7D81"/>
    <w:rsid w:val="00ED1F47"/>
    <w:rsid w:val="00ED2599"/>
    <w:rsid w:val="00ED2FD7"/>
    <w:rsid w:val="00ED3155"/>
    <w:rsid w:val="00ED3E2E"/>
    <w:rsid w:val="00EE2538"/>
    <w:rsid w:val="00EE2B57"/>
    <w:rsid w:val="00EE4C89"/>
    <w:rsid w:val="00EE5096"/>
    <w:rsid w:val="00EE7046"/>
    <w:rsid w:val="00EF0B64"/>
    <w:rsid w:val="00EF19C2"/>
    <w:rsid w:val="00EF49CF"/>
    <w:rsid w:val="00EF4B82"/>
    <w:rsid w:val="00EF7112"/>
    <w:rsid w:val="00EF74BF"/>
    <w:rsid w:val="00F01D3F"/>
    <w:rsid w:val="00F020FA"/>
    <w:rsid w:val="00F03A37"/>
    <w:rsid w:val="00F0432A"/>
    <w:rsid w:val="00F05032"/>
    <w:rsid w:val="00F05ED9"/>
    <w:rsid w:val="00F11B67"/>
    <w:rsid w:val="00F131DE"/>
    <w:rsid w:val="00F1376F"/>
    <w:rsid w:val="00F23B62"/>
    <w:rsid w:val="00F24058"/>
    <w:rsid w:val="00F25F85"/>
    <w:rsid w:val="00F27BC4"/>
    <w:rsid w:val="00F27DB9"/>
    <w:rsid w:val="00F316D7"/>
    <w:rsid w:val="00F32FE4"/>
    <w:rsid w:val="00F3361D"/>
    <w:rsid w:val="00F3407C"/>
    <w:rsid w:val="00F35EFA"/>
    <w:rsid w:val="00F40392"/>
    <w:rsid w:val="00F441CE"/>
    <w:rsid w:val="00F50E6B"/>
    <w:rsid w:val="00F530BE"/>
    <w:rsid w:val="00F543A6"/>
    <w:rsid w:val="00F55633"/>
    <w:rsid w:val="00F62DEC"/>
    <w:rsid w:val="00F65001"/>
    <w:rsid w:val="00F67554"/>
    <w:rsid w:val="00F675E7"/>
    <w:rsid w:val="00F73681"/>
    <w:rsid w:val="00F767F3"/>
    <w:rsid w:val="00F76CE9"/>
    <w:rsid w:val="00F809C0"/>
    <w:rsid w:val="00F84718"/>
    <w:rsid w:val="00F8534C"/>
    <w:rsid w:val="00F86507"/>
    <w:rsid w:val="00F90735"/>
    <w:rsid w:val="00F91BF8"/>
    <w:rsid w:val="00F9232A"/>
    <w:rsid w:val="00F94C69"/>
    <w:rsid w:val="00F953F7"/>
    <w:rsid w:val="00F958E9"/>
    <w:rsid w:val="00F966A2"/>
    <w:rsid w:val="00FA15E3"/>
    <w:rsid w:val="00FA160D"/>
    <w:rsid w:val="00FA63B4"/>
    <w:rsid w:val="00FB16A8"/>
    <w:rsid w:val="00FB1AB6"/>
    <w:rsid w:val="00FB278F"/>
    <w:rsid w:val="00FB4526"/>
    <w:rsid w:val="00FB5EF3"/>
    <w:rsid w:val="00FB7B9B"/>
    <w:rsid w:val="00FC0404"/>
    <w:rsid w:val="00FC1ED3"/>
    <w:rsid w:val="00FC462B"/>
    <w:rsid w:val="00FC493C"/>
    <w:rsid w:val="00FC4DCB"/>
    <w:rsid w:val="00FC5FB5"/>
    <w:rsid w:val="00FC637A"/>
    <w:rsid w:val="00FD0A9B"/>
    <w:rsid w:val="00FD2AC4"/>
    <w:rsid w:val="00FD478C"/>
    <w:rsid w:val="00FD7366"/>
    <w:rsid w:val="00FE0C9E"/>
    <w:rsid w:val="00FE144E"/>
    <w:rsid w:val="00FE1896"/>
    <w:rsid w:val="00FE1CC4"/>
    <w:rsid w:val="00FE2B24"/>
    <w:rsid w:val="00FE5AE5"/>
    <w:rsid w:val="00FE6DEA"/>
    <w:rsid w:val="00FE7B95"/>
    <w:rsid w:val="00FF198E"/>
    <w:rsid w:val="00FF33E5"/>
    <w:rsid w:val="00FF57F3"/>
    <w:rsid w:val="00FF7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8D6A2"/>
  <w15:chartTrackingRefBased/>
  <w15:docId w15:val="{BE26CDB1-7A39-4144-B370-B9E62085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s-E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A08"/>
    <w:rPr>
      <w:rFonts w:eastAsia="Times New Roman"/>
      <w:sz w:val="24"/>
      <w:szCs w:val="24"/>
      <w:lang w:val="en-US"/>
    </w:rPr>
  </w:style>
  <w:style w:type="paragraph" w:styleId="Heading1">
    <w:name w:val="heading 1"/>
    <w:basedOn w:val="Normal"/>
    <w:link w:val="Heading1Char"/>
    <w:uiPriority w:val="9"/>
    <w:qFormat/>
    <w:rsid w:val="009A0A08"/>
    <w:pPr>
      <w:spacing w:before="100" w:beforeAutospacing="1" w:after="100" w:afterAutospacing="1"/>
      <w:jc w:val="both"/>
      <w:outlineLvl w:val="0"/>
    </w:pPr>
    <w:rPr>
      <w:b/>
      <w:bCs/>
      <w:kern w:val="36"/>
      <w:sz w:val="28"/>
      <w:szCs w:val="48"/>
      <w:lang w:val="es-ES" w:eastAsia="es-ES"/>
    </w:rPr>
  </w:style>
  <w:style w:type="paragraph" w:styleId="Heading2">
    <w:name w:val="heading 2"/>
    <w:basedOn w:val="Normal"/>
    <w:next w:val="Normal"/>
    <w:link w:val="Heading2Char"/>
    <w:semiHidden/>
    <w:unhideWhenUsed/>
    <w:qFormat/>
    <w:rsid w:val="00254D3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A08"/>
    <w:rPr>
      <w:rFonts w:eastAsia="Times New Roman"/>
      <w:b/>
      <w:bCs/>
      <w:kern w:val="36"/>
      <w:sz w:val="28"/>
      <w:szCs w:val="48"/>
      <w:lang w:eastAsia="es-ES"/>
    </w:rPr>
  </w:style>
  <w:style w:type="character" w:customStyle="1" w:styleId="Heading2Char">
    <w:name w:val="Heading 2 Char"/>
    <w:basedOn w:val="DefaultParagraphFont"/>
    <w:link w:val="Heading2"/>
    <w:semiHidden/>
    <w:rsid w:val="00254D3C"/>
    <w:rPr>
      <w:rFonts w:asciiTheme="majorHAnsi" w:eastAsiaTheme="majorEastAsia" w:hAnsiTheme="majorHAnsi" w:cstheme="majorBidi"/>
      <w:color w:val="365F91" w:themeColor="accent1" w:themeShade="BF"/>
      <w:sz w:val="26"/>
      <w:szCs w:val="26"/>
      <w:lang w:val="en-US"/>
    </w:rPr>
  </w:style>
  <w:style w:type="character" w:styleId="CommentReference">
    <w:name w:val="annotation reference"/>
    <w:basedOn w:val="DefaultParagraphFont"/>
    <w:uiPriority w:val="99"/>
    <w:semiHidden/>
    <w:unhideWhenUsed/>
    <w:rsid w:val="009A0A08"/>
    <w:rPr>
      <w:sz w:val="16"/>
      <w:szCs w:val="16"/>
    </w:rPr>
  </w:style>
  <w:style w:type="paragraph" w:styleId="CommentText">
    <w:name w:val="annotation text"/>
    <w:basedOn w:val="Normal"/>
    <w:link w:val="CommentTextChar"/>
    <w:uiPriority w:val="99"/>
    <w:unhideWhenUsed/>
    <w:rsid w:val="009A0A08"/>
    <w:rPr>
      <w:sz w:val="20"/>
      <w:szCs w:val="20"/>
    </w:rPr>
  </w:style>
  <w:style w:type="character" w:customStyle="1" w:styleId="CommentTextChar">
    <w:name w:val="Comment Text Char"/>
    <w:basedOn w:val="DefaultParagraphFont"/>
    <w:link w:val="CommentText"/>
    <w:uiPriority w:val="99"/>
    <w:rsid w:val="009A0A08"/>
    <w:rPr>
      <w:rFonts w:eastAsia="Times New Roman"/>
      <w:lang w:val="en-US"/>
    </w:rPr>
  </w:style>
  <w:style w:type="paragraph" w:styleId="BalloonText">
    <w:name w:val="Balloon Text"/>
    <w:basedOn w:val="Normal"/>
    <w:link w:val="BalloonTextChar"/>
    <w:semiHidden/>
    <w:unhideWhenUsed/>
    <w:rsid w:val="009A0A08"/>
    <w:rPr>
      <w:rFonts w:ascii="Segoe UI" w:hAnsi="Segoe UI" w:cs="Segoe UI"/>
      <w:sz w:val="18"/>
      <w:szCs w:val="18"/>
    </w:rPr>
  </w:style>
  <w:style w:type="character" w:customStyle="1" w:styleId="BalloonTextChar">
    <w:name w:val="Balloon Text Char"/>
    <w:basedOn w:val="DefaultParagraphFont"/>
    <w:link w:val="BalloonText"/>
    <w:semiHidden/>
    <w:rsid w:val="009A0A08"/>
    <w:rPr>
      <w:rFonts w:ascii="Segoe UI" w:eastAsia="Times New Roman" w:hAnsi="Segoe UI" w:cs="Segoe UI"/>
      <w:sz w:val="18"/>
      <w:szCs w:val="18"/>
      <w:lang w:val="en-US"/>
    </w:rPr>
  </w:style>
  <w:style w:type="table" w:styleId="TableGrid">
    <w:name w:val="Table Grid"/>
    <w:basedOn w:val="TableNormal"/>
    <w:uiPriority w:val="39"/>
    <w:rsid w:val="009A0A0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A0A08"/>
    <w:pPr>
      <w:tabs>
        <w:tab w:val="center" w:pos="4252"/>
        <w:tab w:val="right" w:pos="8504"/>
      </w:tabs>
      <w:jc w:val="both"/>
    </w:pPr>
    <w:rPr>
      <w:rFonts w:asciiTheme="minorHAnsi" w:eastAsiaTheme="minorHAnsi" w:hAnsiTheme="minorHAnsi" w:cstheme="minorBidi"/>
      <w:sz w:val="22"/>
      <w:szCs w:val="22"/>
      <w:lang w:val="es-ES"/>
    </w:rPr>
  </w:style>
  <w:style w:type="character" w:customStyle="1" w:styleId="FooterChar">
    <w:name w:val="Footer Char"/>
    <w:basedOn w:val="DefaultParagraphFont"/>
    <w:link w:val="Footer"/>
    <w:uiPriority w:val="99"/>
    <w:rsid w:val="009A0A08"/>
    <w:rPr>
      <w:rFonts w:asciiTheme="minorHAnsi" w:hAnsiTheme="minorHAnsi" w:cstheme="minorBidi"/>
      <w:sz w:val="22"/>
      <w:szCs w:val="22"/>
    </w:rPr>
  </w:style>
  <w:style w:type="paragraph" w:styleId="CommentSubject">
    <w:name w:val="annotation subject"/>
    <w:basedOn w:val="CommentText"/>
    <w:next w:val="CommentText"/>
    <w:link w:val="CommentSubjectChar"/>
    <w:semiHidden/>
    <w:unhideWhenUsed/>
    <w:rsid w:val="00254D3C"/>
    <w:rPr>
      <w:b/>
      <w:bCs/>
    </w:rPr>
  </w:style>
  <w:style w:type="character" w:customStyle="1" w:styleId="CommentSubjectChar">
    <w:name w:val="Comment Subject Char"/>
    <w:basedOn w:val="CommentTextChar"/>
    <w:link w:val="CommentSubject"/>
    <w:semiHidden/>
    <w:rsid w:val="00254D3C"/>
    <w:rPr>
      <w:rFonts w:eastAsia="Times New Roman"/>
      <w:b/>
      <w:bCs/>
      <w:lang w:val="en-US"/>
    </w:rPr>
  </w:style>
  <w:style w:type="character" w:styleId="Hyperlink">
    <w:name w:val="Hyperlink"/>
    <w:basedOn w:val="DefaultParagraphFont"/>
    <w:uiPriority w:val="99"/>
    <w:unhideWhenUsed/>
    <w:rsid w:val="0071352A"/>
    <w:rPr>
      <w:color w:val="0000FF" w:themeColor="hyperlink"/>
      <w:u w:val="single"/>
    </w:rPr>
  </w:style>
  <w:style w:type="character" w:styleId="FollowedHyperlink">
    <w:name w:val="FollowedHyperlink"/>
    <w:basedOn w:val="DefaultParagraphFont"/>
    <w:uiPriority w:val="99"/>
    <w:semiHidden/>
    <w:unhideWhenUsed/>
    <w:rsid w:val="00C674E1"/>
    <w:rPr>
      <w:color w:val="954F72"/>
      <w:u w:val="single"/>
    </w:rPr>
  </w:style>
  <w:style w:type="paragraph" w:customStyle="1" w:styleId="font5">
    <w:name w:val="font5"/>
    <w:basedOn w:val="Normal"/>
    <w:rsid w:val="00C674E1"/>
    <w:pPr>
      <w:spacing w:before="100" w:beforeAutospacing="1" w:after="100" w:afterAutospacing="1"/>
    </w:pPr>
    <w:rPr>
      <w:rFonts w:ascii="Tahoma" w:hAnsi="Tahoma" w:cs="Tahoma"/>
      <w:color w:val="000000"/>
      <w:sz w:val="18"/>
      <w:szCs w:val="18"/>
      <w:lang w:val="es-ES" w:eastAsia="es-ES"/>
    </w:rPr>
  </w:style>
  <w:style w:type="paragraph" w:customStyle="1" w:styleId="font6">
    <w:name w:val="font6"/>
    <w:basedOn w:val="Normal"/>
    <w:rsid w:val="00C674E1"/>
    <w:pPr>
      <w:spacing w:before="100" w:beforeAutospacing="1" w:after="100" w:afterAutospacing="1"/>
    </w:pPr>
    <w:rPr>
      <w:rFonts w:ascii="Tahoma" w:hAnsi="Tahoma" w:cs="Tahoma"/>
      <w:b/>
      <w:bCs/>
      <w:color w:val="000000"/>
      <w:sz w:val="18"/>
      <w:szCs w:val="18"/>
      <w:lang w:val="es-ES" w:eastAsia="es-ES"/>
    </w:rPr>
  </w:style>
  <w:style w:type="paragraph" w:customStyle="1" w:styleId="font7">
    <w:name w:val="font7"/>
    <w:basedOn w:val="Normal"/>
    <w:rsid w:val="00C674E1"/>
    <w:pPr>
      <w:spacing w:before="100" w:beforeAutospacing="1" w:after="100" w:afterAutospacing="1"/>
    </w:pPr>
    <w:rPr>
      <w:rFonts w:ascii="Tahoma" w:hAnsi="Tahoma" w:cs="Tahoma"/>
      <w:b/>
      <w:bCs/>
      <w:color w:val="000000"/>
      <w:sz w:val="18"/>
      <w:szCs w:val="18"/>
      <w:lang w:val="es-ES" w:eastAsia="es-ES"/>
    </w:rPr>
  </w:style>
  <w:style w:type="paragraph" w:customStyle="1" w:styleId="font8">
    <w:name w:val="font8"/>
    <w:basedOn w:val="Normal"/>
    <w:rsid w:val="00C674E1"/>
    <w:pPr>
      <w:spacing w:before="100" w:beforeAutospacing="1" w:after="100" w:afterAutospacing="1"/>
    </w:pPr>
    <w:rPr>
      <w:rFonts w:ascii="Tahoma" w:hAnsi="Tahoma" w:cs="Tahoma"/>
      <w:color w:val="000000"/>
      <w:sz w:val="18"/>
      <w:szCs w:val="18"/>
      <w:lang w:val="es-ES" w:eastAsia="es-ES"/>
    </w:rPr>
  </w:style>
  <w:style w:type="paragraph" w:customStyle="1" w:styleId="font9">
    <w:name w:val="font9"/>
    <w:basedOn w:val="Normal"/>
    <w:rsid w:val="00C674E1"/>
    <w:pPr>
      <w:spacing w:before="100" w:beforeAutospacing="1" w:after="100" w:afterAutospacing="1"/>
    </w:pPr>
    <w:rPr>
      <w:color w:val="000000"/>
      <w:sz w:val="22"/>
      <w:szCs w:val="22"/>
      <w:lang w:val="es-ES" w:eastAsia="es-ES"/>
    </w:rPr>
  </w:style>
  <w:style w:type="paragraph" w:customStyle="1" w:styleId="xl66">
    <w:name w:val="xl66"/>
    <w:basedOn w:val="Normal"/>
    <w:rsid w:val="00C674E1"/>
    <w:pPr>
      <w:spacing w:before="100" w:beforeAutospacing="1" w:after="100" w:afterAutospacing="1"/>
    </w:pPr>
    <w:rPr>
      <w:lang w:val="es-ES" w:eastAsia="es-ES"/>
    </w:rPr>
  </w:style>
  <w:style w:type="paragraph" w:customStyle="1" w:styleId="xl67">
    <w:name w:val="xl67"/>
    <w:basedOn w:val="Normal"/>
    <w:rsid w:val="00C674E1"/>
    <w:pPr>
      <w:spacing w:before="100" w:beforeAutospacing="1" w:after="100" w:afterAutospacing="1"/>
      <w:textAlignment w:val="center"/>
    </w:pPr>
    <w:rPr>
      <w:lang w:val="es-ES" w:eastAsia="es-ES"/>
    </w:rPr>
  </w:style>
  <w:style w:type="paragraph" w:customStyle="1" w:styleId="xl68">
    <w:name w:val="xl68"/>
    <w:basedOn w:val="Normal"/>
    <w:rsid w:val="00C674E1"/>
    <w:pPr>
      <w:spacing w:before="100" w:beforeAutospacing="1" w:after="100" w:afterAutospacing="1"/>
    </w:pPr>
    <w:rPr>
      <w:lang w:val="es-ES" w:eastAsia="es-ES"/>
    </w:rPr>
  </w:style>
  <w:style w:type="paragraph" w:customStyle="1" w:styleId="xl69">
    <w:name w:val="xl69"/>
    <w:basedOn w:val="Normal"/>
    <w:rsid w:val="00C674E1"/>
    <w:pPr>
      <w:pBdr>
        <w:bottom w:val="single" w:sz="4" w:space="0" w:color="auto"/>
      </w:pBdr>
      <w:spacing w:before="100" w:beforeAutospacing="1" w:after="100" w:afterAutospacing="1"/>
    </w:pPr>
    <w:rPr>
      <w:lang w:val="es-ES" w:eastAsia="es-ES"/>
    </w:rPr>
  </w:style>
  <w:style w:type="paragraph" w:customStyle="1" w:styleId="xl70">
    <w:name w:val="xl70"/>
    <w:basedOn w:val="Normal"/>
    <w:rsid w:val="00C674E1"/>
    <w:pPr>
      <w:pBdr>
        <w:bottom w:val="single" w:sz="4" w:space="0" w:color="auto"/>
      </w:pBdr>
      <w:spacing w:before="100" w:beforeAutospacing="1" w:after="100" w:afterAutospacing="1"/>
      <w:textAlignment w:val="center"/>
    </w:pPr>
    <w:rPr>
      <w:b/>
      <w:bCs/>
      <w:lang w:val="es-ES" w:eastAsia="es-ES"/>
    </w:rPr>
  </w:style>
  <w:style w:type="paragraph" w:customStyle="1" w:styleId="xl71">
    <w:name w:val="xl71"/>
    <w:basedOn w:val="Normal"/>
    <w:rsid w:val="00C674E1"/>
    <w:pPr>
      <w:pBdr>
        <w:bottom w:val="single" w:sz="4" w:space="0" w:color="auto"/>
      </w:pBdr>
      <w:spacing w:before="100" w:beforeAutospacing="1" w:after="100" w:afterAutospacing="1"/>
      <w:textAlignment w:val="center"/>
    </w:pPr>
    <w:rPr>
      <w:lang w:val="es-ES" w:eastAsia="es-ES"/>
    </w:rPr>
  </w:style>
  <w:style w:type="paragraph" w:customStyle="1" w:styleId="xl72">
    <w:name w:val="xl72"/>
    <w:basedOn w:val="Normal"/>
    <w:rsid w:val="00C674E1"/>
    <w:pPr>
      <w:pBdr>
        <w:bottom w:val="single" w:sz="4" w:space="0" w:color="auto"/>
      </w:pBdr>
      <w:spacing w:before="100" w:beforeAutospacing="1" w:after="100" w:afterAutospacing="1"/>
    </w:pPr>
    <w:rPr>
      <w:b/>
      <w:bCs/>
      <w:lang w:val="es-ES" w:eastAsia="es-ES"/>
    </w:rPr>
  </w:style>
  <w:style w:type="paragraph" w:customStyle="1" w:styleId="xl73">
    <w:name w:val="xl73"/>
    <w:basedOn w:val="Normal"/>
    <w:rsid w:val="00C674E1"/>
    <w:pPr>
      <w:pBdr>
        <w:bottom w:val="single" w:sz="4" w:space="0" w:color="auto"/>
      </w:pBdr>
      <w:spacing w:before="100" w:beforeAutospacing="1" w:after="100" w:afterAutospacing="1"/>
      <w:textAlignment w:val="center"/>
    </w:pPr>
    <w:rPr>
      <w:b/>
      <w:bCs/>
      <w:lang w:val="es-ES" w:eastAsia="es-ES"/>
    </w:rPr>
  </w:style>
  <w:style w:type="paragraph" w:customStyle="1" w:styleId="xl74">
    <w:name w:val="xl74"/>
    <w:basedOn w:val="Normal"/>
    <w:rsid w:val="00C674E1"/>
    <w:pPr>
      <w:pBdr>
        <w:bottom w:val="single" w:sz="4" w:space="0" w:color="auto"/>
      </w:pBdr>
      <w:spacing w:before="100" w:beforeAutospacing="1" w:after="100" w:afterAutospacing="1"/>
      <w:textAlignment w:val="center"/>
    </w:pPr>
    <w:rPr>
      <w:lang w:val="es-ES" w:eastAsia="es-ES"/>
    </w:rPr>
  </w:style>
  <w:style w:type="paragraph" w:customStyle="1" w:styleId="xl75">
    <w:name w:val="xl75"/>
    <w:basedOn w:val="Normal"/>
    <w:rsid w:val="00C674E1"/>
    <w:pPr>
      <w:spacing w:before="100" w:beforeAutospacing="1" w:after="100" w:afterAutospacing="1"/>
    </w:pPr>
    <w:rPr>
      <w:lang w:val="es-ES" w:eastAsia="es-ES"/>
    </w:rPr>
  </w:style>
  <w:style w:type="paragraph" w:customStyle="1" w:styleId="xl76">
    <w:name w:val="xl76"/>
    <w:basedOn w:val="Normal"/>
    <w:rsid w:val="00C674E1"/>
    <w:pPr>
      <w:pBdr>
        <w:top w:val="single" w:sz="4" w:space="0" w:color="auto"/>
        <w:bottom w:val="single" w:sz="4" w:space="0" w:color="auto"/>
      </w:pBdr>
      <w:spacing w:before="100" w:beforeAutospacing="1" w:after="100" w:afterAutospacing="1"/>
    </w:pPr>
    <w:rPr>
      <w:lang w:val="es-ES" w:eastAsia="es-ES"/>
    </w:rPr>
  </w:style>
  <w:style w:type="paragraph" w:customStyle="1" w:styleId="xl77">
    <w:name w:val="xl77"/>
    <w:basedOn w:val="Normal"/>
    <w:rsid w:val="00C674E1"/>
    <w:pPr>
      <w:pBdr>
        <w:top w:val="single" w:sz="4" w:space="0" w:color="auto"/>
        <w:bottom w:val="single" w:sz="4" w:space="0" w:color="auto"/>
      </w:pBdr>
      <w:spacing w:before="100" w:beforeAutospacing="1" w:after="100" w:afterAutospacing="1"/>
      <w:textAlignment w:val="center"/>
    </w:pPr>
    <w:rPr>
      <w:b/>
      <w:bCs/>
      <w:lang w:val="es-ES" w:eastAsia="es-ES"/>
    </w:rPr>
  </w:style>
  <w:style w:type="paragraph" w:customStyle="1" w:styleId="xl78">
    <w:name w:val="xl78"/>
    <w:basedOn w:val="Normal"/>
    <w:rsid w:val="00C674E1"/>
    <w:pPr>
      <w:pBdr>
        <w:top w:val="single" w:sz="4" w:space="0" w:color="auto"/>
        <w:bottom w:val="single" w:sz="4" w:space="0" w:color="auto"/>
      </w:pBdr>
      <w:spacing w:before="100" w:beforeAutospacing="1" w:after="100" w:afterAutospacing="1"/>
      <w:textAlignment w:val="center"/>
    </w:pPr>
    <w:rPr>
      <w:lang w:val="es-ES" w:eastAsia="es-ES"/>
    </w:rPr>
  </w:style>
  <w:style w:type="paragraph" w:customStyle="1" w:styleId="xl79">
    <w:name w:val="xl79"/>
    <w:basedOn w:val="Normal"/>
    <w:rsid w:val="00C674E1"/>
    <w:pPr>
      <w:pBdr>
        <w:top w:val="single" w:sz="4" w:space="0" w:color="auto"/>
        <w:bottom w:val="single" w:sz="4" w:space="0" w:color="auto"/>
      </w:pBdr>
      <w:spacing w:before="100" w:beforeAutospacing="1" w:after="100" w:afterAutospacing="1"/>
      <w:textAlignment w:val="center"/>
    </w:pPr>
    <w:rPr>
      <w:lang w:val="es-ES" w:eastAsia="es-ES"/>
    </w:rPr>
  </w:style>
  <w:style w:type="paragraph" w:customStyle="1" w:styleId="xl80">
    <w:name w:val="xl80"/>
    <w:basedOn w:val="Normal"/>
    <w:rsid w:val="00C674E1"/>
    <w:pPr>
      <w:spacing w:before="100" w:beforeAutospacing="1" w:after="100" w:afterAutospacing="1"/>
    </w:pPr>
    <w:rPr>
      <w:lang w:val="es-ES" w:eastAsia="es-ES"/>
    </w:rPr>
  </w:style>
  <w:style w:type="paragraph" w:customStyle="1" w:styleId="xl81">
    <w:name w:val="xl81"/>
    <w:basedOn w:val="Normal"/>
    <w:rsid w:val="00C674E1"/>
    <w:pPr>
      <w:spacing w:before="100" w:beforeAutospacing="1" w:after="100" w:afterAutospacing="1"/>
    </w:pPr>
    <w:rPr>
      <w:color w:val="70AD47"/>
      <w:lang w:val="es-ES" w:eastAsia="es-ES"/>
    </w:rPr>
  </w:style>
  <w:style w:type="paragraph" w:customStyle="1" w:styleId="xl82">
    <w:name w:val="xl82"/>
    <w:basedOn w:val="Normal"/>
    <w:rsid w:val="00C674E1"/>
    <w:pPr>
      <w:spacing w:before="100" w:beforeAutospacing="1" w:after="100" w:afterAutospacing="1"/>
    </w:pPr>
    <w:rPr>
      <w:b/>
      <w:bCs/>
      <w:lang w:val="es-ES" w:eastAsia="es-ES"/>
    </w:rPr>
  </w:style>
  <w:style w:type="paragraph" w:customStyle="1" w:styleId="xl83">
    <w:name w:val="xl83"/>
    <w:basedOn w:val="Normal"/>
    <w:rsid w:val="00C674E1"/>
    <w:pPr>
      <w:pBdr>
        <w:top w:val="single" w:sz="4" w:space="0" w:color="auto"/>
      </w:pBdr>
      <w:spacing w:before="100" w:beforeAutospacing="1" w:after="100" w:afterAutospacing="1"/>
      <w:textAlignment w:val="center"/>
    </w:pPr>
    <w:rPr>
      <w:lang w:val="es-ES" w:eastAsia="es-ES"/>
    </w:rPr>
  </w:style>
  <w:style w:type="paragraph" w:customStyle="1" w:styleId="xl84">
    <w:name w:val="xl84"/>
    <w:basedOn w:val="Normal"/>
    <w:rsid w:val="00C674E1"/>
    <w:pPr>
      <w:pBdr>
        <w:bottom w:val="single" w:sz="4" w:space="0" w:color="auto"/>
      </w:pBdr>
      <w:spacing w:before="100" w:beforeAutospacing="1" w:after="100" w:afterAutospacing="1"/>
      <w:jc w:val="center"/>
      <w:textAlignment w:val="center"/>
    </w:pPr>
    <w:rPr>
      <w:b/>
      <w:bCs/>
      <w:lang w:val="es-ES" w:eastAsia="es-ES"/>
    </w:rPr>
  </w:style>
  <w:style w:type="paragraph" w:customStyle="1" w:styleId="xl85">
    <w:name w:val="xl85"/>
    <w:basedOn w:val="Normal"/>
    <w:rsid w:val="00C674E1"/>
    <w:pPr>
      <w:pBdr>
        <w:bottom w:val="single" w:sz="4" w:space="0" w:color="auto"/>
      </w:pBdr>
      <w:spacing w:before="100" w:beforeAutospacing="1" w:after="100" w:afterAutospacing="1"/>
      <w:jc w:val="center"/>
      <w:textAlignment w:val="center"/>
    </w:pPr>
    <w:rPr>
      <w:b/>
      <w:bCs/>
      <w:lang w:val="es-ES" w:eastAsia="es-ES"/>
    </w:rPr>
  </w:style>
  <w:style w:type="paragraph" w:customStyle="1" w:styleId="xl86">
    <w:name w:val="xl86"/>
    <w:basedOn w:val="Normal"/>
    <w:rsid w:val="00C674E1"/>
    <w:pPr>
      <w:pBdr>
        <w:bottom w:val="single" w:sz="4" w:space="0" w:color="auto"/>
      </w:pBdr>
      <w:spacing w:before="100" w:beforeAutospacing="1" w:after="100" w:afterAutospacing="1"/>
    </w:pPr>
    <w:rPr>
      <w:b/>
      <w:bCs/>
      <w:lang w:val="es-ES" w:eastAsia="es-ES"/>
    </w:rPr>
  </w:style>
  <w:style w:type="paragraph" w:customStyle="1" w:styleId="xl87">
    <w:name w:val="xl87"/>
    <w:basedOn w:val="Normal"/>
    <w:rsid w:val="00C674E1"/>
    <w:pPr>
      <w:spacing w:before="100" w:beforeAutospacing="1" w:after="100" w:afterAutospacing="1"/>
      <w:jc w:val="center"/>
      <w:textAlignment w:val="center"/>
    </w:pPr>
    <w:rPr>
      <w:lang w:val="es-ES" w:eastAsia="es-ES"/>
    </w:rPr>
  </w:style>
  <w:style w:type="paragraph" w:customStyle="1" w:styleId="xl88">
    <w:name w:val="xl88"/>
    <w:basedOn w:val="Normal"/>
    <w:rsid w:val="00C674E1"/>
    <w:pPr>
      <w:spacing w:before="100" w:beforeAutospacing="1" w:after="100" w:afterAutospacing="1"/>
      <w:textAlignment w:val="center"/>
    </w:pPr>
    <w:rPr>
      <w:lang w:val="es-ES" w:eastAsia="es-ES"/>
    </w:rPr>
  </w:style>
  <w:style w:type="paragraph" w:customStyle="1" w:styleId="xl89">
    <w:name w:val="xl89"/>
    <w:basedOn w:val="Normal"/>
    <w:rsid w:val="00C674E1"/>
    <w:pPr>
      <w:spacing w:before="100" w:beforeAutospacing="1" w:after="100" w:afterAutospacing="1"/>
      <w:textAlignment w:val="center"/>
    </w:pPr>
    <w:rPr>
      <w:lang w:val="es-ES" w:eastAsia="es-ES"/>
    </w:rPr>
  </w:style>
  <w:style w:type="paragraph" w:customStyle="1" w:styleId="xl90">
    <w:name w:val="xl90"/>
    <w:basedOn w:val="Normal"/>
    <w:rsid w:val="00C674E1"/>
    <w:pPr>
      <w:spacing w:before="100" w:beforeAutospacing="1" w:after="100" w:afterAutospacing="1"/>
      <w:textAlignment w:val="center"/>
    </w:pPr>
    <w:rPr>
      <w:lang w:val="es-ES" w:eastAsia="es-ES"/>
    </w:rPr>
  </w:style>
  <w:style w:type="paragraph" w:customStyle="1" w:styleId="xl91">
    <w:name w:val="xl91"/>
    <w:basedOn w:val="Normal"/>
    <w:rsid w:val="00C674E1"/>
    <w:pPr>
      <w:spacing w:before="100" w:beforeAutospacing="1" w:after="100" w:afterAutospacing="1"/>
    </w:pPr>
    <w:rPr>
      <w:lang w:val="es-ES" w:eastAsia="es-ES"/>
    </w:rPr>
  </w:style>
  <w:style w:type="paragraph" w:customStyle="1" w:styleId="xl92">
    <w:name w:val="xl92"/>
    <w:basedOn w:val="Normal"/>
    <w:rsid w:val="00C674E1"/>
    <w:pPr>
      <w:pBdr>
        <w:bottom w:val="single" w:sz="4" w:space="0" w:color="auto"/>
      </w:pBdr>
      <w:spacing w:before="100" w:beforeAutospacing="1" w:after="100" w:afterAutospacing="1"/>
      <w:jc w:val="center"/>
      <w:textAlignment w:val="center"/>
    </w:pPr>
    <w:rPr>
      <w:lang w:val="es-ES" w:eastAsia="es-ES"/>
    </w:rPr>
  </w:style>
  <w:style w:type="paragraph" w:customStyle="1" w:styleId="xl93">
    <w:name w:val="xl93"/>
    <w:basedOn w:val="Normal"/>
    <w:rsid w:val="00C674E1"/>
    <w:pPr>
      <w:pBdr>
        <w:bottom w:val="single" w:sz="4" w:space="0" w:color="auto"/>
      </w:pBdr>
      <w:spacing w:before="100" w:beforeAutospacing="1" w:after="100" w:afterAutospacing="1"/>
    </w:pPr>
    <w:rPr>
      <w:lang w:val="es-ES" w:eastAsia="es-ES"/>
    </w:rPr>
  </w:style>
  <w:style w:type="paragraph" w:customStyle="1" w:styleId="xl94">
    <w:name w:val="xl94"/>
    <w:basedOn w:val="Normal"/>
    <w:rsid w:val="00C674E1"/>
    <w:pPr>
      <w:spacing w:before="100" w:beforeAutospacing="1" w:after="100" w:afterAutospacing="1"/>
      <w:textAlignment w:val="center"/>
    </w:pPr>
    <w:rPr>
      <w:lang w:val="es-ES" w:eastAsia="es-ES"/>
    </w:rPr>
  </w:style>
  <w:style w:type="paragraph" w:customStyle="1" w:styleId="xl95">
    <w:name w:val="xl95"/>
    <w:basedOn w:val="Normal"/>
    <w:rsid w:val="00C674E1"/>
    <w:pPr>
      <w:spacing w:before="100" w:beforeAutospacing="1" w:after="100" w:afterAutospacing="1"/>
    </w:pPr>
    <w:rPr>
      <w:lang w:val="es-ES" w:eastAsia="es-ES"/>
    </w:rPr>
  </w:style>
  <w:style w:type="paragraph" w:customStyle="1" w:styleId="xl96">
    <w:name w:val="xl96"/>
    <w:basedOn w:val="Normal"/>
    <w:rsid w:val="00C674E1"/>
    <w:pPr>
      <w:pBdr>
        <w:top w:val="single" w:sz="4" w:space="0" w:color="auto"/>
        <w:bottom w:val="single" w:sz="4" w:space="0" w:color="auto"/>
      </w:pBdr>
      <w:spacing w:before="100" w:beforeAutospacing="1" w:after="100" w:afterAutospacing="1"/>
      <w:jc w:val="center"/>
      <w:textAlignment w:val="center"/>
    </w:pPr>
    <w:rPr>
      <w:lang w:val="es-ES" w:eastAsia="es-ES"/>
    </w:rPr>
  </w:style>
  <w:style w:type="paragraph" w:customStyle="1" w:styleId="xl97">
    <w:name w:val="xl97"/>
    <w:basedOn w:val="Normal"/>
    <w:rsid w:val="00C674E1"/>
    <w:pPr>
      <w:pBdr>
        <w:top w:val="single" w:sz="4" w:space="0" w:color="auto"/>
        <w:bottom w:val="single" w:sz="4" w:space="0" w:color="auto"/>
      </w:pBdr>
      <w:spacing w:before="100" w:beforeAutospacing="1" w:after="100" w:afterAutospacing="1"/>
    </w:pPr>
    <w:rPr>
      <w:lang w:val="es-ES" w:eastAsia="es-ES"/>
    </w:rPr>
  </w:style>
  <w:style w:type="paragraph" w:customStyle="1" w:styleId="xl98">
    <w:name w:val="xl98"/>
    <w:basedOn w:val="Normal"/>
    <w:rsid w:val="00C674E1"/>
    <w:pPr>
      <w:spacing w:before="100" w:beforeAutospacing="1" w:after="100" w:afterAutospacing="1"/>
      <w:textAlignment w:val="center"/>
    </w:pPr>
    <w:rPr>
      <w:color w:val="70AD47"/>
      <w:lang w:val="es-ES" w:eastAsia="es-ES"/>
    </w:rPr>
  </w:style>
  <w:style w:type="paragraph" w:customStyle="1" w:styleId="xl99">
    <w:name w:val="xl99"/>
    <w:basedOn w:val="Normal"/>
    <w:rsid w:val="00C674E1"/>
    <w:pPr>
      <w:spacing w:before="100" w:beforeAutospacing="1" w:after="100" w:afterAutospacing="1"/>
      <w:textAlignment w:val="center"/>
    </w:pPr>
    <w:rPr>
      <w:lang w:val="es-ES" w:eastAsia="es-ES"/>
    </w:rPr>
  </w:style>
  <w:style w:type="paragraph" w:customStyle="1" w:styleId="xl100">
    <w:name w:val="xl100"/>
    <w:basedOn w:val="Normal"/>
    <w:rsid w:val="00C674E1"/>
    <w:pPr>
      <w:pBdr>
        <w:top w:val="single" w:sz="4" w:space="0" w:color="auto"/>
      </w:pBdr>
      <w:spacing w:before="100" w:beforeAutospacing="1" w:after="100" w:afterAutospacing="1"/>
      <w:jc w:val="center"/>
      <w:textAlignment w:val="center"/>
    </w:pPr>
    <w:rPr>
      <w:lang w:val="es-ES" w:eastAsia="es-ES"/>
    </w:rPr>
  </w:style>
  <w:style w:type="paragraph" w:customStyle="1" w:styleId="xl101">
    <w:name w:val="xl101"/>
    <w:basedOn w:val="Normal"/>
    <w:rsid w:val="00C674E1"/>
    <w:pPr>
      <w:pBdr>
        <w:top w:val="single" w:sz="4" w:space="0" w:color="auto"/>
      </w:pBdr>
      <w:spacing w:before="100" w:beforeAutospacing="1" w:after="100" w:afterAutospacing="1"/>
    </w:pPr>
    <w:rPr>
      <w:lang w:val="es-ES" w:eastAsia="es-ES"/>
    </w:rPr>
  </w:style>
  <w:style w:type="paragraph" w:styleId="Revision">
    <w:name w:val="Revision"/>
    <w:hidden/>
    <w:uiPriority w:val="99"/>
    <w:semiHidden/>
    <w:rsid w:val="004633DB"/>
    <w:rPr>
      <w:rFonts w:eastAsia="Times New Roman"/>
      <w:sz w:val="24"/>
      <w:szCs w:val="24"/>
      <w:lang w:val="en-US"/>
    </w:rPr>
  </w:style>
  <w:style w:type="paragraph" w:styleId="ListParagraph">
    <w:name w:val="List Paragraph"/>
    <w:basedOn w:val="Normal"/>
    <w:uiPriority w:val="34"/>
    <w:qFormat/>
    <w:rsid w:val="007C14D1"/>
    <w:pPr>
      <w:ind w:left="720"/>
      <w:contextualSpacing/>
    </w:pPr>
  </w:style>
  <w:style w:type="paragraph" w:styleId="NormalWeb">
    <w:name w:val="Normal (Web)"/>
    <w:basedOn w:val="Normal"/>
    <w:uiPriority w:val="99"/>
    <w:semiHidden/>
    <w:unhideWhenUsed/>
    <w:rsid w:val="00D77C41"/>
    <w:pPr>
      <w:spacing w:before="100" w:beforeAutospacing="1" w:after="100" w:afterAutospacing="1"/>
    </w:pPr>
    <w:rPr>
      <w:rFonts w:eastAsiaTheme="minorEastAsia"/>
      <w:lang w:val="es-ES" w:eastAsia="es-ES"/>
    </w:rPr>
  </w:style>
  <w:style w:type="paragraph" w:styleId="Caption">
    <w:name w:val="caption"/>
    <w:basedOn w:val="Normal"/>
    <w:next w:val="Normal"/>
    <w:unhideWhenUsed/>
    <w:qFormat/>
    <w:rsid w:val="00A47722"/>
    <w:pPr>
      <w:spacing w:after="200"/>
    </w:pPr>
    <w:rPr>
      <w:i/>
      <w:iCs/>
      <w:color w:val="1F497D" w:themeColor="text2"/>
      <w:sz w:val="18"/>
      <w:szCs w:val="18"/>
    </w:rPr>
  </w:style>
  <w:style w:type="paragraph" w:styleId="TableofFigures">
    <w:name w:val="table of figures"/>
    <w:basedOn w:val="Normal"/>
    <w:next w:val="Normal"/>
    <w:semiHidden/>
    <w:unhideWhenUsed/>
    <w:rsid w:val="00B63C2B"/>
  </w:style>
  <w:style w:type="paragraph" w:styleId="Header">
    <w:name w:val="header"/>
    <w:basedOn w:val="Normal"/>
    <w:link w:val="HeaderChar"/>
    <w:unhideWhenUsed/>
    <w:rsid w:val="00A817AE"/>
    <w:pPr>
      <w:tabs>
        <w:tab w:val="center" w:pos="4252"/>
        <w:tab w:val="right" w:pos="8504"/>
      </w:tabs>
    </w:pPr>
  </w:style>
  <w:style w:type="character" w:customStyle="1" w:styleId="HeaderChar">
    <w:name w:val="Header Char"/>
    <w:basedOn w:val="DefaultParagraphFont"/>
    <w:link w:val="Header"/>
    <w:rsid w:val="00A817AE"/>
    <w:rPr>
      <w:rFonts w:eastAsia="Times New Roman"/>
      <w:sz w:val="24"/>
      <w:szCs w:val="24"/>
      <w:lang w:val="en-US"/>
    </w:rPr>
  </w:style>
  <w:style w:type="paragraph" w:customStyle="1" w:styleId="msonormal0">
    <w:name w:val="msonormal"/>
    <w:basedOn w:val="Normal"/>
    <w:rsid w:val="00925C88"/>
    <w:pPr>
      <w:spacing w:before="100" w:beforeAutospacing="1" w:after="100" w:afterAutospacing="1"/>
    </w:pPr>
    <w:rPr>
      <w:lang w:val="es-ES" w:eastAsia="es-ES"/>
    </w:rPr>
  </w:style>
  <w:style w:type="paragraph" w:customStyle="1" w:styleId="xl65">
    <w:name w:val="xl65"/>
    <w:basedOn w:val="Normal"/>
    <w:rsid w:val="00925C88"/>
    <w:pPr>
      <w:spacing w:before="100" w:beforeAutospacing="1" w:after="100" w:afterAutospacing="1"/>
    </w:pPr>
    <w:rPr>
      <w:sz w:val="20"/>
      <w:szCs w:val="20"/>
      <w:lang w:val="es-ES" w:eastAsia="es-ES"/>
    </w:rPr>
  </w:style>
  <w:style w:type="paragraph" w:customStyle="1" w:styleId="xl102">
    <w:name w:val="xl102"/>
    <w:basedOn w:val="Normal"/>
    <w:rsid w:val="00925C88"/>
    <w:pPr>
      <w:pBdr>
        <w:top w:val="single" w:sz="4" w:space="0" w:color="auto"/>
      </w:pBdr>
      <w:spacing w:before="100" w:beforeAutospacing="1" w:after="100" w:afterAutospacing="1"/>
    </w:pPr>
    <w:rPr>
      <w:b/>
      <w:bCs/>
      <w:sz w:val="20"/>
      <w:szCs w:val="20"/>
      <w:lang w:val="es-ES" w:eastAsia="es-ES"/>
    </w:rPr>
  </w:style>
  <w:style w:type="paragraph" w:customStyle="1" w:styleId="xl103">
    <w:name w:val="xl103"/>
    <w:basedOn w:val="Normal"/>
    <w:rsid w:val="00925C88"/>
    <w:pPr>
      <w:pBdr>
        <w:top w:val="single" w:sz="4" w:space="0" w:color="auto"/>
        <w:right w:val="single" w:sz="4" w:space="0" w:color="auto"/>
      </w:pBdr>
      <w:spacing w:before="100" w:beforeAutospacing="1" w:after="100" w:afterAutospacing="1"/>
    </w:pPr>
    <w:rPr>
      <w:b/>
      <w:bCs/>
      <w:sz w:val="20"/>
      <w:szCs w:val="20"/>
      <w:lang w:val="es-ES" w:eastAsia="es-ES"/>
    </w:rPr>
  </w:style>
  <w:style w:type="character" w:styleId="Emphasis">
    <w:name w:val="Emphasis"/>
    <w:basedOn w:val="DefaultParagraphFont"/>
    <w:uiPriority w:val="20"/>
    <w:qFormat/>
    <w:rsid w:val="007958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5676">
      <w:bodyDiv w:val="1"/>
      <w:marLeft w:val="0"/>
      <w:marRight w:val="0"/>
      <w:marTop w:val="0"/>
      <w:marBottom w:val="0"/>
      <w:divBdr>
        <w:top w:val="none" w:sz="0" w:space="0" w:color="auto"/>
        <w:left w:val="none" w:sz="0" w:space="0" w:color="auto"/>
        <w:bottom w:val="none" w:sz="0" w:space="0" w:color="auto"/>
        <w:right w:val="none" w:sz="0" w:space="0" w:color="auto"/>
      </w:divBdr>
    </w:div>
    <w:div w:id="69233131">
      <w:bodyDiv w:val="1"/>
      <w:marLeft w:val="0"/>
      <w:marRight w:val="0"/>
      <w:marTop w:val="0"/>
      <w:marBottom w:val="0"/>
      <w:divBdr>
        <w:top w:val="none" w:sz="0" w:space="0" w:color="auto"/>
        <w:left w:val="none" w:sz="0" w:space="0" w:color="auto"/>
        <w:bottom w:val="none" w:sz="0" w:space="0" w:color="auto"/>
        <w:right w:val="none" w:sz="0" w:space="0" w:color="auto"/>
      </w:divBdr>
    </w:div>
    <w:div w:id="76026242">
      <w:bodyDiv w:val="1"/>
      <w:marLeft w:val="0"/>
      <w:marRight w:val="0"/>
      <w:marTop w:val="0"/>
      <w:marBottom w:val="0"/>
      <w:divBdr>
        <w:top w:val="none" w:sz="0" w:space="0" w:color="auto"/>
        <w:left w:val="none" w:sz="0" w:space="0" w:color="auto"/>
        <w:bottom w:val="none" w:sz="0" w:space="0" w:color="auto"/>
        <w:right w:val="none" w:sz="0" w:space="0" w:color="auto"/>
      </w:divBdr>
    </w:div>
    <w:div w:id="77682315">
      <w:bodyDiv w:val="1"/>
      <w:marLeft w:val="0"/>
      <w:marRight w:val="0"/>
      <w:marTop w:val="0"/>
      <w:marBottom w:val="0"/>
      <w:divBdr>
        <w:top w:val="none" w:sz="0" w:space="0" w:color="auto"/>
        <w:left w:val="none" w:sz="0" w:space="0" w:color="auto"/>
        <w:bottom w:val="none" w:sz="0" w:space="0" w:color="auto"/>
        <w:right w:val="none" w:sz="0" w:space="0" w:color="auto"/>
      </w:divBdr>
    </w:div>
    <w:div w:id="84226726">
      <w:bodyDiv w:val="1"/>
      <w:marLeft w:val="0"/>
      <w:marRight w:val="0"/>
      <w:marTop w:val="0"/>
      <w:marBottom w:val="0"/>
      <w:divBdr>
        <w:top w:val="none" w:sz="0" w:space="0" w:color="auto"/>
        <w:left w:val="none" w:sz="0" w:space="0" w:color="auto"/>
        <w:bottom w:val="none" w:sz="0" w:space="0" w:color="auto"/>
        <w:right w:val="none" w:sz="0" w:space="0" w:color="auto"/>
      </w:divBdr>
    </w:div>
    <w:div w:id="156967064">
      <w:bodyDiv w:val="1"/>
      <w:marLeft w:val="0"/>
      <w:marRight w:val="0"/>
      <w:marTop w:val="0"/>
      <w:marBottom w:val="0"/>
      <w:divBdr>
        <w:top w:val="none" w:sz="0" w:space="0" w:color="auto"/>
        <w:left w:val="none" w:sz="0" w:space="0" w:color="auto"/>
        <w:bottom w:val="none" w:sz="0" w:space="0" w:color="auto"/>
        <w:right w:val="none" w:sz="0" w:space="0" w:color="auto"/>
      </w:divBdr>
    </w:div>
    <w:div w:id="165677083">
      <w:bodyDiv w:val="1"/>
      <w:marLeft w:val="0"/>
      <w:marRight w:val="0"/>
      <w:marTop w:val="0"/>
      <w:marBottom w:val="0"/>
      <w:divBdr>
        <w:top w:val="none" w:sz="0" w:space="0" w:color="auto"/>
        <w:left w:val="none" w:sz="0" w:space="0" w:color="auto"/>
        <w:bottom w:val="none" w:sz="0" w:space="0" w:color="auto"/>
        <w:right w:val="none" w:sz="0" w:space="0" w:color="auto"/>
      </w:divBdr>
    </w:div>
    <w:div w:id="188492065">
      <w:bodyDiv w:val="1"/>
      <w:marLeft w:val="0"/>
      <w:marRight w:val="0"/>
      <w:marTop w:val="0"/>
      <w:marBottom w:val="0"/>
      <w:divBdr>
        <w:top w:val="none" w:sz="0" w:space="0" w:color="auto"/>
        <w:left w:val="none" w:sz="0" w:space="0" w:color="auto"/>
        <w:bottom w:val="none" w:sz="0" w:space="0" w:color="auto"/>
        <w:right w:val="none" w:sz="0" w:space="0" w:color="auto"/>
      </w:divBdr>
    </w:div>
    <w:div w:id="194971398">
      <w:bodyDiv w:val="1"/>
      <w:marLeft w:val="0"/>
      <w:marRight w:val="0"/>
      <w:marTop w:val="0"/>
      <w:marBottom w:val="0"/>
      <w:divBdr>
        <w:top w:val="none" w:sz="0" w:space="0" w:color="auto"/>
        <w:left w:val="none" w:sz="0" w:space="0" w:color="auto"/>
        <w:bottom w:val="none" w:sz="0" w:space="0" w:color="auto"/>
        <w:right w:val="none" w:sz="0" w:space="0" w:color="auto"/>
      </w:divBdr>
    </w:div>
    <w:div w:id="228659097">
      <w:bodyDiv w:val="1"/>
      <w:marLeft w:val="0"/>
      <w:marRight w:val="0"/>
      <w:marTop w:val="0"/>
      <w:marBottom w:val="0"/>
      <w:divBdr>
        <w:top w:val="none" w:sz="0" w:space="0" w:color="auto"/>
        <w:left w:val="none" w:sz="0" w:space="0" w:color="auto"/>
        <w:bottom w:val="none" w:sz="0" w:space="0" w:color="auto"/>
        <w:right w:val="none" w:sz="0" w:space="0" w:color="auto"/>
      </w:divBdr>
    </w:div>
    <w:div w:id="245304327">
      <w:bodyDiv w:val="1"/>
      <w:marLeft w:val="0"/>
      <w:marRight w:val="0"/>
      <w:marTop w:val="0"/>
      <w:marBottom w:val="0"/>
      <w:divBdr>
        <w:top w:val="none" w:sz="0" w:space="0" w:color="auto"/>
        <w:left w:val="none" w:sz="0" w:space="0" w:color="auto"/>
        <w:bottom w:val="none" w:sz="0" w:space="0" w:color="auto"/>
        <w:right w:val="none" w:sz="0" w:space="0" w:color="auto"/>
      </w:divBdr>
    </w:div>
    <w:div w:id="265819829">
      <w:bodyDiv w:val="1"/>
      <w:marLeft w:val="0"/>
      <w:marRight w:val="0"/>
      <w:marTop w:val="0"/>
      <w:marBottom w:val="0"/>
      <w:divBdr>
        <w:top w:val="none" w:sz="0" w:space="0" w:color="auto"/>
        <w:left w:val="none" w:sz="0" w:space="0" w:color="auto"/>
        <w:bottom w:val="none" w:sz="0" w:space="0" w:color="auto"/>
        <w:right w:val="none" w:sz="0" w:space="0" w:color="auto"/>
      </w:divBdr>
    </w:div>
    <w:div w:id="267197906">
      <w:bodyDiv w:val="1"/>
      <w:marLeft w:val="0"/>
      <w:marRight w:val="0"/>
      <w:marTop w:val="0"/>
      <w:marBottom w:val="0"/>
      <w:divBdr>
        <w:top w:val="none" w:sz="0" w:space="0" w:color="auto"/>
        <w:left w:val="none" w:sz="0" w:space="0" w:color="auto"/>
        <w:bottom w:val="none" w:sz="0" w:space="0" w:color="auto"/>
        <w:right w:val="none" w:sz="0" w:space="0" w:color="auto"/>
      </w:divBdr>
    </w:div>
    <w:div w:id="276451037">
      <w:bodyDiv w:val="1"/>
      <w:marLeft w:val="0"/>
      <w:marRight w:val="0"/>
      <w:marTop w:val="0"/>
      <w:marBottom w:val="0"/>
      <w:divBdr>
        <w:top w:val="none" w:sz="0" w:space="0" w:color="auto"/>
        <w:left w:val="none" w:sz="0" w:space="0" w:color="auto"/>
        <w:bottom w:val="none" w:sz="0" w:space="0" w:color="auto"/>
        <w:right w:val="none" w:sz="0" w:space="0" w:color="auto"/>
      </w:divBdr>
    </w:div>
    <w:div w:id="284626437">
      <w:bodyDiv w:val="1"/>
      <w:marLeft w:val="0"/>
      <w:marRight w:val="0"/>
      <w:marTop w:val="0"/>
      <w:marBottom w:val="0"/>
      <w:divBdr>
        <w:top w:val="none" w:sz="0" w:space="0" w:color="auto"/>
        <w:left w:val="none" w:sz="0" w:space="0" w:color="auto"/>
        <w:bottom w:val="none" w:sz="0" w:space="0" w:color="auto"/>
        <w:right w:val="none" w:sz="0" w:space="0" w:color="auto"/>
      </w:divBdr>
    </w:div>
    <w:div w:id="291667669">
      <w:bodyDiv w:val="1"/>
      <w:marLeft w:val="0"/>
      <w:marRight w:val="0"/>
      <w:marTop w:val="0"/>
      <w:marBottom w:val="0"/>
      <w:divBdr>
        <w:top w:val="none" w:sz="0" w:space="0" w:color="auto"/>
        <w:left w:val="none" w:sz="0" w:space="0" w:color="auto"/>
        <w:bottom w:val="none" w:sz="0" w:space="0" w:color="auto"/>
        <w:right w:val="none" w:sz="0" w:space="0" w:color="auto"/>
      </w:divBdr>
    </w:div>
    <w:div w:id="433061903">
      <w:bodyDiv w:val="1"/>
      <w:marLeft w:val="0"/>
      <w:marRight w:val="0"/>
      <w:marTop w:val="0"/>
      <w:marBottom w:val="0"/>
      <w:divBdr>
        <w:top w:val="none" w:sz="0" w:space="0" w:color="auto"/>
        <w:left w:val="none" w:sz="0" w:space="0" w:color="auto"/>
        <w:bottom w:val="none" w:sz="0" w:space="0" w:color="auto"/>
        <w:right w:val="none" w:sz="0" w:space="0" w:color="auto"/>
      </w:divBdr>
    </w:div>
    <w:div w:id="448738884">
      <w:bodyDiv w:val="1"/>
      <w:marLeft w:val="0"/>
      <w:marRight w:val="0"/>
      <w:marTop w:val="0"/>
      <w:marBottom w:val="0"/>
      <w:divBdr>
        <w:top w:val="none" w:sz="0" w:space="0" w:color="auto"/>
        <w:left w:val="none" w:sz="0" w:space="0" w:color="auto"/>
        <w:bottom w:val="none" w:sz="0" w:space="0" w:color="auto"/>
        <w:right w:val="none" w:sz="0" w:space="0" w:color="auto"/>
      </w:divBdr>
    </w:div>
    <w:div w:id="455218208">
      <w:bodyDiv w:val="1"/>
      <w:marLeft w:val="0"/>
      <w:marRight w:val="0"/>
      <w:marTop w:val="0"/>
      <w:marBottom w:val="0"/>
      <w:divBdr>
        <w:top w:val="none" w:sz="0" w:space="0" w:color="auto"/>
        <w:left w:val="none" w:sz="0" w:space="0" w:color="auto"/>
        <w:bottom w:val="none" w:sz="0" w:space="0" w:color="auto"/>
        <w:right w:val="none" w:sz="0" w:space="0" w:color="auto"/>
      </w:divBdr>
    </w:div>
    <w:div w:id="495003654">
      <w:bodyDiv w:val="1"/>
      <w:marLeft w:val="0"/>
      <w:marRight w:val="0"/>
      <w:marTop w:val="0"/>
      <w:marBottom w:val="0"/>
      <w:divBdr>
        <w:top w:val="none" w:sz="0" w:space="0" w:color="auto"/>
        <w:left w:val="none" w:sz="0" w:space="0" w:color="auto"/>
        <w:bottom w:val="none" w:sz="0" w:space="0" w:color="auto"/>
        <w:right w:val="none" w:sz="0" w:space="0" w:color="auto"/>
      </w:divBdr>
    </w:div>
    <w:div w:id="519659564">
      <w:bodyDiv w:val="1"/>
      <w:marLeft w:val="0"/>
      <w:marRight w:val="0"/>
      <w:marTop w:val="0"/>
      <w:marBottom w:val="0"/>
      <w:divBdr>
        <w:top w:val="none" w:sz="0" w:space="0" w:color="auto"/>
        <w:left w:val="none" w:sz="0" w:space="0" w:color="auto"/>
        <w:bottom w:val="none" w:sz="0" w:space="0" w:color="auto"/>
        <w:right w:val="none" w:sz="0" w:space="0" w:color="auto"/>
      </w:divBdr>
    </w:div>
    <w:div w:id="527837625">
      <w:bodyDiv w:val="1"/>
      <w:marLeft w:val="0"/>
      <w:marRight w:val="0"/>
      <w:marTop w:val="0"/>
      <w:marBottom w:val="0"/>
      <w:divBdr>
        <w:top w:val="none" w:sz="0" w:space="0" w:color="auto"/>
        <w:left w:val="none" w:sz="0" w:space="0" w:color="auto"/>
        <w:bottom w:val="none" w:sz="0" w:space="0" w:color="auto"/>
        <w:right w:val="none" w:sz="0" w:space="0" w:color="auto"/>
      </w:divBdr>
    </w:div>
    <w:div w:id="533467148">
      <w:bodyDiv w:val="1"/>
      <w:marLeft w:val="0"/>
      <w:marRight w:val="0"/>
      <w:marTop w:val="0"/>
      <w:marBottom w:val="0"/>
      <w:divBdr>
        <w:top w:val="none" w:sz="0" w:space="0" w:color="auto"/>
        <w:left w:val="none" w:sz="0" w:space="0" w:color="auto"/>
        <w:bottom w:val="none" w:sz="0" w:space="0" w:color="auto"/>
        <w:right w:val="none" w:sz="0" w:space="0" w:color="auto"/>
      </w:divBdr>
    </w:div>
    <w:div w:id="536815709">
      <w:bodyDiv w:val="1"/>
      <w:marLeft w:val="0"/>
      <w:marRight w:val="0"/>
      <w:marTop w:val="0"/>
      <w:marBottom w:val="0"/>
      <w:divBdr>
        <w:top w:val="none" w:sz="0" w:space="0" w:color="auto"/>
        <w:left w:val="none" w:sz="0" w:space="0" w:color="auto"/>
        <w:bottom w:val="none" w:sz="0" w:space="0" w:color="auto"/>
        <w:right w:val="none" w:sz="0" w:space="0" w:color="auto"/>
      </w:divBdr>
    </w:div>
    <w:div w:id="541329943">
      <w:bodyDiv w:val="1"/>
      <w:marLeft w:val="0"/>
      <w:marRight w:val="0"/>
      <w:marTop w:val="0"/>
      <w:marBottom w:val="0"/>
      <w:divBdr>
        <w:top w:val="none" w:sz="0" w:space="0" w:color="auto"/>
        <w:left w:val="none" w:sz="0" w:space="0" w:color="auto"/>
        <w:bottom w:val="none" w:sz="0" w:space="0" w:color="auto"/>
        <w:right w:val="none" w:sz="0" w:space="0" w:color="auto"/>
      </w:divBdr>
    </w:div>
    <w:div w:id="573130593">
      <w:bodyDiv w:val="1"/>
      <w:marLeft w:val="0"/>
      <w:marRight w:val="0"/>
      <w:marTop w:val="0"/>
      <w:marBottom w:val="0"/>
      <w:divBdr>
        <w:top w:val="none" w:sz="0" w:space="0" w:color="auto"/>
        <w:left w:val="none" w:sz="0" w:space="0" w:color="auto"/>
        <w:bottom w:val="none" w:sz="0" w:space="0" w:color="auto"/>
        <w:right w:val="none" w:sz="0" w:space="0" w:color="auto"/>
      </w:divBdr>
    </w:div>
    <w:div w:id="576598094">
      <w:bodyDiv w:val="1"/>
      <w:marLeft w:val="0"/>
      <w:marRight w:val="0"/>
      <w:marTop w:val="0"/>
      <w:marBottom w:val="0"/>
      <w:divBdr>
        <w:top w:val="none" w:sz="0" w:space="0" w:color="auto"/>
        <w:left w:val="none" w:sz="0" w:space="0" w:color="auto"/>
        <w:bottom w:val="none" w:sz="0" w:space="0" w:color="auto"/>
        <w:right w:val="none" w:sz="0" w:space="0" w:color="auto"/>
      </w:divBdr>
    </w:div>
    <w:div w:id="605886978">
      <w:bodyDiv w:val="1"/>
      <w:marLeft w:val="0"/>
      <w:marRight w:val="0"/>
      <w:marTop w:val="0"/>
      <w:marBottom w:val="0"/>
      <w:divBdr>
        <w:top w:val="none" w:sz="0" w:space="0" w:color="auto"/>
        <w:left w:val="none" w:sz="0" w:space="0" w:color="auto"/>
        <w:bottom w:val="none" w:sz="0" w:space="0" w:color="auto"/>
        <w:right w:val="none" w:sz="0" w:space="0" w:color="auto"/>
      </w:divBdr>
    </w:div>
    <w:div w:id="648435867">
      <w:bodyDiv w:val="1"/>
      <w:marLeft w:val="0"/>
      <w:marRight w:val="0"/>
      <w:marTop w:val="0"/>
      <w:marBottom w:val="0"/>
      <w:divBdr>
        <w:top w:val="none" w:sz="0" w:space="0" w:color="auto"/>
        <w:left w:val="none" w:sz="0" w:space="0" w:color="auto"/>
        <w:bottom w:val="none" w:sz="0" w:space="0" w:color="auto"/>
        <w:right w:val="none" w:sz="0" w:space="0" w:color="auto"/>
      </w:divBdr>
    </w:div>
    <w:div w:id="689375610">
      <w:bodyDiv w:val="1"/>
      <w:marLeft w:val="0"/>
      <w:marRight w:val="0"/>
      <w:marTop w:val="0"/>
      <w:marBottom w:val="0"/>
      <w:divBdr>
        <w:top w:val="none" w:sz="0" w:space="0" w:color="auto"/>
        <w:left w:val="none" w:sz="0" w:space="0" w:color="auto"/>
        <w:bottom w:val="none" w:sz="0" w:space="0" w:color="auto"/>
        <w:right w:val="none" w:sz="0" w:space="0" w:color="auto"/>
      </w:divBdr>
    </w:div>
    <w:div w:id="723138987">
      <w:bodyDiv w:val="1"/>
      <w:marLeft w:val="0"/>
      <w:marRight w:val="0"/>
      <w:marTop w:val="0"/>
      <w:marBottom w:val="0"/>
      <w:divBdr>
        <w:top w:val="none" w:sz="0" w:space="0" w:color="auto"/>
        <w:left w:val="none" w:sz="0" w:space="0" w:color="auto"/>
        <w:bottom w:val="none" w:sz="0" w:space="0" w:color="auto"/>
        <w:right w:val="none" w:sz="0" w:space="0" w:color="auto"/>
      </w:divBdr>
    </w:div>
    <w:div w:id="731539772">
      <w:bodyDiv w:val="1"/>
      <w:marLeft w:val="0"/>
      <w:marRight w:val="0"/>
      <w:marTop w:val="0"/>
      <w:marBottom w:val="0"/>
      <w:divBdr>
        <w:top w:val="none" w:sz="0" w:space="0" w:color="auto"/>
        <w:left w:val="none" w:sz="0" w:space="0" w:color="auto"/>
        <w:bottom w:val="none" w:sz="0" w:space="0" w:color="auto"/>
        <w:right w:val="none" w:sz="0" w:space="0" w:color="auto"/>
      </w:divBdr>
    </w:div>
    <w:div w:id="738866993">
      <w:bodyDiv w:val="1"/>
      <w:marLeft w:val="0"/>
      <w:marRight w:val="0"/>
      <w:marTop w:val="0"/>
      <w:marBottom w:val="0"/>
      <w:divBdr>
        <w:top w:val="none" w:sz="0" w:space="0" w:color="auto"/>
        <w:left w:val="none" w:sz="0" w:space="0" w:color="auto"/>
        <w:bottom w:val="none" w:sz="0" w:space="0" w:color="auto"/>
        <w:right w:val="none" w:sz="0" w:space="0" w:color="auto"/>
      </w:divBdr>
    </w:div>
    <w:div w:id="743332015">
      <w:bodyDiv w:val="1"/>
      <w:marLeft w:val="0"/>
      <w:marRight w:val="0"/>
      <w:marTop w:val="0"/>
      <w:marBottom w:val="0"/>
      <w:divBdr>
        <w:top w:val="none" w:sz="0" w:space="0" w:color="auto"/>
        <w:left w:val="none" w:sz="0" w:space="0" w:color="auto"/>
        <w:bottom w:val="none" w:sz="0" w:space="0" w:color="auto"/>
        <w:right w:val="none" w:sz="0" w:space="0" w:color="auto"/>
      </w:divBdr>
    </w:div>
    <w:div w:id="793401951">
      <w:bodyDiv w:val="1"/>
      <w:marLeft w:val="0"/>
      <w:marRight w:val="0"/>
      <w:marTop w:val="0"/>
      <w:marBottom w:val="0"/>
      <w:divBdr>
        <w:top w:val="none" w:sz="0" w:space="0" w:color="auto"/>
        <w:left w:val="none" w:sz="0" w:space="0" w:color="auto"/>
        <w:bottom w:val="none" w:sz="0" w:space="0" w:color="auto"/>
        <w:right w:val="none" w:sz="0" w:space="0" w:color="auto"/>
      </w:divBdr>
    </w:div>
    <w:div w:id="798374591">
      <w:bodyDiv w:val="1"/>
      <w:marLeft w:val="0"/>
      <w:marRight w:val="0"/>
      <w:marTop w:val="0"/>
      <w:marBottom w:val="0"/>
      <w:divBdr>
        <w:top w:val="none" w:sz="0" w:space="0" w:color="auto"/>
        <w:left w:val="none" w:sz="0" w:space="0" w:color="auto"/>
        <w:bottom w:val="none" w:sz="0" w:space="0" w:color="auto"/>
        <w:right w:val="none" w:sz="0" w:space="0" w:color="auto"/>
      </w:divBdr>
    </w:div>
    <w:div w:id="820389894">
      <w:bodyDiv w:val="1"/>
      <w:marLeft w:val="0"/>
      <w:marRight w:val="0"/>
      <w:marTop w:val="0"/>
      <w:marBottom w:val="0"/>
      <w:divBdr>
        <w:top w:val="none" w:sz="0" w:space="0" w:color="auto"/>
        <w:left w:val="none" w:sz="0" w:space="0" w:color="auto"/>
        <w:bottom w:val="none" w:sz="0" w:space="0" w:color="auto"/>
        <w:right w:val="none" w:sz="0" w:space="0" w:color="auto"/>
      </w:divBdr>
    </w:div>
    <w:div w:id="829980211">
      <w:bodyDiv w:val="1"/>
      <w:marLeft w:val="0"/>
      <w:marRight w:val="0"/>
      <w:marTop w:val="0"/>
      <w:marBottom w:val="0"/>
      <w:divBdr>
        <w:top w:val="none" w:sz="0" w:space="0" w:color="auto"/>
        <w:left w:val="none" w:sz="0" w:space="0" w:color="auto"/>
        <w:bottom w:val="none" w:sz="0" w:space="0" w:color="auto"/>
        <w:right w:val="none" w:sz="0" w:space="0" w:color="auto"/>
      </w:divBdr>
    </w:div>
    <w:div w:id="831333286">
      <w:bodyDiv w:val="1"/>
      <w:marLeft w:val="0"/>
      <w:marRight w:val="0"/>
      <w:marTop w:val="0"/>
      <w:marBottom w:val="0"/>
      <w:divBdr>
        <w:top w:val="none" w:sz="0" w:space="0" w:color="auto"/>
        <w:left w:val="none" w:sz="0" w:space="0" w:color="auto"/>
        <w:bottom w:val="none" w:sz="0" w:space="0" w:color="auto"/>
        <w:right w:val="none" w:sz="0" w:space="0" w:color="auto"/>
      </w:divBdr>
    </w:div>
    <w:div w:id="856650193">
      <w:bodyDiv w:val="1"/>
      <w:marLeft w:val="0"/>
      <w:marRight w:val="0"/>
      <w:marTop w:val="0"/>
      <w:marBottom w:val="0"/>
      <w:divBdr>
        <w:top w:val="none" w:sz="0" w:space="0" w:color="auto"/>
        <w:left w:val="none" w:sz="0" w:space="0" w:color="auto"/>
        <w:bottom w:val="none" w:sz="0" w:space="0" w:color="auto"/>
        <w:right w:val="none" w:sz="0" w:space="0" w:color="auto"/>
      </w:divBdr>
    </w:div>
    <w:div w:id="920917036">
      <w:bodyDiv w:val="1"/>
      <w:marLeft w:val="0"/>
      <w:marRight w:val="0"/>
      <w:marTop w:val="0"/>
      <w:marBottom w:val="0"/>
      <w:divBdr>
        <w:top w:val="none" w:sz="0" w:space="0" w:color="auto"/>
        <w:left w:val="none" w:sz="0" w:space="0" w:color="auto"/>
        <w:bottom w:val="none" w:sz="0" w:space="0" w:color="auto"/>
        <w:right w:val="none" w:sz="0" w:space="0" w:color="auto"/>
      </w:divBdr>
    </w:div>
    <w:div w:id="928151770">
      <w:bodyDiv w:val="1"/>
      <w:marLeft w:val="0"/>
      <w:marRight w:val="0"/>
      <w:marTop w:val="0"/>
      <w:marBottom w:val="0"/>
      <w:divBdr>
        <w:top w:val="none" w:sz="0" w:space="0" w:color="auto"/>
        <w:left w:val="none" w:sz="0" w:space="0" w:color="auto"/>
        <w:bottom w:val="none" w:sz="0" w:space="0" w:color="auto"/>
        <w:right w:val="none" w:sz="0" w:space="0" w:color="auto"/>
      </w:divBdr>
    </w:div>
    <w:div w:id="930436080">
      <w:bodyDiv w:val="1"/>
      <w:marLeft w:val="0"/>
      <w:marRight w:val="0"/>
      <w:marTop w:val="0"/>
      <w:marBottom w:val="0"/>
      <w:divBdr>
        <w:top w:val="none" w:sz="0" w:space="0" w:color="auto"/>
        <w:left w:val="none" w:sz="0" w:space="0" w:color="auto"/>
        <w:bottom w:val="none" w:sz="0" w:space="0" w:color="auto"/>
        <w:right w:val="none" w:sz="0" w:space="0" w:color="auto"/>
      </w:divBdr>
    </w:div>
    <w:div w:id="941378791">
      <w:bodyDiv w:val="1"/>
      <w:marLeft w:val="0"/>
      <w:marRight w:val="0"/>
      <w:marTop w:val="0"/>
      <w:marBottom w:val="0"/>
      <w:divBdr>
        <w:top w:val="none" w:sz="0" w:space="0" w:color="auto"/>
        <w:left w:val="none" w:sz="0" w:space="0" w:color="auto"/>
        <w:bottom w:val="none" w:sz="0" w:space="0" w:color="auto"/>
        <w:right w:val="none" w:sz="0" w:space="0" w:color="auto"/>
      </w:divBdr>
    </w:div>
    <w:div w:id="973947848">
      <w:bodyDiv w:val="1"/>
      <w:marLeft w:val="0"/>
      <w:marRight w:val="0"/>
      <w:marTop w:val="0"/>
      <w:marBottom w:val="0"/>
      <w:divBdr>
        <w:top w:val="none" w:sz="0" w:space="0" w:color="auto"/>
        <w:left w:val="none" w:sz="0" w:space="0" w:color="auto"/>
        <w:bottom w:val="none" w:sz="0" w:space="0" w:color="auto"/>
        <w:right w:val="none" w:sz="0" w:space="0" w:color="auto"/>
      </w:divBdr>
    </w:div>
    <w:div w:id="997920211">
      <w:bodyDiv w:val="1"/>
      <w:marLeft w:val="0"/>
      <w:marRight w:val="0"/>
      <w:marTop w:val="0"/>
      <w:marBottom w:val="0"/>
      <w:divBdr>
        <w:top w:val="none" w:sz="0" w:space="0" w:color="auto"/>
        <w:left w:val="none" w:sz="0" w:space="0" w:color="auto"/>
        <w:bottom w:val="none" w:sz="0" w:space="0" w:color="auto"/>
        <w:right w:val="none" w:sz="0" w:space="0" w:color="auto"/>
      </w:divBdr>
    </w:div>
    <w:div w:id="1011376752">
      <w:bodyDiv w:val="1"/>
      <w:marLeft w:val="0"/>
      <w:marRight w:val="0"/>
      <w:marTop w:val="0"/>
      <w:marBottom w:val="0"/>
      <w:divBdr>
        <w:top w:val="none" w:sz="0" w:space="0" w:color="auto"/>
        <w:left w:val="none" w:sz="0" w:space="0" w:color="auto"/>
        <w:bottom w:val="none" w:sz="0" w:space="0" w:color="auto"/>
        <w:right w:val="none" w:sz="0" w:space="0" w:color="auto"/>
      </w:divBdr>
    </w:div>
    <w:div w:id="1022438476">
      <w:bodyDiv w:val="1"/>
      <w:marLeft w:val="0"/>
      <w:marRight w:val="0"/>
      <w:marTop w:val="0"/>
      <w:marBottom w:val="0"/>
      <w:divBdr>
        <w:top w:val="none" w:sz="0" w:space="0" w:color="auto"/>
        <w:left w:val="none" w:sz="0" w:space="0" w:color="auto"/>
        <w:bottom w:val="none" w:sz="0" w:space="0" w:color="auto"/>
        <w:right w:val="none" w:sz="0" w:space="0" w:color="auto"/>
      </w:divBdr>
    </w:div>
    <w:div w:id="1026752652">
      <w:bodyDiv w:val="1"/>
      <w:marLeft w:val="0"/>
      <w:marRight w:val="0"/>
      <w:marTop w:val="0"/>
      <w:marBottom w:val="0"/>
      <w:divBdr>
        <w:top w:val="none" w:sz="0" w:space="0" w:color="auto"/>
        <w:left w:val="none" w:sz="0" w:space="0" w:color="auto"/>
        <w:bottom w:val="none" w:sz="0" w:space="0" w:color="auto"/>
        <w:right w:val="none" w:sz="0" w:space="0" w:color="auto"/>
      </w:divBdr>
    </w:div>
    <w:div w:id="1029796698">
      <w:bodyDiv w:val="1"/>
      <w:marLeft w:val="0"/>
      <w:marRight w:val="0"/>
      <w:marTop w:val="0"/>
      <w:marBottom w:val="0"/>
      <w:divBdr>
        <w:top w:val="none" w:sz="0" w:space="0" w:color="auto"/>
        <w:left w:val="none" w:sz="0" w:space="0" w:color="auto"/>
        <w:bottom w:val="none" w:sz="0" w:space="0" w:color="auto"/>
        <w:right w:val="none" w:sz="0" w:space="0" w:color="auto"/>
      </w:divBdr>
    </w:div>
    <w:div w:id="1030835441">
      <w:bodyDiv w:val="1"/>
      <w:marLeft w:val="0"/>
      <w:marRight w:val="0"/>
      <w:marTop w:val="0"/>
      <w:marBottom w:val="0"/>
      <w:divBdr>
        <w:top w:val="none" w:sz="0" w:space="0" w:color="auto"/>
        <w:left w:val="none" w:sz="0" w:space="0" w:color="auto"/>
        <w:bottom w:val="none" w:sz="0" w:space="0" w:color="auto"/>
        <w:right w:val="none" w:sz="0" w:space="0" w:color="auto"/>
      </w:divBdr>
    </w:div>
    <w:div w:id="1036926540">
      <w:bodyDiv w:val="1"/>
      <w:marLeft w:val="0"/>
      <w:marRight w:val="0"/>
      <w:marTop w:val="0"/>
      <w:marBottom w:val="0"/>
      <w:divBdr>
        <w:top w:val="none" w:sz="0" w:space="0" w:color="auto"/>
        <w:left w:val="none" w:sz="0" w:space="0" w:color="auto"/>
        <w:bottom w:val="none" w:sz="0" w:space="0" w:color="auto"/>
        <w:right w:val="none" w:sz="0" w:space="0" w:color="auto"/>
      </w:divBdr>
    </w:div>
    <w:div w:id="1044215924">
      <w:bodyDiv w:val="1"/>
      <w:marLeft w:val="0"/>
      <w:marRight w:val="0"/>
      <w:marTop w:val="0"/>
      <w:marBottom w:val="0"/>
      <w:divBdr>
        <w:top w:val="none" w:sz="0" w:space="0" w:color="auto"/>
        <w:left w:val="none" w:sz="0" w:space="0" w:color="auto"/>
        <w:bottom w:val="none" w:sz="0" w:space="0" w:color="auto"/>
        <w:right w:val="none" w:sz="0" w:space="0" w:color="auto"/>
      </w:divBdr>
    </w:div>
    <w:div w:id="1057365349">
      <w:bodyDiv w:val="1"/>
      <w:marLeft w:val="0"/>
      <w:marRight w:val="0"/>
      <w:marTop w:val="0"/>
      <w:marBottom w:val="0"/>
      <w:divBdr>
        <w:top w:val="none" w:sz="0" w:space="0" w:color="auto"/>
        <w:left w:val="none" w:sz="0" w:space="0" w:color="auto"/>
        <w:bottom w:val="none" w:sz="0" w:space="0" w:color="auto"/>
        <w:right w:val="none" w:sz="0" w:space="0" w:color="auto"/>
      </w:divBdr>
    </w:div>
    <w:div w:id="1068260170">
      <w:bodyDiv w:val="1"/>
      <w:marLeft w:val="0"/>
      <w:marRight w:val="0"/>
      <w:marTop w:val="0"/>
      <w:marBottom w:val="0"/>
      <w:divBdr>
        <w:top w:val="none" w:sz="0" w:space="0" w:color="auto"/>
        <w:left w:val="none" w:sz="0" w:space="0" w:color="auto"/>
        <w:bottom w:val="none" w:sz="0" w:space="0" w:color="auto"/>
        <w:right w:val="none" w:sz="0" w:space="0" w:color="auto"/>
      </w:divBdr>
    </w:div>
    <w:div w:id="1083799104">
      <w:bodyDiv w:val="1"/>
      <w:marLeft w:val="0"/>
      <w:marRight w:val="0"/>
      <w:marTop w:val="0"/>
      <w:marBottom w:val="0"/>
      <w:divBdr>
        <w:top w:val="none" w:sz="0" w:space="0" w:color="auto"/>
        <w:left w:val="none" w:sz="0" w:space="0" w:color="auto"/>
        <w:bottom w:val="none" w:sz="0" w:space="0" w:color="auto"/>
        <w:right w:val="none" w:sz="0" w:space="0" w:color="auto"/>
      </w:divBdr>
    </w:div>
    <w:div w:id="1091318867">
      <w:bodyDiv w:val="1"/>
      <w:marLeft w:val="0"/>
      <w:marRight w:val="0"/>
      <w:marTop w:val="0"/>
      <w:marBottom w:val="0"/>
      <w:divBdr>
        <w:top w:val="none" w:sz="0" w:space="0" w:color="auto"/>
        <w:left w:val="none" w:sz="0" w:space="0" w:color="auto"/>
        <w:bottom w:val="none" w:sz="0" w:space="0" w:color="auto"/>
        <w:right w:val="none" w:sz="0" w:space="0" w:color="auto"/>
      </w:divBdr>
    </w:div>
    <w:div w:id="1128888540">
      <w:bodyDiv w:val="1"/>
      <w:marLeft w:val="0"/>
      <w:marRight w:val="0"/>
      <w:marTop w:val="0"/>
      <w:marBottom w:val="0"/>
      <w:divBdr>
        <w:top w:val="none" w:sz="0" w:space="0" w:color="auto"/>
        <w:left w:val="none" w:sz="0" w:space="0" w:color="auto"/>
        <w:bottom w:val="none" w:sz="0" w:space="0" w:color="auto"/>
        <w:right w:val="none" w:sz="0" w:space="0" w:color="auto"/>
      </w:divBdr>
    </w:div>
    <w:div w:id="1136222181">
      <w:bodyDiv w:val="1"/>
      <w:marLeft w:val="0"/>
      <w:marRight w:val="0"/>
      <w:marTop w:val="0"/>
      <w:marBottom w:val="0"/>
      <w:divBdr>
        <w:top w:val="none" w:sz="0" w:space="0" w:color="auto"/>
        <w:left w:val="none" w:sz="0" w:space="0" w:color="auto"/>
        <w:bottom w:val="none" w:sz="0" w:space="0" w:color="auto"/>
        <w:right w:val="none" w:sz="0" w:space="0" w:color="auto"/>
      </w:divBdr>
    </w:div>
    <w:div w:id="1161583826">
      <w:bodyDiv w:val="1"/>
      <w:marLeft w:val="0"/>
      <w:marRight w:val="0"/>
      <w:marTop w:val="0"/>
      <w:marBottom w:val="0"/>
      <w:divBdr>
        <w:top w:val="none" w:sz="0" w:space="0" w:color="auto"/>
        <w:left w:val="none" w:sz="0" w:space="0" w:color="auto"/>
        <w:bottom w:val="none" w:sz="0" w:space="0" w:color="auto"/>
        <w:right w:val="none" w:sz="0" w:space="0" w:color="auto"/>
      </w:divBdr>
    </w:div>
    <w:div w:id="1162697087">
      <w:bodyDiv w:val="1"/>
      <w:marLeft w:val="0"/>
      <w:marRight w:val="0"/>
      <w:marTop w:val="0"/>
      <w:marBottom w:val="0"/>
      <w:divBdr>
        <w:top w:val="none" w:sz="0" w:space="0" w:color="auto"/>
        <w:left w:val="none" w:sz="0" w:space="0" w:color="auto"/>
        <w:bottom w:val="none" w:sz="0" w:space="0" w:color="auto"/>
        <w:right w:val="none" w:sz="0" w:space="0" w:color="auto"/>
      </w:divBdr>
    </w:div>
    <w:div w:id="1175460472">
      <w:bodyDiv w:val="1"/>
      <w:marLeft w:val="0"/>
      <w:marRight w:val="0"/>
      <w:marTop w:val="0"/>
      <w:marBottom w:val="0"/>
      <w:divBdr>
        <w:top w:val="none" w:sz="0" w:space="0" w:color="auto"/>
        <w:left w:val="none" w:sz="0" w:space="0" w:color="auto"/>
        <w:bottom w:val="none" w:sz="0" w:space="0" w:color="auto"/>
        <w:right w:val="none" w:sz="0" w:space="0" w:color="auto"/>
      </w:divBdr>
    </w:div>
    <w:div w:id="1192184079">
      <w:bodyDiv w:val="1"/>
      <w:marLeft w:val="0"/>
      <w:marRight w:val="0"/>
      <w:marTop w:val="0"/>
      <w:marBottom w:val="0"/>
      <w:divBdr>
        <w:top w:val="none" w:sz="0" w:space="0" w:color="auto"/>
        <w:left w:val="none" w:sz="0" w:space="0" w:color="auto"/>
        <w:bottom w:val="none" w:sz="0" w:space="0" w:color="auto"/>
        <w:right w:val="none" w:sz="0" w:space="0" w:color="auto"/>
      </w:divBdr>
    </w:div>
    <w:div w:id="1276670778">
      <w:bodyDiv w:val="1"/>
      <w:marLeft w:val="0"/>
      <w:marRight w:val="0"/>
      <w:marTop w:val="0"/>
      <w:marBottom w:val="0"/>
      <w:divBdr>
        <w:top w:val="none" w:sz="0" w:space="0" w:color="auto"/>
        <w:left w:val="none" w:sz="0" w:space="0" w:color="auto"/>
        <w:bottom w:val="none" w:sz="0" w:space="0" w:color="auto"/>
        <w:right w:val="none" w:sz="0" w:space="0" w:color="auto"/>
      </w:divBdr>
    </w:div>
    <w:div w:id="1313211993">
      <w:bodyDiv w:val="1"/>
      <w:marLeft w:val="0"/>
      <w:marRight w:val="0"/>
      <w:marTop w:val="0"/>
      <w:marBottom w:val="0"/>
      <w:divBdr>
        <w:top w:val="none" w:sz="0" w:space="0" w:color="auto"/>
        <w:left w:val="none" w:sz="0" w:space="0" w:color="auto"/>
        <w:bottom w:val="none" w:sz="0" w:space="0" w:color="auto"/>
        <w:right w:val="none" w:sz="0" w:space="0" w:color="auto"/>
      </w:divBdr>
    </w:div>
    <w:div w:id="1348408463">
      <w:bodyDiv w:val="1"/>
      <w:marLeft w:val="0"/>
      <w:marRight w:val="0"/>
      <w:marTop w:val="0"/>
      <w:marBottom w:val="0"/>
      <w:divBdr>
        <w:top w:val="none" w:sz="0" w:space="0" w:color="auto"/>
        <w:left w:val="none" w:sz="0" w:space="0" w:color="auto"/>
        <w:bottom w:val="none" w:sz="0" w:space="0" w:color="auto"/>
        <w:right w:val="none" w:sz="0" w:space="0" w:color="auto"/>
      </w:divBdr>
    </w:div>
    <w:div w:id="1367675493">
      <w:bodyDiv w:val="1"/>
      <w:marLeft w:val="0"/>
      <w:marRight w:val="0"/>
      <w:marTop w:val="0"/>
      <w:marBottom w:val="0"/>
      <w:divBdr>
        <w:top w:val="none" w:sz="0" w:space="0" w:color="auto"/>
        <w:left w:val="none" w:sz="0" w:space="0" w:color="auto"/>
        <w:bottom w:val="none" w:sz="0" w:space="0" w:color="auto"/>
        <w:right w:val="none" w:sz="0" w:space="0" w:color="auto"/>
      </w:divBdr>
    </w:div>
    <w:div w:id="1374647480">
      <w:bodyDiv w:val="1"/>
      <w:marLeft w:val="0"/>
      <w:marRight w:val="0"/>
      <w:marTop w:val="0"/>
      <w:marBottom w:val="0"/>
      <w:divBdr>
        <w:top w:val="none" w:sz="0" w:space="0" w:color="auto"/>
        <w:left w:val="none" w:sz="0" w:space="0" w:color="auto"/>
        <w:bottom w:val="none" w:sz="0" w:space="0" w:color="auto"/>
        <w:right w:val="none" w:sz="0" w:space="0" w:color="auto"/>
      </w:divBdr>
    </w:div>
    <w:div w:id="1404261321">
      <w:bodyDiv w:val="1"/>
      <w:marLeft w:val="0"/>
      <w:marRight w:val="0"/>
      <w:marTop w:val="0"/>
      <w:marBottom w:val="0"/>
      <w:divBdr>
        <w:top w:val="none" w:sz="0" w:space="0" w:color="auto"/>
        <w:left w:val="none" w:sz="0" w:space="0" w:color="auto"/>
        <w:bottom w:val="none" w:sz="0" w:space="0" w:color="auto"/>
        <w:right w:val="none" w:sz="0" w:space="0" w:color="auto"/>
      </w:divBdr>
    </w:div>
    <w:div w:id="1418988331">
      <w:bodyDiv w:val="1"/>
      <w:marLeft w:val="0"/>
      <w:marRight w:val="0"/>
      <w:marTop w:val="0"/>
      <w:marBottom w:val="0"/>
      <w:divBdr>
        <w:top w:val="none" w:sz="0" w:space="0" w:color="auto"/>
        <w:left w:val="none" w:sz="0" w:space="0" w:color="auto"/>
        <w:bottom w:val="none" w:sz="0" w:space="0" w:color="auto"/>
        <w:right w:val="none" w:sz="0" w:space="0" w:color="auto"/>
      </w:divBdr>
    </w:div>
    <w:div w:id="1425418642">
      <w:bodyDiv w:val="1"/>
      <w:marLeft w:val="0"/>
      <w:marRight w:val="0"/>
      <w:marTop w:val="0"/>
      <w:marBottom w:val="0"/>
      <w:divBdr>
        <w:top w:val="none" w:sz="0" w:space="0" w:color="auto"/>
        <w:left w:val="none" w:sz="0" w:space="0" w:color="auto"/>
        <w:bottom w:val="none" w:sz="0" w:space="0" w:color="auto"/>
        <w:right w:val="none" w:sz="0" w:space="0" w:color="auto"/>
      </w:divBdr>
    </w:div>
    <w:div w:id="1441755726">
      <w:bodyDiv w:val="1"/>
      <w:marLeft w:val="0"/>
      <w:marRight w:val="0"/>
      <w:marTop w:val="0"/>
      <w:marBottom w:val="0"/>
      <w:divBdr>
        <w:top w:val="none" w:sz="0" w:space="0" w:color="auto"/>
        <w:left w:val="none" w:sz="0" w:space="0" w:color="auto"/>
        <w:bottom w:val="none" w:sz="0" w:space="0" w:color="auto"/>
        <w:right w:val="none" w:sz="0" w:space="0" w:color="auto"/>
      </w:divBdr>
    </w:div>
    <w:div w:id="1445224348">
      <w:bodyDiv w:val="1"/>
      <w:marLeft w:val="0"/>
      <w:marRight w:val="0"/>
      <w:marTop w:val="0"/>
      <w:marBottom w:val="0"/>
      <w:divBdr>
        <w:top w:val="none" w:sz="0" w:space="0" w:color="auto"/>
        <w:left w:val="none" w:sz="0" w:space="0" w:color="auto"/>
        <w:bottom w:val="none" w:sz="0" w:space="0" w:color="auto"/>
        <w:right w:val="none" w:sz="0" w:space="0" w:color="auto"/>
      </w:divBdr>
    </w:div>
    <w:div w:id="1456754566">
      <w:bodyDiv w:val="1"/>
      <w:marLeft w:val="0"/>
      <w:marRight w:val="0"/>
      <w:marTop w:val="0"/>
      <w:marBottom w:val="0"/>
      <w:divBdr>
        <w:top w:val="none" w:sz="0" w:space="0" w:color="auto"/>
        <w:left w:val="none" w:sz="0" w:space="0" w:color="auto"/>
        <w:bottom w:val="none" w:sz="0" w:space="0" w:color="auto"/>
        <w:right w:val="none" w:sz="0" w:space="0" w:color="auto"/>
      </w:divBdr>
    </w:div>
    <w:div w:id="1466584848">
      <w:bodyDiv w:val="1"/>
      <w:marLeft w:val="0"/>
      <w:marRight w:val="0"/>
      <w:marTop w:val="0"/>
      <w:marBottom w:val="0"/>
      <w:divBdr>
        <w:top w:val="none" w:sz="0" w:space="0" w:color="auto"/>
        <w:left w:val="none" w:sz="0" w:space="0" w:color="auto"/>
        <w:bottom w:val="none" w:sz="0" w:space="0" w:color="auto"/>
        <w:right w:val="none" w:sz="0" w:space="0" w:color="auto"/>
      </w:divBdr>
    </w:div>
    <w:div w:id="1477213188">
      <w:bodyDiv w:val="1"/>
      <w:marLeft w:val="0"/>
      <w:marRight w:val="0"/>
      <w:marTop w:val="0"/>
      <w:marBottom w:val="0"/>
      <w:divBdr>
        <w:top w:val="none" w:sz="0" w:space="0" w:color="auto"/>
        <w:left w:val="none" w:sz="0" w:space="0" w:color="auto"/>
        <w:bottom w:val="none" w:sz="0" w:space="0" w:color="auto"/>
        <w:right w:val="none" w:sz="0" w:space="0" w:color="auto"/>
      </w:divBdr>
    </w:div>
    <w:div w:id="1497920619">
      <w:bodyDiv w:val="1"/>
      <w:marLeft w:val="0"/>
      <w:marRight w:val="0"/>
      <w:marTop w:val="0"/>
      <w:marBottom w:val="0"/>
      <w:divBdr>
        <w:top w:val="none" w:sz="0" w:space="0" w:color="auto"/>
        <w:left w:val="none" w:sz="0" w:space="0" w:color="auto"/>
        <w:bottom w:val="none" w:sz="0" w:space="0" w:color="auto"/>
        <w:right w:val="none" w:sz="0" w:space="0" w:color="auto"/>
      </w:divBdr>
    </w:div>
    <w:div w:id="1505129993">
      <w:bodyDiv w:val="1"/>
      <w:marLeft w:val="0"/>
      <w:marRight w:val="0"/>
      <w:marTop w:val="0"/>
      <w:marBottom w:val="0"/>
      <w:divBdr>
        <w:top w:val="none" w:sz="0" w:space="0" w:color="auto"/>
        <w:left w:val="none" w:sz="0" w:space="0" w:color="auto"/>
        <w:bottom w:val="none" w:sz="0" w:space="0" w:color="auto"/>
        <w:right w:val="none" w:sz="0" w:space="0" w:color="auto"/>
      </w:divBdr>
    </w:div>
    <w:div w:id="1505239196">
      <w:bodyDiv w:val="1"/>
      <w:marLeft w:val="0"/>
      <w:marRight w:val="0"/>
      <w:marTop w:val="0"/>
      <w:marBottom w:val="0"/>
      <w:divBdr>
        <w:top w:val="none" w:sz="0" w:space="0" w:color="auto"/>
        <w:left w:val="none" w:sz="0" w:space="0" w:color="auto"/>
        <w:bottom w:val="none" w:sz="0" w:space="0" w:color="auto"/>
        <w:right w:val="none" w:sz="0" w:space="0" w:color="auto"/>
      </w:divBdr>
    </w:div>
    <w:div w:id="1555776357">
      <w:bodyDiv w:val="1"/>
      <w:marLeft w:val="0"/>
      <w:marRight w:val="0"/>
      <w:marTop w:val="0"/>
      <w:marBottom w:val="0"/>
      <w:divBdr>
        <w:top w:val="none" w:sz="0" w:space="0" w:color="auto"/>
        <w:left w:val="none" w:sz="0" w:space="0" w:color="auto"/>
        <w:bottom w:val="none" w:sz="0" w:space="0" w:color="auto"/>
        <w:right w:val="none" w:sz="0" w:space="0" w:color="auto"/>
      </w:divBdr>
    </w:div>
    <w:div w:id="1609966687">
      <w:bodyDiv w:val="1"/>
      <w:marLeft w:val="0"/>
      <w:marRight w:val="0"/>
      <w:marTop w:val="0"/>
      <w:marBottom w:val="0"/>
      <w:divBdr>
        <w:top w:val="none" w:sz="0" w:space="0" w:color="auto"/>
        <w:left w:val="none" w:sz="0" w:space="0" w:color="auto"/>
        <w:bottom w:val="none" w:sz="0" w:space="0" w:color="auto"/>
        <w:right w:val="none" w:sz="0" w:space="0" w:color="auto"/>
      </w:divBdr>
    </w:div>
    <w:div w:id="1634170077">
      <w:bodyDiv w:val="1"/>
      <w:marLeft w:val="0"/>
      <w:marRight w:val="0"/>
      <w:marTop w:val="0"/>
      <w:marBottom w:val="0"/>
      <w:divBdr>
        <w:top w:val="none" w:sz="0" w:space="0" w:color="auto"/>
        <w:left w:val="none" w:sz="0" w:space="0" w:color="auto"/>
        <w:bottom w:val="none" w:sz="0" w:space="0" w:color="auto"/>
        <w:right w:val="none" w:sz="0" w:space="0" w:color="auto"/>
      </w:divBdr>
    </w:div>
    <w:div w:id="1638680217">
      <w:bodyDiv w:val="1"/>
      <w:marLeft w:val="0"/>
      <w:marRight w:val="0"/>
      <w:marTop w:val="0"/>
      <w:marBottom w:val="0"/>
      <w:divBdr>
        <w:top w:val="none" w:sz="0" w:space="0" w:color="auto"/>
        <w:left w:val="none" w:sz="0" w:space="0" w:color="auto"/>
        <w:bottom w:val="none" w:sz="0" w:space="0" w:color="auto"/>
        <w:right w:val="none" w:sz="0" w:space="0" w:color="auto"/>
      </w:divBdr>
    </w:div>
    <w:div w:id="1658412528">
      <w:bodyDiv w:val="1"/>
      <w:marLeft w:val="0"/>
      <w:marRight w:val="0"/>
      <w:marTop w:val="0"/>
      <w:marBottom w:val="0"/>
      <w:divBdr>
        <w:top w:val="none" w:sz="0" w:space="0" w:color="auto"/>
        <w:left w:val="none" w:sz="0" w:space="0" w:color="auto"/>
        <w:bottom w:val="none" w:sz="0" w:space="0" w:color="auto"/>
        <w:right w:val="none" w:sz="0" w:space="0" w:color="auto"/>
      </w:divBdr>
    </w:div>
    <w:div w:id="1660305957">
      <w:bodyDiv w:val="1"/>
      <w:marLeft w:val="0"/>
      <w:marRight w:val="0"/>
      <w:marTop w:val="0"/>
      <w:marBottom w:val="0"/>
      <w:divBdr>
        <w:top w:val="none" w:sz="0" w:space="0" w:color="auto"/>
        <w:left w:val="none" w:sz="0" w:space="0" w:color="auto"/>
        <w:bottom w:val="none" w:sz="0" w:space="0" w:color="auto"/>
        <w:right w:val="none" w:sz="0" w:space="0" w:color="auto"/>
      </w:divBdr>
    </w:div>
    <w:div w:id="1682660981">
      <w:bodyDiv w:val="1"/>
      <w:marLeft w:val="0"/>
      <w:marRight w:val="0"/>
      <w:marTop w:val="0"/>
      <w:marBottom w:val="0"/>
      <w:divBdr>
        <w:top w:val="none" w:sz="0" w:space="0" w:color="auto"/>
        <w:left w:val="none" w:sz="0" w:space="0" w:color="auto"/>
        <w:bottom w:val="none" w:sz="0" w:space="0" w:color="auto"/>
        <w:right w:val="none" w:sz="0" w:space="0" w:color="auto"/>
      </w:divBdr>
    </w:div>
    <w:div w:id="1715495333">
      <w:bodyDiv w:val="1"/>
      <w:marLeft w:val="0"/>
      <w:marRight w:val="0"/>
      <w:marTop w:val="0"/>
      <w:marBottom w:val="0"/>
      <w:divBdr>
        <w:top w:val="none" w:sz="0" w:space="0" w:color="auto"/>
        <w:left w:val="none" w:sz="0" w:space="0" w:color="auto"/>
        <w:bottom w:val="none" w:sz="0" w:space="0" w:color="auto"/>
        <w:right w:val="none" w:sz="0" w:space="0" w:color="auto"/>
      </w:divBdr>
    </w:div>
    <w:div w:id="1738699574">
      <w:bodyDiv w:val="1"/>
      <w:marLeft w:val="0"/>
      <w:marRight w:val="0"/>
      <w:marTop w:val="0"/>
      <w:marBottom w:val="0"/>
      <w:divBdr>
        <w:top w:val="none" w:sz="0" w:space="0" w:color="auto"/>
        <w:left w:val="none" w:sz="0" w:space="0" w:color="auto"/>
        <w:bottom w:val="none" w:sz="0" w:space="0" w:color="auto"/>
        <w:right w:val="none" w:sz="0" w:space="0" w:color="auto"/>
      </w:divBdr>
    </w:div>
    <w:div w:id="1741564280">
      <w:bodyDiv w:val="1"/>
      <w:marLeft w:val="0"/>
      <w:marRight w:val="0"/>
      <w:marTop w:val="0"/>
      <w:marBottom w:val="0"/>
      <w:divBdr>
        <w:top w:val="none" w:sz="0" w:space="0" w:color="auto"/>
        <w:left w:val="none" w:sz="0" w:space="0" w:color="auto"/>
        <w:bottom w:val="none" w:sz="0" w:space="0" w:color="auto"/>
        <w:right w:val="none" w:sz="0" w:space="0" w:color="auto"/>
      </w:divBdr>
    </w:div>
    <w:div w:id="1742479729">
      <w:bodyDiv w:val="1"/>
      <w:marLeft w:val="0"/>
      <w:marRight w:val="0"/>
      <w:marTop w:val="0"/>
      <w:marBottom w:val="0"/>
      <w:divBdr>
        <w:top w:val="none" w:sz="0" w:space="0" w:color="auto"/>
        <w:left w:val="none" w:sz="0" w:space="0" w:color="auto"/>
        <w:bottom w:val="none" w:sz="0" w:space="0" w:color="auto"/>
        <w:right w:val="none" w:sz="0" w:space="0" w:color="auto"/>
      </w:divBdr>
    </w:div>
    <w:div w:id="1801458117">
      <w:bodyDiv w:val="1"/>
      <w:marLeft w:val="0"/>
      <w:marRight w:val="0"/>
      <w:marTop w:val="0"/>
      <w:marBottom w:val="0"/>
      <w:divBdr>
        <w:top w:val="none" w:sz="0" w:space="0" w:color="auto"/>
        <w:left w:val="none" w:sz="0" w:space="0" w:color="auto"/>
        <w:bottom w:val="none" w:sz="0" w:space="0" w:color="auto"/>
        <w:right w:val="none" w:sz="0" w:space="0" w:color="auto"/>
      </w:divBdr>
    </w:div>
    <w:div w:id="1823110022">
      <w:bodyDiv w:val="1"/>
      <w:marLeft w:val="0"/>
      <w:marRight w:val="0"/>
      <w:marTop w:val="0"/>
      <w:marBottom w:val="0"/>
      <w:divBdr>
        <w:top w:val="none" w:sz="0" w:space="0" w:color="auto"/>
        <w:left w:val="none" w:sz="0" w:space="0" w:color="auto"/>
        <w:bottom w:val="none" w:sz="0" w:space="0" w:color="auto"/>
        <w:right w:val="none" w:sz="0" w:space="0" w:color="auto"/>
      </w:divBdr>
    </w:div>
    <w:div w:id="1842161577">
      <w:bodyDiv w:val="1"/>
      <w:marLeft w:val="0"/>
      <w:marRight w:val="0"/>
      <w:marTop w:val="0"/>
      <w:marBottom w:val="0"/>
      <w:divBdr>
        <w:top w:val="none" w:sz="0" w:space="0" w:color="auto"/>
        <w:left w:val="none" w:sz="0" w:space="0" w:color="auto"/>
        <w:bottom w:val="none" w:sz="0" w:space="0" w:color="auto"/>
        <w:right w:val="none" w:sz="0" w:space="0" w:color="auto"/>
      </w:divBdr>
    </w:div>
    <w:div w:id="1845823501">
      <w:bodyDiv w:val="1"/>
      <w:marLeft w:val="0"/>
      <w:marRight w:val="0"/>
      <w:marTop w:val="0"/>
      <w:marBottom w:val="0"/>
      <w:divBdr>
        <w:top w:val="none" w:sz="0" w:space="0" w:color="auto"/>
        <w:left w:val="none" w:sz="0" w:space="0" w:color="auto"/>
        <w:bottom w:val="none" w:sz="0" w:space="0" w:color="auto"/>
        <w:right w:val="none" w:sz="0" w:space="0" w:color="auto"/>
      </w:divBdr>
    </w:div>
    <w:div w:id="1852794622">
      <w:bodyDiv w:val="1"/>
      <w:marLeft w:val="0"/>
      <w:marRight w:val="0"/>
      <w:marTop w:val="0"/>
      <w:marBottom w:val="0"/>
      <w:divBdr>
        <w:top w:val="none" w:sz="0" w:space="0" w:color="auto"/>
        <w:left w:val="none" w:sz="0" w:space="0" w:color="auto"/>
        <w:bottom w:val="none" w:sz="0" w:space="0" w:color="auto"/>
        <w:right w:val="none" w:sz="0" w:space="0" w:color="auto"/>
      </w:divBdr>
    </w:div>
    <w:div w:id="1853371468">
      <w:bodyDiv w:val="1"/>
      <w:marLeft w:val="0"/>
      <w:marRight w:val="0"/>
      <w:marTop w:val="0"/>
      <w:marBottom w:val="0"/>
      <w:divBdr>
        <w:top w:val="none" w:sz="0" w:space="0" w:color="auto"/>
        <w:left w:val="none" w:sz="0" w:space="0" w:color="auto"/>
        <w:bottom w:val="none" w:sz="0" w:space="0" w:color="auto"/>
        <w:right w:val="none" w:sz="0" w:space="0" w:color="auto"/>
      </w:divBdr>
    </w:div>
    <w:div w:id="1859465321">
      <w:bodyDiv w:val="1"/>
      <w:marLeft w:val="0"/>
      <w:marRight w:val="0"/>
      <w:marTop w:val="0"/>
      <w:marBottom w:val="0"/>
      <w:divBdr>
        <w:top w:val="none" w:sz="0" w:space="0" w:color="auto"/>
        <w:left w:val="none" w:sz="0" w:space="0" w:color="auto"/>
        <w:bottom w:val="none" w:sz="0" w:space="0" w:color="auto"/>
        <w:right w:val="none" w:sz="0" w:space="0" w:color="auto"/>
      </w:divBdr>
    </w:div>
    <w:div w:id="1880582290">
      <w:bodyDiv w:val="1"/>
      <w:marLeft w:val="0"/>
      <w:marRight w:val="0"/>
      <w:marTop w:val="0"/>
      <w:marBottom w:val="0"/>
      <w:divBdr>
        <w:top w:val="none" w:sz="0" w:space="0" w:color="auto"/>
        <w:left w:val="none" w:sz="0" w:space="0" w:color="auto"/>
        <w:bottom w:val="none" w:sz="0" w:space="0" w:color="auto"/>
        <w:right w:val="none" w:sz="0" w:space="0" w:color="auto"/>
      </w:divBdr>
    </w:div>
    <w:div w:id="1886942647">
      <w:bodyDiv w:val="1"/>
      <w:marLeft w:val="0"/>
      <w:marRight w:val="0"/>
      <w:marTop w:val="0"/>
      <w:marBottom w:val="0"/>
      <w:divBdr>
        <w:top w:val="none" w:sz="0" w:space="0" w:color="auto"/>
        <w:left w:val="none" w:sz="0" w:space="0" w:color="auto"/>
        <w:bottom w:val="none" w:sz="0" w:space="0" w:color="auto"/>
        <w:right w:val="none" w:sz="0" w:space="0" w:color="auto"/>
      </w:divBdr>
    </w:div>
    <w:div w:id="1915623456">
      <w:bodyDiv w:val="1"/>
      <w:marLeft w:val="0"/>
      <w:marRight w:val="0"/>
      <w:marTop w:val="0"/>
      <w:marBottom w:val="0"/>
      <w:divBdr>
        <w:top w:val="none" w:sz="0" w:space="0" w:color="auto"/>
        <w:left w:val="none" w:sz="0" w:space="0" w:color="auto"/>
        <w:bottom w:val="none" w:sz="0" w:space="0" w:color="auto"/>
        <w:right w:val="none" w:sz="0" w:space="0" w:color="auto"/>
      </w:divBdr>
    </w:div>
    <w:div w:id="1925450035">
      <w:bodyDiv w:val="1"/>
      <w:marLeft w:val="0"/>
      <w:marRight w:val="0"/>
      <w:marTop w:val="0"/>
      <w:marBottom w:val="0"/>
      <w:divBdr>
        <w:top w:val="none" w:sz="0" w:space="0" w:color="auto"/>
        <w:left w:val="none" w:sz="0" w:space="0" w:color="auto"/>
        <w:bottom w:val="none" w:sz="0" w:space="0" w:color="auto"/>
        <w:right w:val="none" w:sz="0" w:space="0" w:color="auto"/>
      </w:divBdr>
    </w:div>
    <w:div w:id="1951859719">
      <w:bodyDiv w:val="1"/>
      <w:marLeft w:val="0"/>
      <w:marRight w:val="0"/>
      <w:marTop w:val="0"/>
      <w:marBottom w:val="0"/>
      <w:divBdr>
        <w:top w:val="none" w:sz="0" w:space="0" w:color="auto"/>
        <w:left w:val="none" w:sz="0" w:space="0" w:color="auto"/>
        <w:bottom w:val="none" w:sz="0" w:space="0" w:color="auto"/>
        <w:right w:val="none" w:sz="0" w:space="0" w:color="auto"/>
      </w:divBdr>
    </w:div>
    <w:div w:id="1958559170">
      <w:bodyDiv w:val="1"/>
      <w:marLeft w:val="0"/>
      <w:marRight w:val="0"/>
      <w:marTop w:val="0"/>
      <w:marBottom w:val="0"/>
      <w:divBdr>
        <w:top w:val="none" w:sz="0" w:space="0" w:color="auto"/>
        <w:left w:val="none" w:sz="0" w:space="0" w:color="auto"/>
        <w:bottom w:val="none" w:sz="0" w:space="0" w:color="auto"/>
        <w:right w:val="none" w:sz="0" w:space="0" w:color="auto"/>
      </w:divBdr>
    </w:div>
    <w:div w:id="1961494097">
      <w:bodyDiv w:val="1"/>
      <w:marLeft w:val="0"/>
      <w:marRight w:val="0"/>
      <w:marTop w:val="0"/>
      <w:marBottom w:val="0"/>
      <w:divBdr>
        <w:top w:val="none" w:sz="0" w:space="0" w:color="auto"/>
        <w:left w:val="none" w:sz="0" w:space="0" w:color="auto"/>
        <w:bottom w:val="none" w:sz="0" w:space="0" w:color="auto"/>
        <w:right w:val="none" w:sz="0" w:space="0" w:color="auto"/>
      </w:divBdr>
    </w:div>
    <w:div w:id="1974411042">
      <w:bodyDiv w:val="1"/>
      <w:marLeft w:val="0"/>
      <w:marRight w:val="0"/>
      <w:marTop w:val="0"/>
      <w:marBottom w:val="0"/>
      <w:divBdr>
        <w:top w:val="none" w:sz="0" w:space="0" w:color="auto"/>
        <w:left w:val="none" w:sz="0" w:space="0" w:color="auto"/>
        <w:bottom w:val="none" w:sz="0" w:space="0" w:color="auto"/>
        <w:right w:val="none" w:sz="0" w:space="0" w:color="auto"/>
      </w:divBdr>
    </w:div>
    <w:div w:id="2017222913">
      <w:bodyDiv w:val="1"/>
      <w:marLeft w:val="0"/>
      <w:marRight w:val="0"/>
      <w:marTop w:val="0"/>
      <w:marBottom w:val="0"/>
      <w:divBdr>
        <w:top w:val="none" w:sz="0" w:space="0" w:color="auto"/>
        <w:left w:val="none" w:sz="0" w:space="0" w:color="auto"/>
        <w:bottom w:val="none" w:sz="0" w:space="0" w:color="auto"/>
        <w:right w:val="none" w:sz="0" w:space="0" w:color="auto"/>
      </w:divBdr>
    </w:div>
    <w:div w:id="2020498335">
      <w:bodyDiv w:val="1"/>
      <w:marLeft w:val="0"/>
      <w:marRight w:val="0"/>
      <w:marTop w:val="0"/>
      <w:marBottom w:val="0"/>
      <w:divBdr>
        <w:top w:val="none" w:sz="0" w:space="0" w:color="auto"/>
        <w:left w:val="none" w:sz="0" w:space="0" w:color="auto"/>
        <w:bottom w:val="none" w:sz="0" w:space="0" w:color="auto"/>
        <w:right w:val="none" w:sz="0" w:space="0" w:color="auto"/>
      </w:divBdr>
    </w:div>
    <w:div w:id="2024748659">
      <w:bodyDiv w:val="1"/>
      <w:marLeft w:val="0"/>
      <w:marRight w:val="0"/>
      <w:marTop w:val="0"/>
      <w:marBottom w:val="0"/>
      <w:divBdr>
        <w:top w:val="none" w:sz="0" w:space="0" w:color="auto"/>
        <w:left w:val="none" w:sz="0" w:space="0" w:color="auto"/>
        <w:bottom w:val="none" w:sz="0" w:space="0" w:color="auto"/>
        <w:right w:val="none" w:sz="0" w:space="0" w:color="auto"/>
      </w:divBdr>
    </w:div>
    <w:div w:id="2028362934">
      <w:bodyDiv w:val="1"/>
      <w:marLeft w:val="0"/>
      <w:marRight w:val="0"/>
      <w:marTop w:val="0"/>
      <w:marBottom w:val="0"/>
      <w:divBdr>
        <w:top w:val="none" w:sz="0" w:space="0" w:color="auto"/>
        <w:left w:val="none" w:sz="0" w:space="0" w:color="auto"/>
        <w:bottom w:val="none" w:sz="0" w:space="0" w:color="auto"/>
        <w:right w:val="none" w:sz="0" w:space="0" w:color="auto"/>
      </w:divBdr>
    </w:div>
    <w:div w:id="2053456371">
      <w:bodyDiv w:val="1"/>
      <w:marLeft w:val="0"/>
      <w:marRight w:val="0"/>
      <w:marTop w:val="0"/>
      <w:marBottom w:val="0"/>
      <w:divBdr>
        <w:top w:val="none" w:sz="0" w:space="0" w:color="auto"/>
        <w:left w:val="none" w:sz="0" w:space="0" w:color="auto"/>
        <w:bottom w:val="none" w:sz="0" w:space="0" w:color="auto"/>
        <w:right w:val="none" w:sz="0" w:space="0" w:color="auto"/>
      </w:divBdr>
    </w:div>
    <w:div w:id="2073236266">
      <w:bodyDiv w:val="1"/>
      <w:marLeft w:val="0"/>
      <w:marRight w:val="0"/>
      <w:marTop w:val="0"/>
      <w:marBottom w:val="0"/>
      <w:divBdr>
        <w:top w:val="none" w:sz="0" w:space="0" w:color="auto"/>
        <w:left w:val="none" w:sz="0" w:space="0" w:color="auto"/>
        <w:bottom w:val="none" w:sz="0" w:space="0" w:color="auto"/>
        <w:right w:val="none" w:sz="0" w:space="0" w:color="auto"/>
      </w:divBdr>
    </w:div>
    <w:div w:id="2091998365">
      <w:bodyDiv w:val="1"/>
      <w:marLeft w:val="0"/>
      <w:marRight w:val="0"/>
      <w:marTop w:val="0"/>
      <w:marBottom w:val="0"/>
      <w:divBdr>
        <w:top w:val="none" w:sz="0" w:space="0" w:color="auto"/>
        <w:left w:val="none" w:sz="0" w:space="0" w:color="auto"/>
        <w:bottom w:val="none" w:sz="0" w:space="0" w:color="auto"/>
        <w:right w:val="none" w:sz="0" w:space="0" w:color="auto"/>
      </w:divBdr>
    </w:div>
    <w:div w:id="21383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s://doi.org/10.1016/j.scitotenv.2023.167422"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oecd.org/chemicalsafety/testing/Guidance%20Notes%20Dermal%20Absorption%20156_Oct2019_clean.pdf" TargetMode="External"/><Relationship Id="rId2" Type="http://schemas.openxmlformats.org/officeDocument/2006/relationships/numbering" Target="numbering.xml"/><Relationship Id="rId16" Type="http://schemas.openxmlformats.org/officeDocument/2006/relationships/hyperlink" Target="https://doi.org/10.1016/j.emcon.2018.12.003" TargetMode="External"/><Relationship Id="rId20" Type="http://schemas.openxmlformats.org/officeDocument/2006/relationships/hyperlink" Target="https://doi.org/10.1289/EHP29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i.org/10.1007/s11356-022-24630-0" TargetMode="External"/><Relationship Id="rId10" Type="http://schemas.openxmlformats.org/officeDocument/2006/relationships/image" Target="media/image1.png"/><Relationship Id="rId19" Type="http://schemas.openxmlformats.org/officeDocument/2006/relationships/hyperlink" Target="https://cfpub.epa.gov/ncea/risk/recordisplay.cfm?deid=236252" TargetMode="External"/><Relationship Id="rId4" Type="http://schemas.openxmlformats.org/officeDocument/2006/relationships/settings" Target="settings.xml"/><Relationship Id="rId9" Type="http://schemas.openxmlformats.org/officeDocument/2006/relationships/hyperlink" Target="https://www.ema.europa.eu/en/medicines/field_ema_web_categories%253Aname_field/Veterinary?search_api_views_fulltext=carbamazepine" TargetMode="External"/><Relationship Id="rId14" Type="http://schemas.openxmlformats.org/officeDocument/2006/relationships/hyperlink" Target="https://doi.org/10.1016/j.jhazmat.2019.121009"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AA2A5-A503-4A45-BDA1-755679ABD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18</Pages>
  <Words>4011</Words>
  <Characters>22291</Characters>
  <Application>Microsoft Office Word</Application>
  <DocSecurity>0</DocSecurity>
  <Lines>185</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CIEMAT</Company>
  <LinksUpToDate>false</LinksUpToDate>
  <CharactersWithSpaces>26250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 Haro, Adrian De La</dc:creator>
  <cp:keywords/>
  <dc:description/>
  <cp:lastModifiedBy>Torre Haro, Adrian De La</cp:lastModifiedBy>
  <cp:revision>16</cp:revision>
  <dcterms:created xsi:type="dcterms:W3CDTF">2024-01-24T07:57:00Z</dcterms:created>
  <dcterms:modified xsi:type="dcterms:W3CDTF">2024-02-22T23:33:00Z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77e926b49b93d9773792472468949fa145175fa0af002e98299b1c3e06c47f5b</vt:lpwstr>
  </property>
</Properties>
</file>